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default"/>
          <w:lang w:val="en-US" w:eastAsia="zh-CN"/>
        </w:rPr>
      </w:pPr>
      <w:r>
        <w:rPr>
          <w:rFonts w:hint="default"/>
          <w:lang w:val="en-US"/>
        </w:rPr>
        <w:t xml:space="preserve"> </w:t>
      </w:r>
      <w:r>
        <w:rPr>
          <w:rFonts w:hint="eastAsia"/>
          <w:lang w:val="en-US" w:eastAsia="zh-CN"/>
        </w:rPr>
        <w:t>漫谈颜色和颜色空间</w:t>
      </w:r>
    </w:p>
    <w:p>
      <w:pPr>
        <w:ind w:firstLine="420" w:firstLineChars="0"/>
        <w:rPr>
          <w:rFonts w:hint="eastAsia"/>
          <w:lang w:val="en-US" w:eastAsia="zh-CN"/>
        </w:rPr>
      </w:pPr>
      <w:r>
        <w:rPr>
          <w:rFonts w:hint="eastAsia"/>
          <w:lang w:val="en-US" w:eastAsia="zh-CN"/>
        </w:rPr>
        <w:t>这是一个新增的章节，非计划内。</w:t>
      </w:r>
    </w:p>
    <w:p>
      <w:pPr>
        <w:ind w:firstLine="420" w:firstLineChars="0"/>
        <w:rPr>
          <w:rFonts w:hint="default"/>
          <w:lang w:val="en-US" w:eastAsia="zh-CN"/>
        </w:rPr>
      </w:pPr>
      <w:r>
        <w:rPr>
          <w:rFonts w:hint="eastAsia"/>
          <w:lang w:val="en-US" w:eastAsia="zh-CN"/>
        </w:rPr>
        <w:t>本身，我是没有打算写这个章节的。无他，对颜色和颜色空间的理解，除了需要技术层面，一般还需要美术层面。例如，你如果PS用得666，好歹对颜色的理解，会比一般人更容易深入一些，而我是个脸盲兼色盲，满肚子理论，奈何眼睛不给力。</w:t>
      </w:r>
    </w:p>
    <w:p>
      <w:pPr>
        <w:ind w:firstLine="420" w:firstLineChars="0"/>
        <w:rPr>
          <w:rFonts w:hint="eastAsia"/>
          <w:lang w:val="en-US" w:eastAsia="zh-CN"/>
        </w:rPr>
      </w:pPr>
      <w:r>
        <w:rPr>
          <w:rFonts w:hint="eastAsia"/>
          <w:lang w:val="en-US" w:eastAsia="zh-CN"/>
        </w:rPr>
        <w:t>让我坚定写这个章节的原因，是某天群里在讨论gamma矫正，sRGB等热门话题，我发现我虽然很菜，但是绝大多数人居然比我还要菜，我觉得我有必要科普一下。当然了，也可能大伙是对的，我是错的，讲得不好或者不对的，求喷。</w:t>
      </w:r>
    </w:p>
    <w:p>
      <w:pPr>
        <w:ind w:firstLine="420" w:firstLineChars="0"/>
        <w:rPr>
          <w:rFonts w:hint="default" w:eastAsiaTheme="minorEastAsia"/>
          <w:b/>
          <w:sz w:val="28"/>
          <w:lang w:val="en-US" w:eastAsia="zh-CN"/>
        </w:rPr>
      </w:pPr>
      <w:r>
        <w:rPr>
          <w:rFonts w:hint="eastAsia" w:eastAsiaTheme="minorEastAsia"/>
          <w:b/>
          <w:sz w:val="28"/>
          <w:lang w:val="en-US" w:eastAsia="zh-CN"/>
        </w:rPr>
        <w:t>注意，前方高能！写文章之前，我有查过资料的，包括英文的，中文的，百度的，google的，知乎的。但是，我发现这一块资料逻辑混乱，前后矛盾，一知半解，无出其右。不管是百度的，知乎的，google的，中英文的，奇奇怪怪的资料一大堆，不乏各种逻辑混乱的，前后矛盾的。那么，如何能保证我的就是对的，别人就是错的呢？不能！但是，我觉得我的是对的，原因在于，我的资料，整个逻辑是前后通顺的，说得通的。此外，我所有引用的资料，都不是街边小资料，而一般都是MS这类官网上的资料。很多东西，我亲自写代码验证过的，并且不是简单的用个PS弄弄，用个unity写写代码，而是直接用的DX11，从底层，从根源上来理解。此外，觉得我写得不对的，求喷。请有理有据的喷，而不是为喷而喷。</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让我们从基础讲起，慢慢深入，然后浅出。</w:t>
      </w:r>
    </w:p>
    <w:p>
      <w:pPr>
        <w:ind w:firstLine="420" w:firstLineChars="0"/>
        <w:rPr>
          <w:rFonts w:hint="eastAsia"/>
          <w:lang w:val="en-US" w:eastAsia="zh-CN"/>
        </w:rPr>
      </w:pPr>
      <w:r>
        <w:rPr>
          <w:rFonts w:hint="eastAsia"/>
          <w:lang w:val="en-US" w:eastAsia="zh-CN"/>
        </w:rPr>
        <w:t>首先讲一些基本的概念。讲到颜色，绝对脱离不了RGB，这是基础的色光三原色。除了RGB，对颜色的描述，还有其他很多种类，例如典型的HSL/HSV，打印机的CMYK……这就是所谓的颜色空间，英文原文叫做color space。高中教科书应该讲过，色光三原色是RGB，各种书籍里面，都有大量关于RGB的描述，容易给人造成一个错觉：RGB是唯一的，RGB是权威的。然而，RGB确实是最常见的颜色描述，但是远远谈不上“唯一”。在很多领域，RGB更加连“最常用”都算不上。典型的是视频编码，YUV才是视频编码领域里面最常用的颜色空间（我应该有在其他章节详细讲过YUV、NV12之类的东东）。即使在RGB领域，还有其他很多的RGB，例如Adobe RGB，sRGB，Wide RGB，CIERGB……。打开PhotoShop，一眼看下去，几十种颜色空间，眼花缭乱。</w:t>
      </w:r>
    </w:p>
    <w:p>
      <w:pPr>
        <w:ind w:firstLine="420" w:firstLineChars="0"/>
        <w:rPr>
          <w:rFonts w:hint="default"/>
          <w:lang w:val="en-US" w:eastAsia="zh-CN"/>
        </w:rPr>
      </w:pPr>
      <w:r>
        <w:rPr>
          <w:rFonts w:hint="eastAsia"/>
          <w:lang w:val="en-US" w:eastAsia="zh-CN"/>
        </w:rPr>
        <w:t>如何理解颜色空间？没记错的话，我在其他章节讲过颜色的量化。理解了颜色的量化，其实很好理解颜色空间。颜色空间就是：制定一套颜色标准，用以量化并且描述颜色。例如，颜色千变万化，我们可以用RGB来混合出各种颜色，我们同样可以用HSL/HSV来混合出各种颜色。同样是RGB，人眼对明暗的感知不同，所以推出了sRGB（standard RGB）对标普通线性RGB。作为色彩软件届的大佬，Adobe公司怎甘人后，推出了自己的Adobe RGB……。</w:t>
      </w:r>
    </w:p>
    <w:p>
      <w:pPr>
        <w:ind w:firstLine="420" w:firstLineChars="0"/>
        <w:rPr>
          <w:rFonts w:hint="eastAsia"/>
          <w:lang w:val="en-US" w:eastAsia="zh-CN"/>
        </w:rPr>
      </w:pPr>
      <w:r>
        <w:rPr>
          <w:rFonts w:hint="eastAsia"/>
          <w:lang w:val="en-US" w:eastAsia="zh-CN"/>
        </w:rPr>
        <w:t>而为什么有不同的颜色空间？我们为什么需要那么多的颜色空间？</w:t>
      </w:r>
    </w:p>
    <w:p>
      <w:pPr>
        <w:ind w:firstLine="420" w:firstLineChars="0"/>
        <w:rPr>
          <w:rFonts w:hint="eastAsia"/>
          <w:lang w:val="en-US" w:eastAsia="zh-CN"/>
        </w:rPr>
      </w:pPr>
      <w:r>
        <w:rPr>
          <w:rFonts w:hint="eastAsia"/>
          <w:lang w:val="en-US" w:eastAsia="zh-CN"/>
        </w:rPr>
        <w:t>你可以这样理解，同样是旋转，你可以用四元数来描述，你可以用矩阵来描述，你可以用欧拉角来描述。再如坐标系，定义坐标系，你可以用平面直角坐标系，也可以用极坐标系。而颜色空间，不同的颜色空间有不同的用处或者需求，或者是历史原因。例如：RGB和CMYK，一个是色光三原色，一个是打印四原色，为什么需要两个体系？原因在于，色光三原色，是通过发光产生的颜色，而打印，是通过反射光的来表述出来颜色。有反射就有吸收，显示器要发出红光，直接一束红光，颜料要产生红光，需要吸收掉绿光和蓝光，这就是区别。如果同样用RGB作为原料，据说产生不了明亮的颜色。</w:t>
      </w:r>
    </w:p>
    <w:p>
      <w:pPr>
        <w:ind w:firstLine="420" w:firstLineChars="0"/>
        <w:rPr>
          <w:rFonts w:hint="eastAsia"/>
          <w:lang w:val="en-US" w:eastAsia="zh-CN"/>
        </w:rPr>
      </w:pPr>
      <w:r>
        <w:rPr>
          <w:rFonts w:hint="eastAsia"/>
          <w:lang w:val="en-US" w:eastAsia="zh-CN"/>
        </w:rPr>
        <w:t>人眼为什么能看见颜色？众所周知，光其实是电磁波，所以颜色本质上是不存在的，不同的颜色，是人眼的神经细胞对不同波长电磁波的反映。而不同的颜色，其实是波长不同的电磁波进入了人眼。我看过的资料，是人眼里面的神经细胞，对不同波长的电磁波产生不同的感应，所以产生了颜色。</w:t>
      </w:r>
    </w:p>
    <w:p>
      <w:pPr>
        <w:ind w:firstLine="420" w:firstLineChars="0"/>
        <w:rPr>
          <w:rFonts w:hint="default" w:eastAsiaTheme="minorEastAsia"/>
          <w:b/>
          <w:sz w:val="24"/>
          <w:lang w:val="en-US" w:eastAsia="zh-CN"/>
        </w:rPr>
      </w:pPr>
      <w:r>
        <w:rPr>
          <w:rFonts w:hint="eastAsia" w:eastAsiaTheme="minorEastAsia"/>
          <w:b/>
          <w:sz w:val="24"/>
          <w:lang w:val="en-US" w:eastAsia="zh-CN"/>
        </w:rPr>
        <w:t>那么有一个有点意思的问题：人眼到底能识别多少颜色？</w:t>
      </w:r>
    </w:p>
    <w:p>
      <w:pPr>
        <w:ind w:firstLine="420" w:firstLineChars="0"/>
        <w:rPr>
          <w:rFonts w:hint="eastAsia"/>
          <w:lang w:val="en-US" w:eastAsia="zh-CN"/>
        </w:rPr>
      </w:pPr>
      <w:r>
        <w:rPr>
          <w:rFonts w:hint="eastAsia"/>
          <w:lang w:val="en-US" w:eastAsia="zh-CN"/>
        </w:rPr>
        <w:t>这个问题，众说纷纭，比较主流的看法是：人类的眼睛，不借助其他工具，单通道能识别到16位已经是极限。目前的显示器，主流的显示器，单通道是8位，RGB是24位，这里，简称为RGB24。就我个人而言，我基本上很难分辨出RGB24比RGB16更好了。而目前一般的游戏贴图，都是RGB16，不要说手游，就算是端游，Nvidia一力主推的DXT格式，基本都是RGB16，这个我在其他章节应该讲过，有兴趣的可以自己去MS官网看，有详细的DXT压缩文档介绍。</w:t>
      </w:r>
    </w:p>
    <w:p>
      <w:pPr>
        <w:ind w:firstLine="420" w:firstLineChars="0"/>
        <w:rPr>
          <w:rFonts w:hint="default"/>
          <w:lang w:val="en-US" w:eastAsia="zh-CN"/>
        </w:rPr>
      </w:pPr>
      <w:r>
        <w:rPr>
          <w:rFonts w:hint="eastAsia"/>
          <w:lang w:val="en-US" w:eastAsia="zh-CN"/>
        </w:rPr>
        <w:t>目前，我所知道的，号称更新一代的显示器，貌似很贵的HDR显示器，号称是R10G10</w:t>
      </w:r>
      <w:r>
        <w:rPr>
          <w:rFonts w:hint="default"/>
          <w:lang w:val="en-US" w:eastAsia="zh-CN"/>
        </w:rPr>
        <w:t>B10A2</w:t>
      </w:r>
      <w:r>
        <w:rPr>
          <w:rFonts w:hint="eastAsia"/>
          <w:lang w:val="en-US" w:eastAsia="zh-CN"/>
        </w:rPr>
        <w:t>。这么高档的显示器，我本人没用过，只是听说。有用过的大佬可以说说感受。</w:t>
      </w:r>
    </w:p>
    <w:p>
      <w:pPr>
        <w:ind w:firstLine="420" w:firstLineChars="0"/>
        <w:rPr>
          <w:rFonts w:hint="eastAsia"/>
          <w:lang w:val="en-US" w:eastAsia="zh-CN"/>
        </w:rPr>
      </w:pPr>
      <w:r>
        <w:rPr>
          <w:rFonts w:hint="eastAsia"/>
          <w:lang w:val="en-US" w:eastAsia="zh-CN"/>
        </w:rPr>
        <w:t>实际计算中，普通的PC做颜色计算，绝大部分普通的windows程序，都是用的RGB24，每个通道8位，然后用uchar进行计算，也就是单通道都是0-255。这样的计算，一般是没问题的，但是做图像处理，显然是不行的。例如，你用颜色100，跟另外一个101混合，得到的颜色还是（100 + 101） / 2 = 100，那个1，就丢失掉了。在GPU里，都是用的0-1之间的浮点数，精度就高不少，效果要更好。而我网上看到的资料，说的是PhotoS</w:t>
      </w:r>
      <w:r>
        <w:rPr>
          <w:rFonts w:hint="default"/>
          <w:lang w:val="en-US" w:eastAsia="zh-CN"/>
        </w:rPr>
        <w:t>h</w:t>
      </w:r>
      <w:r>
        <w:rPr>
          <w:rFonts w:hint="eastAsia"/>
          <w:lang w:val="en-US" w:eastAsia="zh-CN"/>
        </w:rPr>
        <w:t>op，这块计算用的是16位单通道，但也不是简单的16位，而是15位+1，也就是3276</w:t>
      </w:r>
      <w:r>
        <w:rPr>
          <w:rFonts w:hint="default"/>
          <w:lang w:val="en-US" w:eastAsia="zh-CN"/>
        </w:rPr>
        <w:t>9</w:t>
      </w:r>
      <w:r>
        <w:rPr>
          <w:rFonts w:hint="eastAsia"/>
          <w:lang w:val="en-US" w:eastAsia="zh-CN"/>
        </w:rPr>
        <w:t>种颜色一个通道。是不是真的我不知道，但是可以肯定，专业的图像处理软件，用浮点数，或者更高精度的颜色进行计算，尽量精确，减少损失，是必要的。原文如下图：</w:t>
      </w:r>
    </w:p>
    <w:p>
      <w:pPr>
        <w:ind w:firstLine="420" w:firstLineChars="0"/>
      </w:pPr>
      <w:r>
        <w:drawing>
          <wp:inline distT="0" distB="0" distL="114300" distR="114300">
            <wp:extent cx="5270500" cy="1035685"/>
            <wp:effectExtent l="0" t="0" r="635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0500" cy="103568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以上这个答案足够权威吗？我没法回答。这是我觉得公开资料里面比较权威的解释。我们看PhotoShop，可以看到他们支持最高单通道16位色，可以看到他们支持单通道32位浮点数颜色，但是很难找到细节这个16位是不是标准的0-65535的16，还是32768 +1。谁有更多的资料，可以告诉我。</w:t>
      </w:r>
    </w:p>
    <w:p>
      <w:pPr>
        <w:ind w:firstLine="420" w:firstLineChars="0"/>
        <w:rPr>
          <w:rFonts w:hint="default" w:eastAsiaTheme="minorEastAsia"/>
          <w:lang w:val="en-US" w:eastAsia="zh-CN"/>
        </w:rPr>
      </w:pPr>
      <w:r>
        <w:rPr>
          <w:rFonts w:hint="eastAsia"/>
          <w:lang w:val="en-US" w:eastAsia="zh-CN"/>
        </w:rPr>
        <w:t>关于颜色，在图象基础里应该已经讲过很多，这里不打算重复了，下面着重讲讲颜色空间。</w:t>
      </w:r>
    </w:p>
    <w:p>
      <w:pPr>
        <w:ind w:firstLine="420" w:firstLineChars="0"/>
        <w:rPr>
          <w:rFonts w:hint="eastAsia"/>
          <w:lang w:val="en-US" w:eastAsia="zh-CN"/>
        </w:rPr>
      </w:pPr>
      <w:r>
        <w:rPr>
          <w:rFonts w:hint="eastAsia"/>
          <w:lang w:val="en-US" w:eastAsia="zh-CN"/>
        </w:rPr>
        <w:t>既然有众多的颜色空间，自然就涉及到转换。这就好比旋转矩阵转四元数，极坐标系转平面直角坐标系。本质上，你可以把RGB理解为一个RGB的坐标系，HSV理解为一个HSV坐标系。这里面有几点细节：</w:t>
      </w:r>
    </w:p>
    <w:p>
      <w:pPr>
        <w:numPr>
          <w:ilvl w:val="0"/>
          <w:numId w:val="1"/>
        </w:numPr>
        <w:ind w:firstLine="420" w:firstLineChars="0"/>
        <w:rPr>
          <w:rFonts w:hint="eastAsia"/>
          <w:lang w:val="en-US" w:eastAsia="zh-CN"/>
        </w:rPr>
      </w:pPr>
      <w:r>
        <w:rPr>
          <w:rFonts w:hint="eastAsia"/>
          <w:lang w:val="en-US" w:eastAsia="zh-CN"/>
        </w:rPr>
        <w:t>转换过程都是可逆的。</w:t>
      </w:r>
    </w:p>
    <w:p>
      <w:pPr>
        <w:numPr>
          <w:ilvl w:val="0"/>
          <w:numId w:val="1"/>
        </w:numPr>
        <w:ind w:firstLine="420" w:firstLineChars="0"/>
        <w:rPr>
          <w:rFonts w:hint="default"/>
          <w:lang w:val="en-US" w:eastAsia="zh-CN"/>
        </w:rPr>
      </w:pPr>
      <w:r>
        <w:rPr>
          <w:rFonts w:hint="eastAsia"/>
          <w:lang w:val="en-US" w:eastAsia="zh-CN"/>
        </w:rPr>
        <w:t>转换过程会有损耗，只能找最相近的颜色。</w:t>
      </w:r>
    </w:p>
    <w:p>
      <w:pPr>
        <w:numPr>
          <w:ilvl w:val="0"/>
          <w:numId w:val="1"/>
        </w:numPr>
        <w:ind w:firstLine="420" w:firstLineChars="0"/>
        <w:rPr>
          <w:rFonts w:hint="default"/>
          <w:lang w:val="en-US" w:eastAsia="zh-CN"/>
        </w:rPr>
      </w:pPr>
      <w:r>
        <w:rPr>
          <w:rFonts w:hint="eastAsia"/>
          <w:lang w:val="en-US" w:eastAsia="zh-CN"/>
        </w:rPr>
        <w:t>转换公式有标准，但是不是绝对的。例如RGB转灰度图，我就见过不同的公式。标准之所以成为标准，首先是效果不能太差。效果差不多的时候怎么办？当然是谁的拳头硬谁说了算。</w:t>
      </w:r>
    </w:p>
    <w:p>
      <w:pPr>
        <w:numPr>
          <w:ilvl w:val="0"/>
          <w:numId w:val="0"/>
        </w:numPr>
        <w:ind w:firstLine="420" w:firstLineChars="0"/>
        <w:rPr>
          <w:rFonts w:hint="eastAsia"/>
          <w:lang w:val="en-US" w:eastAsia="zh-CN"/>
        </w:rPr>
      </w:pPr>
      <w:r>
        <w:rPr>
          <w:rFonts w:hint="eastAsia"/>
          <w:lang w:val="en-US" w:eastAsia="zh-CN"/>
        </w:rPr>
        <w:t>上面第三点大家估计有疑问：科学的东西，还能用拳头解决？当然能。历史上，产生过很多很多的图片格式，现在通用的，常用的，也就那么三两个，其他的，基本淘汰掉了。当年火遍全网的Real Player，现在已经见不到了。这些，不是不好，而是拳头不够硬。这样的例子，比比皆是。</w:t>
      </w:r>
    </w:p>
    <w:p>
      <w:pPr>
        <w:numPr>
          <w:ilvl w:val="0"/>
          <w:numId w:val="0"/>
        </w:numPr>
        <w:ind w:firstLine="420" w:firstLineChars="0"/>
        <w:rPr>
          <w:rFonts w:hint="eastAsia"/>
          <w:lang w:val="en-US" w:eastAsia="zh-CN"/>
        </w:rPr>
      </w:pPr>
      <w:r>
        <w:rPr>
          <w:rFonts w:hint="eastAsia"/>
          <w:lang w:val="en-US" w:eastAsia="zh-CN"/>
        </w:rPr>
        <w:t>颜色转换，英文叫</w:t>
      </w:r>
      <w:r>
        <w:rPr>
          <w:rFonts w:hint="default"/>
          <w:lang w:val="en-US" w:eastAsia="zh-CN"/>
        </w:rPr>
        <w:t>Color Conversion</w:t>
      </w:r>
      <w:r>
        <w:rPr>
          <w:rFonts w:hint="eastAsia"/>
          <w:lang w:val="en-US" w:eastAsia="zh-CN"/>
        </w:rPr>
        <w:t>，而颜色从一个颜色空间变换到另外一个颜色空间，这个英文叫做Color mapping或者Color matching。记一下这些关键字，有助于自己google查资料的时候用。这里，贴一段MS的英文原文解释，这个比较权威。</w:t>
      </w:r>
    </w:p>
    <w:p>
      <w:pPr>
        <w:numPr>
          <w:ilvl w:val="0"/>
          <w:numId w:val="0"/>
        </w:numPr>
        <w:ind w:firstLine="420" w:firstLineChars="0"/>
      </w:pPr>
      <w:r>
        <w:drawing>
          <wp:inline distT="0" distB="0" distL="114300" distR="114300">
            <wp:extent cx="5273040" cy="17824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1782445"/>
                    </a:xfrm>
                    <a:prstGeom prst="rect">
                      <a:avLst/>
                    </a:prstGeom>
                    <a:noFill/>
                    <a:ln>
                      <a:noFill/>
                    </a:ln>
                  </pic:spPr>
                </pic:pic>
              </a:graphicData>
            </a:graphic>
          </wp:inline>
        </w:drawing>
      </w:r>
    </w:p>
    <w:p>
      <w:pPr>
        <w:numPr>
          <w:ilvl w:val="0"/>
          <w:numId w:val="0"/>
        </w:numPr>
      </w:pPr>
    </w:p>
    <w:p>
      <w:pPr>
        <w:numPr>
          <w:ilvl w:val="0"/>
          <w:numId w:val="0"/>
        </w:numPr>
        <w:rPr>
          <w:rFonts w:hint="default"/>
          <w:lang w:val="en-US" w:eastAsia="zh-CN"/>
        </w:rPr>
      </w:pPr>
      <w:r>
        <w:rPr>
          <w:rFonts w:hint="eastAsia"/>
          <w:lang w:val="en-US" w:eastAsia="zh-CN"/>
        </w:rPr>
        <w:t>好了，开局讲完了，回到正题。写这篇文章的初衷，是群里对于Gama，sRGB的讨论，我们回到这个讨论。</w:t>
      </w:r>
    </w:p>
    <w:p>
      <w:pPr>
        <w:numPr>
          <w:ilvl w:val="0"/>
          <w:numId w:val="0"/>
        </w:numPr>
        <w:ind w:firstLine="420" w:firstLineChars="0"/>
        <w:rPr>
          <w:rFonts w:hint="eastAsia" w:eastAsiaTheme="minorEastAsia"/>
          <w:b/>
          <w:sz w:val="24"/>
          <w:lang w:val="en-US" w:eastAsia="zh-CN"/>
        </w:rPr>
      </w:pPr>
      <w:r>
        <w:rPr>
          <w:rFonts w:hint="eastAsia" w:eastAsiaTheme="minorEastAsia"/>
          <w:b/>
          <w:sz w:val="24"/>
          <w:lang w:val="en-US" w:eastAsia="zh-CN"/>
        </w:rPr>
        <w:t>为什么Gam</w:t>
      </w:r>
      <w:r>
        <w:rPr>
          <w:rFonts w:hint="default" w:eastAsiaTheme="minorEastAsia"/>
          <w:b/>
          <w:sz w:val="24"/>
          <w:lang w:val="en-US" w:eastAsia="zh-CN"/>
        </w:rPr>
        <w:t>m</w:t>
      </w:r>
      <w:r>
        <w:rPr>
          <w:rFonts w:hint="eastAsia" w:eastAsiaTheme="minorEastAsia"/>
          <w:b/>
          <w:sz w:val="24"/>
          <w:lang w:val="en-US" w:eastAsia="zh-CN"/>
        </w:rPr>
        <w:t>a？我的理解，有两个原因，第一个，是历史原因：</w:t>
      </w:r>
    </w:p>
    <w:p>
      <w:pPr>
        <w:numPr>
          <w:ilvl w:val="0"/>
          <w:numId w:val="0"/>
        </w:numPr>
        <w:ind w:firstLine="420" w:firstLineChars="0"/>
        <w:rPr>
          <w:rFonts w:hint="eastAsia"/>
          <w:lang w:val="en-US" w:eastAsia="zh-CN"/>
        </w:rPr>
      </w:pPr>
      <w:r>
        <w:rPr>
          <w:rFonts w:hint="eastAsia"/>
          <w:lang w:val="en-US" w:eastAsia="zh-CN"/>
        </w:rPr>
        <w:t>我们知道，颜色的定义，我们一般是0-255之间，0是黑色，255是白色，这里，纯是一个线性关系。0、1、2、3……253、254、255.这个线性关系，好理解吧？但是，早期的CRT显示器，电压跟现实颜色的亮度，并非线性关系。理想的线性关系，是电压强度跟颜色一一对应，例如电压+1单位，颜色+1，电压+100，颜色+100。但是显示器不是理想状态，假设电压+100.，颜色+80。你不纠正，不就错了吗？所以需要校正，这个，就是历史原因造成的gamma校正。</w:t>
      </w:r>
    </w:p>
    <w:p>
      <w:pPr>
        <w:numPr>
          <w:ilvl w:val="0"/>
          <w:numId w:val="0"/>
        </w:numPr>
        <w:ind w:firstLine="420" w:firstLineChars="0"/>
        <w:rPr>
          <w:rFonts w:hint="eastAsia"/>
          <w:lang w:val="en-US" w:eastAsia="zh-CN"/>
        </w:rPr>
      </w:pPr>
      <w:r>
        <w:rPr>
          <w:rFonts w:hint="eastAsia"/>
          <w:lang w:val="en-US" w:eastAsia="zh-CN"/>
        </w:rPr>
        <w:t>典型的gamma值，有1.0，1.8，2.0，2.2等，标准的校正值，是2.2。这个的意思是，原本的RGB，做一个pow</w:t>
      </w:r>
      <w:r>
        <w:rPr>
          <w:rFonts w:hint="default"/>
          <w:lang w:val="en-US" w:eastAsia="zh-CN"/>
        </w:rPr>
        <w:t>(RGB, 2.2)</w:t>
      </w:r>
      <w:r>
        <w:rPr>
          <w:rFonts w:hint="eastAsia"/>
          <w:lang w:val="en-US" w:eastAsia="zh-CN"/>
        </w:rPr>
        <w:t>。这里为什么是2.2？因为颜色显示的时候，并非0-255，也是浮点显示，0-1之间。写过pixel shader的都知道，最终颜色值，就是0-1之间。</w:t>
      </w:r>
    </w:p>
    <w:p>
      <w:pPr>
        <w:numPr>
          <w:ilvl w:val="0"/>
          <w:numId w:val="0"/>
        </w:numPr>
        <w:ind w:firstLine="420" w:firstLineChars="0"/>
        <w:rPr>
          <w:rFonts w:hint="eastAsia"/>
          <w:lang w:val="en-US" w:eastAsia="zh-CN"/>
        </w:rPr>
      </w:pPr>
      <w:r>
        <w:rPr>
          <w:rFonts w:hint="eastAsia"/>
          <w:lang w:val="en-US" w:eastAsia="zh-CN"/>
        </w:rPr>
        <w:t>以上，是历史原因导致的gamma校正。</w:t>
      </w:r>
    </w:p>
    <w:p>
      <w:pPr>
        <w:numPr>
          <w:ilvl w:val="0"/>
          <w:numId w:val="0"/>
        </w:numPr>
        <w:ind w:firstLine="420" w:firstLineChars="0"/>
        <w:rPr>
          <w:rFonts w:hint="eastAsia"/>
          <w:lang w:val="en-US" w:eastAsia="zh-CN"/>
        </w:rPr>
      </w:pPr>
      <w:r>
        <w:rPr>
          <w:rFonts w:hint="eastAsia"/>
          <w:lang w:val="en-US" w:eastAsia="zh-CN"/>
        </w:rPr>
        <w:t>在液晶显示年代，这个校正，我所知道的，windows跟mac是不一样的。Windows定义的是2.2，而mac之前版本定义的是1.8，现在改成了2.2。我查了一下资料，很多显示器可以自己手动修改这个值，然后我尝试了一下我的DELL显示器，这个只有两个选项：PC跟MAC，不能自主修改。</w:t>
      </w:r>
    </w:p>
    <w:p>
      <w:pPr>
        <w:numPr>
          <w:ilvl w:val="0"/>
          <w:numId w:val="0"/>
        </w:numPr>
        <w:ind w:firstLine="420" w:firstLineChars="0"/>
        <w:rPr>
          <w:rFonts w:hint="eastAsia"/>
          <w:lang w:val="en-US" w:eastAsia="zh-CN"/>
        </w:rPr>
      </w:pPr>
      <w:r>
        <w:rPr>
          <w:rFonts w:hint="eastAsia"/>
          <w:lang w:val="en-US" w:eastAsia="zh-CN"/>
        </w:rPr>
        <w:t>这个，随便google一下就有答案，看图：</w:t>
      </w:r>
    </w:p>
    <w:p>
      <w:pPr>
        <w:numPr>
          <w:ilvl w:val="0"/>
          <w:numId w:val="0"/>
        </w:numPr>
        <w:ind w:firstLine="420" w:firstLineChars="0"/>
        <w:rPr>
          <w:rFonts w:hint="default"/>
          <w:lang w:val="en-US" w:eastAsia="zh-CN"/>
        </w:rPr>
      </w:pPr>
      <w:r>
        <w:drawing>
          <wp:inline distT="0" distB="0" distL="114300" distR="114300">
            <wp:extent cx="5273675" cy="2007235"/>
            <wp:effectExtent l="0" t="0" r="3175" b="1206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273675" cy="2007235"/>
                    </a:xfrm>
                    <a:prstGeom prst="rect">
                      <a:avLst/>
                    </a:prstGeom>
                    <a:noFill/>
                    <a:ln>
                      <a:noFill/>
                    </a:ln>
                  </pic:spPr>
                </pic:pic>
              </a:graphicData>
            </a:graphic>
          </wp:inline>
        </w:drawing>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第二个原因，是人眼对颜色的感受，本身不是线性的，而感光元件，对光的感受，是线性的。</w:t>
      </w:r>
    </w:p>
    <w:p>
      <w:pPr>
        <w:numPr>
          <w:ilvl w:val="0"/>
          <w:numId w:val="0"/>
        </w:numPr>
        <w:ind w:firstLine="420" w:firstLineChars="0"/>
        <w:rPr>
          <w:rFonts w:hint="eastAsia"/>
          <w:lang w:val="en-US" w:eastAsia="zh-CN"/>
        </w:rPr>
      </w:pPr>
      <w:r>
        <w:rPr>
          <w:rFonts w:hint="eastAsia"/>
          <w:lang w:val="en-US" w:eastAsia="zh-CN"/>
        </w:rPr>
        <w:t>不好理解？我们来说说感光元件。例如最早期的相机，拍照的时候，就是感光元件，对光的感应，形成图象。看图：</w:t>
      </w:r>
    </w:p>
    <w:p>
      <w:pPr>
        <w:numPr>
          <w:ilvl w:val="0"/>
          <w:numId w:val="0"/>
        </w:numPr>
        <w:ind w:firstLine="420" w:firstLineChars="0"/>
      </w:pPr>
      <w:r>
        <w:drawing>
          <wp:inline distT="0" distB="0" distL="114300" distR="114300">
            <wp:extent cx="5266055" cy="2140585"/>
            <wp:effectExtent l="0" t="0" r="1079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6055" cy="214058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这些，小时候冲洗照片的底片，印象深刻。</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感光元件，对光的感应，是生硬的，冷冰冰的，你多亮，我就多亮。基本上是线性无疑。而人眼不一样。这么想一下就明白了，假设你在一个绝对的黑暗中，突然之间，进来了一丝光亮，其实这丝光亮非常小，亮度只有5，但是，你会觉得，整个世界明亮了。但是，如果你在一个非常明亮的房间，本身亮度是200，现在增加5，增加到205，估计你毫无感觉。</w:t>
      </w:r>
    </w:p>
    <w:p>
      <w:pPr>
        <w:numPr>
          <w:ilvl w:val="0"/>
          <w:numId w:val="0"/>
        </w:numPr>
        <w:ind w:firstLine="420" w:firstLineChars="0"/>
        <w:rPr>
          <w:rFonts w:hint="default"/>
          <w:lang w:val="en-US" w:eastAsia="zh-CN"/>
        </w:rPr>
      </w:pPr>
      <w:r>
        <w:rPr>
          <w:rFonts w:hint="eastAsia"/>
          <w:lang w:val="en-US" w:eastAsia="zh-CN"/>
        </w:rPr>
        <w:t>一句话，无论是感光元件，还是数学的逻辑光照计算，都是线性的，慎密的，而人眼，却不是线性的感光。所以，我们需要做gamma调整，让人眼感光效果更好。</w:t>
      </w:r>
    </w:p>
    <w:p>
      <w:pPr>
        <w:numPr>
          <w:ilvl w:val="0"/>
          <w:numId w:val="0"/>
        </w:numPr>
        <w:ind w:firstLine="420" w:firstLineChars="0"/>
        <w:rPr>
          <w:rFonts w:hint="eastAsia"/>
          <w:lang w:val="en-US" w:eastAsia="zh-CN"/>
        </w:rPr>
      </w:pPr>
      <w:r>
        <w:rPr>
          <w:rFonts w:hint="eastAsia"/>
          <w:lang w:val="en-US" w:eastAsia="zh-CN"/>
        </w:rPr>
        <w:t>这个，是现在图形学渲染后，图片做一个gamma校正，或者说，现在无处不在的sRGB的原因所在，这个，应该叫做</w:t>
      </w:r>
      <w:r>
        <w:rPr>
          <w:rFonts w:hint="default"/>
          <w:lang w:val="en-US" w:eastAsia="zh-CN"/>
        </w:rPr>
        <w:t>standard RGB</w:t>
      </w:r>
      <w:r>
        <w:rPr>
          <w:rFonts w:hint="eastAsia"/>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eastAsiaTheme="minorEastAsia"/>
          <w:b/>
          <w:bCs/>
          <w:lang w:val="en-US" w:eastAsia="zh-CN"/>
        </w:rPr>
      </w:pPr>
      <w:r>
        <w:rPr>
          <w:rFonts w:hint="eastAsia"/>
          <w:b/>
          <w:bCs/>
          <w:lang w:val="en-US" w:eastAsia="zh-CN"/>
        </w:rPr>
        <w:t>这个校正，也是</w:t>
      </w:r>
      <w:r>
        <w:rPr>
          <w:rFonts w:hint="default"/>
          <w:b/>
          <w:bCs/>
          <w:lang w:val="en-US" w:eastAsia="zh-CN"/>
        </w:rPr>
        <w:t>pow(RGB, 2.2)</w:t>
      </w:r>
      <w:r>
        <w:rPr>
          <w:rFonts w:hint="eastAsia"/>
          <w:b/>
          <w:bCs/>
          <w:lang w:val="en-US" w:eastAsia="zh-CN"/>
        </w:rPr>
        <w:t>。这里，有一个奇妙的巧合，CRT显示器的校正，刚好跟人眼的校正，保持了基本一致！所以我认为，网上一切仅仅认为是历史原因，CRT显示器导致的Gamma校正，或者人眼对光的非线性感知导致的Gamma校正，都是片面的，不完整的，有问题的。这个Gamma值，其实只是大体相似，而不是绝对相似。据说CRT是2.2-2.5之间，而人眼是1.8-2.2之间。</w:t>
      </w:r>
    </w:p>
    <w:p>
      <w:pPr>
        <w:numPr>
          <w:ilvl w:val="0"/>
          <w:numId w:val="0"/>
        </w:numPr>
        <w:ind w:firstLine="420" w:firstLineChars="0"/>
        <w:rPr>
          <w:rFonts w:hint="eastAsia"/>
          <w:lang w:val="en-US" w:eastAsia="zh-CN"/>
        </w:rPr>
      </w:pPr>
      <w:r>
        <w:rPr>
          <w:rFonts w:hint="eastAsia"/>
          <w:lang w:val="en-US" w:eastAsia="zh-CN"/>
        </w:rPr>
        <w:t>那么，问题来了，什么时候需要校正，什么时候不需要校正？怎么用才是合理的？这里，我引用MS大神的原话，按道理这个是比较权威的说法，看图：</w:t>
      </w:r>
    </w:p>
    <w:p>
      <w:pPr>
        <w:numPr>
          <w:ilvl w:val="0"/>
          <w:numId w:val="0"/>
        </w:numPr>
        <w:ind w:firstLine="420" w:firstLineChars="0"/>
      </w:pPr>
      <w:r>
        <w:drawing>
          <wp:inline distT="0" distB="0" distL="114300" distR="114300">
            <wp:extent cx="5274310" cy="15773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1577340"/>
                    </a:xfrm>
                    <a:prstGeom prst="rect">
                      <a:avLst/>
                    </a:prstGeom>
                    <a:noFill/>
                    <a:ln>
                      <a:noFill/>
                    </a:ln>
                  </pic:spPr>
                </pic:pic>
              </a:graphicData>
            </a:graphic>
          </wp:inline>
        </w:drawing>
      </w:r>
    </w:p>
    <w:p>
      <w:pPr>
        <w:numPr>
          <w:ilvl w:val="0"/>
          <w:numId w:val="0"/>
        </w:numPr>
        <w:ind w:firstLine="420" w:firstLineChars="0"/>
      </w:pPr>
      <w:r>
        <w:rPr>
          <w:rFonts w:ascii="Segoe UI" w:hAnsi="Segoe UI" w:eastAsia="Segoe UI" w:cs="Segoe UI"/>
          <w:i w:val="0"/>
          <w:caps w:val="0"/>
          <w:color w:val="171717"/>
          <w:spacing w:val="0"/>
          <w:sz w:val="24"/>
          <w:szCs w:val="24"/>
          <w:shd w:val="clear" w:fill="FFFFFF"/>
        </w:rPr>
        <w:t>To compose to the screen or perform floating-point operations, you need to work in the correct color space. We recommend that you perform floating point operations in a linear color space. Then, to present your images to the screen, convert the data to standard RGB data (sRGB, gamma 2.2-corrected) color space. Presenting to the screen in sRGB color space is important for color accuracy. If images are not gamma 2.2-corrected, they allocate too many bits or too much bandwidth to highlights that people can't differentiate, and too few bits or bandwidth to shadow values that people are sensitive to, and so would require more bits or bandwidth to maintain the same visual quality. Therefore, to ensure the best color accuracy, present images to the screen that are gamma 2.2-corrected.</w:t>
      </w:r>
    </w:p>
    <w:p>
      <w:pPr>
        <w:numPr>
          <w:ilvl w:val="0"/>
          <w:numId w:val="0"/>
        </w:numPr>
        <w:ind w:firstLine="420" w:firstLineChars="0"/>
        <w:rPr>
          <w:rFonts w:hint="eastAsia"/>
          <w:lang w:val="en-US" w:eastAsia="zh-CN"/>
        </w:rPr>
      </w:pPr>
      <w:r>
        <w:rPr>
          <w:rFonts w:hint="eastAsia"/>
          <w:lang w:val="en-US" w:eastAsia="zh-CN"/>
        </w:rPr>
        <w:t>这个翻译的意思就是：计算的时候，用线性，最终显示的时候，做gamma。为什么？后面说得很清楚了，如果不这么做，图片花了大量的</w:t>
      </w:r>
      <w:r>
        <w:rPr>
          <w:rFonts w:hint="default"/>
          <w:lang w:val="en-US" w:eastAsia="zh-CN"/>
        </w:rPr>
        <w:t>bit</w:t>
      </w:r>
      <w:r>
        <w:rPr>
          <w:rFonts w:hint="eastAsia"/>
          <w:lang w:val="en-US" w:eastAsia="zh-CN"/>
        </w:rPr>
        <w:t>或者bandwidth到人眼感光不明显的高亮部分，而人眼感官敏感的阴暗部分，却只有少量的</w:t>
      </w:r>
      <w:r>
        <w:rPr>
          <w:rFonts w:hint="default"/>
          <w:lang w:val="en-US" w:eastAsia="zh-CN"/>
        </w:rPr>
        <w:t>bit</w:t>
      </w:r>
      <w:r>
        <w:rPr>
          <w:rFonts w:hint="eastAsia"/>
          <w:lang w:val="en-US" w:eastAsia="zh-CN"/>
        </w:rPr>
        <w:t>或者bandwidth。</w:t>
      </w:r>
    </w:p>
    <w:p>
      <w:pPr>
        <w:numPr>
          <w:ilvl w:val="0"/>
          <w:numId w:val="0"/>
        </w:numPr>
        <w:ind w:firstLine="420" w:firstLineChars="0"/>
        <w:rPr>
          <w:rFonts w:hint="eastAsia"/>
          <w:lang w:val="en-US" w:eastAsia="zh-CN"/>
        </w:rPr>
      </w:pPr>
      <w:r>
        <w:rPr>
          <w:rFonts w:hint="eastAsia"/>
          <w:lang w:val="en-US" w:eastAsia="zh-CN"/>
        </w:rPr>
        <w:t>上面的图片链接：</w:t>
      </w:r>
      <w:r>
        <w:rPr>
          <w:rFonts w:ascii="宋体" w:hAnsi="宋体" w:eastAsia="宋体" w:cs="宋体"/>
          <w:sz w:val="24"/>
          <w:szCs w:val="24"/>
        </w:rPr>
        <w:fldChar w:fldCharType="begin"/>
      </w:r>
      <w:r>
        <w:rPr>
          <w:rFonts w:ascii="宋体" w:hAnsi="宋体" w:eastAsia="宋体" w:cs="宋体"/>
          <w:sz w:val="24"/>
          <w:szCs w:val="24"/>
        </w:rPr>
        <w:instrText xml:space="preserve"> HYPERLINK "https://docs.microsoft.com/en-us/windows/win32/direct3ddxgi/converting-data-color-space" </w:instrText>
      </w:r>
      <w:r>
        <w:rPr>
          <w:rFonts w:ascii="宋体" w:hAnsi="宋体" w:eastAsia="宋体" w:cs="宋体"/>
          <w:sz w:val="24"/>
          <w:szCs w:val="24"/>
        </w:rPr>
        <w:fldChar w:fldCharType="separate"/>
      </w:r>
      <w:r>
        <w:rPr>
          <w:rStyle w:val="5"/>
          <w:rFonts w:ascii="宋体" w:hAnsi="宋体" w:eastAsia="宋体" w:cs="宋体"/>
          <w:sz w:val="24"/>
          <w:szCs w:val="24"/>
        </w:rPr>
        <w:t>https://docs.microsoft.com/en-us/windows/win32/direct3ddxgi/converting-data-color-space</w:t>
      </w:r>
      <w:r>
        <w:rPr>
          <w:rFonts w:ascii="宋体" w:hAnsi="宋体" w:eastAsia="宋体" w:cs="宋体"/>
          <w:sz w:val="24"/>
          <w:szCs w:val="24"/>
        </w:rPr>
        <w:fldChar w:fldCharType="end"/>
      </w:r>
    </w:p>
    <w:p>
      <w:pPr>
        <w:numPr>
          <w:ilvl w:val="0"/>
          <w:numId w:val="0"/>
        </w:numPr>
        <w:ind w:firstLine="420" w:firstLineChars="0"/>
        <w:rPr>
          <w:rFonts w:hint="default" w:eastAsiaTheme="minorEastAsia"/>
          <w:lang w:val="en-US" w:eastAsia="zh-CN"/>
        </w:rPr>
      </w:pPr>
      <w:r>
        <w:rPr>
          <w:rFonts w:hint="eastAsia"/>
          <w:lang w:val="en-US" w:eastAsia="zh-CN"/>
        </w:rPr>
        <w:t>我查了一下网上的资料，中文资料对于gamma的解释，惨不忍睹（当然了，如果不是因为惨不忍睹，我也就不用写这个文章了），各种乱，各种互相矛盾。我觉得，要理解一样东西，首先要有一个确定的前提，这也就是我们科学上的“公理”。我先把MS这个解释，简称为“公理MS”，一切都以这个为准，不以这个为准的，矛盾的，都是错的，后续再展开推论。为什么以MS的解释作为公理？因为这个sRGB就是HP跟MS搞的啊，他们搞的东西，他们的解释，不应该是最权威的吗？当然，各位也可以找出来更加权威专业的解释或者定义，然后我后续跟这个相关的推论估计都被打脸了。有的话，来喷我。</w:t>
      </w:r>
    </w:p>
    <w:p>
      <w:pPr>
        <w:numPr>
          <w:ilvl w:val="0"/>
          <w:numId w:val="0"/>
        </w:numPr>
        <w:ind w:firstLine="420" w:firstLineChars="0"/>
        <w:rPr>
          <w:rFonts w:hint="default"/>
          <w:lang w:val="en-US" w:eastAsia="zh-CN"/>
        </w:rPr>
      </w:pPr>
      <w:r>
        <w:rPr>
          <w:rFonts w:hint="eastAsia"/>
          <w:lang w:val="en-US" w:eastAsia="zh-CN"/>
        </w:rPr>
        <w:t>上面一段话的后半句，我本人一直觉得是非常好理解的，但是我发现，我跟别人讨论的时候，别人却理解不到位。这个，其实跟那个深度值的计算是一样的。线性计算，跟log计算，跟pow计算，侧重点以及所占用的“bit”是完全不同的，我用实际的数字，来尝试解释一下。我现在以0-255为例。</w:t>
      </w:r>
    </w:p>
    <w:p>
      <w:pPr>
        <w:numPr>
          <w:ilvl w:val="0"/>
          <w:numId w:val="0"/>
        </w:numPr>
        <w:ind w:firstLine="420" w:firstLineChars="0"/>
        <w:rPr>
          <w:rFonts w:hint="default"/>
          <w:lang w:val="en-US" w:eastAsia="zh-CN"/>
        </w:rPr>
      </w:pPr>
      <w:r>
        <w:rPr>
          <w:rFonts w:hint="default"/>
          <w:lang w:val="en-US" w:eastAsia="zh-CN"/>
        </w:rPr>
        <w:t>0-255</w:t>
      </w:r>
      <w:r>
        <w:rPr>
          <w:rFonts w:hint="eastAsia"/>
          <w:lang w:val="en-US" w:eastAsia="zh-CN"/>
        </w:rPr>
        <w:t>，是8位，一起是256个颜色数据，这点首先要能理解。理解不了的，没必要往下看了，你学不会。</w:t>
      </w:r>
    </w:p>
    <w:p>
      <w:pPr>
        <w:numPr>
          <w:ilvl w:val="0"/>
          <w:numId w:val="0"/>
        </w:numPr>
        <w:ind w:firstLine="420" w:firstLineChars="0"/>
        <w:rPr>
          <w:rFonts w:hint="default" w:eastAsiaTheme="minorEastAsia"/>
          <w:lang w:val="en-US" w:eastAsia="zh-CN"/>
        </w:rPr>
      </w:pPr>
      <w:r>
        <w:rPr>
          <w:rFonts w:hint="eastAsia"/>
          <w:lang w:val="en-US" w:eastAsia="zh-CN"/>
        </w:rPr>
        <w:t>那么，这里一共是256个颜色，一个颜色一个坑。我假设200以上的，属于高亮的颜色，那么有56个。但是，如果人眼对高亮颜色不敏感，仅仅只能识别出30个呢？那不就是有26个坑是没用的，给浪费掉了？反之，假设100以下属于偏暗部分，人眼能识别得更多，例如能识别到120个，这里，不就差了20个吗？如果我们设计的时候，就考虑到这个原则，高亮部分位数减少，偏暗部分位数增加，不就很好的解决了这个问题？这就是典型的线性的数据储存和非线性的人眼识别之间的矛盾。</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好了，解释完了，能明白就明白，不能明白的也没办法了。回到上面的sRGB的解释，这个其实很好理解，因为本身图片无论是获取（拍照，录视频），制作（photoshop等各种软件），光照算法……诸如此类，涉及到计算的，宇宙的规则，这就是线性的，用线性来计算，没问题。而最终显示，为了让人眼得到更好的效果，做一个gamma就好了。</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以上解释，只是大方向。但是，估计不大好理解。这里，我自己写程序测试一遍，然后把代码，结果都贴出来，便于理解。第一个，假设我代码写入一张图片，亮度从0-255，线性。假设LCD显示器没有做gamma校正，会看到什么？看图：</w:t>
      </w:r>
    </w:p>
    <w:p>
      <w:pPr>
        <w:numPr>
          <w:ilvl w:val="0"/>
          <w:numId w:val="0"/>
        </w:numPr>
        <w:ind w:firstLine="420" w:firstLineChars="0"/>
      </w:pPr>
      <w:r>
        <w:drawing>
          <wp:inline distT="0" distB="0" distL="114300" distR="114300">
            <wp:extent cx="3905250" cy="301942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3905250" cy="3019425"/>
                    </a:xfrm>
                    <a:prstGeom prst="rect">
                      <a:avLst/>
                    </a:prstGeom>
                    <a:noFill/>
                    <a:ln>
                      <a:noFill/>
                    </a:ln>
                  </pic:spPr>
                </pic:pic>
              </a:graphicData>
            </a:graphic>
          </wp:inline>
        </w:drawing>
      </w:r>
    </w:p>
    <w:p>
      <w:pPr>
        <w:numPr>
          <w:ilvl w:val="0"/>
          <w:numId w:val="0"/>
        </w:numPr>
        <w:ind w:left="2100" w:leftChars="0" w:firstLine="420" w:firstLineChars="0"/>
        <w:rPr>
          <w:rFonts w:hint="default" w:eastAsiaTheme="minorEastAsia"/>
          <w:lang w:val="en-US" w:eastAsia="zh-CN"/>
        </w:rPr>
      </w:pPr>
      <w:r>
        <w:rPr>
          <w:rFonts w:hint="eastAsia"/>
          <w:lang w:val="en-US" w:eastAsia="zh-CN"/>
        </w:rPr>
        <w:t>图1</w:t>
      </w:r>
    </w:p>
    <w:p>
      <w:pPr>
        <w:numPr>
          <w:ilvl w:val="0"/>
          <w:numId w:val="0"/>
        </w:numPr>
        <w:ind w:firstLine="420" w:firstLineChars="0"/>
        <w:rPr>
          <w:rFonts w:hint="eastAsia"/>
          <w:lang w:val="en-US" w:eastAsia="zh-CN"/>
        </w:rPr>
      </w:pPr>
      <w:r>
        <w:rPr>
          <w:rFonts w:hint="eastAsia"/>
          <w:lang w:val="en-US" w:eastAsia="zh-CN"/>
        </w:rPr>
        <w:t>这图是我用DX写的，图片代码生成，左边是线性图片，右边是做了个</w:t>
      </w:r>
      <w:r>
        <w:rPr>
          <w:rFonts w:hint="default"/>
          <w:lang w:val="en-US" w:eastAsia="zh-CN"/>
        </w:rPr>
        <w:t>pow(rgb, 0.45)</w:t>
      </w:r>
      <w:r>
        <w:rPr>
          <w:rFonts w:hint="eastAsia"/>
          <w:lang w:val="en-US" w:eastAsia="zh-CN"/>
        </w:rPr>
        <w:t>的。我很少用unity做这类测试，因为我并没有unity源码，不知道底层做了什么东东。图片是线性的，显示器上看到也是线性的。</w:t>
      </w:r>
    </w:p>
    <w:p>
      <w:pPr>
        <w:numPr>
          <w:ilvl w:val="0"/>
          <w:numId w:val="0"/>
        </w:numPr>
        <w:ind w:firstLine="420" w:firstLineChars="0"/>
        <w:rPr>
          <w:rFonts w:hint="eastAsia"/>
          <w:lang w:val="en-US" w:eastAsia="zh-CN"/>
        </w:rPr>
      </w:pPr>
      <w:r>
        <w:rPr>
          <w:rFonts w:hint="eastAsia"/>
          <w:lang w:val="en-US" w:eastAsia="zh-CN"/>
        </w:rPr>
        <w:t>我的理解是：如果显示器并没有做</w:t>
      </w:r>
      <w:r>
        <w:rPr>
          <w:rFonts w:hint="default"/>
          <w:lang w:val="en-US" w:eastAsia="zh-CN"/>
        </w:rPr>
        <w:t>pow(rgb, 2.2)</w:t>
      </w:r>
      <w:r>
        <w:rPr>
          <w:rFonts w:hint="eastAsia"/>
          <w:lang w:val="en-US" w:eastAsia="zh-CN"/>
        </w:rPr>
        <w:t>的校正，那么，你本身应该看起来是左边的线性的效果，人眼会看成了右边的！</w:t>
      </w:r>
    </w:p>
    <w:p>
      <w:pPr>
        <w:numPr>
          <w:ilvl w:val="0"/>
          <w:numId w:val="0"/>
        </w:numPr>
        <w:ind w:firstLine="420" w:firstLineChars="0"/>
        <w:rPr>
          <w:rFonts w:hint="eastAsia"/>
          <w:lang w:val="en-US" w:eastAsia="zh-CN"/>
        </w:rPr>
      </w:pPr>
      <w:r>
        <w:rPr>
          <w:rFonts w:hint="eastAsia"/>
          <w:lang w:val="en-US" w:eastAsia="zh-CN"/>
        </w:rPr>
        <w:t>不信的话，自己看看自己的显示器，可不可以调整gamma。如果能调整，调整成1试试看。</w:t>
      </w:r>
    </w:p>
    <w:p>
      <w:pPr>
        <w:numPr>
          <w:ilvl w:val="0"/>
          <w:numId w:val="0"/>
        </w:numPr>
        <w:ind w:firstLine="420" w:firstLineChars="0"/>
        <w:rPr>
          <w:rFonts w:hint="eastAsia"/>
          <w:lang w:val="en-US" w:eastAsia="zh-CN"/>
        </w:rPr>
      </w:pPr>
      <w:r>
        <w:rPr>
          <w:rFonts w:hint="eastAsia"/>
          <w:lang w:val="en-US" w:eastAsia="zh-CN"/>
        </w:rPr>
        <w:t>所以我认为，自然界的光，本身是线性的。但是人眼是非线性的，这导致了看显示器的时候，造成了颜色偏差。Gamma校正，就是为了调整这个偏差的。那么，更早期的CRT显示器，为什么没有这个调整？只有把gamma调整成简单的线性？我认为，那是显示器发展的早期阶段。要知道，sRGB标准，是199</w:t>
      </w:r>
      <w:r>
        <w:rPr>
          <w:rFonts w:hint="default"/>
          <w:lang w:val="en-US" w:eastAsia="zh-CN"/>
        </w:rPr>
        <w:t>6</w:t>
      </w:r>
      <w:r>
        <w:rPr>
          <w:rFonts w:hint="eastAsia"/>
          <w:lang w:val="en-US" w:eastAsia="zh-CN"/>
        </w:rPr>
        <w:t>年才提出的，等到各大厂商都支持了，至少2000年以后的事情了。而早期的CRT显示器，不同厂商的显示器，颜色偏差估计都比这个gamma偏差还要大。我记得我第一次见电脑，那是1996年。学校机房的各种286.386，486，很多还是纯黑白的，颜色偏差压根没人注意。等到2000年左右，去网吧，小县城的网吧，电脑显示器五花八门，颜色偏色比比皆是。只能说，现在要求高了，有标准了，才有现在严格的Gamma2.2罢了。</w:t>
      </w:r>
    </w:p>
    <w:p>
      <w:pPr>
        <w:numPr>
          <w:ilvl w:val="0"/>
          <w:numId w:val="0"/>
        </w:numPr>
        <w:ind w:firstLine="420" w:firstLineChars="0"/>
        <w:rPr>
          <w:rFonts w:hint="default"/>
          <w:lang w:val="en-US" w:eastAsia="zh-CN"/>
        </w:rPr>
      </w:pPr>
      <w:r>
        <w:rPr>
          <w:rFonts w:hint="eastAsia"/>
          <w:lang w:val="en-US" w:eastAsia="zh-CN"/>
        </w:rPr>
        <w:t>那么，假设我这个线性的数据，写入SRGB的图片，会出来什么样的效果？看图：</w:t>
      </w:r>
    </w:p>
    <w:p>
      <w:pPr>
        <w:numPr>
          <w:ilvl w:val="0"/>
          <w:numId w:val="0"/>
        </w:numPr>
        <w:ind w:firstLine="420" w:firstLineChars="0"/>
      </w:pPr>
      <w:r>
        <w:drawing>
          <wp:inline distT="0" distB="0" distL="114300" distR="114300">
            <wp:extent cx="4105275" cy="3238500"/>
            <wp:effectExtent l="0" t="0" r="952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4105275" cy="3238500"/>
                    </a:xfrm>
                    <a:prstGeom prst="rect">
                      <a:avLst/>
                    </a:prstGeom>
                    <a:noFill/>
                    <a:ln>
                      <a:noFill/>
                    </a:ln>
                  </pic:spPr>
                </pic:pic>
              </a:graphicData>
            </a:graphic>
          </wp:inline>
        </w:drawing>
      </w:r>
    </w:p>
    <w:p>
      <w:pPr>
        <w:numPr>
          <w:ilvl w:val="0"/>
          <w:numId w:val="0"/>
        </w:numPr>
        <w:ind w:left="2520" w:leftChars="0" w:firstLine="420" w:firstLineChars="0"/>
        <w:rPr>
          <w:rFonts w:hint="default" w:eastAsiaTheme="minorEastAsia"/>
          <w:lang w:val="en-US" w:eastAsia="zh-CN"/>
        </w:rPr>
      </w:pPr>
      <w:r>
        <w:rPr>
          <w:rFonts w:hint="eastAsia"/>
          <w:lang w:val="en-US" w:eastAsia="zh-CN"/>
        </w:rPr>
        <w:t>图2</w:t>
      </w:r>
    </w:p>
    <w:p>
      <w:pPr>
        <w:numPr>
          <w:ilvl w:val="0"/>
          <w:numId w:val="0"/>
        </w:numPr>
        <w:ind w:firstLine="420" w:firstLineChars="0"/>
      </w:pPr>
      <w:r>
        <w:drawing>
          <wp:inline distT="0" distB="0" distL="114300" distR="114300">
            <wp:extent cx="5271135" cy="1604010"/>
            <wp:effectExtent l="0" t="0" r="5715" b="152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71135" cy="160401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为什么变暗了？很简单啊，因为线性RGB数据中的0.5跟sRGB中的0.5，不是一个数据啊。因为你创建的是sRGB的图，传进来个0.5，电脑就会认为你传进来的是sRGB中的0.5。这就好比你建立了一个坐标系，传入了数据，别人当然认为你传进来的是当前坐标系下的数据，真实使用的时候，会变换成线性坐标系。</w:t>
      </w:r>
    </w:p>
    <w:p>
      <w:pPr>
        <w:numPr>
          <w:ilvl w:val="0"/>
          <w:numId w:val="0"/>
        </w:numPr>
        <w:ind w:firstLine="420" w:firstLineChars="0"/>
        <w:rPr>
          <w:rFonts w:hint="eastAsia"/>
          <w:lang w:val="en-US" w:eastAsia="zh-CN"/>
        </w:rPr>
      </w:pPr>
      <w:r>
        <w:rPr>
          <w:rFonts w:hint="eastAsia"/>
          <w:lang w:val="en-US" w:eastAsia="zh-CN"/>
        </w:rPr>
        <w:t>看看这里：</w:t>
      </w:r>
    </w:p>
    <w:p>
      <w:pPr>
        <w:numPr>
          <w:ilvl w:val="0"/>
          <w:numId w:val="0"/>
        </w:numPr>
        <w:ind w:firstLine="420" w:firstLineChars="0"/>
      </w:pPr>
      <w:r>
        <w:drawing>
          <wp:inline distT="0" distB="0" distL="114300" distR="114300">
            <wp:extent cx="5086350" cy="188595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086350" cy="18859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这个是一个极其简单的pixel shader。问题来来了，这个代码你是已知的，而且图片里的像素值你也是已知的，那么，为什么sRGB变暗了？我们可以轻易推出，这个sample，也就是说这个纹理采样，内部是做了pow</w:t>
      </w:r>
      <w:r>
        <w:rPr>
          <w:rFonts w:hint="default"/>
          <w:lang w:val="en-US" w:eastAsia="zh-CN"/>
        </w:rPr>
        <w:t>(rgb,2.2)</w:t>
      </w:r>
      <w:r>
        <w:rPr>
          <w:rFonts w:hint="eastAsia"/>
          <w:lang w:val="en-US" w:eastAsia="zh-CN"/>
        </w:rPr>
        <w:t>的。意思是：假设你是创建一张linear的图片，那么采样的时候，你本身是0.5就是0.5。但是假设你这张图是sRGB的，那么你sample的时候，GPU内部会给你做一个</w:t>
      </w:r>
      <w:r>
        <w:rPr>
          <w:rFonts w:hint="default"/>
          <w:lang w:val="en-US" w:eastAsia="zh-CN"/>
        </w:rPr>
        <w:t>pow(rgb,2.2)</w:t>
      </w:r>
      <w:r>
        <w:rPr>
          <w:rFonts w:hint="eastAsia"/>
          <w:lang w:val="en-US" w:eastAsia="zh-CN"/>
        </w:rPr>
        <w:t>。这个，圆满的呼应了之前“MS公理”：显示的时候，做gamma校正，计算的时候，换算成linear。显卡公司，无论是NV还是ATI，跟MS一条裤子的，估计都是互相制定了这些标准。</w:t>
      </w:r>
    </w:p>
    <w:p>
      <w:pPr>
        <w:numPr>
          <w:ilvl w:val="0"/>
          <w:numId w:val="0"/>
        </w:numPr>
        <w:ind w:firstLine="420" w:firstLineChars="0"/>
        <w:rPr>
          <w:rFonts w:hint="eastAsia"/>
          <w:lang w:val="en-US" w:eastAsia="zh-CN"/>
        </w:rPr>
      </w:pPr>
      <w:r>
        <w:rPr>
          <w:rFonts w:hint="eastAsia"/>
          <w:lang w:val="en-US" w:eastAsia="zh-CN"/>
        </w:rPr>
        <w:t>当然了，以上所有的一切，我没有找到任何资料，只是根据计算过程的推测。如果有知道资料的，或者是NV内部的，MS内部的，可以出来现身说法，解释一下。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下面，我们再来做一个测试，我把创建图片改成传统的RGB，而swapchain改成sRGB，看图：</w:t>
      </w:r>
    </w:p>
    <w:p>
      <w:pPr>
        <w:numPr>
          <w:ilvl w:val="0"/>
          <w:numId w:val="0"/>
        </w:numPr>
        <w:ind w:firstLine="420" w:firstLineChars="0"/>
      </w:pPr>
      <w:r>
        <w:drawing>
          <wp:inline distT="0" distB="0" distL="114300" distR="114300">
            <wp:extent cx="5267960" cy="1724660"/>
            <wp:effectExtent l="0" t="0" r="8890" b="889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5267960" cy="1724660"/>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5274310" cy="1373505"/>
            <wp:effectExtent l="0" t="0" r="2540" b="1714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5274310" cy="137350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那么，结果是怎么样的呢？看图：</w:t>
      </w:r>
    </w:p>
    <w:p>
      <w:pPr>
        <w:numPr>
          <w:ilvl w:val="0"/>
          <w:numId w:val="0"/>
        </w:numPr>
        <w:ind w:firstLine="420" w:firstLineChars="0"/>
      </w:pPr>
      <w:r>
        <w:drawing>
          <wp:inline distT="0" distB="0" distL="114300" distR="114300">
            <wp:extent cx="4229100" cy="3209925"/>
            <wp:effectExtent l="0" t="0" r="0"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5"/>
                    <a:stretch>
                      <a:fillRect/>
                    </a:stretch>
                  </pic:blipFill>
                  <pic:spPr>
                    <a:xfrm>
                      <a:off x="0" y="0"/>
                      <a:ext cx="4229100" cy="3209925"/>
                    </a:xfrm>
                    <a:prstGeom prst="rect">
                      <a:avLst/>
                    </a:prstGeom>
                    <a:noFill/>
                    <a:ln>
                      <a:noFill/>
                    </a:ln>
                  </pic:spPr>
                </pic:pic>
              </a:graphicData>
            </a:graphic>
          </wp:inline>
        </w:drawing>
      </w:r>
    </w:p>
    <w:p>
      <w:pPr>
        <w:numPr>
          <w:ilvl w:val="0"/>
          <w:numId w:val="0"/>
        </w:numPr>
        <w:ind w:left="2100" w:leftChars="0" w:firstLine="420" w:firstLineChars="0"/>
        <w:rPr>
          <w:rFonts w:hint="eastAsia"/>
          <w:lang w:val="en-US" w:eastAsia="zh-CN"/>
        </w:rPr>
      </w:pPr>
      <w:r>
        <w:rPr>
          <w:rFonts w:hint="eastAsia"/>
          <w:lang w:val="en-US" w:eastAsia="zh-CN"/>
        </w:rPr>
        <w:t>图3</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根据上图，我做了以下总结：</w:t>
      </w:r>
    </w:p>
    <w:p>
      <w:pPr>
        <w:numPr>
          <w:ilvl w:val="0"/>
          <w:numId w:val="0"/>
        </w:numPr>
        <w:ind w:firstLine="420" w:firstLineChars="0"/>
        <w:rPr>
          <w:rFonts w:hint="default" w:eastAsiaTheme="minor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ilvl w:val="0"/>
                <w:numId w:val="0"/>
              </w:numPr>
              <w:rPr>
                <w:rFonts w:hint="default" w:eastAsiaTheme="minorEastAsia"/>
                <w:vertAlign w:val="baseline"/>
                <w:lang w:val="en-US" w:eastAsia="zh-CN"/>
              </w:rPr>
            </w:pPr>
            <w:r>
              <w:rPr>
                <w:rFonts w:hint="eastAsia"/>
                <w:vertAlign w:val="baseline"/>
                <w:lang w:val="en-US" w:eastAsia="zh-CN"/>
              </w:rPr>
              <w:t>Texture格式：</w:t>
            </w:r>
          </w:p>
        </w:tc>
        <w:tc>
          <w:tcPr>
            <w:tcW w:w="1704" w:type="dxa"/>
          </w:tcPr>
          <w:p>
            <w:pPr>
              <w:numPr>
                <w:ilvl w:val="0"/>
                <w:numId w:val="0"/>
              </w:numPr>
              <w:rPr>
                <w:rFonts w:hint="eastAsia"/>
                <w:vertAlign w:val="baseline"/>
                <w:lang w:val="en-US" w:eastAsia="zh-CN"/>
              </w:rPr>
            </w:pPr>
          </w:p>
        </w:tc>
        <w:tc>
          <w:tcPr>
            <w:tcW w:w="1704" w:type="dxa"/>
          </w:tcPr>
          <w:p>
            <w:pPr>
              <w:numPr>
                <w:ilvl w:val="0"/>
                <w:numId w:val="0"/>
              </w:numPr>
              <w:rPr>
                <w:rFonts w:hint="default"/>
                <w:vertAlign w:val="baseline"/>
                <w:lang w:val="en-US" w:eastAsia="zh-CN"/>
              </w:rPr>
            </w:pPr>
            <w:r>
              <w:rPr>
                <w:rFonts w:hint="eastAsia"/>
                <w:vertAlign w:val="baseline"/>
                <w:lang w:val="en-US" w:eastAsia="zh-CN"/>
              </w:rPr>
              <w:t>SwapChain格式：</w:t>
            </w:r>
          </w:p>
        </w:tc>
        <w:tc>
          <w:tcPr>
            <w:tcW w:w="1705" w:type="dxa"/>
          </w:tcPr>
          <w:p>
            <w:pPr>
              <w:numPr>
                <w:ilvl w:val="0"/>
                <w:numId w:val="0"/>
              </w:numPr>
              <w:rPr>
                <w:rFonts w:hint="eastAsia"/>
                <w:vertAlign w:val="baseline"/>
                <w:lang w:val="en-US" w:eastAsia="zh-CN"/>
              </w:rPr>
            </w:pPr>
          </w:p>
        </w:tc>
        <w:tc>
          <w:tcPr>
            <w:tcW w:w="1705" w:type="dxa"/>
          </w:tcPr>
          <w:p>
            <w:pPr>
              <w:numPr>
                <w:ilvl w:val="0"/>
                <w:numId w:val="0"/>
              </w:numPr>
              <w:rPr>
                <w:rFonts w:hint="default"/>
                <w:vertAlign w:val="baseline"/>
                <w:lang w:val="en-US" w:eastAsia="zh-CN"/>
              </w:rPr>
            </w:pPr>
            <w:r>
              <w:rPr>
                <w:rFonts w:hint="eastAsia"/>
                <w:vertAlign w:val="baseline"/>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ilvl w:val="0"/>
                <w:numId w:val="0"/>
              </w:numPr>
              <w:rPr>
                <w:rFonts w:hint="default"/>
                <w:vertAlign w:val="baseline"/>
                <w:lang w:val="en-US" w:eastAsia="zh-CN"/>
              </w:rPr>
            </w:pPr>
            <w:r>
              <w:rPr>
                <w:rFonts w:hint="default"/>
                <w:vertAlign w:val="baseline"/>
                <w:lang w:val="en-US" w:eastAsia="zh-CN"/>
              </w:rPr>
              <w:t>RGB</w:t>
            </w:r>
          </w:p>
        </w:tc>
        <w:tc>
          <w:tcPr>
            <w:tcW w:w="1704" w:type="dxa"/>
          </w:tcPr>
          <w:p>
            <w:pPr>
              <w:numPr>
                <w:ilvl w:val="0"/>
                <w:numId w:val="0"/>
              </w:numPr>
              <w:rPr>
                <w:rFonts w:hint="eastAsia"/>
                <w:vertAlign w:val="baseline"/>
                <w:lang w:val="en-US" w:eastAsia="zh-CN"/>
              </w:rPr>
            </w:pPr>
          </w:p>
        </w:tc>
        <w:tc>
          <w:tcPr>
            <w:tcW w:w="1704" w:type="dxa"/>
          </w:tcPr>
          <w:p>
            <w:pPr>
              <w:numPr>
                <w:ilvl w:val="0"/>
                <w:numId w:val="0"/>
              </w:numPr>
              <w:rPr>
                <w:rFonts w:hint="default"/>
                <w:vertAlign w:val="baseline"/>
                <w:lang w:val="en-US" w:eastAsia="zh-CN"/>
              </w:rPr>
            </w:pPr>
            <w:r>
              <w:rPr>
                <w:rFonts w:hint="default"/>
                <w:vertAlign w:val="baseline"/>
                <w:lang w:val="en-US" w:eastAsia="zh-CN"/>
              </w:rPr>
              <w:t>RGB</w:t>
            </w:r>
          </w:p>
        </w:tc>
        <w:tc>
          <w:tcPr>
            <w:tcW w:w="1705" w:type="dxa"/>
          </w:tcPr>
          <w:p>
            <w:pPr>
              <w:numPr>
                <w:ilvl w:val="0"/>
                <w:numId w:val="0"/>
              </w:numPr>
              <w:rPr>
                <w:rFonts w:hint="eastAsia"/>
                <w:vertAlign w:val="baseline"/>
                <w:lang w:val="en-US" w:eastAsia="zh-CN"/>
              </w:rPr>
            </w:pPr>
          </w:p>
        </w:tc>
        <w:tc>
          <w:tcPr>
            <w:tcW w:w="1705" w:type="dxa"/>
          </w:tcPr>
          <w:p>
            <w:pPr>
              <w:numPr>
                <w:ilvl w:val="0"/>
                <w:numId w:val="0"/>
              </w:numPr>
              <w:rPr>
                <w:rFonts w:hint="eastAsia" w:eastAsiaTheme="minorEastAsia"/>
                <w:vertAlign w:val="baseline"/>
                <w:lang w:val="en-US" w:eastAsia="zh-CN"/>
              </w:rPr>
            </w:pPr>
            <w:r>
              <w:rPr>
                <w:rFonts w:hint="eastAsia"/>
                <w:vertAlign w:val="baseline"/>
                <w:lang w:val="en-US" w:eastAsia="zh-CN"/>
              </w:rPr>
              <w:t>渐变正常（图1）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ilvl w:val="0"/>
                <w:numId w:val="0"/>
              </w:numPr>
              <w:rPr>
                <w:rFonts w:hint="default"/>
                <w:vertAlign w:val="baseline"/>
                <w:lang w:val="en-US" w:eastAsia="zh-CN"/>
              </w:rPr>
            </w:pPr>
            <w:r>
              <w:rPr>
                <w:rFonts w:hint="default"/>
                <w:vertAlign w:val="baseline"/>
                <w:lang w:val="en-US" w:eastAsia="zh-CN"/>
              </w:rPr>
              <w:t>sRGB</w:t>
            </w:r>
          </w:p>
        </w:tc>
        <w:tc>
          <w:tcPr>
            <w:tcW w:w="1704" w:type="dxa"/>
          </w:tcPr>
          <w:p>
            <w:pPr>
              <w:numPr>
                <w:ilvl w:val="0"/>
                <w:numId w:val="0"/>
              </w:numPr>
              <w:rPr>
                <w:rFonts w:hint="eastAsia"/>
                <w:vertAlign w:val="baseline"/>
                <w:lang w:val="en-US" w:eastAsia="zh-CN"/>
              </w:rPr>
            </w:pPr>
          </w:p>
        </w:tc>
        <w:tc>
          <w:tcPr>
            <w:tcW w:w="1704" w:type="dxa"/>
          </w:tcPr>
          <w:p>
            <w:pPr>
              <w:numPr>
                <w:ilvl w:val="0"/>
                <w:numId w:val="0"/>
              </w:numPr>
              <w:rPr>
                <w:rFonts w:hint="default"/>
                <w:vertAlign w:val="baseline"/>
                <w:lang w:val="en-US" w:eastAsia="zh-CN"/>
              </w:rPr>
            </w:pPr>
            <w:r>
              <w:rPr>
                <w:rFonts w:hint="default"/>
                <w:vertAlign w:val="baseline"/>
                <w:lang w:val="en-US" w:eastAsia="zh-CN"/>
              </w:rPr>
              <w:t>sRGB</w:t>
            </w:r>
          </w:p>
        </w:tc>
        <w:tc>
          <w:tcPr>
            <w:tcW w:w="1705" w:type="dxa"/>
          </w:tcPr>
          <w:p>
            <w:pPr>
              <w:numPr>
                <w:ilvl w:val="0"/>
                <w:numId w:val="0"/>
              </w:numPr>
              <w:rPr>
                <w:rFonts w:hint="eastAsia"/>
                <w:vertAlign w:val="baseline"/>
                <w:lang w:val="en-US" w:eastAsia="zh-CN"/>
              </w:rPr>
            </w:pPr>
          </w:p>
        </w:tc>
        <w:tc>
          <w:tcPr>
            <w:tcW w:w="1705" w:type="dxa"/>
          </w:tcPr>
          <w:p>
            <w:pPr>
              <w:numPr>
                <w:ilvl w:val="0"/>
                <w:numId w:val="0"/>
              </w:numPr>
              <w:rPr>
                <w:rFonts w:hint="default" w:eastAsiaTheme="minorEastAsia"/>
                <w:vertAlign w:val="baseline"/>
                <w:lang w:val="en-US" w:eastAsia="zh-CN"/>
              </w:rPr>
            </w:pPr>
            <w:r>
              <w:rPr>
                <w:rFonts w:hint="eastAsia"/>
                <w:vertAlign w:val="baseline"/>
                <w:lang w:val="en-US" w:eastAsia="zh-CN"/>
              </w:rPr>
              <w:t>渐变正常（图1）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ilvl w:val="0"/>
                <w:numId w:val="0"/>
              </w:numPr>
              <w:rPr>
                <w:rFonts w:hint="default"/>
                <w:vertAlign w:val="baseline"/>
                <w:lang w:val="en-US" w:eastAsia="zh-CN"/>
              </w:rPr>
            </w:pPr>
            <w:r>
              <w:rPr>
                <w:rFonts w:hint="default"/>
                <w:vertAlign w:val="baseline"/>
                <w:lang w:val="en-US" w:eastAsia="zh-CN"/>
              </w:rPr>
              <w:t>RGB</w:t>
            </w:r>
          </w:p>
        </w:tc>
        <w:tc>
          <w:tcPr>
            <w:tcW w:w="1704" w:type="dxa"/>
          </w:tcPr>
          <w:p>
            <w:pPr>
              <w:numPr>
                <w:ilvl w:val="0"/>
                <w:numId w:val="0"/>
              </w:numPr>
              <w:rPr>
                <w:rFonts w:hint="eastAsia"/>
                <w:vertAlign w:val="baseline"/>
                <w:lang w:val="en-US" w:eastAsia="zh-CN"/>
              </w:rPr>
            </w:pPr>
          </w:p>
        </w:tc>
        <w:tc>
          <w:tcPr>
            <w:tcW w:w="1704" w:type="dxa"/>
          </w:tcPr>
          <w:p>
            <w:pPr>
              <w:numPr>
                <w:ilvl w:val="0"/>
                <w:numId w:val="0"/>
              </w:numPr>
              <w:rPr>
                <w:rFonts w:hint="default"/>
                <w:vertAlign w:val="baseline"/>
                <w:lang w:val="en-US" w:eastAsia="zh-CN"/>
              </w:rPr>
            </w:pPr>
            <w:r>
              <w:rPr>
                <w:rFonts w:hint="default"/>
                <w:vertAlign w:val="baseline"/>
                <w:lang w:val="en-US" w:eastAsia="zh-CN"/>
              </w:rPr>
              <w:t>sRGB</w:t>
            </w:r>
          </w:p>
        </w:tc>
        <w:tc>
          <w:tcPr>
            <w:tcW w:w="1705" w:type="dxa"/>
          </w:tcPr>
          <w:p>
            <w:pPr>
              <w:numPr>
                <w:ilvl w:val="0"/>
                <w:numId w:val="0"/>
              </w:numPr>
              <w:rPr>
                <w:rFonts w:hint="eastAsia"/>
                <w:vertAlign w:val="baseline"/>
                <w:lang w:val="en-US" w:eastAsia="zh-CN"/>
              </w:rPr>
            </w:pPr>
          </w:p>
        </w:tc>
        <w:tc>
          <w:tcPr>
            <w:tcW w:w="1705" w:type="dxa"/>
          </w:tcPr>
          <w:p>
            <w:pPr>
              <w:numPr>
                <w:ilvl w:val="0"/>
                <w:numId w:val="0"/>
              </w:numPr>
              <w:rPr>
                <w:rFonts w:hint="default" w:eastAsiaTheme="minorEastAsia"/>
                <w:vertAlign w:val="baseline"/>
                <w:lang w:val="en-US" w:eastAsia="zh-CN"/>
              </w:rPr>
            </w:pPr>
            <w:r>
              <w:rPr>
                <w:rFonts w:hint="eastAsia"/>
                <w:vertAlign w:val="baseline"/>
                <w:lang w:val="en-US" w:eastAsia="zh-CN"/>
              </w:rPr>
              <w:t>变亮（图3）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ilvl w:val="0"/>
                <w:numId w:val="0"/>
              </w:numPr>
              <w:rPr>
                <w:rFonts w:hint="default"/>
                <w:vertAlign w:val="baseline"/>
                <w:lang w:val="en-US" w:eastAsia="zh-CN"/>
              </w:rPr>
            </w:pPr>
            <w:r>
              <w:rPr>
                <w:rFonts w:hint="default"/>
                <w:vertAlign w:val="baseline"/>
                <w:lang w:val="en-US" w:eastAsia="zh-CN"/>
              </w:rPr>
              <w:t>sRGB</w:t>
            </w:r>
          </w:p>
        </w:tc>
        <w:tc>
          <w:tcPr>
            <w:tcW w:w="1704" w:type="dxa"/>
          </w:tcPr>
          <w:p>
            <w:pPr>
              <w:numPr>
                <w:ilvl w:val="0"/>
                <w:numId w:val="0"/>
              </w:numPr>
              <w:rPr>
                <w:rFonts w:hint="eastAsia"/>
                <w:vertAlign w:val="baseline"/>
                <w:lang w:val="en-US" w:eastAsia="zh-CN"/>
              </w:rPr>
            </w:pPr>
          </w:p>
        </w:tc>
        <w:tc>
          <w:tcPr>
            <w:tcW w:w="1704" w:type="dxa"/>
          </w:tcPr>
          <w:p>
            <w:pPr>
              <w:numPr>
                <w:ilvl w:val="0"/>
                <w:numId w:val="0"/>
              </w:numPr>
              <w:rPr>
                <w:rFonts w:hint="default"/>
                <w:vertAlign w:val="baseline"/>
                <w:lang w:val="en-US" w:eastAsia="zh-CN"/>
              </w:rPr>
            </w:pPr>
            <w:r>
              <w:rPr>
                <w:rFonts w:hint="default"/>
                <w:vertAlign w:val="baseline"/>
                <w:lang w:val="en-US" w:eastAsia="zh-CN"/>
              </w:rPr>
              <w:t>RGB</w:t>
            </w:r>
          </w:p>
        </w:tc>
        <w:tc>
          <w:tcPr>
            <w:tcW w:w="1705" w:type="dxa"/>
          </w:tcPr>
          <w:p>
            <w:pPr>
              <w:numPr>
                <w:ilvl w:val="0"/>
                <w:numId w:val="0"/>
              </w:numPr>
              <w:rPr>
                <w:rFonts w:hint="eastAsia"/>
                <w:vertAlign w:val="baseline"/>
                <w:lang w:val="en-US" w:eastAsia="zh-CN"/>
              </w:rPr>
            </w:pPr>
          </w:p>
        </w:tc>
        <w:tc>
          <w:tcPr>
            <w:tcW w:w="1705" w:type="dxa"/>
          </w:tcPr>
          <w:p>
            <w:pPr>
              <w:numPr>
                <w:ilvl w:val="0"/>
                <w:numId w:val="0"/>
              </w:numPr>
              <w:rPr>
                <w:rFonts w:hint="default" w:eastAsiaTheme="minorEastAsia"/>
                <w:vertAlign w:val="baseline"/>
                <w:lang w:val="en-US" w:eastAsia="zh-CN"/>
              </w:rPr>
            </w:pPr>
            <w:r>
              <w:rPr>
                <w:rFonts w:hint="eastAsia"/>
                <w:vertAlign w:val="baseline"/>
                <w:lang w:val="en-US" w:eastAsia="zh-CN"/>
              </w:rPr>
              <w:t>变暗（图2）</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从上述表格，以及我们所知道的中间过程，基本可以推出：</w:t>
      </w:r>
    </w:p>
    <w:p>
      <w:pPr>
        <w:numPr>
          <w:ilvl w:val="0"/>
          <w:numId w:val="2"/>
        </w:numPr>
        <w:ind w:firstLine="420" w:firstLineChars="0"/>
        <w:rPr>
          <w:rFonts w:hint="eastAsia" w:eastAsiaTheme="minorEastAsia"/>
          <w:b/>
          <w:lang w:val="en-US" w:eastAsia="zh-CN"/>
        </w:rPr>
      </w:pPr>
      <w:r>
        <w:rPr>
          <w:rFonts w:hint="eastAsia" w:eastAsiaTheme="minorEastAsia"/>
          <w:b/>
          <w:lang w:val="en-US" w:eastAsia="zh-CN"/>
        </w:rPr>
        <w:t>使用同样的颜色空间的时候，颜色正常。</w:t>
      </w:r>
    </w:p>
    <w:p>
      <w:pPr>
        <w:numPr>
          <w:ilvl w:val="0"/>
          <w:numId w:val="2"/>
        </w:numPr>
        <w:ind w:firstLine="420" w:firstLineChars="0"/>
        <w:rPr>
          <w:rFonts w:hint="default" w:eastAsiaTheme="minorEastAsia"/>
          <w:b/>
          <w:lang w:val="en-US" w:eastAsia="zh-CN"/>
        </w:rPr>
      </w:pPr>
      <w:r>
        <w:rPr>
          <w:rFonts w:hint="eastAsia" w:eastAsiaTheme="minorEastAsia"/>
          <w:b/>
          <w:lang w:val="en-US" w:eastAsia="zh-CN"/>
        </w:rPr>
        <w:t>GPU里，当RGB颜色转换成sRGB颜色的时候，会有一个pow</w:t>
      </w:r>
      <w:r>
        <w:rPr>
          <w:rFonts w:hint="default" w:eastAsiaTheme="minorEastAsia"/>
          <w:b/>
          <w:lang w:val="en-US" w:eastAsia="zh-CN"/>
        </w:rPr>
        <w:t>(x, 1/2.2)</w:t>
      </w:r>
      <w:r>
        <w:rPr>
          <w:rFonts w:hint="eastAsia" w:eastAsiaTheme="minorEastAsia"/>
          <w:b/>
          <w:lang w:val="en-US" w:eastAsia="zh-CN"/>
        </w:rPr>
        <w:t>的转换。</w:t>
      </w:r>
    </w:p>
    <w:p>
      <w:pPr>
        <w:numPr>
          <w:ilvl w:val="0"/>
          <w:numId w:val="2"/>
        </w:numPr>
        <w:ind w:firstLine="420" w:firstLineChars="0"/>
        <w:rPr>
          <w:rFonts w:hint="default" w:eastAsiaTheme="minorEastAsia"/>
          <w:b/>
          <w:lang w:val="en-US" w:eastAsia="zh-CN"/>
        </w:rPr>
      </w:pPr>
      <w:r>
        <w:rPr>
          <w:rFonts w:hint="eastAsia" w:eastAsiaTheme="minorEastAsia"/>
          <w:b/>
          <w:lang w:val="en-US" w:eastAsia="zh-CN"/>
        </w:rPr>
        <w:t>GPU里，当sRGB颜色转换成RGB颜色的时候，会有一个pow</w:t>
      </w:r>
      <w:r>
        <w:rPr>
          <w:rFonts w:hint="default" w:eastAsiaTheme="minorEastAsia"/>
          <w:b/>
          <w:lang w:val="en-US" w:eastAsia="zh-CN"/>
        </w:rPr>
        <w:t>(x, 2.2)</w:t>
      </w:r>
      <w:r>
        <w:rPr>
          <w:rFonts w:hint="eastAsia" w:eastAsiaTheme="minorEastAsia"/>
          <w:b/>
          <w:lang w:val="en-US" w:eastAsia="zh-CN"/>
        </w:rPr>
        <w:t>的转换。</w:t>
      </w:r>
    </w:p>
    <w:p>
      <w:pPr>
        <w:numPr>
          <w:numId w:val="0"/>
        </w:numPr>
        <w:rPr>
          <w:rFonts w:hint="default"/>
          <w:lang w:val="en-US" w:eastAsia="zh-CN"/>
        </w:rPr>
      </w:pPr>
    </w:p>
    <w:p>
      <w:pPr>
        <w:numPr>
          <w:ilvl w:val="0"/>
          <w:numId w:val="0"/>
        </w:numPr>
        <w:ind w:firstLine="420" w:firstLineChars="0"/>
        <w:rPr>
          <w:rFonts w:hint="default" w:eastAsiaTheme="minorEastAsia"/>
          <w:lang w:val="en-US" w:eastAsia="zh-CN"/>
        </w:rPr>
      </w:pPr>
      <w:r>
        <w:rPr>
          <w:rFonts w:hint="eastAsia"/>
          <w:lang w:val="en-US" w:eastAsia="zh-CN"/>
        </w:rPr>
        <w:t>以上三点，基本推测出了GPU对这个sRGB转换的一些基本准则，使用的时候需要注意。</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一个非常有意思的，网上各种前后矛盾的问题：我们平常保存的图片，例如BMP、PNG、JPG，到底是什么颜色空间的？默认是不是已经做了Gamma校正的，sRGB颜色空间的图片？</w:t>
      </w:r>
    </w:p>
    <w:p>
      <w:pPr>
        <w:numPr>
          <w:ilvl w:val="0"/>
          <w:numId w:val="0"/>
        </w:numPr>
        <w:ind w:firstLine="420" w:firstLineChars="0"/>
        <w:rPr>
          <w:rFonts w:hint="eastAsia"/>
          <w:lang w:val="en-US" w:eastAsia="zh-CN"/>
        </w:rPr>
      </w:pPr>
      <w:r>
        <w:rPr>
          <w:rFonts w:hint="eastAsia"/>
          <w:lang w:val="en-US" w:eastAsia="zh-CN"/>
        </w:rPr>
        <w:t>我网上看了，英文的，中文的，很多都说，图片已经做了gamma校正的，因为做了的话，颜色更好。我随便截一下图：</w:t>
      </w:r>
    </w:p>
    <w:p>
      <w:pPr>
        <w:numPr>
          <w:ilvl w:val="0"/>
          <w:numId w:val="0"/>
        </w:numPr>
        <w:ind w:firstLine="420" w:firstLineChars="0"/>
      </w:pPr>
      <w:r>
        <w:drawing>
          <wp:inline distT="0" distB="0" distL="114300" distR="114300">
            <wp:extent cx="5269865" cy="710565"/>
            <wp:effectExtent l="0" t="0" r="6985" b="1333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69865" cy="710565"/>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5267960" cy="1383030"/>
            <wp:effectExtent l="0" t="0" r="8890" b="762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5267960" cy="138303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上图来自知乎文章。</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中英文我分别来一篇。然而，我的意见却是不同的。我不同意见的理由在于：</w:t>
      </w:r>
    </w:p>
    <w:p>
      <w:pPr>
        <w:numPr>
          <w:ilvl w:val="0"/>
          <w:numId w:val="3"/>
        </w:numPr>
        <w:ind w:firstLine="420" w:firstLineChars="0"/>
        <w:rPr>
          <w:rFonts w:hint="eastAsia"/>
          <w:lang w:val="en-US" w:eastAsia="zh-CN"/>
        </w:rPr>
      </w:pPr>
      <w:r>
        <w:rPr>
          <w:rFonts w:hint="eastAsia"/>
          <w:lang w:val="en-US" w:eastAsia="zh-CN"/>
        </w:rPr>
        <w:t>图片格式只是一个二进制文件，例如BMP文件，文件非常简单，压根就没有“颜色空间”选项，所以，通过文件格式识别这是不是sRGB颜色空间，完全不可能！不信的大佬，可以去搜一下BMP文件格式，PNG文件格式，JPG文件格式，DXT文件格式，哪个格式文件头有一个标记，表示这个是什么颜色空间了吗？</w:t>
      </w:r>
    </w:p>
    <w:p>
      <w:pPr>
        <w:numPr>
          <w:ilvl w:val="0"/>
          <w:numId w:val="3"/>
        </w:numPr>
        <w:ind w:firstLine="420" w:firstLineChars="0"/>
        <w:rPr>
          <w:rFonts w:hint="default"/>
          <w:lang w:val="en-US" w:eastAsia="zh-CN"/>
        </w:rPr>
      </w:pPr>
      <w:r>
        <w:rPr>
          <w:rFonts w:hint="eastAsia"/>
          <w:lang w:val="en-US" w:eastAsia="zh-CN"/>
        </w:rPr>
        <w:t>sRGB仅仅是一个颜色空间，是几十个颜色空间里面的一个，我们知道的颜色空间，光是RGB颜色空间都有一大堆，sRGB之所以被广泛认知，一个原因是MS强势，另外一个原因是比较符合人眼对光的感知。但是，这个宇宙的光的规则，本身就是线性的，因此，线性的颜色空间，才是最合理的。</w:t>
      </w:r>
    </w:p>
    <w:p>
      <w:pPr>
        <w:numPr>
          <w:ilvl w:val="0"/>
          <w:numId w:val="3"/>
        </w:numPr>
        <w:ind w:firstLine="420" w:firstLineChars="0"/>
        <w:rPr>
          <w:rFonts w:hint="default"/>
          <w:lang w:val="en-US" w:eastAsia="zh-CN"/>
        </w:rPr>
      </w:pPr>
      <w:r>
        <w:rPr>
          <w:rFonts w:hint="eastAsia"/>
          <w:lang w:val="en-US" w:eastAsia="zh-CN"/>
        </w:rPr>
        <w:t>不存在说保存成sRGB颜色空间，图片看起来效果更好，更符合人眼。我专门请教过公司的美术，不止一个，包括专门搞摄影的，搞修图的。他们的说法我总结如下：平时用PS，压根不关注用什么颜色空间，都是默认的。画图，改图，保存，都是直接来的。好几个居然都不知道sRGB是个什么东东，根本谈不上改图、修图的时候专门选择sRGB了。搞摄影的，拍摄的，倒是对这个有比较深入的了解。摄影器材，很多是可以选择保存的颜色空间的，例如你确实可以保存成sRGB的，也可以保存成其他的。不同的摄影器材，能保存的颜色空间非常多。平常来看，不好看出来有什么太大的区别。正常的处理，如果你摄影的时候选择了sRGB，那么你PS操作的时候，同样选择sRGB即可。我没玩过摄影器材，有玩过的其实也可以出来现身说法。</w:t>
      </w:r>
    </w:p>
    <w:p>
      <w:pPr>
        <w:numPr>
          <w:ilvl w:val="0"/>
          <w:numId w:val="0"/>
        </w:numPr>
        <w:ind w:firstLine="420" w:firstLineChars="0"/>
        <w:rPr>
          <w:rFonts w:hint="default"/>
          <w:lang w:val="en-US" w:eastAsia="zh-CN"/>
        </w:rPr>
      </w:pPr>
    </w:p>
    <w:p>
      <w:pPr>
        <w:numPr>
          <w:ilvl w:val="0"/>
          <w:numId w:val="0"/>
        </w:numPr>
      </w:pPr>
      <w:r>
        <w:rPr>
          <w:rFonts w:hint="eastAsia"/>
          <w:lang w:val="en-US" w:eastAsia="zh-CN"/>
        </w:rPr>
        <w:t>所以我的看法，除非特别的器材获取的图片，视频，规定了颜色空间，否则，一般的图片处理，都是线性颜色空间。我曾经程序直接写入一张BMP图片，线性的，然后显示出来的效果同样是线性的。看图：</w:t>
      </w:r>
      <w:r>
        <w:drawing>
          <wp:inline distT="0" distB="0" distL="114300" distR="114300">
            <wp:extent cx="4733925" cy="8859520"/>
            <wp:effectExtent l="0" t="0" r="9525" b="1778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8"/>
                    <a:stretch>
                      <a:fillRect/>
                    </a:stretch>
                  </pic:blipFill>
                  <pic:spPr>
                    <a:xfrm>
                      <a:off x="0" y="0"/>
                      <a:ext cx="4733925" cy="885952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如果说普通的图片保存成的不是线性空间，而是sRGB空间的话，那么，显示器显示的时候，如何知道这是线性还是sRGB？这不乱套了吗？因此，是什么颜色空间，纯靠人指定，所以才会导致Unity导入的时候有一个是否sRGB的选项。而显示器显示的时候，就没有这个选项了。</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当然了，以上全是我个人理解，不能保证绝对正确，</w:t>
      </w:r>
      <w:bookmarkStart w:id="0" w:name="_GoBack"/>
      <w:bookmarkEnd w:id="0"/>
      <w:r>
        <w:rPr>
          <w:rFonts w:hint="eastAsia"/>
          <w:lang w:val="en-US" w:eastAsia="zh-CN"/>
        </w:rPr>
        <w:t>不对的大家可以喷我。</w:t>
      </w:r>
    </w:p>
    <w:p>
      <w:pPr>
        <w:numPr>
          <w:ilvl w:val="0"/>
          <w:numId w:val="0"/>
        </w:numPr>
        <w:rPr>
          <w:rFonts w:hint="eastAsia"/>
          <w:lang w:val="en-US" w:eastAsia="zh-CN"/>
        </w:rPr>
      </w:pPr>
    </w:p>
    <w:p>
      <w:pPr>
        <w:numPr>
          <w:ilvl w:val="0"/>
          <w:numId w:val="0"/>
        </w:numPr>
        <w:rPr>
          <w:rFonts w:hint="default" w:eastAsiaTheme="minorEastAsia"/>
          <w:lang w:val="en-US" w:eastAsia="zh-CN"/>
        </w:rPr>
      </w:pPr>
      <w:r>
        <w:rPr>
          <w:rFonts w:hint="eastAsia"/>
          <w:lang w:val="en-US" w:eastAsia="zh-CN"/>
        </w:rPr>
        <w:t>好了，关于颜色和颜色空间，暂时讲到这里。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97749"/>
    <w:multiLevelType w:val="singleLevel"/>
    <w:tmpl w:val="22697749"/>
    <w:lvl w:ilvl="0" w:tentative="0">
      <w:start w:val="1"/>
      <w:numFmt w:val="decimal"/>
      <w:suff w:val="nothing"/>
      <w:lvlText w:val="%1、"/>
      <w:lvlJc w:val="left"/>
    </w:lvl>
  </w:abstractNum>
  <w:abstractNum w:abstractNumId="1">
    <w:nsid w:val="2B4CA9C1"/>
    <w:multiLevelType w:val="singleLevel"/>
    <w:tmpl w:val="2B4CA9C1"/>
    <w:lvl w:ilvl="0" w:tentative="0">
      <w:start w:val="1"/>
      <w:numFmt w:val="decimal"/>
      <w:suff w:val="nothing"/>
      <w:lvlText w:val="%1、"/>
      <w:lvlJc w:val="left"/>
    </w:lvl>
  </w:abstractNum>
  <w:abstractNum w:abstractNumId="2">
    <w:nsid w:val="596EDE66"/>
    <w:multiLevelType w:val="singleLevel"/>
    <w:tmpl w:val="596EDE66"/>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77DB"/>
    <w:rsid w:val="00BA730E"/>
    <w:rsid w:val="01237C54"/>
    <w:rsid w:val="01404FD0"/>
    <w:rsid w:val="01473AA8"/>
    <w:rsid w:val="01BF3562"/>
    <w:rsid w:val="01D474A4"/>
    <w:rsid w:val="023C402B"/>
    <w:rsid w:val="029F5D8D"/>
    <w:rsid w:val="02A9339A"/>
    <w:rsid w:val="02E144D6"/>
    <w:rsid w:val="02E45109"/>
    <w:rsid w:val="02EA3691"/>
    <w:rsid w:val="0324528B"/>
    <w:rsid w:val="036A36D2"/>
    <w:rsid w:val="03DC5F9E"/>
    <w:rsid w:val="040C0A30"/>
    <w:rsid w:val="04196405"/>
    <w:rsid w:val="041E4EAE"/>
    <w:rsid w:val="04797F76"/>
    <w:rsid w:val="04A945E7"/>
    <w:rsid w:val="04BE536B"/>
    <w:rsid w:val="04BF2184"/>
    <w:rsid w:val="056E467C"/>
    <w:rsid w:val="05845738"/>
    <w:rsid w:val="05986269"/>
    <w:rsid w:val="05B234C0"/>
    <w:rsid w:val="05C70509"/>
    <w:rsid w:val="061A06CC"/>
    <w:rsid w:val="062853D8"/>
    <w:rsid w:val="062A4D0F"/>
    <w:rsid w:val="062F5881"/>
    <w:rsid w:val="06A36A0F"/>
    <w:rsid w:val="06BA40DB"/>
    <w:rsid w:val="06FD0052"/>
    <w:rsid w:val="075C1D21"/>
    <w:rsid w:val="07922F2C"/>
    <w:rsid w:val="07B74316"/>
    <w:rsid w:val="07E425C9"/>
    <w:rsid w:val="07E60D3B"/>
    <w:rsid w:val="07F93138"/>
    <w:rsid w:val="083125C0"/>
    <w:rsid w:val="08404D42"/>
    <w:rsid w:val="08502AFA"/>
    <w:rsid w:val="08765997"/>
    <w:rsid w:val="088573C1"/>
    <w:rsid w:val="08A05D8E"/>
    <w:rsid w:val="08EA3D94"/>
    <w:rsid w:val="090A1DB0"/>
    <w:rsid w:val="09301E10"/>
    <w:rsid w:val="094849B5"/>
    <w:rsid w:val="097E09F1"/>
    <w:rsid w:val="09A47C76"/>
    <w:rsid w:val="09EE156C"/>
    <w:rsid w:val="0A013746"/>
    <w:rsid w:val="0A2062A3"/>
    <w:rsid w:val="0A354756"/>
    <w:rsid w:val="0A605731"/>
    <w:rsid w:val="0A7C4DAA"/>
    <w:rsid w:val="0A923BAE"/>
    <w:rsid w:val="0AB17FC3"/>
    <w:rsid w:val="0AFC67E2"/>
    <w:rsid w:val="0B15517D"/>
    <w:rsid w:val="0B2461ED"/>
    <w:rsid w:val="0B307FFD"/>
    <w:rsid w:val="0B487F9E"/>
    <w:rsid w:val="0B6C12C8"/>
    <w:rsid w:val="0B8A058B"/>
    <w:rsid w:val="0BE9723A"/>
    <w:rsid w:val="0C1609D1"/>
    <w:rsid w:val="0C337D11"/>
    <w:rsid w:val="0C3629DD"/>
    <w:rsid w:val="0C375702"/>
    <w:rsid w:val="0C4275AF"/>
    <w:rsid w:val="0C5A553E"/>
    <w:rsid w:val="0C670B3C"/>
    <w:rsid w:val="0C781E1E"/>
    <w:rsid w:val="0C826313"/>
    <w:rsid w:val="0C9A6853"/>
    <w:rsid w:val="0CC02DAD"/>
    <w:rsid w:val="0D1B24C0"/>
    <w:rsid w:val="0D285081"/>
    <w:rsid w:val="0D2A6B3C"/>
    <w:rsid w:val="0D3140E8"/>
    <w:rsid w:val="0D423EEC"/>
    <w:rsid w:val="0D6954DF"/>
    <w:rsid w:val="0D6C53D1"/>
    <w:rsid w:val="0D777C7F"/>
    <w:rsid w:val="0D985592"/>
    <w:rsid w:val="0DF7529A"/>
    <w:rsid w:val="0DFB5A45"/>
    <w:rsid w:val="0E0404DD"/>
    <w:rsid w:val="0E26187B"/>
    <w:rsid w:val="0E8F7C4F"/>
    <w:rsid w:val="0ECC7F2A"/>
    <w:rsid w:val="0ECE06B2"/>
    <w:rsid w:val="0ECF74DC"/>
    <w:rsid w:val="0F485A6A"/>
    <w:rsid w:val="0F5C6FBE"/>
    <w:rsid w:val="0F884C0A"/>
    <w:rsid w:val="0F8C5D59"/>
    <w:rsid w:val="0FB162F5"/>
    <w:rsid w:val="0FEF4968"/>
    <w:rsid w:val="10273EC9"/>
    <w:rsid w:val="10385163"/>
    <w:rsid w:val="10426DE8"/>
    <w:rsid w:val="10524A33"/>
    <w:rsid w:val="105405FF"/>
    <w:rsid w:val="10642B1C"/>
    <w:rsid w:val="108D3FA1"/>
    <w:rsid w:val="1122261C"/>
    <w:rsid w:val="11225E59"/>
    <w:rsid w:val="11437BC6"/>
    <w:rsid w:val="11446E3B"/>
    <w:rsid w:val="114708D0"/>
    <w:rsid w:val="11961A9C"/>
    <w:rsid w:val="119873A3"/>
    <w:rsid w:val="119B08E4"/>
    <w:rsid w:val="11A46892"/>
    <w:rsid w:val="11AB39AA"/>
    <w:rsid w:val="11B0742E"/>
    <w:rsid w:val="11C57B8E"/>
    <w:rsid w:val="11C70B5F"/>
    <w:rsid w:val="11FD0A8B"/>
    <w:rsid w:val="12402F1A"/>
    <w:rsid w:val="12583B0B"/>
    <w:rsid w:val="12AF6D02"/>
    <w:rsid w:val="130E243C"/>
    <w:rsid w:val="1324662D"/>
    <w:rsid w:val="13565B79"/>
    <w:rsid w:val="136E0BCB"/>
    <w:rsid w:val="138B3111"/>
    <w:rsid w:val="138C2AC2"/>
    <w:rsid w:val="13E918DB"/>
    <w:rsid w:val="14192022"/>
    <w:rsid w:val="14484F9F"/>
    <w:rsid w:val="14650F47"/>
    <w:rsid w:val="146E2845"/>
    <w:rsid w:val="149D1ADF"/>
    <w:rsid w:val="14C5529F"/>
    <w:rsid w:val="14F0204E"/>
    <w:rsid w:val="14FC7A52"/>
    <w:rsid w:val="15222F89"/>
    <w:rsid w:val="153622FA"/>
    <w:rsid w:val="15793BF6"/>
    <w:rsid w:val="15CD781B"/>
    <w:rsid w:val="15DD6FCC"/>
    <w:rsid w:val="16144F4D"/>
    <w:rsid w:val="16343FC4"/>
    <w:rsid w:val="1652588C"/>
    <w:rsid w:val="167F104B"/>
    <w:rsid w:val="16814483"/>
    <w:rsid w:val="16BF15A5"/>
    <w:rsid w:val="17620272"/>
    <w:rsid w:val="177960A0"/>
    <w:rsid w:val="178628CC"/>
    <w:rsid w:val="17D406A0"/>
    <w:rsid w:val="18741AC7"/>
    <w:rsid w:val="18A355FB"/>
    <w:rsid w:val="18A9673C"/>
    <w:rsid w:val="190300E6"/>
    <w:rsid w:val="19431375"/>
    <w:rsid w:val="19722D16"/>
    <w:rsid w:val="199E4836"/>
    <w:rsid w:val="19EB0F3A"/>
    <w:rsid w:val="1A7A2977"/>
    <w:rsid w:val="1A886B0A"/>
    <w:rsid w:val="1AB50504"/>
    <w:rsid w:val="1AD84D29"/>
    <w:rsid w:val="1AF311A8"/>
    <w:rsid w:val="1AFF03BF"/>
    <w:rsid w:val="1B181E3C"/>
    <w:rsid w:val="1B256CCE"/>
    <w:rsid w:val="1B2C4341"/>
    <w:rsid w:val="1B330EF7"/>
    <w:rsid w:val="1B705153"/>
    <w:rsid w:val="1B752D20"/>
    <w:rsid w:val="1BA276FD"/>
    <w:rsid w:val="1C41628A"/>
    <w:rsid w:val="1C9059FA"/>
    <w:rsid w:val="1CF12D3C"/>
    <w:rsid w:val="1D091399"/>
    <w:rsid w:val="1D2532E8"/>
    <w:rsid w:val="1D627622"/>
    <w:rsid w:val="1D7F77EA"/>
    <w:rsid w:val="1DD62679"/>
    <w:rsid w:val="1E4711D5"/>
    <w:rsid w:val="1E4C46A2"/>
    <w:rsid w:val="1E5C2B88"/>
    <w:rsid w:val="1E8A0714"/>
    <w:rsid w:val="1E8F3A2B"/>
    <w:rsid w:val="1EA441A7"/>
    <w:rsid w:val="1EA846A7"/>
    <w:rsid w:val="1F4754B2"/>
    <w:rsid w:val="206F2CBE"/>
    <w:rsid w:val="20BB2A53"/>
    <w:rsid w:val="20C625A5"/>
    <w:rsid w:val="213F60FF"/>
    <w:rsid w:val="215F43C8"/>
    <w:rsid w:val="21E801B3"/>
    <w:rsid w:val="2205068E"/>
    <w:rsid w:val="22556E3C"/>
    <w:rsid w:val="22637C09"/>
    <w:rsid w:val="22681D71"/>
    <w:rsid w:val="22A01368"/>
    <w:rsid w:val="22A625A7"/>
    <w:rsid w:val="22CD2B33"/>
    <w:rsid w:val="23017872"/>
    <w:rsid w:val="233C0B92"/>
    <w:rsid w:val="23432FCC"/>
    <w:rsid w:val="23513905"/>
    <w:rsid w:val="238B4FDC"/>
    <w:rsid w:val="239C47CF"/>
    <w:rsid w:val="239F2FF6"/>
    <w:rsid w:val="239F6D05"/>
    <w:rsid w:val="23CF575F"/>
    <w:rsid w:val="245C5518"/>
    <w:rsid w:val="248F27AF"/>
    <w:rsid w:val="249E633F"/>
    <w:rsid w:val="24A73AD9"/>
    <w:rsid w:val="2501782E"/>
    <w:rsid w:val="25052CDD"/>
    <w:rsid w:val="252710FC"/>
    <w:rsid w:val="25323522"/>
    <w:rsid w:val="255077CB"/>
    <w:rsid w:val="25667EA5"/>
    <w:rsid w:val="25676812"/>
    <w:rsid w:val="259A0462"/>
    <w:rsid w:val="25A519A3"/>
    <w:rsid w:val="25CE32A7"/>
    <w:rsid w:val="25E42F78"/>
    <w:rsid w:val="25ED7F86"/>
    <w:rsid w:val="260F4E2E"/>
    <w:rsid w:val="261F2FDE"/>
    <w:rsid w:val="26746C65"/>
    <w:rsid w:val="26A10DEB"/>
    <w:rsid w:val="26A13C9E"/>
    <w:rsid w:val="26A30A59"/>
    <w:rsid w:val="26A96F3B"/>
    <w:rsid w:val="26B10F7D"/>
    <w:rsid w:val="27374D9E"/>
    <w:rsid w:val="27722215"/>
    <w:rsid w:val="27AF12A7"/>
    <w:rsid w:val="27C734D6"/>
    <w:rsid w:val="28174496"/>
    <w:rsid w:val="28410190"/>
    <w:rsid w:val="285A11D5"/>
    <w:rsid w:val="285F6515"/>
    <w:rsid w:val="28A94FA4"/>
    <w:rsid w:val="28CD75B2"/>
    <w:rsid w:val="2902488F"/>
    <w:rsid w:val="29233061"/>
    <w:rsid w:val="29302B6F"/>
    <w:rsid w:val="29443929"/>
    <w:rsid w:val="296F54D6"/>
    <w:rsid w:val="298E08EA"/>
    <w:rsid w:val="29AD05E7"/>
    <w:rsid w:val="29B271B1"/>
    <w:rsid w:val="2A1E3ADB"/>
    <w:rsid w:val="2A52576A"/>
    <w:rsid w:val="2A5A06DC"/>
    <w:rsid w:val="2A8F5AEB"/>
    <w:rsid w:val="2AD26758"/>
    <w:rsid w:val="2AFA1B71"/>
    <w:rsid w:val="2B3B51E1"/>
    <w:rsid w:val="2B8E7DF2"/>
    <w:rsid w:val="2C190F91"/>
    <w:rsid w:val="2C3253DC"/>
    <w:rsid w:val="2C6E722C"/>
    <w:rsid w:val="2C9B1533"/>
    <w:rsid w:val="2CA371CE"/>
    <w:rsid w:val="2CC018AD"/>
    <w:rsid w:val="2CD45258"/>
    <w:rsid w:val="2CE622D1"/>
    <w:rsid w:val="2D1E5665"/>
    <w:rsid w:val="2D2945B3"/>
    <w:rsid w:val="2D3131A9"/>
    <w:rsid w:val="2D6809F0"/>
    <w:rsid w:val="2D795695"/>
    <w:rsid w:val="2D9D5D8E"/>
    <w:rsid w:val="2DC75F97"/>
    <w:rsid w:val="2DDD6C3C"/>
    <w:rsid w:val="2DE9140E"/>
    <w:rsid w:val="2DE968A5"/>
    <w:rsid w:val="2DF04D04"/>
    <w:rsid w:val="2E03420B"/>
    <w:rsid w:val="2E2E6C83"/>
    <w:rsid w:val="2EC95347"/>
    <w:rsid w:val="2F02218F"/>
    <w:rsid w:val="2F074732"/>
    <w:rsid w:val="2F197CDA"/>
    <w:rsid w:val="2F234096"/>
    <w:rsid w:val="2F771125"/>
    <w:rsid w:val="2FA2199A"/>
    <w:rsid w:val="2FB95C24"/>
    <w:rsid w:val="2FF92E87"/>
    <w:rsid w:val="2FFA05DB"/>
    <w:rsid w:val="30172EA8"/>
    <w:rsid w:val="301C18EA"/>
    <w:rsid w:val="30456D67"/>
    <w:rsid w:val="305215B7"/>
    <w:rsid w:val="30661540"/>
    <w:rsid w:val="30702357"/>
    <w:rsid w:val="30AB2358"/>
    <w:rsid w:val="30B22731"/>
    <w:rsid w:val="30BE50BD"/>
    <w:rsid w:val="312603C5"/>
    <w:rsid w:val="31463A30"/>
    <w:rsid w:val="318B6E07"/>
    <w:rsid w:val="31A66A6D"/>
    <w:rsid w:val="320333D0"/>
    <w:rsid w:val="321260B9"/>
    <w:rsid w:val="324E763D"/>
    <w:rsid w:val="32931705"/>
    <w:rsid w:val="32E45DA1"/>
    <w:rsid w:val="32EE55ED"/>
    <w:rsid w:val="32F56F05"/>
    <w:rsid w:val="32F81F05"/>
    <w:rsid w:val="330E66DD"/>
    <w:rsid w:val="333D282B"/>
    <w:rsid w:val="3355420B"/>
    <w:rsid w:val="33905925"/>
    <w:rsid w:val="33FF663A"/>
    <w:rsid w:val="340125B7"/>
    <w:rsid w:val="348418F9"/>
    <w:rsid w:val="34AB1D5E"/>
    <w:rsid w:val="34B67865"/>
    <w:rsid w:val="34F41327"/>
    <w:rsid w:val="35077FE0"/>
    <w:rsid w:val="350909F3"/>
    <w:rsid w:val="3535758B"/>
    <w:rsid w:val="353D1578"/>
    <w:rsid w:val="35B34C97"/>
    <w:rsid w:val="35EB550A"/>
    <w:rsid w:val="35ED0CF1"/>
    <w:rsid w:val="35F001CF"/>
    <w:rsid w:val="36013623"/>
    <w:rsid w:val="360A27DD"/>
    <w:rsid w:val="360E4D59"/>
    <w:rsid w:val="366B2064"/>
    <w:rsid w:val="36DC49AB"/>
    <w:rsid w:val="376D2E1E"/>
    <w:rsid w:val="37CB4BC9"/>
    <w:rsid w:val="37D14838"/>
    <w:rsid w:val="37EF6F1B"/>
    <w:rsid w:val="380C027D"/>
    <w:rsid w:val="384B69F7"/>
    <w:rsid w:val="3878665A"/>
    <w:rsid w:val="387D6AC7"/>
    <w:rsid w:val="38BA4DEF"/>
    <w:rsid w:val="392255A6"/>
    <w:rsid w:val="39663B7E"/>
    <w:rsid w:val="3968090E"/>
    <w:rsid w:val="3980493C"/>
    <w:rsid w:val="39BF200C"/>
    <w:rsid w:val="39DD6684"/>
    <w:rsid w:val="39E212DD"/>
    <w:rsid w:val="39F62B42"/>
    <w:rsid w:val="3A30742A"/>
    <w:rsid w:val="3A330320"/>
    <w:rsid w:val="3A7036E2"/>
    <w:rsid w:val="3A7F07AC"/>
    <w:rsid w:val="3A886306"/>
    <w:rsid w:val="3AAD32E7"/>
    <w:rsid w:val="3AE8060A"/>
    <w:rsid w:val="3B0A45BF"/>
    <w:rsid w:val="3B0E3F42"/>
    <w:rsid w:val="3B561CA2"/>
    <w:rsid w:val="3B781849"/>
    <w:rsid w:val="3B9C7743"/>
    <w:rsid w:val="3BDD3287"/>
    <w:rsid w:val="3C671AAA"/>
    <w:rsid w:val="3C873B7D"/>
    <w:rsid w:val="3CCD317F"/>
    <w:rsid w:val="3CF25480"/>
    <w:rsid w:val="3CF53B42"/>
    <w:rsid w:val="3D046B3E"/>
    <w:rsid w:val="3D2F2CF1"/>
    <w:rsid w:val="3D815D52"/>
    <w:rsid w:val="3DF70CF9"/>
    <w:rsid w:val="3E385760"/>
    <w:rsid w:val="3E441814"/>
    <w:rsid w:val="3E57780B"/>
    <w:rsid w:val="3E667D1D"/>
    <w:rsid w:val="3E6E3ED2"/>
    <w:rsid w:val="3EFC6330"/>
    <w:rsid w:val="3F06588F"/>
    <w:rsid w:val="3F242A91"/>
    <w:rsid w:val="3F446E18"/>
    <w:rsid w:val="3F472385"/>
    <w:rsid w:val="3F566D83"/>
    <w:rsid w:val="3F5E489C"/>
    <w:rsid w:val="3F936559"/>
    <w:rsid w:val="3FAF227C"/>
    <w:rsid w:val="3FDB3EAC"/>
    <w:rsid w:val="3FF9717C"/>
    <w:rsid w:val="405459D8"/>
    <w:rsid w:val="40BE78B1"/>
    <w:rsid w:val="411D3652"/>
    <w:rsid w:val="413039A5"/>
    <w:rsid w:val="41532B7D"/>
    <w:rsid w:val="41D6391E"/>
    <w:rsid w:val="421E1ABE"/>
    <w:rsid w:val="427012A3"/>
    <w:rsid w:val="427E5905"/>
    <w:rsid w:val="42960D72"/>
    <w:rsid w:val="42E329F9"/>
    <w:rsid w:val="43112276"/>
    <w:rsid w:val="431415EB"/>
    <w:rsid w:val="437627B7"/>
    <w:rsid w:val="437C6353"/>
    <w:rsid w:val="437D3012"/>
    <w:rsid w:val="43895AF1"/>
    <w:rsid w:val="43ED1B03"/>
    <w:rsid w:val="43F817C3"/>
    <w:rsid w:val="43FA5FA4"/>
    <w:rsid w:val="443819B2"/>
    <w:rsid w:val="4465005D"/>
    <w:rsid w:val="446A5A42"/>
    <w:rsid w:val="44835894"/>
    <w:rsid w:val="44D06431"/>
    <w:rsid w:val="44EF039C"/>
    <w:rsid w:val="45140906"/>
    <w:rsid w:val="4515344E"/>
    <w:rsid w:val="45177BD3"/>
    <w:rsid w:val="45562811"/>
    <w:rsid w:val="456D76A6"/>
    <w:rsid w:val="459244BA"/>
    <w:rsid w:val="45C343D4"/>
    <w:rsid w:val="463272A4"/>
    <w:rsid w:val="46537E1D"/>
    <w:rsid w:val="469F4698"/>
    <w:rsid w:val="46A14162"/>
    <w:rsid w:val="46C7294D"/>
    <w:rsid w:val="46EF21A6"/>
    <w:rsid w:val="46F43063"/>
    <w:rsid w:val="47075894"/>
    <w:rsid w:val="47191B03"/>
    <w:rsid w:val="47283441"/>
    <w:rsid w:val="47534FC1"/>
    <w:rsid w:val="47557C73"/>
    <w:rsid w:val="47AD1375"/>
    <w:rsid w:val="47D14311"/>
    <w:rsid w:val="47D5451B"/>
    <w:rsid w:val="47E11D02"/>
    <w:rsid w:val="480F6B98"/>
    <w:rsid w:val="483E3C47"/>
    <w:rsid w:val="484571E6"/>
    <w:rsid w:val="48910D78"/>
    <w:rsid w:val="48C20D5A"/>
    <w:rsid w:val="48C93D12"/>
    <w:rsid w:val="48FC0415"/>
    <w:rsid w:val="493C2162"/>
    <w:rsid w:val="49594D80"/>
    <w:rsid w:val="49C03816"/>
    <w:rsid w:val="49D930CC"/>
    <w:rsid w:val="49FD72AA"/>
    <w:rsid w:val="4A264A21"/>
    <w:rsid w:val="4A64147A"/>
    <w:rsid w:val="4AAC129B"/>
    <w:rsid w:val="4B410088"/>
    <w:rsid w:val="4BC80B40"/>
    <w:rsid w:val="4BDC1991"/>
    <w:rsid w:val="4BE600CA"/>
    <w:rsid w:val="4BFC4E58"/>
    <w:rsid w:val="4C5C4CB8"/>
    <w:rsid w:val="4C6668BE"/>
    <w:rsid w:val="4C7574AE"/>
    <w:rsid w:val="4CC85495"/>
    <w:rsid w:val="4CC90FBE"/>
    <w:rsid w:val="4CEB6E32"/>
    <w:rsid w:val="4D5D4648"/>
    <w:rsid w:val="4D715AD7"/>
    <w:rsid w:val="4DA44E38"/>
    <w:rsid w:val="4DC345B0"/>
    <w:rsid w:val="4DFA6927"/>
    <w:rsid w:val="4E100C3E"/>
    <w:rsid w:val="4E393538"/>
    <w:rsid w:val="4E3B673A"/>
    <w:rsid w:val="4E4C2831"/>
    <w:rsid w:val="4E606C89"/>
    <w:rsid w:val="4E6E6900"/>
    <w:rsid w:val="4EB27AB2"/>
    <w:rsid w:val="4EDC4EA4"/>
    <w:rsid w:val="4EE81B41"/>
    <w:rsid w:val="4F356174"/>
    <w:rsid w:val="4F7351C9"/>
    <w:rsid w:val="4F7E132B"/>
    <w:rsid w:val="502D17DC"/>
    <w:rsid w:val="50462C5D"/>
    <w:rsid w:val="50D15476"/>
    <w:rsid w:val="50DA3604"/>
    <w:rsid w:val="51096D28"/>
    <w:rsid w:val="51693003"/>
    <w:rsid w:val="51A069DB"/>
    <w:rsid w:val="51AB50FB"/>
    <w:rsid w:val="51F50163"/>
    <w:rsid w:val="521B0477"/>
    <w:rsid w:val="523D6871"/>
    <w:rsid w:val="52455D5D"/>
    <w:rsid w:val="52B21AED"/>
    <w:rsid w:val="52B84A47"/>
    <w:rsid w:val="52C074CD"/>
    <w:rsid w:val="5309782C"/>
    <w:rsid w:val="533B5EB3"/>
    <w:rsid w:val="53620BAB"/>
    <w:rsid w:val="53993EA4"/>
    <w:rsid w:val="53A11117"/>
    <w:rsid w:val="53B7593B"/>
    <w:rsid w:val="53E32374"/>
    <w:rsid w:val="53EC440B"/>
    <w:rsid w:val="53F0329A"/>
    <w:rsid w:val="541E2216"/>
    <w:rsid w:val="54611BD1"/>
    <w:rsid w:val="548B5786"/>
    <w:rsid w:val="54F050AA"/>
    <w:rsid w:val="551616B8"/>
    <w:rsid w:val="552F3E71"/>
    <w:rsid w:val="554C7D60"/>
    <w:rsid w:val="55583732"/>
    <w:rsid w:val="556604F3"/>
    <w:rsid w:val="558A297E"/>
    <w:rsid w:val="55CE62EF"/>
    <w:rsid w:val="55F0457B"/>
    <w:rsid w:val="56073D29"/>
    <w:rsid w:val="561F7957"/>
    <w:rsid w:val="566A60B7"/>
    <w:rsid w:val="56764F6D"/>
    <w:rsid w:val="56A7612F"/>
    <w:rsid w:val="5740366B"/>
    <w:rsid w:val="576B4802"/>
    <w:rsid w:val="577B6036"/>
    <w:rsid w:val="57893DB3"/>
    <w:rsid w:val="581C6BF3"/>
    <w:rsid w:val="58423763"/>
    <w:rsid w:val="586A42DD"/>
    <w:rsid w:val="586B48D9"/>
    <w:rsid w:val="58DE5E4A"/>
    <w:rsid w:val="59027478"/>
    <w:rsid w:val="59144CCE"/>
    <w:rsid w:val="593C52F1"/>
    <w:rsid w:val="59412A3C"/>
    <w:rsid w:val="59460B4F"/>
    <w:rsid w:val="597B7811"/>
    <w:rsid w:val="598A7B0A"/>
    <w:rsid w:val="59C90B8C"/>
    <w:rsid w:val="59D05F0D"/>
    <w:rsid w:val="59E61D21"/>
    <w:rsid w:val="59FC7567"/>
    <w:rsid w:val="5A08387B"/>
    <w:rsid w:val="5A20335B"/>
    <w:rsid w:val="5A241C58"/>
    <w:rsid w:val="5A4679AB"/>
    <w:rsid w:val="5A5E563E"/>
    <w:rsid w:val="5A785380"/>
    <w:rsid w:val="5A7A4315"/>
    <w:rsid w:val="5AEA4978"/>
    <w:rsid w:val="5B3E3FCB"/>
    <w:rsid w:val="5B443BF4"/>
    <w:rsid w:val="5B54014E"/>
    <w:rsid w:val="5B75298C"/>
    <w:rsid w:val="5BAB4282"/>
    <w:rsid w:val="5BAF1BFF"/>
    <w:rsid w:val="5BCD6800"/>
    <w:rsid w:val="5BEA3E7E"/>
    <w:rsid w:val="5C4551BB"/>
    <w:rsid w:val="5D1C1190"/>
    <w:rsid w:val="5D2508B5"/>
    <w:rsid w:val="5D2F6037"/>
    <w:rsid w:val="5D5A181B"/>
    <w:rsid w:val="5D63460F"/>
    <w:rsid w:val="5DAA1985"/>
    <w:rsid w:val="5DDD1336"/>
    <w:rsid w:val="5DE370A2"/>
    <w:rsid w:val="5DEA0B3D"/>
    <w:rsid w:val="5DF73224"/>
    <w:rsid w:val="5DFD2107"/>
    <w:rsid w:val="5E05002F"/>
    <w:rsid w:val="5E3F39C0"/>
    <w:rsid w:val="5E41631C"/>
    <w:rsid w:val="5E6A03C0"/>
    <w:rsid w:val="5EDC39F2"/>
    <w:rsid w:val="5F2239A5"/>
    <w:rsid w:val="5F9B6D28"/>
    <w:rsid w:val="5FA7563F"/>
    <w:rsid w:val="5FD767D7"/>
    <w:rsid w:val="60110DDB"/>
    <w:rsid w:val="605074A6"/>
    <w:rsid w:val="60983670"/>
    <w:rsid w:val="609C054D"/>
    <w:rsid w:val="60A24160"/>
    <w:rsid w:val="60B537F5"/>
    <w:rsid w:val="60B82E39"/>
    <w:rsid w:val="60C80C7B"/>
    <w:rsid w:val="60ED0132"/>
    <w:rsid w:val="60F92505"/>
    <w:rsid w:val="60FF1948"/>
    <w:rsid w:val="61174077"/>
    <w:rsid w:val="61516653"/>
    <w:rsid w:val="6193532E"/>
    <w:rsid w:val="61E51019"/>
    <w:rsid w:val="61EE0EDC"/>
    <w:rsid w:val="62196DFA"/>
    <w:rsid w:val="6230091E"/>
    <w:rsid w:val="625D226A"/>
    <w:rsid w:val="626F41A0"/>
    <w:rsid w:val="62F75FC4"/>
    <w:rsid w:val="62FC5968"/>
    <w:rsid w:val="63204A5E"/>
    <w:rsid w:val="63CC540A"/>
    <w:rsid w:val="63E5710C"/>
    <w:rsid w:val="63E77411"/>
    <w:rsid w:val="64124050"/>
    <w:rsid w:val="64401A41"/>
    <w:rsid w:val="645122E3"/>
    <w:rsid w:val="64970C2A"/>
    <w:rsid w:val="64B53639"/>
    <w:rsid w:val="64C05039"/>
    <w:rsid w:val="64DA35B9"/>
    <w:rsid w:val="65592D14"/>
    <w:rsid w:val="657F06AA"/>
    <w:rsid w:val="65DB38D5"/>
    <w:rsid w:val="661272A3"/>
    <w:rsid w:val="66142D9B"/>
    <w:rsid w:val="6621583A"/>
    <w:rsid w:val="667E49F5"/>
    <w:rsid w:val="66A70A30"/>
    <w:rsid w:val="67021086"/>
    <w:rsid w:val="671245F7"/>
    <w:rsid w:val="676362B5"/>
    <w:rsid w:val="67784C5D"/>
    <w:rsid w:val="678043D9"/>
    <w:rsid w:val="679117A7"/>
    <w:rsid w:val="67C5710D"/>
    <w:rsid w:val="67EA2046"/>
    <w:rsid w:val="681E34E1"/>
    <w:rsid w:val="6832773A"/>
    <w:rsid w:val="68531E12"/>
    <w:rsid w:val="687C1C1A"/>
    <w:rsid w:val="68AC1395"/>
    <w:rsid w:val="68F53026"/>
    <w:rsid w:val="691147BC"/>
    <w:rsid w:val="691607EF"/>
    <w:rsid w:val="69684B6F"/>
    <w:rsid w:val="69A51092"/>
    <w:rsid w:val="69AF47CA"/>
    <w:rsid w:val="69D1764E"/>
    <w:rsid w:val="6A1B4669"/>
    <w:rsid w:val="6A38145F"/>
    <w:rsid w:val="6A8B794E"/>
    <w:rsid w:val="6AA13205"/>
    <w:rsid w:val="6B301465"/>
    <w:rsid w:val="6B361F70"/>
    <w:rsid w:val="6B3B1CFF"/>
    <w:rsid w:val="6BA0781D"/>
    <w:rsid w:val="6BB25553"/>
    <w:rsid w:val="6BC40356"/>
    <w:rsid w:val="6BD233E0"/>
    <w:rsid w:val="6C1769E7"/>
    <w:rsid w:val="6C1A3810"/>
    <w:rsid w:val="6C536573"/>
    <w:rsid w:val="6C54679D"/>
    <w:rsid w:val="6C5C0F42"/>
    <w:rsid w:val="6C776660"/>
    <w:rsid w:val="6C8130FF"/>
    <w:rsid w:val="6C93618F"/>
    <w:rsid w:val="6CDE4A58"/>
    <w:rsid w:val="6D0B0DE6"/>
    <w:rsid w:val="6D383A01"/>
    <w:rsid w:val="6D5B2EF5"/>
    <w:rsid w:val="6D9D6560"/>
    <w:rsid w:val="6DBA7E55"/>
    <w:rsid w:val="6DDB7F78"/>
    <w:rsid w:val="6DE20E52"/>
    <w:rsid w:val="6DE76D8D"/>
    <w:rsid w:val="6E045F74"/>
    <w:rsid w:val="6E407C2B"/>
    <w:rsid w:val="6ECD1D6D"/>
    <w:rsid w:val="6EE56091"/>
    <w:rsid w:val="6F153334"/>
    <w:rsid w:val="6F267824"/>
    <w:rsid w:val="6F2D2720"/>
    <w:rsid w:val="6F3309F2"/>
    <w:rsid w:val="6F45006A"/>
    <w:rsid w:val="6F75200D"/>
    <w:rsid w:val="6FAA4349"/>
    <w:rsid w:val="6FB17155"/>
    <w:rsid w:val="6FB56579"/>
    <w:rsid w:val="6FEB20B8"/>
    <w:rsid w:val="70123CA6"/>
    <w:rsid w:val="70353861"/>
    <w:rsid w:val="70523AB7"/>
    <w:rsid w:val="70526A8D"/>
    <w:rsid w:val="705D796A"/>
    <w:rsid w:val="707F01A2"/>
    <w:rsid w:val="708851E6"/>
    <w:rsid w:val="70B869A4"/>
    <w:rsid w:val="70D11144"/>
    <w:rsid w:val="71072561"/>
    <w:rsid w:val="713D4AC5"/>
    <w:rsid w:val="714559DD"/>
    <w:rsid w:val="714A2B7F"/>
    <w:rsid w:val="716A7C58"/>
    <w:rsid w:val="71744F54"/>
    <w:rsid w:val="719634E4"/>
    <w:rsid w:val="71AE72B3"/>
    <w:rsid w:val="71EB5066"/>
    <w:rsid w:val="71F97ECE"/>
    <w:rsid w:val="71FF05BC"/>
    <w:rsid w:val="72583E6A"/>
    <w:rsid w:val="726D1A45"/>
    <w:rsid w:val="729A5123"/>
    <w:rsid w:val="72DE6B34"/>
    <w:rsid w:val="72E26575"/>
    <w:rsid w:val="72F401C5"/>
    <w:rsid w:val="730F319F"/>
    <w:rsid w:val="734B382C"/>
    <w:rsid w:val="737C0118"/>
    <w:rsid w:val="73F758C7"/>
    <w:rsid w:val="742C7756"/>
    <w:rsid w:val="745C14DD"/>
    <w:rsid w:val="747D64BB"/>
    <w:rsid w:val="749A02A5"/>
    <w:rsid w:val="74A45A20"/>
    <w:rsid w:val="74D561A7"/>
    <w:rsid w:val="74DC48DD"/>
    <w:rsid w:val="74E713CB"/>
    <w:rsid w:val="75A31D43"/>
    <w:rsid w:val="75AB368B"/>
    <w:rsid w:val="75AD6520"/>
    <w:rsid w:val="75AE5042"/>
    <w:rsid w:val="75E5012F"/>
    <w:rsid w:val="760850B3"/>
    <w:rsid w:val="762B4E10"/>
    <w:rsid w:val="76F1084C"/>
    <w:rsid w:val="770029F8"/>
    <w:rsid w:val="77632E9E"/>
    <w:rsid w:val="778B3813"/>
    <w:rsid w:val="784F4309"/>
    <w:rsid w:val="78953695"/>
    <w:rsid w:val="78977301"/>
    <w:rsid w:val="78E950E8"/>
    <w:rsid w:val="79571DAA"/>
    <w:rsid w:val="79DC4598"/>
    <w:rsid w:val="79E114AE"/>
    <w:rsid w:val="7A09276D"/>
    <w:rsid w:val="7A0D66AD"/>
    <w:rsid w:val="7A20764B"/>
    <w:rsid w:val="7A814AB0"/>
    <w:rsid w:val="7AA562D9"/>
    <w:rsid w:val="7AAD3D77"/>
    <w:rsid w:val="7AF60950"/>
    <w:rsid w:val="7B4914BA"/>
    <w:rsid w:val="7B6D1039"/>
    <w:rsid w:val="7BB355CD"/>
    <w:rsid w:val="7BCB1028"/>
    <w:rsid w:val="7BE30FBF"/>
    <w:rsid w:val="7C3849C8"/>
    <w:rsid w:val="7C5259E0"/>
    <w:rsid w:val="7C67281C"/>
    <w:rsid w:val="7C854812"/>
    <w:rsid w:val="7CA852B7"/>
    <w:rsid w:val="7CE85AF6"/>
    <w:rsid w:val="7CEA1BFB"/>
    <w:rsid w:val="7D0F732E"/>
    <w:rsid w:val="7D1D43C0"/>
    <w:rsid w:val="7D484C5D"/>
    <w:rsid w:val="7D7D65D5"/>
    <w:rsid w:val="7DA366F4"/>
    <w:rsid w:val="7E3611D6"/>
    <w:rsid w:val="7E612770"/>
    <w:rsid w:val="7E9F7466"/>
    <w:rsid w:val="7EA63BA6"/>
    <w:rsid w:val="7EB062AA"/>
    <w:rsid w:val="7F571AEC"/>
    <w:rsid w:val="7FF96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2020-04-27T07:36:42Z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