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eastAsia"/>
          <w:lang w:val="en-US" w:eastAsia="zh-CN"/>
        </w:rPr>
      </w:pPr>
      <w:r>
        <w:rPr>
          <w:rFonts w:hint="eastAsia"/>
          <w:lang w:val="en-US" w:eastAsia="zh-CN"/>
        </w:rPr>
        <w:t>裸眼3D技术原理</w:t>
      </w:r>
    </w:p>
    <w:p>
      <w:pPr>
        <w:ind w:firstLine="420" w:firstLineChars="0"/>
        <w:rPr>
          <w:rFonts w:hint="eastAsia"/>
          <w:lang w:val="en-US" w:eastAsia="zh-CN"/>
        </w:rPr>
      </w:pPr>
      <w:r>
        <w:rPr>
          <w:rFonts w:hint="eastAsia"/>
          <w:lang w:val="en-US" w:eastAsia="zh-CN"/>
        </w:rPr>
        <w:t>先发一段网上抄的东西，稍稍解释一下3D。这部分我觉得已经烂大街了，没必要自己写，我只写写一些没那么烂大街的，裸眼3D相关的东西。</w:t>
      </w:r>
    </w:p>
    <w:p>
      <w:pPr>
        <w:ind w:firstLine="420" w:firstLineChars="0"/>
        <w:rPr>
          <w:rFonts w:hint="eastAsia"/>
          <w:lang w:val="en-US" w:eastAsia="zh-CN"/>
        </w:rPr>
      </w:pPr>
      <w:r>
        <w:rPr>
          <w:rFonts w:hint="eastAsia"/>
          <w:lang w:val="en-US" w:eastAsia="zh-CN"/>
        </w:rPr>
        <w:t>“</w:t>
      </w:r>
    </w:p>
    <w:p>
      <w:pPr>
        <w:ind w:firstLine="420" w:firstLineChars="0"/>
        <w:rPr>
          <w:rFonts w:hint="default"/>
          <w:lang w:val="en-US" w:eastAsia="zh-CN"/>
        </w:rPr>
      </w:pPr>
      <w:r>
        <w:rPr>
          <w:rFonts w:hint="default"/>
          <w:lang w:val="en-US" w:eastAsia="zh-CN"/>
        </w:rPr>
        <w:t>红绿立体眼镜只是立体眼镜中成本最低效果最差的一种，还有偏光、液晶等其它类型的</w:t>
      </w:r>
    </w:p>
    <w:p>
      <w:pPr>
        <w:ind w:firstLine="420" w:firstLineChars="0"/>
        <w:rPr>
          <w:rFonts w:hint="default"/>
          <w:lang w:val="en-US" w:eastAsia="zh-CN"/>
        </w:rPr>
      </w:pPr>
      <w:r>
        <w:rPr>
          <w:rFonts w:hint="default"/>
          <w:lang w:val="en-US" w:eastAsia="zh-CN"/>
        </w:rPr>
        <w:t>所有立体眼镜的原理都一</w:t>
      </w:r>
      <w:r>
        <w:rPr>
          <w:rFonts w:hint="eastAsia"/>
          <w:lang w:val="en-US" w:eastAsia="zh-CN"/>
        </w:rPr>
        <w:t>样</w:t>
      </w:r>
      <w:r>
        <w:rPr>
          <w:rFonts w:hint="default"/>
          <w:lang w:val="en-US" w:eastAsia="zh-CN"/>
        </w:rPr>
        <w:t>，让左右眼看到不同的画面，利用视觉差在脑子里合成立体画面。各种不同类型的立体眼镜对应的片源和播放设备都不同：</w:t>
      </w:r>
    </w:p>
    <w:p>
      <w:pPr>
        <w:ind w:firstLine="420" w:firstLineChars="0"/>
        <w:rPr>
          <w:rFonts w:hint="default" w:eastAsiaTheme="minorEastAsia"/>
          <w:b/>
          <w:bCs/>
          <w:lang w:val="en-US" w:eastAsia="zh-CN"/>
        </w:rPr>
      </w:pPr>
      <w:r>
        <w:rPr>
          <w:rFonts w:hint="default"/>
          <w:lang w:val="en-US" w:eastAsia="zh-CN"/>
        </w:rPr>
        <w:t>红绿只需要成本几毛钱的眼镜加普通播放设备就可以，电影播放的是两个一个偏红一个偏蓝的重叠画面，因为红绿是互补色，通过红色镜片看会把蓝色的画面过滤掉，同样绿色镜片会过滤掉红色画面，这样就实现了左右眼的不同画面实现立体效果，成本很低但是相对效果较差，尤其是在色彩上不能反映事物的真实颜色</w:t>
      </w:r>
      <w:r>
        <w:rPr>
          <w:rFonts w:hint="eastAsia"/>
          <w:lang w:val="en-US" w:eastAsia="zh-CN"/>
        </w:rPr>
        <w:t>。</w:t>
      </w:r>
      <w:r>
        <w:rPr>
          <w:rFonts w:hint="eastAsia"/>
          <w:b/>
          <w:bCs/>
          <w:lang w:val="en-US" w:eastAsia="zh-CN"/>
        </w:rPr>
        <w:t>为什么效果差？例如万一你一个红色的画面或者绿色的画面，这么搞不是废了吗？</w:t>
      </w:r>
    </w:p>
    <w:p>
      <w:pPr>
        <w:ind w:firstLine="420" w:firstLineChars="0"/>
        <w:rPr>
          <w:rFonts w:hint="default"/>
          <w:lang w:val="en-US" w:eastAsia="zh-CN"/>
        </w:rPr>
      </w:pPr>
      <w:r>
        <w:rPr>
          <w:rFonts w:hint="default"/>
          <w:lang w:val="en-US" w:eastAsia="zh-CN"/>
        </w:rPr>
        <w:t>偏光立体相对成本就高多了，眼镜是一副左右眼角度不同的偏光眼镜，成本大概20左右，播放需要两台完全同步的投影机，而且投影机上要加偏光滤镜，两个偏光滤镜的角度跟眼镜的左右眼分别对应。偏光的特性就是角度一致的光线才能通过，而角度不同的光线会被过滤掉，两台不同角度的偏光投影设备加上眼镜就实现了左右眼看到不同的画面来实现立体效果，最近新的立体电影基本都是用这个方法，相比红绿来说没有色彩上的问题，效果会好很多，但限于设备成本太高，家里想实现非常困难</w:t>
      </w:r>
      <w:r>
        <w:rPr>
          <w:rFonts w:hint="eastAsia"/>
          <w:lang w:val="en-US" w:eastAsia="zh-CN"/>
        </w:rPr>
        <w:t>。</w:t>
      </w:r>
    </w:p>
    <w:p>
      <w:pPr>
        <w:ind w:firstLine="420" w:firstLineChars="0"/>
        <w:rPr>
          <w:rFonts w:hint="eastAsia"/>
          <w:lang w:val="en-US" w:eastAsia="zh-CN"/>
        </w:rPr>
      </w:pPr>
      <w:r>
        <w:rPr>
          <w:rFonts w:hint="default"/>
          <w:lang w:val="en-US" w:eastAsia="zh-CN"/>
        </w:rPr>
        <w:t>最后一种液晶眼镜暂时只有电脑上在使用，眼镜以很高的频率把左右镜片依次变黑，画面跟眼镜的频率同步显示左眼或者右眼的画面，从而让左右眼看到不同画面，但是缺点非常明显，就是画面一直在闪烁，所以要求这个闪烁频率很高（120HZ以上）才能感觉不到闪烁，但是现在一般的液晶显示器频率只有60，必须要买专用的显示器才能达到效果。而且这种立体效果暂时只有部分游戏支持，电影是找不到这样的片源的</w:t>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以上抄自网络，加粗部分是我加的。另外，我并没有见过，也没有了解过第三种眼镜。第一、第二种我熟。</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开局一张图，故事全靠编。下面，我先编一些八卦，作为本章的开篇。至于故事的真实性，不需要深究，信则有，不信则无。</w:t>
      </w:r>
    </w:p>
    <w:p>
      <w:pPr>
        <w:numPr>
          <w:ilvl w:val="0"/>
          <w:numId w:val="1"/>
        </w:numPr>
        <w:ind w:firstLine="420" w:firstLineChars="0"/>
        <w:rPr>
          <w:rFonts w:hint="eastAsia" w:eastAsiaTheme="minorEastAsia"/>
          <w:lang w:val="en-US" w:eastAsia="zh-CN"/>
        </w:rPr>
      </w:pPr>
      <w:r>
        <w:rPr>
          <w:rFonts w:hint="eastAsia"/>
          <w:lang w:val="en-US" w:eastAsia="zh-CN"/>
        </w:rPr>
        <w:t>中国经济周刊-经济网讯 (记者 王红茹) 喜欢3D娱乐的人，大事来了。日前，记者从康得新集团获悉，全球首款裸眼3D笔记本电脑——三星笔记本“瞳3D”于11月1日正式在京东、苏宁上市。这款创新产品应用了康得新3D技术，被业界认为“按下3D显示时代的启动按钮”，引发市场热烈反响。同时康得新裸眼3D的标识格外显眼，与国际品牌Intel的标识在该款笔记本上并排出现，这也是笔记本电脑市场所罕见的。此消息发布于2017年。</w:t>
      </w:r>
    </w:p>
    <w:p>
      <w:pPr>
        <w:numPr>
          <w:ilvl w:val="0"/>
          <w:numId w:val="1"/>
        </w:numPr>
        <w:ind w:firstLine="420" w:firstLineChars="0"/>
        <w:rPr>
          <w:rFonts w:hint="eastAsia" w:eastAsiaTheme="minorEastAsia"/>
          <w:lang w:val="en-US" w:eastAsia="zh-CN"/>
        </w:rPr>
      </w:pPr>
      <w:r>
        <w:rPr>
          <w:rFonts w:hint="eastAsia" w:eastAsiaTheme="minorEastAsia"/>
          <w:lang w:val="en-US" w:eastAsia="zh-CN"/>
        </w:rPr>
        <w:t>雷锋网8月19日消息，今日下午，裸眼3D技术方案提供商超多维（Super D）在深圳召开新闻发布会，正式宣布携手富智康、天马微电子、梦工厂，共同打造全球首个裸眼3D生态圈。</w:t>
      </w:r>
    </w:p>
    <w:p>
      <w:pPr>
        <w:numPr>
          <w:ilvl w:val="0"/>
          <w:numId w:val="0"/>
        </w:numPr>
        <w:ind w:firstLine="420" w:firstLineChars="0"/>
        <w:rPr>
          <w:rFonts w:hint="eastAsia" w:eastAsiaTheme="minorEastAsia"/>
          <w:lang w:val="en-US" w:eastAsia="zh-CN"/>
        </w:rPr>
      </w:pPr>
      <w:r>
        <w:rPr>
          <w:rFonts w:hint="eastAsia" w:eastAsiaTheme="minorEastAsia"/>
          <w:lang w:val="en-US" w:eastAsia="zh-CN"/>
        </w:rPr>
        <w:t>在发布会上，超多维SuperD总裁许培桢表示，打造裸眼3D生态圈的目的在于提供更多的裸眼3D设备和更丰富的3D内容。由此，超多维将会携手合作伙伴整合一条完整的3D产业链，这其中包括技术、产业工程、产品、内容服务、开发者和网络等六大方面。</w:t>
      </w:r>
    </w:p>
    <w:p>
      <w:pPr>
        <w:numPr>
          <w:ilvl w:val="0"/>
          <w:numId w:val="0"/>
        </w:numPr>
        <w:ind w:firstLine="420" w:firstLineChars="0"/>
        <w:rPr>
          <w:rFonts w:hint="eastAsia" w:eastAsiaTheme="minorEastAsia"/>
          <w:lang w:val="en-US" w:eastAsia="zh-CN"/>
        </w:rPr>
      </w:pPr>
      <w:r>
        <w:rPr>
          <w:rFonts w:hint="eastAsia" w:eastAsiaTheme="minorEastAsia"/>
          <w:lang w:val="en-US" w:eastAsia="zh-CN"/>
        </w:rPr>
        <w:t>这个裸眼3D生态圈，即超多维想要整合的3D产业链，目前有四位成员，分别为超多维、富智康、天马微电子、梦工厂，它们每个都担当着自己的角色。</w:t>
      </w:r>
    </w:p>
    <w:p>
      <w:pPr>
        <w:numPr>
          <w:ilvl w:val="0"/>
          <w:numId w:val="0"/>
        </w:numPr>
        <w:ind w:firstLine="420" w:firstLineChars="0"/>
        <w:rPr>
          <w:rFonts w:hint="eastAsia"/>
          <w:lang w:val="en-US" w:eastAsia="zh-CN"/>
        </w:rPr>
      </w:pPr>
      <w:r>
        <w:rPr>
          <w:rFonts w:hint="eastAsia"/>
          <w:lang w:val="en-US" w:eastAsia="zh-CN"/>
        </w:rPr>
        <w:t>以上消息发布于2015年。</w:t>
      </w:r>
    </w:p>
    <w:p>
      <w:pPr>
        <w:numPr>
          <w:ilvl w:val="0"/>
          <w:numId w:val="1"/>
        </w:numPr>
        <w:ind w:left="0" w:leftChars="0" w:firstLine="420" w:firstLineChars="0"/>
        <w:rPr>
          <w:rFonts w:hint="eastAsia"/>
          <w:lang w:val="en-US" w:eastAsia="zh-CN"/>
        </w:rPr>
      </w:pPr>
      <w:r>
        <w:rPr>
          <w:rFonts w:hint="eastAsia"/>
          <w:lang w:val="en-US" w:eastAsia="zh-CN"/>
        </w:rPr>
        <w:t>从前，有一家手机公司，叫酷派。早期，据说酷派主要走运营商路线，赚了不少钱。后来，竞争越来越激烈，小米，华为等等纷纷崛起，酷派越来越难。最终的结局，酷派一分为三：一部分去了360手机，一部分去了乐视手机，一部分二次创业，做了一个叫做IVVI的牌子。这个牌子的最大股东应该是超多维，主打裸眼3D手机。</w:t>
      </w:r>
    </w:p>
    <w:p>
      <w:pPr>
        <w:numPr>
          <w:ilvl w:val="0"/>
          <w:numId w:val="0"/>
        </w:numPr>
        <w:ind w:left="420" w:leftChars="0"/>
        <w:rPr>
          <w:rFonts w:hint="eastAsia"/>
          <w:lang w:val="en-US" w:eastAsia="zh-CN"/>
        </w:rPr>
      </w:pPr>
      <w:r>
        <w:rPr>
          <w:rFonts w:hint="eastAsia"/>
          <w:lang w:val="en-US" w:eastAsia="zh-CN"/>
        </w:rPr>
        <w:t>这个牌子，坊间传言是在2018年GG？</w:t>
      </w:r>
    </w:p>
    <w:p>
      <w:pPr>
        <w:numPr>
          <w:ilvl w:val="0"/>
          <w:numId w:val="1"/>
        </w:numPr>
        <w:ind w:left="0" w:leftChars="0" w:firstLine="420" w:firstLineChars="0"/>
        <w:rPr>
          <w:rFonts w:hint="eastAsia"/>
          <w:lang w:val="en-US" w:eastAsia="zh-CN"/>
        </w:rPr>
      </w:pPr>
      <w:r>
        <w:rPr>
          <w:rFonts w:hint="eastAsia"/>
          <w:lang w:val="en-US" w:eastAsia="zh-CN"/>
        </w:rPr>
        <w:t>由于工作的关系，我接触过很多裸眼3D的方案。有做手机屏的，有做手机贴膜的，有做裸眼3D图片的，有做裸眼3D大屏的，不一而足。风流总被雨打风吹去，现在我所知道的，没有任何一家公司，靠这个发了大财的。要么死翘翘了，要么半死不活。最新消息，康得新实控人被抓。要是靠正当途径、技术创新发了大财，会被抓吗？一把辛酸泪。</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结论：裸眼3D技术是个大坑，慎入。</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r>
        <w:rPr>
          <w:rFonts w:hint="eastAsia"/>
          <w:lang w:val="en-US" w:eastAsia="zh-CN"/>
        </w:rPr>
        <w:t>裸眼3D技术有好多种实现原理，我一种一种说。</w:t>
      </w:r>
    </w:p>
    <w:p>
      <w:pPr>
        <w:numPr>
          <w:ilvl w:val="0"/>
          <w:numId w:val="0"/>
        </w:numPr>
        <w:ind w:left="420" w:leftChars="0"/>
        <w:rPr>
          <w:rFonts w:hint="eastAsia"/>
          <w:lang w:val="en-US" w:eastAsia="zh-CN"/>
        </w:rPr>
      </w:pPr>
      <w:r>
        <w:rPr>
          <w:rFonts w:hint="eastAsia"/>
          <w:lang w:val="en-US" w:eastAsia="zh-CN"/>
        </w:rPr>
        <w:t>第一种，看图：</w:t>
      </w:r>
    </w:p>
    <w:p>
      <w:pPr>
        <w:numPr>
          <w:ilvl w:val="0"/>
          <w:numId w:val="0"/>
        </w:numPr>
        <w:ind w:left="420" w:leftChars="0"/>
        <w:rPr>
          <w:rFonts w:hint="eastAsia" w:eastAsiaTheme="minorEastAsia"/>
          <w:lang w:val="en-US" w:eastAsia="zh-CN"/>
        </w:rPr>
      </w:pPr>
      <w:r>
        <w:drawing>
          <wp:inline distT="0" distB="0" distL="114300" distR="114300">
            <wp:extent cx="3876675" cy="41719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876675" cy="4171950"/>
                    </a:xfrm>
                    <a:prstGeom prst="rect">
                      <a:avLst/>
                    </a:prstGeom>
                    <a:noFill/>
                    <a:ln>
                      <a:noFill/>
                    </a:ln>
                  </pic:spPr>
                </pic:pic>
              </a:graphicData>
            </a:graphic>
          </wp:inline>
        </w:drawing>
      </w:r>
    </w:p>
    <w:p>
      <w:pPr>
        <w:numPr>
          <w:ilvl w:val="0"/>
          <w:numId w:val="0"/>
        </w:numPr>
        <w:ind w:left="420" w:leftChars="0"/>
        <w:rPr>
          <w:rFonts w:hint="default"/>
          <w:lang w:val="en-US" w:eastAsia="zh-CN"/>
        </w:rPr>
      </w:pPr>
      <w:r>
        <w:drawing>
          <wp:inline distT="0" distB="0" distL="114300" distR="114300">
            <wp:extent cx="5271135" cy="43815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438150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第一张，是我们自己做的一个作品，今年曾经在上海宝龙美术馆展览过，现在正在长沙梅溪湖国际艺术中心展览，作品名字叫《香蕉、糖果、遥控器》。</w:t>
      </w:r>
    </w:p>
    <w:p>
      <w:pPr>
        <w:numPr>
          <w:ilvl w:val="0"/>
          <w:numId w:val="0"/>
        </w:numPr>
        <w:ind w:left="420" w:leftChars="0" w:firstLine="420" w:firstLineChars="0"/>
        <w:rPr>
          <w:rFonts w:hint="eastAsia"/>
          <w:lang w:val="en-US" w:eastAsia="zh-CN"/>
        </w:rPr>
      </w:pPr>
      <w:r>
        <w:rPr>
          <w:rFonts w:hint="eastAsia"/>
          <w:lang w:val="en-US" w:eastAsia="zh-CN"/>
        </w:rPr>
        <w:t>第二张，摘自网络。</w:t>
      </w:r>
    </w:p>
    <w:p>
      <w:pPr>
        <w:numPr>
          <w:ilvl w:val="0"/>
          <w:numId w:val="0"/>
        </w:numPr>
        <w:ind w:left="420" w:left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这就是所谓的出屏效果，不需要佩戴眼镜，直接看屏幕即可。</w:t>
      </w:r>
    </w:p>
    <w:p>
      <w:pPr>
        <w:numPr>
          <w:ilvl w:val="0"/>
          <w:numId w:val="0"/>
        </w:numPr>
        <w:ind w:left="420" w:leftChars="0" w:firstLine="420" w:firstLineChars="0"/>
        <w:rPr>
          <w:rFonts w:hint="default"/>
          <w:lang w:val="en-US" w:eastAsia="zh-CN"/>
        </w:rPr>
      </w:pPr>
      <w:r>
        <w:rPr>
          <w:rFonts w:hint="eastAsia"/>
          <w:lang w:val="en-US" w:eastAsia="zh-CN"/>
        </w:rPr>
        <w:t>如果我没有记错，在深圳盐田，蓝郡广场附近，地上有一条超大的鲨鱼（鲸鱼？），估计有好几十米甚至更大，然后在某一个方向看，能看到这个鱼是在空中的，栩栩如生。我估计其他城市，其他地方，也有类似的东西。</w:t>
      </w:r>
    </w:p>
    <w:p>
      <w:pPr>
        <w:numPr>
          <w:ilvl w:val="0"/>
          <w:numId w:val="0"/>
        </w:numPr>
        <w:ind w:left="420" w:leftChars="0" w:firstLine="420" w:firstLineChars="0"/>
        <w:rPr>
          <w:rFonts w:hint="eastAsia"/>
          <w:lang w:val="en-US" w:eastAsia="zh-CN"/>
        </w:rPr>
      </w:pPr>
      <w:r>
        <w:rPr>
          <w:rFonts w:hint="eastAsia"/>
          <w:lang w:val="en-US" w:eastAsia="zh-CN"/>
        </w:rPr>
        <w:t>去巴塞尔艺术展，也能看到大量的出屏效果，那是画家画的。</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这种东西的原理是什么？我以前百思不得其解。很多人，尤其是美术，都是知道怎么做，根据流程做，但是也没有理解实际原理。</w:t>
      </w:r>
    </w:p>
    <w:p>
      <w:pPr>
        <w:numPr>
          <w:ilvl w:val="0"/>
          <w:numId w:val="0"/>
        </w:numPr>
        <w:ind w:left="420" w:leftChars="0" w:firstLine="420" w:firstLineChars="0"/>
        <w:rPr>
          <w:rFonts w:hint="default"/>
          <w:lang w:val="en-US" w:eastAsia="zh-CN"/>
        </w:rPr>
      </w:pPr>
      <w:r>
        <w:rPr>
          <w:rFonts w:hint="eastAsia"/>
          <w:lang w:val="en-US" w:eastAsia="zh-CN"/>
        </w:rPr>
        <w:t>原理说穿了，其实很简单，我以蓝郡广场那条鱼为例，讲解一下。看图：</w:t>
      </w:r>
    </w:p>
    <w:p>
      <w:pPr>
        <w:numPr>
          <w:ilvl w:val="0"/>
          <w:numId w:val="0"/>
        </w:numPr>
        <w:ind w:left="420" w:leftChars="0" w:firstLine="420" w:firstLineChars="0"/>
      </w:pPr>
      <w:r>
        <w:drawing>
          <wp:inline distT="0" distB="0" distL="114300" distR="114300">
            <wp:extent cx="5268595" cy="233997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33997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eastAsia"/>
          <w:lang w:val="en-US" w:eastAsia="zh-CN"/>
        </w:rPr>
        <w:t>我们先来做一个假设，假设人站在这里，然后鱼的位置，有一条真实的鱼，会怎么样？当然是看到了一条真实的鱼。那么问题来了，人眼为什么看到了这条真实的鱼？当然是因为光照到这条鱼上，反射进了人眼。</w:t>
      </w:r>
    </w:p>
    <w:p>
      <w:pPr>
        <w:numPr>
          <w:ilvl w:val="0"/>
          <w:numId w:val="0"/>
        </w:numPr>
        <w:ind w:left="420" w:leftChars="0" w:firstLine="420" w:firstLineChars="0"/>
        <w:rPr>
          <w:rFonts w:hint="eastAsia"/>
          <w:lang w:val="en-US" w:eastAsia="zh-CN"/>
        </w:rPr>
      </w:pPr>
      <w:r>
        <w:rPr>
          <w:rFonts w:hint="eastAsia"/>
          <w:lang w:val="en-US" w:eastAsia="zh-CN"/>
        </w:rPr>
        <w:t>所以，其实很简单：只要我地上画一条鱼，保证这条鱼的反射到人眼这个位置的光线，跟这里有一条鱼反射的光线保持一致，那么人站在这个位置，不就是像看到一条真实的鱼了吗？假设你在地上画一条真实的，二维的鱼，只需要画绿色线那么长。但是，你画的裸眼3D的鱼，就需要蓝色线那么长了。这么说，是不是理解了？</w:t>
      </w:r>
    </w:p>
    <w:p>
      <w:pPr>
        <w:numPr>
          <w:ilvl w:val="0"/>
          <w:numId w:val="0"/>
        </w:numPr>
        <w:ind w:left="420" w:leftChars="0" w:firstLine="420" w:firstLineChars="0"/>
        <w:rPr>
          <w:rFonts w:hint="eastAsia"/>
          <w:lang w:val="en-US" w:eastAsia="zh-CN"/>
        </w:rPr>
      </w:pPr>
      <w:r>
        <w:rPr>
          <w:rFonts w:hint="eastAsia"/>
          <w:lang w:val="en-US" w:eastAsia="zh-CN"/>
        </w:rPr>
        <w:t>所以，其实这就是一个反透视投影的成像的原理。这么做的局限是：这有最佳观赏角度。离开了最佳观赏角度，看不出来什么立体效果。这是所有裸眼3D的硬伤，无解。</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default"/>
          <w:lang w:val="en-US" w:eastAsia="zh-CN"/>
        </w:rPr>
      </w:pPr>
      <w:r>
        <w:rPr>
          <w:rFonts w:hint="eastAsia"/>
          <w:lang w:val="en-US" w:eastAsia="zh-CN"/>
        </w:rPr>
        <w:t>这类3D画的制作，一般通过透视渲染来实现。当然了，也有逆天大神用PS也能搞出来的。更逆天的，画都给你画出来。不过那是少数。</w:t>
      </w:r>
      <w:r>
        <w:rPr>
          <w:rFonts w:hint="default"/>
          <w:lang w:val="en-US" w:eastAsia="zh-CN"/>
        </w:rPr>
        <w:t xml:space="preserve">     </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第二种：裸眼3D屏/裸眼3D照片。</w:t>
      </w:r>
    </w:p>
    <w:p>
      <w:pPr>
        <w:numPr>
          <w:ilvl w:val="0"/>
          <w:numId w:val="0"/>
        </w:numPr>
        <w:ind w:left="420" w:leftChars="0" w:firstLine="420" w:firstLineChars="0"/>
        <w:rPr>
          <w:rFonts w:hint="eastAsia"/>
          <w:lang w:val="en-US" w:eastAsia="zh-CN"/>
        </w:rPr>
      </w:pPr>
      <w:r>
        <w:rPr>
          <w:rFonts w:hint="eastAsia"/>
          <w:lang w:val="en-US" w:eastAsia="zh-CN"/>
        </w:rPr>
        <w:t>这个跟第一种有什么区别？有区别。以下是我个人的理解，不保证绝对正确：</w:t>
      </w:r>
    </w:p>
    <w:p>
      <w:pPr>
        <w:numPr>
          <w:ilvl w:val="0"/>
          <w:numId w:val="2"/>
        </w:numPr>
        <w:ind w:left="420" w:leftChars="0" w:firstLine="420" w:firstLineChars="0"/>
        <w:rPr>
          <w:rFonts w:hint="eastAsia"/>
          <w:lang w:val="en-US" w:eastAsia="zh-CN"/>
        </w:rPr>
      </w:pPr>
      <w:r>
        <w:rPr>
          <w:rFonts w:hint="eastAsia"/>
          <w:lang w:val="en-US" w:eastAsia="zh-CN"/>
        </w:rPr>
        <w:t>第一种属于透视成像的反运算，如果没有场景，没有3D渲染，很难出效果，跟目前最主流的成像设备：照相机、摄像头，没什么交集。第二种不同，第二种可以通过双目摄像头，照相机来实现出屏效果。</w:t>
      </w:r>
    </w:p>
    <w:p>
      <w:pPr>
        <w:numPr>
          <w:ilvl w:val="0"/>
          <w:numId w:val="2"/>
        </w:numPr>
        <w:ind w:left="420" w:leftChars="0" w:firstLine="420" w:firstLineChars="0"/>
        <w:rPr>
          <w:rFonts w:hint="default"/>
          <w:lang w:val="en-US" w:eastAsia="zh-CN"/>
        </w:rPr>
      </w:pPr>
      <w:r>
        <w:rPr>
          <w:rFonts w:hint="eastAsia"/>
          <w:lang w:val="en-US" w:eastAsia="zh-CN"/>
        </w:rPr>
        <w:t>第一种显示设备没什么要求，画个画都可能出来效果。第二种，核心技术在于显示设备上。显示设备必须能体现出双目显示设备的特征。</w:t>
      </w:r>
    </w:p>
    <w:p>
      <w:pPr>
        <w:numPr>
          <w:ilvl w:val="0"/>
          <w:numId w:val="2"/>
        </w:numPr>
        <w:ind w:left="420" w:leftChars="0" w:firstLine="420" w:firstLineChars="0"/>
        <w:rPr>
          <w:rFonts w:hint="default"/>
          <w:lang w:val="en-US" w:eastAsia="zh-CN"/>
        </w:rPr>
      </w:pPr>
      <w:r>
        <w:rPr>
          <w:rFonts w:hint="eastAsia"/>
          <w:lang w:val="en-US" w:eastAsia="zh-CN"/>
        </w:rPr>
        <w:t>第一种如果从二维的角度看，大概率是一张不大正常的图片。第二种需要双目，其实就是两张照片，分别为左右眼。单独来看，无论左眼还是右眼，都是一张正常的照片。</w:t>
      </w:r>
    </w:p>
    <w:p>
      <w:pPr>
        <w:numPr>
          <w:numId w:val="0"/>
        </w:numPr>
        <w:ind w:left="840" w:leftChars="0"/>
        <w:rPr>
          <w:rFonts w:hint="eastAsia"/>
          <w:lang w:val="en-US" w:eastAsia="zh-CN"/>
        </w:rPr>
      </w:pPr>
    </w:p>
    <w:p>
      <w:pPr>
        <w:numPr>
          <w:numId w:val="0"/>
        </w:numPr>
        <w:ind w:left="840" w:leftChars="0"/>
      </w:pPr>
      <w:r>
        <w:rPr>
          <w:rFonts w:hint="eastAsia"/>
          <w:lang w:val="en-US" w:eastAsia="zh-CN"/>
        </w:rPr>
        <w:t>好了，这里简单的介绍一下第二种的实现原理，看图：</w:t>
      </w:r>
      <w:r>
        <w:drawing>
          <wp:inline distT="0" distB="0" distL="114300" distR="114300">
            <wp:extent cx="5219700" cy="314325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19700" cy="314325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人看画面，为什么能立体，主要是左右眼。一般来说，绝大多数认，左右眼的间距在6.4cm左右，所以，这里一般左右眼的坐标分别为正负0.032m。</w:t>
      </w:r>
    </w:p>
    <w:p>
      <w:pPr>
        <w:numPr>
          <w:numId w:val="0"/>
        </w:numPr>
        <w:ind w:left="840" w:leftChars="0" w:firstLine="420" w:firstLineChars="0"/>
        <w:rPr>
          <w:rFonts w:hint="default"/>
          <w:lang w:val="en-US" w:eastAsia="zh-CN"/>
        </w:rPr>
      </w:pPr>
      <w:r>
        <w:rPr>
          <w:rFonts w:hint="eastAsia"/>
          <w:lang w:val="en-US" w:eastAsia="zh-CN"/>
        </w:rPr>
        <w:t>早期的Oculus VR，也是采用了这个参数。这就等于3D渲染的时候，两个camera在x轴上稍稍做一下偏移，渲染得到两张图，分别显示到左右眼的意思。</w:t>
      </w:r>
    </w:p>
    <w:p>
      <w:pPr>
        <w:numPr>
          <w:numId w:val="0"/>
        </w:numPr>
        <w:ind w:left="840" w:leftChars="0" w:firstLine="420" w:firstLineChars="0"/>
        <w:rPr>
          <w:rFonts w:hint="eastAsia"/>
          <w:lang w:val="en-US" w:eastAsia="zh-CN"/>
        </w:rPr>
      </w:pPr>
      <w:r>
        <w:rPr>
          <w:rFonts w:hint="eastAsia"/>
          <w:lang w:val="en-US" w:eastAsia="zh-CN"/>
        </w:rPr>
        <w:t>最终的图片格式大概是这样：</w:t>
      </w:r>
    </w:p>
    <w:p>
      <w:pPr>
        <w:numPr>
          <w:numId w:val="0"/>
        </w:numPr>
        <w:ind w:left="840" w:leftChars="0" w:firstLine="420" w:firstLineChars="0"/>
      </w:pPr>
      <w:r>
        <w:drawing>
          <wp:inline distT="0" distB="0" distL="114300" distR="114300">
            <wp:extent cx="5274310" cy="3293110"/>
            <wp:effectExtent l="0" t="0" r="254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329311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图片来自网络。</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问题来了，这不就是IMAX电影院的模式吗？其实是的。但是有区别。区别在于电影院都是必须配搭眼镜，没有眼镜的话效果差，而裸眼3D屏是不需要配搭眼镜的，裸眼即可观看。</w:t>
      </w:r>
    </w:p>
    <w:p>
      <w:pPr>
        <w:numPr>
          <w:numId w:val="0"/>
        </w:numPr>
        <w:ind w:left="840" w:leftChars="0" w:firstLine="420" w:firstLineChars="0"/>
        <w:rPr>
          <w:rFonts w:hint="eastAsia"/>
          <w:lang w:val="en-US" w:eastAsia="zh-CN"/>
        </w:rPr>
      </w:pPr>
      <w:r>
        <w:rPr>
          <w:rFonts w:hint="eastAsia"/>
          <w:lang w:val="en-US" w:eastAsia="zh-CN"/>
        </w:rPr>
        <w:t>既然如此，很容易想到，这个方案是不是有什么缺陷呢？如果没有缺陷，直接上电影院不就完事了吗，还不用戴眼镜！</w:t>
      </w:r>
    </w:p>
    <w:p>
      <w:pPr>
        <w:numPr>
          <w:numId w:val="0"/>
        </w:numPr>
        <w:ind w:left="840" w:leftChars="0" w:firstLine="420" w:firstLineChars="0"/>
        <w:rPr>
          <w:rFonts w:hint="eastAsia"/>
          <w:lang w:val="en-US" w:eastAsia="zh-CN"/>
        </w:rPr>
      </w:pPr>
      <w:r>
        <w:rPr>
          <w:rFonts w:hint="eastAsia"/>
          <w:lang w:val="en-US" w:eastAsia="zh-CN"/>
        </w:rPr>
        <w:t>说起来一把辛酸泪，无数的技术方案，一个个都是有缺陷的，没一个完美的，这世界太难了。来一张图，对比一下眼镜式跟无眼镜式的3D技术的差异：</w:t>
      </w:r>
    </w:p>
    <w:p>
      <w:pPr>
        <w:numPr>
          <w:numId w:val="0"/>
        </w:numPr>
        <w:ind w:left="840" w:leftChars="0" w:firstLine="420" w:firstLineChars="0"/>
      </w:pPr>
      <w:r>
        <w:drawing>
          <wp:inline distT="0" distB="0" distL="114300" distR="114300">
            <wp:extent cx="5271135" cy="3013710"/>
            <wp:effectExtent l="0" t="0" r="571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1135" cy="301371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图片来自网络。</w:t>
      </w:r>
    </w:p>
    <w:p>
      <w:pPr>
        <w:numPr>
          <w:numId w:val="0"/>
        </w:numPr>
        <w:ind w:left="840" w:leftChars="0" w:firstLine="420" w:firstLineChars="0"/>
        <w:rPr>
          <w:rFonts w:hint="eastAsia"/>
          <w:lang w:val="en-US" w:eastAsia="zh-CN"/>
        </w:rPr>
      </w:pPr>
      <w:r>
        <w:rPr>
          <w:rFonts w:hint="eastAsia"/>
          <w:lang w:val="en-US" w:eastAsia="zh-CN"/>
        </w:rPr>
        <w:t>这个图片其实已经足够形象，但是缺少了一些解释。显而易见，无论是有眼镜还是没有眼镜，核心重点，都是把图片分别传入左右眼。区别仅仅在于一个是在眼镜的时候再分光，一个是在屏幕的时候就分光。</w:t>
      </w:r>
    </w:p>
    <w:p>
      <w:pPr>
        <w:numPr>
          <w:numId w:val="0"/>
        </w:numPr>
        <w:ind w:left="840" w:leftChars="0" w:firstLine="420" w:firstLineChars="0"/>
        <w:rPr>
          <w:rFonts w:hint="default"/>
          <w:lang w:val="en-US" w:eastAsia="zh-CN"/>
        </w:rPr>
      </w:pPr>
      <w:r>
        <w:rPr>
          <w:rFonts w:hint="eastAsia"/>
          <w:lang w:val="en-US" w:eastAsia="zh-CN"/>
        </w:rPr>
        <w:t>显而易见，我们看图就能得出结论，无眼镜式对观看位置，观看距离的要求更加苛刻！显然，在屏幕的时候就开始的分光，随便换个位置，换个距离，就不能够左右眼进入人眼，导致3D效果出现了偏差。</w:t>
      </w:r>
    </w:p>
    <w:p>
      <w:pPr>
        <w:numPr>
          <w:numId w:val="0"/>
        </w:numPr>
        <w:ind w:left="840" w:leftChars="0" w:firstLine="420" w:firstLineChars="0"/>
        <w:rPr>
          <w:rFonts w:hint="eastAsia"/>
          <w:lang w:val="en-US" w:eastAsia="zh-CN"/>
        </w:rPr>
      </w:pPr>
      <w:r>
        <w:rPr>
          <w:rFonts w:hint="eastAsia"/>
          <w:lang w:val="en-US" w:eastAsia="zh-CN"/>
        </w:rPr>
        <w:t>这里，本来想详细讲述一下裸眼3D设备的几种原理的，百度了一下，网上都烂大街了，干脆CV大法算了。以下内容来自网络：</w:t>
      </w:r>
    </w:p>
    <w:p>
      <w:pPr>
        <w:numPr>
          <w:numId w:val="0"/>
        </w:numPr>
        <w:ind w:left="840" w:leftChars="0" w:firstLine="420" w:firstLineChars="0"/>
      </w:pPr>
      <w:r>
        <w:drawing>
          <wp:inline distT="0" distB="0" distL="114300" distR="114300">
            <wp:extent cx="5273040" cy="5367020"/>
            <wp:effectExtent l="0" t="0" r="381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5367020"/>
                    </a:xfrm>
                    <a:prstGeom prst="rect">
                      <a:avLst/>
                    </a:prstGeom>
                    <a:noFill/>
                    <a:ln>
                      <a:noFill/>
                    </a:ln>
                  </pic:spPr>
                </pic:pic>
              </a:graphicData>
            </a:graphic>
          </wp:inline>
        </w:drawing>
      </w:r>
    </w:p>
    <w:p>
      <w:pPr>
        <w:numPr>
          <w:numId w:val="0"/>
        </w:numPr>
        <w:ind w:left="840" w:leftChars="0" w:firstLine="420" w:firstLineChars="0"/>
      </w:pPr>
      <w:r>
        <w:drawing>
          <wp:inline distT="0" distB="0" distL="114300" distR="114300">
            <wp:extent cx="5270500" cy="3862705"/>
            <wp:effectExtent l="0" t="0" r="635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0500" cy="3862705"/>
                    </a:xfrm>
                    <a:prstGeom prst="rect">
                      <a:avLst/>
                    </a:prstGeom>
                    <a:noFill/>
                    <a:ln>
                      <a:noFill/>
                    </a:ln>
                  </pic:spPr>
                </pic:pic>
              </a:graphicData>
            </a:graphic>
          </wp:inline>
        </w:drawing>
      </w:r>
    </w:p>
    <w:p>
      <w:pPr>
        <w:numPr>
          <w:numId w:val="0"/>
        </w:numPr>
        <w:ind w:left="840" w:leftChars="0" w:firstLine="420" w:firstLineChars="0"/>
      </w:pPr>
      <w:r>
        <w:drawing>
          <wp:inline distT="0" distB="0" distL="114300" distR="114300">
            <wp:extent cx="5267960" cy="6418580"/>
            <wp:effectExtent l="0" t="0" r="8890"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7960" cy="641858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以上内容应该还是好理解的。这里有一个关键字：棱镜。老实说，一切光学方案里，经常会见到棱镜的影子。后续再讲光学AR方案里，有个曲面棱镜，光场章节里，也有棱镜，棱镜是分光的不二神器！</w:t>
      </w:r>
    </w:p>
    <w:p>
      <w:pPr>
        <w:numPr>
          <w:numId w:val="0"/>
        </w:numPr>
        <w:ind w:left="840" w:leftChars="0" w:firstLine="420" w:firstLineChars="0"/>
        <w:rPr>
          <w:rFonts w:hint="eastAsia"/>
          <w:lang w:val="en-US" w:eastAsia="zh-CN"/>
        </w:rPr>
      </w:pPr>
      <w:r>
        <w:rPr>
          <w:rFonts w:hint="eastAsia"/>
          <w:lang w:val="en-US" w:eastAsia="zh-CN"/>
        </w:rPr>
        <w:t>看过所有方案，我们会发现裸眼3D长时间没有成气候，是有原因的。</w:t>
      </w:r>
    </w:p>
    <w:p>
      <w:pPr>
        <w:numPr>
          <w:numId w:val="0"/>
        </w:numPr>
        <w:ind w:left="840" w:leftChars="0" w:firstLine="420" w:firstLineChars="0"/>
        <w:rPr>
          <w:rFonts w:hint="eastAsia"/>
          <w:lang w:val="en-US" w:eastAsia="zh-CN"/>
        </w:rPr>
      </w:pPr>
      <w:r>
        <w:rPr>
          <w:rFonts w:hint="eastAsia"/>
          <w:lang w:val="en-US" w:eastAsia="zh-CN"/>
        </w:rPr>
        <w:t>第一个原因是：片源受限。拍摄左右眼的片子，成本比拍摄一般片子的高很多。早几年泰坦尼克号3D版，据说是人工一点一点做出来的，号称耗资几千万美金。早前，我差点做了一个创业项目，就是用AI把一般片源转换成左右眼的片源。原理大概讲一下：假设已知左眼的RGBD（D是depth），那么是否可以算出来右眼的RGB？答案是肯定的，可以用矩阵重新成像一次即可，中间可能有一些像素缝隙，可以插值。那么问题就变成了已知RGB，求D。因为照片/视频，你肯定是已知RGB。这部分，就用AI训练来预测。</w:t>
      </w:r>
    </w:p>
    <w:p>
      <w:pPr>
        <w:numPr>
          <w:numId w:val="0"/>
        </w:numPr>
        <w:ind w:left="840" w:leftChars="0" w:firstLine="420" w:firstLineChars="0"/>
        <w:rPr>
          <w:rFonts w:hint="eastAsia"/>
          <w:lang w:val="en-US" w:eastAsia="zh-CN"/>
        </w:rPr>
      </w:pPr>
      <w:r>
        <w:rPr>
          <w:rFonts w:hint="eastAsia"/>
          <w:lang w:val="en-US" w:eastAsia="zh-CN"/>
        </w:rPr>
        <w:t>当然了，实际上没有这么简单，还需要做其他一些处理，但是原理是差不多这样的。但是，这种做出来的效果，比实际拍摄的，或者人工转换的，其实差了一个档次，只能说勉强有效果，但是效果打了折扣。本身裸眼3D已经要求苛刻，效果锦上添花的前提下，再打一个折扣，真做的话，能不能成功希望比较飘渺。</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eastAsia"/>
          <w:lang w:val="en-US" w:eastAsia="zh-CN"/>
        </w:rPr>
      </w:pPr>
      <w:r>
        <w:rPr>
          <w:rFonts w:hint="eastAsia"/>
          <w:lang w:val="en-US" w:eastAsia="zh-CN"/>
        </w:rPr>
        <w:t>第二个原因是：对观赏角度的苛刻要求，导致了不大可能大面积应用，跟VR、AR一样成了噱头一样的玩具。一般只是在商用广告方面有所应用。</w:t>
      </w:r>
    </w:p>
    <w:p>
      <w:pPr>
        <w:numPr>
          <w:numId w:val="0"/>
        </w:numPr>
        <w:ind w:left="840" w:leftChars="0" w:firstLine="420" w:firstLineChars="0"/>
        <w:rPr>
          <w:rFonts w:hint="eastAsia"/>
          <w:lang w:val="en-US" w:eastAsia="zh-CN"/>
        </w:rPr>
      </w:pPr>
    </w:p>
    <w:p>
      <w:pPr>
        <w:numPr>
          <w:numId w:val="0"/>
        </w:numPr>
        <w:ind w:left="840" w:leftChars="0" w:firstLine="420" w:firstLineChars="0"/>
        <w:rPr>
          <w:rFonts w:hint="default"/>
          <w:lang w:val="en-US" w:eastAsia="zh-CN"/>
        </w:rPr>
      </w:pPr>
      <w:r>
        <w:rPr>
          <w:rFonts w:hint="eastAsia"/>
          <w:lang w:val="en-US" w:eastAsia="zh-CN"/>
        </w:rPr>
        <w:t>第三个原因是：昂贵的设备。有个校友专门做裸眼3D屏的，我专门咨询过这块。价格是一般屏幕的N倍，N</w:t>
      </w:r>
      <w:r>
        <w:rPr>
          <w:rFonts w:hint="default"/>
          <w:lang w:val="en-US" w:eastAsia="zh-CN"/>
        </w:rPr>
        <w:t>&gt;3</w:t>
      </w:r>
      <w:r>
        <w:rPr>
          <w:rFonts w:hint="eastAsia"/>
          <w:lang w:val="en-US" w:eastAsia="zh-CN"/>
        </w:rPr>
        <w:t>。大概三年前，一个</w:t>
      </w:r>
      <w:r>
        <w:rPr>
          <w:rFonts w:hint="default"/>
          <w:lang w:val="en-US" w:eastAsia="zh-CN"/>
        </w:rPr>
        <w:t>65</w:t>
      </w:r>
      <w:r>
        <w:rPr>
          <w:rFonts w:hint="eastAsia"/>
          <w:lang w:val="en-US" w:eastAsia="zh-CN"/>
        </w:rPr>
        <w:t>英寸的屏，要好几万。</w:t>
      </w:r>
    </w:p>
    <w:p>
      <w:pPr>
        <w:numPr>
          <w:numId w:val="0"/>
        </w:numPr>
        <w:ind w:left="840" w:leftChars="0" w:firstLine="420" w:firstLineChars="0"/>
        <w:rPr>
          <w:rFonts w:hint="default"/>
          <w:lang w:val="en-US" w:eastAsia="zh-CN"/>
        </w:rPr>
      </w:pPr>
    </w:p>
    <w:p>
      <w:pPr>
        <w:numPr>
          <w:numId w:val="0"/>
        </w:numPr>
        <w:ind w:left="840" w:leftChars="0" w:firstLine="420" w:firstLineChars="0"/>
        <w:rPr>
          <w:rFonts w:hint="default"/>
          <w:lang w:val="en-US" w:eastAsia="zh-CN"/>
        </w:rPr>
      </w:pPr>
      <w:r>
        <w:rPr>
          <w:rFonts w:hint="eastAsia"/>
          <w:lang w:val="en-US" w:eastAsia="zh-CN"/>
        </w:rPr>
        <w:t>总而言之，这是一个有缺陷的，锦上添花的技术，入坑须谨慎。</w:t>
      </w:r>
    </w:p>
    <w:p>
      <w:pPr>
        <w:numPr>
          <w:numId w:val="0"/>
        </w:numPr>
        <w:rPr>
          <w:rFonts w:hint="default"/>
          <w:lang w:val="en-US" w:eastAsia="zh-CN"/>
        </w:rPr>
      </w:pPr>
    </w:p>
    <w:p>
      <w:pPr>
        <w:numPr>
          <w:numId w:val="0"/>
        </w:numPr>
        <w:ind w:firstLine="420" w:firstLineChars="0"/>
        <w:rPr>
          <w:rFonts w:hint="eastAsia"/>
          <w:lang w:val="en-US" w:eastAsia="zh-CN"/>
        </w:rPr>
      </w:pPr>
      <w:r>
        <w:rPr>
          <w:rFonts w:hint="eastAsia"/>
          <w:lang w:val="en-US" w:eastAsia="zh-CN"/>
        </w:rPr>
        <w:t>后面，打算再介绍一些类裸眼3D的，相关的一些技术，例如所谓的全息技术。这部分内容不多，没打算单独开章节，也没有什么必要。</w:t>
      </w:r>
    </w:p>
    <w:p>
      <w:pPr>
        <w:numPr>
          <w:numId w:val="0"/>
        </w:numPr>
        <w:ind w:firstLine="420" w:firstLineChars="0"/>
        <w:rPr>
          <w:rFonts w:hint="eastAsia"/>
          <w:lang w:val="en-US" w:eastAsia="zh-CN"/>
        </w:rPr>
      </w:pPr>
      <w:r>
        <w:rPr>
          <w:rFonts w:hint="eastAsia"/>
          <w:lang w:val="en-US" w:eastAsia="zh-CN"/>
        </w:rPr>
        <w:t>之所以对全息技术有一定的了解，主要是因为有个效果做这块的创业，他们的产品主要客户是大学教授，属于研究的前沿，所以还算是比较靠前的技术。门外汉往往容易单纯的技术狂欢，只有深深扎根于某一项技术，才能够理解技术研究的艰难，才能深刻理解到技术停滞的萧瑟寒冬。</w:t>
      </w:r>
    </w:p>
    <w:p>
      <w:pPr>
        <w:numPr>
          <w:numId w:val="0"/>
        </w:numPr>
        <w:ind w:firstLine="420" w:firstLineChars="0"/>
        <w:rPr>
          <w:rFonts w:hint="default"/>
          <w:lang w:val="en-US" w:eastAsia="zh-CN"/>
        </w:rPr>
      </w:pPr>
      <w:r>
        <w:rPr>
          <w:rFonts w:hint="eastAsia"/>
          <w:lang w:val="en-US" w:eastAsia="zh-CN"/>
        </w:rPr>
        <w:t>这里讲解的时候，真全息，伪全息，都讲一下。也不打算讲太深入。现实情况是，我了解的真全息，也没有那么深入。</w:t>
      </w:r>
    </w:p>
    <w:p>
      <w:pPr>
        <w:numPr>
          <w:numId w:val="0"/>
        </w:numPr>
        <w:ind w:firstLine="420" w:firstLineChars="0"/>
        <w:rPr>
          <w:rFonts w:hint="eastAsia"/>
          <w:lang w:val="en-US" w:eastAsia="zh-CN"/>
        </w:rPr>
      </w:pPr>
      <w:r>
        <w:rPr>
          <w:rFonts w:hint="eastAsia"/>
          <w:lang w:val="en-US" w:eastAsia="zh-CN"/>
        </w:rPr>
        <w:t>伪全息技术1号：</w:t>
      </w:r>
    </w:p>
    <w:p>
      <w:pPr>
        <w:numPr>
          <w:numId w:val="0"/>
        </w:numPr>
        <w:ind w:firstLine="420" w:firstLineChars="0"/>
      </w:pPr>
      <w:r>
        <w:drawing>
          <wp:inline distT="0" distB="0" distL="114300" distR="114300">
            <wp:extent cx="5133975" cy="2667000"/>
            <wp:effectExtent l="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133975" cy="266700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其实就是一块玻璃镜投影，玻璃镜透明，看不见，只看到画像。这个就是很多演唱会上表演的，例如什么周杰伦邓丽君同台飙歌。这个没什么技术含量，全当科普了，很好理解。</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伪全息技术2号：</w:t>
      </w:r>
    </w:p>
    <w:p>
      <w:pPr>
        <w:numPr>
          <w:numId w:val="0"/>
        </w:numPr>
        <w:ind w:firstLine="420" w:firstLineChars="0"/>
      </w:pPr>
      <w:r>
        <w:drawing>
          <wp:inline distT="0" distB="0" distL="114300" distR="114300">
            <wp:extent cx="5266055" cy="4027170"/>
            <wp:effectExtent l="0" t="0" r="10795"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66055" cy="402717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这种叫全息广告机，实际是这样的：</w:t>
      </w:r>
    </w:p>
    <w:p>
      <w:pPr>
        <w:numPr>
          <w:numId w:val="0"/>
        </w:numPr>
        <w:ind w:firstLine="420" w:firstLineChars="0"/>
      </w:pPr>
      <w:r>
        <w:drawing>
          <wp:inline distT="0" distB="0" distL="114300" distR="114300">
            <wp:extent cx="4543425" cy="3381375"/>
            <wp:effectExtent l="0" t="0" r="952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4543425" cy="3381375"/>
                    </a:xfrm>
                    <a:prstGeom prst="rect">
                      <a:avLst/>
                    </a:prstGeom>
                    <a:noFill/>
                    <a:ln>
                      <a:noFill/>
                    </a:ln>
                  </pic:spPr>
                </pic:pic>
              </a:graphicData>
            </a:graphic>
          </wp:inline>
        </w:drawing>
      </w:r>
    </w:p>
    <w:p>
      <w:pPr>
        <w:numPr>
          <w:numId w:val="0"/>
        </w:numPr>
        <w:ind w:firstLine="420" w:firstLineChars="0"/>
      </w:pPr>
    </w:p>
    <w:p>
      <w:pPr>
        <w:numPr>
          <w:numId w:val="0"/>
        </w:numPr>
        <w:ind w:firstLine="420" w:firstLineChars="0"/>
        <w:rPr>
          <w:rFonts w:hint="eastAsia"/>
          <w:lang w:val="en-US" w:eastAsia="zh-CN"/>
        </w:rPr>
      </w:pPr>
      <w:r>
        <w:rPr>
          <w:rFonts w:hint="eastAsia"/>
          <w:lang w:val="en-US" w:eastAsia="zh-CN"/>
        </w:rPr>
        <w:t>这东西估计是赚到钱了，简单，有用。价格跌得很快，一年前还是两千左右的。原理也简单：我们看看风扇，当风扇转速很快的时候，你是看不清扇叶的。同理，这个就是一个LED灯棒，当这个东西转速非常快的时候，你是看不到这个棒子的。我们可以让这个灯快速的变换图象。假设30帧，一秒钟就是转30圈，匀速转动的话，很好算转到某个时间点的图象。</w:t>
      </w:r>
    </w:p>
    <w:p>
      <w:pPr>
        <w:numPr>
          <w:numId w:val="0"/>
        </w:numPr>
        <w:ind w:firstLine="420" w:firstLineChars="0"/>
        <w:rPr>
          <w:rFonts w:hint="default"/>
          <w:lang w:val="en-US" w:eastAsia="zh-CN"/>
        </w:rPr>
      </w:pPr>
      <w:r>
        <w:rPr>
          <w:rFonts w:hint="eastAsia"/>
          <w:lang w:val="en-US" w:eastAsia="zh-CN"/>
        </w:rPr>
        <w:t>听说这东西比真全息赚钱多了，在展会上也看到过不少，厂家很多。</w:t>
      </w:r>
    </w:p>
    <w:p>
      <w:pPr>
        <w:numPr>
          <w:numId w:val="0"/>
        </w:numPr>
        <w:rPr>
          <w:rFonts w:hint="default"/>
          <w:lang w:val="en-US" w:eastAsia="zh-CN"/>
        </w:rPr>
      </w:pPr>
    </w:p>
    <w:p>
      <w:pPr>
        <w:numPr>
          <w:numId w:val="0"/>
        </w:numPr>
        <w:ind w:firstLine="420" w:firstLineChars="0"/>
        <w:rPr>
          <w:rFonts w:hint="default"/>
          <w:lang w:val="en-US" w:eastAsia="zh-CN"/>
        </w:rPr>
      </w:pPr>
      <w:r>
        <w:rPr>
          <w:rFonts w:hint="eastAsia"/>
          <w:lang w:val="en-US" w:eastAsia="zh-CN"/>
        </w:rPr>
        <w:t>伪全息技术3号：</w:t>
      </w:r>
    </w:p>
    <w:p>
      <w:pPr>
        <w:numPr>
          <w:numId w:val="0"/>
        </w:numPr>
        <w:ind w:firstLine="420" w:firstLineChars="0"/>
      </w:pPr>
      <w:r>
        <w:drawing>
          <wp:inline distT="0" distB="0" distL="114300" distR="114300">
            <wp:extent cx="3629025" cy="2676525"/>
            <wp:effectExtent l="0" t="0" r="952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3629025" cy="2676525"/>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eastAsia"/>
          <w:lang w:val="en-US" w:eastAsia="zh-CN"/>
        </w:rPr>
        <w:t>这就是传说中的水幕投影了。具体原理什么的，也无需多说了，没太大新意，噱头类型。利益相关的公司别喷我。</w:t>
      </w:r>
    </w:p>
    <w:p>
      <w:pPr>
        <w:numPr>
          <w:numId w:val="0"/>
        </w:numPr>
        <w:ind w:firstLine="420" w:firstLineChars="0"/>
        <w:rPr>
          <w:rFonts w:hint="default"/>
          <w:lang w:val="en-US" w:eastAsia="zh-CN"/>
        </w:rPr>
      </w:pPr>
    </w:p>
    <w:p>
      <w:pPr>
        <w:numPr>
          <w:numId w:val="0"/>
        </w:numPr>
        <w:ind w:firstLine="420" w:firstLineChars="0"/>
        <w:rPr>
          <w:rFonts w:hint="eastAsia"/>
          <w:lang w:val="en-US" w:eastAsia="zh-CN"/>
        </w:rPr>
      </w:pPr>
      <w:r>
        <w:rPr>
          <w:rFonts w:hint="eastAsia"/>
          <w:lang w:val="en-US" w:eastAsia="zh-CN"/>
        </w:rPr>
        <w:t>以上三种是比较喜闻乐见的伪全息技术方案，也有一定的价值，有少数人赚到钱了。真全息技术方案，这几年了，方案不多，网上烂大街都有。主要是：</w:t>
      </w:r>
    </w:p>
    <w:p>
      <w:pPr>
        <w:numPr>
          <w:ilvl w:val="0"/>
          <w:numId w:val="3"/>
        </w:numPr>
        <w:ind w:firstLine="420" w:firstLineChars="0"/>
        <w:rPr>
          <w:rFonts w:hint="eastAsia"/>
          <w:lang w:val="en-US" w:eastAsia="zh-CN"/>
        </w:rPr>
      </w:pPr>
      <w:r>
        <w:rPr>
          <w:rFonts w:hint="eastAsia"/>
          <w:lang w:val="en-US" w:eastAsia="zh-CN"/>
        </w:rPr>
        <w:t>海市蜃楼原理。</w:t>
      </w:r>
    </w:p>
    <w:p>
      <w:pPr>
        <w:numPr>
          <w:ilvl w:val="0"/>
          <w:numId w:val="3"/>
        </w:numPr>
        <w:ind w:firstLine="420" w:firstLineChars="0"/>
        <w:rPr>
          <w:rFonts w:hint="default"/>
          <w:lang w:val="en-US" w:eastAsia="zh-CN"/>
        </w:rPr>
      </w:pPr>
      <w:r>
        <w:rPr>
          <w:rFonts w:hint="eastAsia"/>
          <w:lang w:val="en-US" w:eastAsia="zh-CN"/>
        </w:rPr>
        <w:t>空气爆破投影。</w:t>
      </w:r>
    </w:p>
    <w:p>
      <w:pPr>
        <w:numPr>
          <w:ilvl w:val="0"/>
          <w:numId w:val="3"/>
        </w:numPr>
        <w:ind w:firstLine="420" w:firstLineChars="0"/>
        <w:rPr>
          <w:rFonts w:hint="default"/>
          <w:lang w:val="en-US" w:eastAsia="zh-CN"/>
        </w:rPr>
      </w:pPr>
      <w:r>
        <w:rPr>
          <w:rFonts w:hint="eastAsia"/>
          <w:lang w:val="en-US" w:eastAsia="zh-CN"/>
        </w:rPr>
        <w:t>高速旋转摄像头投影。</w:t>
      </w:r>
    </w:p>
    <w:p>
      <w:pPr>
        <w:numPr>
          <w:numId w:val="0"/>
        </w:numPr>
        <w:rPr>
          <w:rFonts w:hint="eastAsia"/>
          <w:lang w:val="en-US" w:eastAsia="zh-CN"/>
        </w:rPr>
      </w:pPr>
    </w:p>
    <w:p>
      <w:pPr>
        <w:numPr>
          <w:numId w:val="0"/>
        </w:numPr>
        <w:ind w:firstLine="420" w:firstLineChars="0"/>
        <w:rPr>
          <w:rFonts w:hint="default"/>
          <w:lang w:val="en-US" w:eastAsia="zh-CN"/>
        </w:rPr>
      </w:pPr>
      <w:r>
        <w:rPr>
          <w:rFonts w:hint="eastAsia"/>
          <w:lang w:val="en-US" w:eastAsia="zh-CN"/>
        </w:rPr>
        <w:t>这几种我见过一些。缺陷都比较大，例如那个高速旋转摄像头的，貌似只能投很小的东东？朋友圈时不时看到校友发的一些东东，老实说，感觉市场化比伪全息还差多了。</w:t>
      </w:r>
    </w:p>
    <w:p>
      <w:pPr>
        <w:numPr>
          <w:numId w:val="0"/>
        </w:numPr>
        <w:ind w:firstLine="420" w:firstLineChars="0"/>
        <w:rPr>
          <w:rFonts w:hint="default" w:eastAsiaTheme="minorEastAsia"/>
          <w:lang w:val="en-US" w:eastAsia="zh-CN"/>
        </w:rPr>
      </w:pPr>
      <w:r>
        <w:rPr>
          <w:rFonts w:hint="eastAsia"/>
          <w:lang w:val="en-US" w:eastAsia="zh-CN"/>
        </w:rPr>
        <w:t>所以，那些张口闭口**技术引领未来，引爆未来的，要么吹牛逼，要么不懂事。十年内，全息投影</w:t>
      </w:r>
      <w:bookmarkStart w:id="0" w:name="_GoBack"/>
      <w:bookmarkEnd w:id="0"/>
      <w:r>
        <w:rPr>
          <w:rFonts w:hint="eastAsia"/>
          <w:lang w:val="en-US" w:eastAsia="zh-CN"/>
        </w:rPr>
        <w:t>技术看不到希望。欢迎打我脸。</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B5A143"/>
    <w:multiLevelType w:val="singleLevel"/>
    <w:tmpl w:val="B4B5A143"/>
    <w:lvl w:ilvl="0" w:tentative="0">
      <w:start w:val="1"/>
      <w:numFmt w:val="decimal"/>
      <w:suff w:val="nothing"/>
      <w:lvlText w:val="%1、"/>
      <w:lvlJc w:val="left"/>
    </w:lvl>
  </w:abstractNum>
  <w:abstractNum w:abstractNumId="1">
    <w:nsid w:val="22F7B164"/>
    <w:multiLevelType w:val="singleLevel"/>
    <w:tmpl w:val="22F7B164"/>
    <w:lvl w:ilvl="0" w:tentative="0">
      <w:start w:val="1"/>
      <w:numFmt w:val="decimal"/>
      <w:suff w:val="nothing"/>
      <w:lvlText w:val="%1、"/>
      <w:lvlJc w:val="left"/>
    </w:lvl>
  </w:abstractNum>
  <w:abstractNum w:abstractNumId="2">
    <w:nsid w:val="461A5264"/>
    <w:multiLevelType w:val="singleLevel"/>
    <w:tmpl w:val="461A5264"/>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0D81"/>
    <w:rsid w:val="00CC04F1"/>
    <w:rsid w:val="00CE1AA6"/>
    <w:rsid w:val="00F15246"/>
    <w:rsid w:val="01166EB6"/>
    <w:rsid w:val="0155681A"/>
    <w:rsid w:val="02277E1B"/>
    <w:rsid w:val="022C7BA4"/>
    <w:rsid w:val="02717836"/>
    <w:rsid w:val="02CA4A57"/>
    <w:rsid w:val="02D119E5"/>
    <w:rsid w:val="02F82E55"/>
    <w:rsid w:val="03C510F2"/>
    <w:rsid w:val="04C648D7"/>
    <w:rsid w:val="04D32A75"/>
    <w:rsid w:val="04F01378"/>
    <w:rsid w:val="05ED4D73"/>
    <w:rsid w:val="05F606ED"/>
    <w:rsid w:val="060870A9"/>
    <w:rsid w:val="065F1003"/>
    <w:rsid w:val="068017A5"/>
    <w:rsid w:val="07346671"/>
    <w:rsid w:val="07823411"/>
    <w:rsid w:val="07BB5F0C"/>
    <w:rsid w:val="07C11AED"/>
    <w:rsid w:val="07D910EF"/>
    <w:rsid w:val="07F96920"/>
    <w:rsid w:val="082A18D8"/>
    <w:rsid w:val="08316ABC"/>
    <w:rsid w:val="085B0AB3"/>
    <w:rsid w:val="091044F7"/>
    <w:rsid w:val="094A2FBD"/>
    <w:rsid w:val="095F7B2D"/>
    <w:rsid w:val="09AB52F8"/>
    <w:rsid w:val="09D8795E"/>
    <w:rsid w:val="0A571CF4"/>
    <w:rsid w:val="0B084B77"/>
    <w:rsid w:val="0B1E78F6"/>
    <w:rsid w:val="0B591DC6"/>
    <w:rsid w:val="0BA159BE"/>
    <w:rsid w:val="0BF543B7"/>
    <w:rsid w:val="0C1F5E08"/>
    <w:rsid w:val="0C485A9A"/>
    <w:rsid w:val="0C8D421A"/>
    <w:rsid w:val="0CDA275F"/>
    <w:rsid w:val="0D7D66C9"/>
    <w:rsid w:val="0DDA07FD"/>
    <w:rsid w:val="0E5E66A8"/>
    <w:rsid w:val="0E812B11"/>
    <w:rsid w:val="0ECA0739"/>
    <w:rsid w:val="0EEE2B4E"/>
    <w:rsid w:val="0F4C7C2B"/>
    <w:rsid w:val="102B67D4"/>
    <w:rsid w:val="103412B7"/>
    <w:rsid w:val="10A46250"/>
    <w:rsid w:val="10D76A63"/>
    <w:rsid w:val="10EF2660"/>
    <w:rsid w:val="11542AA3"/>
    <w:rsid w:val="11676903"/>
    <w:rsid w:val="11C72FD3"/>
    <w:rsid w:val="12714D01"/>
    <w:rsid w:val="1290294A"/>
    <w:rsid w:val="13A75D3A"/>
    <w:rsid w:val="146C58EC"/>
    <w:rsid w:val="148107C5"/>
    <w:rsid w:val="149903FA"/>
    <w:rsid w:val="15422298"/>
    <w:rsid w:val="154D6120"/>
    <w:rsid w:val="16226C9F"/>
    <w:rsid w:val="1669306F"/>
    <w:rsid w:val="16696005"/>
    <w:rsid w:val="170441B7"/>
    <w:rsid w:val="171A6429"/>
    <w:rsid w:val="1753668B"/>
    <w:rsid w:val="176176C9"/>
    <w:rsid w:val="17950CEE"/>
    <w:rsid w:val="17BA116B"/>
    <w:rsid w:val="17D43C55"/>
    <w:rsid w:val="188F736C"/>
    <w:rsid w:val="18BE24BB"/>
    <w:rsid w:val="18D37841"/>
    <w:rsid w:val="18DF5376"/>
    <w:rsid w:val="199A21DD"/>
    <w:rsid w:val="1A145520"/>
    <w:rsid w:val="1AAC6EC7"/>
    <w:rsid w:val="1C132E27"/>
    <w:rsid w:val="1D200984"/>
    <w:rsid w:val="1E025025"/>
    <w:rsid w:val="1E3D4770"/>
    <w:rsid w:val="1E532501"/>
    <w:rsid w:val="1ED0220D"/>
    <w:rsid w:val="1ED56D5D"/>
    <w:rsid w:val="1EF91219"/>
    <w:rsid w:val="1F02602D"/>
    <w:rsid w:val="1F816D3F"/>
    <w:rsid w:val="1FAA3D61"/>
    <w:rsid w:val="206F4B9B"/>
    <w:rsid w:val="209F171F"/>
    <w:rsid w:val="20C76FCB"/>
    <w:rsid w:val="21315D0D"/>
    <w:rsid w:val="219F6209"/>
    <w:rsid w:val="21CA4047"/>
    <w:rsid w:val="21CC05E4"/>
    <w:rsid w:val="21F84EF7"/>
    <w:rsid w:val="21FD12A3"/>
    <w:rsid w:val="22336523"/>
    <w:rsid w:val="231B38B1"/>
    <w:rsid w:val="23630C9C"/>
    <w:rsid w:val="237E00B7"/>
    <w:rsid w:val="23BA5D84"/>
    <w:rsid w:val="23F90F92"/>
    <w:rsid w:val="24AB5BA6"/>
    <w:rsid w:val="24B816E0"/>
    <w:rsid w:val="25983F25"/>
    <w:rsid w:val="25BE7578"/>
    <w:rsid w:val="25C87D56"/>
    <w:rsid w:val="260207E8"/>
    <w:rsid w:val="261B139B"/>
    <w:rsid w:val="265B65F0"/>
    <w:rsid w:val="26891C2A"/>
    <w:rsid w:val="268B7FA2"/>
    <w:rsid w:val="26BA23E1"/>
    <w:rsid w:val="26F657E3"/>
    <w:rsid w:val="275A323F"/>
    <w:rsid w:val="27BB5EE2"/>
    <w:rsid w:val="27EE1AC7"/>
    <w:rsid w:val="282C15AB"/>
    <w:rsid w:val="28482649"/>
    <w:rsid w:val="285A731C"/>
    <w:rsid w:val="28807924"/>
    <w:rsid w:val="28C97526"/>
    <w:rsid w:val="291C40C6"/>
    <w:rsid w:val="293B2E5F"/>
    <w:rsid w:val="29665810"/>
    <w:rsid w:val="2A3827E1"/>
    <w:rsid w:val="2AB0005A"/>
    <w:rsid w:val="2AED0B1F"/>
    <w:rsid w:val="2B023BA4"/>
    <w:rsid w:val="2B3748D8"/>
    <w:rsid w:val="2BB11ED4"/>
    <w:rsid w:val="2BFC1F18"/>
    <w:rsid w:val="2C7E34D2"/>
    <w:rsid w:val="2C7F5909"/>
    <w:rsid w:val="2D0506B8"/>
    <w:rsid w:val="2D700DC9"/>
    <w:rsid w:val="2DC47B83"/>
    <w:rsid w:val="2E1415C0"/>
    <w:rsid w:val="2E723069"/>
    <w:rsid w:val="2E7C2BB5"/>
    <w:rsid w:val="2ECE518D"/>
    <w:rsid w:val="2ED334CB"/>
    <w:rsid w:val="2FC615B4"/>
    <w:rsid w:val="2FFA3FC3"/>
    <w:rsid w:val="2FFA7F02"/>
    <w:rsid w:val="304C4182"/>
    <w:rsid w:val="30752074"/>
    <w:rsid w:val="3079156A"/>
    <w:rsid w:val="30871A43"/>
    <w:rsid w:val="31BF5977"/>
    <w:rsid w:val="32480233"/>
    <w:rsid w:val="327F7B34"/>
    <w:rsid w:val="32826679"/>
    <w:rsid w:val="32FF4A9C"/>
    <w:rsid w:val="33AD796F"/>
    <w:rsid w:val="349617FE"/>
    <w:rsid w:val="34B26174"/>
    <w:rsid w:val="34DF080E"/>
    <w:rsid w:val="35FF0A95"/>
    <w:rsid w:val="360B662D"/>
    <w:rsid w:val="36B024E5"/>
    <w:rsid w:val="36F17D3B"/>
    <w:rsid w:val="370A674B"/>
    <w:rsid w:val="37943CB2"/>
    <w:rsid w:val="37B951E8"/>
    <w:rsid w:val="37D35CDF"/>
    <w:rsid w:val="37EC3C1D"/>
    <w:rsid w:val="380A3C69"/>
    <w:rsid w:val="380C2413"/>
    <w:rsid w:val="383B3EE9"/>
    <w:rsid w:val="384421A3"/>
    <w:rsid w:val="38763E91"/>
    <w:rsid w:val="38C73525"/>
    <w:rsid w:val="3909432B"/>
    <w:rsid w:val="3911206B"/>
    <w:rsid w:val="39232F04"/>
    <w:rsid w:val="39321635"/>
    <w:rsid w:val="394D3CB2"/>
    <w:rsid w:val="3A2D3D94"/>
    <w:rsid w:val="3A3B0239"/>
    <w:rsid w:val="3A4412A9"/>
    <w:rsid w:val="3A6E547B"/>
    <w:rsid w:val="3A70774C"/>
    <w:rsid w:val="3AAF69F9"/>
    <w:rsid w:val="3BA02121"/>
    <w:rsid w:val="3BAF147A"/>
    <w:rsid w:val="3BDD2118"/>
    <w:rsid w:val="3BEF708F"/>
    <w:rsid w:val="3C290F11"/>
    <w:rsid w:val="3C9D52F1"/>
    <w:rsid w:val="3CDE53AD"/>
    <w:rsid w:val="3CE60CD8"/>
    <w:rsid w:val="3D96509B"/>
    <w:rsid w:val="3DC06F86"/>
    <w:rsid w:val="3E4842A5"/>
    <w:rsid w:val="3EA815B0"/>
    <w:rsid w:val="3EBB4682"/>
    <w:rsid w:val="3ECA117A"/>
    <w:rsid w:val="3F0D3A76"/>
    <w:rsid w:val="3F642AD5"/>
    <w:rsid w:val="3F647A99"/>
    <w:rsid w:val="3FC36CC3"/>
    <w:rsid w:val="3FD24BB3"/>
    <w:rsid w:val="3FE67F3D"/>
    <w:rsid w:val="40C37DB4"/>
    <w:rsid w:val="41532653"/>
    <w:rsid w:val="41667658"/>
    <w:rsid w:val="4182794B"/>
    <w:rsid w:val="41B77EAC"/>
    <w:rsid w:val="41BF7C10"/>
    <w:rsid w:val="41C14247"/>
    <w:rsid w:val="43987537"/>
    <w:rsid w:val="43A76CCA"/>
    <w:rsid w:val="43B37D97"/>
    <w:rsid w:val="44100D7F"/>
    <w:rsid w:val="442F55F4"/>
    <w:rsid w:val="45996A3F"/>
    <w:rsid w:val="45CA475A"/>
    <w:rsid w:val="45D84ABF"/>
    <w:rsid w:val="45E96A3E"/>
    <w:rsid w:val="460D335B"/>
    <w:rsid w:val="46272890"/>
    <w:rsid w:val="463D6089"/>
    <w:rsid w:val="46E87D24"/>
    <w:rsid w:val="479F6086"/>
    <w:rsid w:val="47AF6FCB"/>
    <w:rsid w:val="47E76778"/>
    <w:rsid w:val="47EB159C"/>
    <w:rsid w:val="48504807"/>
    <w:rsid w:val="486E0CDB"/>
    <w:rsid w:val="48AD75F7"/>
    <w:rsid w:val="48AE123A"/>
    <w:rsid w:val="49544A56"/>
    <w:rsid w:val="498D44DB"/>
    <w:rsid w:val="4A125614"/>
    <w:rsid w:val="4A571B2A"/>
    <w:rsid w:val="4ABC5EDE"/>
    <w:rsid w:val="4AEE5671"/>
    <w:rsid w:val="4AFA6109"/>
    <w:rsid w:val="4B2F7EA9"/>
    <w:rsid w:val="4B401F66"/>
    <w:rsid w:val="4B903BDB"/>
    <w:rsid w:val="4B9B1529"/>
    <w:rsid w:val="4BA5243D"/>
    <w:rsid w:val="4BE476DE"/>
    <w:rsid w:val="4C135324"/>
    <w:rsid w:val="4C25101E"/>
    <w:rsid w:val="4C845757"/>
    <w:rsid w:val="4DCE0A2A"/>
    <w:rsid w:val="4E220466"/>
    <w:rsid w:val="4E475DD0"/>
    <w:rsid w:val="4EE66E74"/>
    <w:rsid w:val="4EEC4104"/>
    <w:rsid w:val="4F07264F"/>
    <w:rsid w:val="4F2859BC"/>
    <w:rsid w:val="4F3F4E84"/>
    <w:rsid w:val="4F6F56D0"/>
    <w:rsid w:val="4FF2022D"/>
    <w:rsid w:val="50216802"/>
    <w:rsid w:val="505C1A71"/>
    <w:rsid w:val="5144633E"/>
    <w:rsid w:val="514F2153"/>
    <w:rsid w:val="51794579"/>
    <w:rsid w:val="51815DCF"/>
    <w:rsid w:val="51891C8F"/>
    <w:rsid w:val="51ED2F39"/>
    <w:rsid w:val="51F857AE"/>
    <w:rsid w:val="522C2A66"/>
    <w:rsid w:val="526B3863"/>
    <w:rsid w:val="52DA2E7A"/>
    <w:rsid w:val="52E278AF"/>
    <w:rsid w:val="53E06C4F"/>
    <w:rsid w:val="54144F79"/>
    <w:rsid w:val="54C650CC"/>
    <w:rsid w:val="54DE7F30"/>
    <w:rsid w:val="55603D6F"/>
    <w:rsid w:val="55E63C51"/>
    <w:rsid w:val="561063B2"/>
    <w:rsid w:val="561817DC"/>
    <w:rsid w:val="562A2DDD"/>
    <w:rsid w:val="56395BC8"/>
    <w:rsid w:val="563A1B39"/>
    <w:rsid w:val="565F2BCF"/>
    <w:rsid w:val="56B62960"/>
    <w:rsid w:val="56D1261A"/>
    <w:rsid w:val="56FA3770"/>
    <w:rsid w:val="570045DF"/>
    <w:rsid w:val="573E54D5"/>
    <w:rsid w:val="57567006"/>
    <w:rsid w:val="575B757A"/>
    <w:rsid w:val="57F500B4"/>
    <w:rsid w:val="5877545D"/>
    <w:rsid w:val="59666090"/>
    <w:rsid w:val="59A16E6D"/>
    <w:rsid w:val="59D817AD"/>
    <w:rsid w:val="5A8E56A8"/>
    <w:rsid w:val="5B0F7584"/>
    <w:rsid w:val="5B746692"/>
    <w:rsid w:val="5BD063E8"/>
    <w:rsid w:val="5C3B2181"/>
    <w:rsid w:val="5CE3231E"/>
    <w:rsid w:val="5D894E69"/>
    <w:rsid w:val="5E6900E2"/>
    <w:rsid w:val="5E964FA5"/>
    <w:rsid w:val="5F3613A0"/>
    <w:rsid w:val="5F3E4FEF"/>
    <w:rsid w:val="5F9F3470"/>
    <w:rsid w:val="600F7944"/>
    <w:rsid w:val="601170ED"/>
    <w:rsid w:val="605B279E"/>
    <w:rsid w:val="60662020"/>
    <w:rsid w:val="60996B9F"/>
    <w:rsid w:val="611532B5"/>
    <w:rsid w:val="6147073F"/>
    <w:rsid w:val="62144263"/>
    <w:rsid w:val="621C1E7A"/>
    <w:rsid w:val="6259072E"/>
    <w:rsid w:val="62DE5DDA"/>
    <w:rsid w:val="6318523F"/>
    <w:rsid w:val="6382124E"/>
    <w:rsid w:val="63AE40AF"/>
    <w:rsid w:val="640861CD"/>
    <w:rsid w:val="64614AC1"/>
    <w:rsid w:val="64E87AD8"/>
    <w:rsid w:val="6527599A"/>
    <w:rsid w:val="65543781"/>
    <w:rsid w:val="65FE6D05"/>
    <w:rsid w:val="66620ABE"/>
    <w:rsid w:val="666806D9"/>
    <w:rsid w:val="66F04427"/>
    <w:rsid w:val="678A70F1"/>
    <w:rsid w:val="67E07CBB"/>
    <w:rsid w:val="680A6D01"/>
    <w:rsid w:val="68185E0A"/>
    <w:rsid w:val="6823318D"/>
    <w:rsid w:val="685F6F0F"/>
    <w:rsid w:val="68895A8D"/>
    <w:rsid w:val="68DD0FAF"/>
    <w:rsid w:val="6964437E"/>
    <w:rsid w:val="69A039C1"/>
    <w:rsid w:val="69AA2A5A"/>
    <w:rsid w:val="69B9412E"/>
    <w:rsid w:val="6A225003"/>
    <w:rsid w:val="6A2D01F0"/>
    <w:rsid w:val="6A592CE2"/>
    <w:rsid w:val="6AE96C66"/>
    <w:rsid w:val="6BB310F1"/>
    <w:rsid w:val="6BB61CC0"/>
    <w:rsid w:val="6C452E38"/>
    <w:rsid w:val="6C5D5307"/>
    <w:rsid w:val="6C9D6B2E"/>
    <w:rsid w:val="6CF77A78"/>
    <w:rsid w:val="6D624681"/>
    <w:rsid w:val="6DB212B3"/>
    <w:rsid w:val="6DC64D68"/>
    <w:rsid w:val="6DE4723D"/>
    <w:rsid w:val="6E830E95"/>
    <w:rsid w:val="6EC64A83"/>
    <w:rsid w:val="6F307E71"/>
    <w:rsid w:val="7048141B"/>
    <w:rsid w:val="70731935"/>
    <w:rsid w:val="709E0338"/>
    <w:rsid w:val="70BB7084"/>
    <w:rsid w:val="70EA5C5F"/>
    <w:rsid w:val="717A2F8A"/>
    <w:rsid w:val="71B21567"/>
    <w:rsid w:val="71B54143"/>
    <w:rsid w:val="71CA2FDC"/>
    <w:rsid w:val="72036444"/>
    <w:rsid w:val="721476B9"/>
    <w:rsid w:val="72C17FD3"/>
    <w:rsid w:val="72D31E1B"/>
    <w:rsid w:val="73276F1C"/>
    <w:rsid w:val="733F5F15"/>
    <w:rsid w:val="73C53119"/>
    <w:rsid w:val="73FE1132"/>
    <w:rsid w:val="742F5266"/>
    <w:rsid w:val="7449513B"/>
    <w:rsid w:val="74937B53"/>
    <w:rsid w:val="751E5D52"/>
    <w:rsid w:val="752A1298"/>
    <w:rsid w:val="75453379"/>
    <w:rsid w:val="75823569"/>
    <w:rsid w:val="75C45C04"/>
    <w:rsid w:val="75D21583"/>
    <w:rsid w:val="75D803AB"/>
    <w:rsid w:val="75EE032A"/>
    <w:rsid w:val="765366F6"/>
    <w:rsid w:val="76890D05"/>
    <w:rsid w:val="77014AFF"/>
    <w:rsid w:val="771C5DA4"/>
    <w:rsid w:val="774823B7"/>
    <w:rsid w:val="77AE400A"/>
    <w:rsid w:val="789430EE"/>
    <w:rsid w:val="78AD509D"/>
    <w:rsid w:val="78D2616B"/>
    <w:rsid w:val="78F15203"/>
    <w:rsid w:val="796D780C"/>
    <w:rsid w:val="79F752E5"/>
    <w:rsid w:val="7AE05DB2"/>
    <w:rsid w:val="7B0448C5"/>
    <w:rsid w:val="7B9E2FD8"/>
    <w:rsid w:val="7C797A62"/>
    <w:rsid w:val="7C8132B9"/>
    <w:rsid w:val="7C8E2C0C"/>
    <w:rsid w:val="7D0102B5"/>
    <w:rsid w:val="7D6D1A09"/>
    <w:rsid w:val="7D9971FD"/>
    <w:rsid w:val="7DBD4FD1"/>
    <w:rsid w:val="7DC74A18"/>
    <w:rsid w:val="7E7E16A0"/>
    <w:rsid w:val="7E8A532E"/>
    <w:rsid w:val="7EB76A03"/>
    <w:rsid w:val="7FCE760C"/>
    <w:rsid w:val="7FD009AA"/>
    <w:rsid w:val="7FE40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598</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2019-12-19T10:35:15Z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