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VS + PS + 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一直有人问我，我的书章节有没有顺序。我本人读书，很不喜欢按部就班，一点一点往下看这个套路，所以我也就没有规定章节。在我看来，除了教材按部就班以外，很多书，都应该是单独章节的，想看什么就是什么，想看材质就看材质，想看阴影就是阴影，而不是说必须先看什么，再到什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不得不说，如果非要论顺序，本章节按道理是比较靠前的。原因无他，因为本章节，是大部分章节的基础。如果VS，PS都不熟，看阴影章节，按道理是看不下去的。但是，我写阴影章节的时候，预计会默认已经有了一定的图形学基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闲话少说，先来一波解释。VS，一般叫Vertex Shader，中文有个翻译叫做顶点着色器。PS，一般是指Pixel Shader，有时候也叫FS，有个中文翻译叫像素着色器。GS，也就是Geometry Shader，中文一般翻译做集合体着色器。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如果自己写过软光栅，其实比较好理解这些着色器的各个阶段。没写过的话，强烈推荐写一次。实在没有写过又想往下看，我勉为其难解释一下。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假设在CPU做一个软光栅，不考虑多线程软光栅的话，大概是这样：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For(int i = 0; i &lt; </w:t>
      </w:r>
      <w:r>
        <w:rPr>
          <w:rFonts w:hint="eastAsia"/>
          <w:lang w:val="en-US" w:eastAsia="zh-CN"/>
        </w:rPr>
        <w:t>三角形数量</w:t>
      </w:r>
      <w:r>
        <w:rPr>
          <w:rFonts w:hint="default"/>
          <w:lang w:val="en-US" w:eastAsia="zh-CN"/>
        </w:rPr>
        <w:t>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RenderTriangle();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渲染三角形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RenderTriangle</w:t>
      </w:r>
      <w:r>
        <w:rPr>
          <w:rFonts w:hint="eastAsia"/>
          <w:lang w:val="en-US" w:eastAsia="zh-CN"/>
        </w:rPr>
        <w:t>这个函数大概是怎么弄呢？你渲染的时候，总得先判断这个三角形在不在屏幕上，在屏幕的坐标啊。这部分，叫做坐标变换，也就是VS的主要工作之一。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有一个矩阵，叫做WorldViewProjection，简称WVP。你用WVP </w:t>
      </w:r>
      <w:r>
        <w:rPr>
          <w:rFonts w:hint="default"/>
          <w:lang w:val="en-US" w:eastAsia="zh-CN"/>
        </w:rPr>
        <w:t>* Position</w:t>
      </w:r>
      <w:r>
        <w:rPr>
          <w:rFonts w:hint="eastAsia"/>
          <w:lang w:val="en-US" w:eastAsia="zh-CN"/>
        </w:rPr>
        <w:t>，就能够得到屏幕坐标。当然了，实际上要稍稍复杂一点，因为还需要转换到屏幕坐标系。这部分内容，我记得以前应该讲过，这里还是简单复习一下，完全熟悉这块的略过。普通的坐标系，书本上叫做平面直角坐标系，大概是这样：</w:t>
      </w:r>
    </w:p>
    <w:p>
      <w:pPr>
        <w:ind w:firstLine="420" w:firstLineChars="0"/>
      </w:pPr>
      <w:r>
        <w:drawing>
          <wp:inline distT="0" distB="0" distL="114300" distR="114300">
            <wp:extent cx="5268595" cy="39331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屏幕坐标，你懂的，左上角是0，0，右下角是1920，1080。所以，这里有个坐标变换，而这个，是不需要你自己在VS里面做的，硬件就会帮你做了。但是，写软光栅，这部分需要自己做。本来想找找自己软光栅的代码贴一下，一下子找不到，算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所以，VS的核心功能，其实就是把三角形变换到屏幕上。其他都是次要功能。大多数简单的VS，大概率就是这样一行代码：</w:t>
      </w:r>
    </w:p>
    <w:p>
      <w:pPr>
        <w:ind w:firstLine="420" w:firstLineChars="0"/>
      </w:pPr>
      <w:r>
        <w:drawing>
          <wp:inline distT="0" distB="0" distL="114300" distR="114300">
            <wp:extent cx="50863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那么，这么简单的话，VS要来何用？当然了，很多时候，我们必须用到VS。例如，我们最常见的水面波动，就可以用VS来做。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怎么做？我开始折腾VS，就是练习自己写水面。最简单的做法，你可以传入一个时间，然后在VS里面花式sin一下。你可以sin一下position的高度，可以sin（</w:t>
      </w:r>
      <w:r>
        <w:rPr>
          <w:rFonts w:hint="default"/>
          <w:lang w:val="en-US" w:eastAsia="zh-CN"/>
        </w:rPr>
        <w:t>t * pos.y</w:t>
      </w:r>
      <w:r>
        <w:rPr>
          <w:rFonts w:hint="eastAsia"/>
          <w:lang w:val="en-US" w:eastAsia="zh-CN"/>
        </w:rPr>
        <w:t>），也可以sin</w:t>
      </w:r>
      <w:r>
        <w:rPr>
          <w:rFonts w:hint="default"/>
          <w:lang w:val="en-US" w:eastAsia="zh-CN"/>
        </w:rPr>
        <w:t>(t * pos.length)</w:t>
      </w:r>
      <w:r>
        <w:rPr>
          <w:rFonts w:hint="eastAsia"/>
          <w:lang w:val="en-US" w:eastAsia="zh-CN"/>
        </w:rPr>
        <w:t>，反正就是各种算，然后，你会慢慢摸索并且理解VS，尽管你做的效果很糟糕。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这里涉及到一个问题。无时无刻，你要切记：VS、PS、GS，都是执行在GPU中的程序，而引擎里的代码，基本上都是执行在CPU的，所以这里涉及到CPU跟GPU的同步，例如，这个时间，GPU是不知道的，而CPU可以轻易通过系统的API获得，例如典型的c函数</w:t>
      </w:r>
      <w:r>
        <w:rPr>
          <w:rFonts w:hint="default"/>
          <w:lang w:val="en-US" w:eastAsia="zh-CN"/>
        </w:rPr>
        <w:t>time(NULL)</w:t>
      </w:r>
      <w:r>
        <w:rPr>
          <w:rFonts w:hint="eastAsia"/>
          <w:lang w:val="en-US" w:eastAsia="zh-CN"/>
        </w:rPr>
        <w:t>，例如GetTickCount……。所以，这里需要CPU把时间传入到GPU。怎么传入？不同的shader语言其实有不同的做法，一般的书里都是介绍用Uniform变量，例如这种：</w:t>
      </w:r>
      <w:r>
        <w:drawing>
          <wp:inline distT="0" distB="0" distL="114300" distR="114300">
            <wp:extent cx="5267960" cy="22771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我一般不这样介绍，不同语法有不同的做法，例如典型的dx11里面，可以用const buffer。Const buffer好像最大是1024还是2</w:t>
      </w:r>
      <w:r>
        <w:rPr>
          <w:rFonts w:hint="default"/>
          <w:lang w:val="en-US" w:eastAsia="zh-CN"/>
        </w:rPr>
        <w:t>*1024</w:t>
      </w:r>
      <w:r>
        <w:rPr>
          <w:rFonts w:hint="eastAsia"/>
          <w:lang w:val="en-US" w:eastAsia="zh-CN"/>
        </w:rPr>
        <w:t>，可以查一下MS的文档，我大概率不会记错。这个必须16字节对齐，然后自己memcpy到这个里面就可以了。不同的图形API，例如metal，GL，Vulkan等等，都可能是不同的，理解这个原理就好了，不同的API，查查文档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所以切记，帧的概念。每一帧，CPU都需要更新每一个Mesh的传入GPU的变量。大概率，引擎里面，都会计算这个Mesh的WVP，然后传入到GPU。模型越多，这个效率自然也就越低。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这么简单的介绍，是不是有VS不外如是的感觉？可以有这种感觉，没有错。但是，当你非常纯熟，炉火纯青的时候，VS有很多优化，提升性能的妙用。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举个例子，现在有一大片草地，你有1000棵草，这些草随风而动。你可以这么干：大概计算一个风力，方向，然后计算这个草的偏移，大概可以这样：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计算每一棵草的顶点偏移。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GrassYaw(i);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这其实是用CPU来算，我没记错的话，早期OGRE的Grass的DEMO，就是这么干的。但是显然，这么干效率低下，可以用GPU做优化。GPU优化听起来高大上，无非就是把这个计算，放在VS里面干。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为什么GPU做这种事更快？强调一千遍，GPU是并行的，在CPU里，你需要循环1000次，GPU直接开1000个线程执行一次，哪个更快是显而易见的事。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所以，对于刚入门的人来说，VS就是一个简单的空间变换。但是，写得多了，什么东西该在VS里面，什么东西该在CPU里做，什么时候要上CS，轻易就能找到最优方案，这就是能力的不同。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正题，VS做了坐标变换之后，已知某个三角形要显示在某个像素上，那么，现在需要计算这个像素的颜色，这部分工作，其实就是PS来做的。这部分，在很原始的阶段，主要就是做一个像素采样。所谓像素采样，就是根据UV坐标，计算这个像素该显示图片上的什么颜色。这部分，我应该已经在之前的材质章节讲过。不打算再详细讲了。这里，主要讲讲PS能做些什么东西，一般用来做什么。</w:t>
      </w:r>
    </w:p>
    <w:p>
      <w:pPr>
        <w:ind w:firstLine="420" w:firstLineChars="0"/>
      </w:pPr>
      <w:r>
        <w:drawing>
          <wp:inline distT="0" distB="0" distL="114300" distR="114300">
            <wp:extent cx="5269865" cy="8826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这个是最简单的PS，直接返回一个白色。无论你玩什么花样，传入什么参数，都没用，直接返回白色。</w:t>
      </w:r>
    </w:p>
    <w:p>
      <w:pPr>
        <w:ind w:firstLine="420" w:firstLineChars="0"/>
      </w:pPr>
      <w:r>
        <w:drawing>
          <wp:inline distT="0" distB="0" distL="114300" distR="114300">
            <wp:extent cx="5271770" cy="9093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这个，就是最简单的纹理采样，根据UV坐标，采样纹理。有大佬说，怎么我看到的跟你这里的不一样？当然可能不一样，例如dx9的hlsl，大概率是这样一个函数：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tex2D();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采样的函数有很多，不同的图形API，不同的版本，都可能不同，但是基本原理是一样的。这类函数一般有一个系列，例如</w:t>
      </w:r>
      <w:r>
        <w:rPr>
          <w:rFonts w:hint="default"/>
          <w:lang w:val="en-US" w:eastAsia="zh-CN"/>
        </w:rPr>
        <w:t>texCube(), tex2DLod()</w:t>
      </w:r>
      <w:r>
        <w:rPr>
          <w:rFonts w:hint="eastAsia"/>
          <w:lang w:val="en-US" w:eastAsia="zh-CN"/>
        </w:rPr>
        <w:t>，随便去搜一个hlsl说明文档，你能看到一大堆。这类函数有区别吗？还是有区别的，采样cube图，或者lod此类的，各有不同。我不打算在这里详细讲，需要的话，可以看文档。没记错的话，我在纹理章节里，应该有涉及到一些，例如就是纹理LOD的，其实就是纹理的mipmap，所谓的双线性采样，三线性采样，如何求偏导数，应该都有讲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PS里能干什么？但凡跟屏幕颜色相关的，都可以做。举例：做一个简单的渐变效果，例如一个人物，在场景里面慢慢的显示出来或者消失，就可以通过一个alpha来做一个渐变，在PS里面实现。大概是这样即可：</w:t>
      </w:r>
    </w:p>
    <w:p>
      <w:pPr>
        <w:ind w:firstLine="420" w:firstLineChars="0"/>
      </w:pPr>
      <w:r>
        <w:drawing>
          <wp:inline distT="0" distB="0" distL="114300" distR="114300">
            <wp:extent cx="5271770" cy="17056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CPU里面，把Alpha的值，在3秒的时间内，从0到1，或者从1到0，就可以实现这类渐变。你还可以这里玩各种花样，例如人物穿一身衣服，渐变切换到另外一身衣服，诸如此类的东西，都极其简单。多写几次就会了，没什么难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渐变，常见的，还可以做模糊。最简单的模糊怎么做？例如你要采样的坐标是UV，那么你采样的时候，把周边的像素都采样了，求个平均值，这就是最简单的模糊算法。会显示一个虚像，整个画面变得模糊。大概可以这样干：</w:t>
      </w:r>
    </w:p>
    <w:p>
      <w:pPr>
        <w:ind w:firstLine="420" w:firstLineChars="0"/>
      </w:pPr>
      <w:r>
        <w:drawing>
          <wp:inline distT="0" distB="0" distL="114300" distR="114300">
            <wp:extent cx="5268595" cy="26193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看到了吗？其实就是采样了周边的像素，加权求平均，就是如此简单。后续讲阴影的时候，会有专门讲到，阴影的边缘是如何做模糊的，其实最简单的做法，也是这么干，就能实现阴影边缘的锯齿变模糊。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还有一个非常常见的应用。这个应用，有一个比较奇怪的名字，叫“后处理”。我不知道正规的书籍是不是这么翻译的，不同的引擎这个叫法不同，例如在OGRE里面，这个叫做</w:t>
      </w:r>
      <w:r>
        <w:rPr>
          <w:rFonts w:hint="default"/>
          <w:lang w:val="en-US" w:eastAsia="zh-CN"/>
        </w:rPr>
        <w:t>Compositor</w:t>
      </w:r>
      <w:r>
        <w:rPr>
          <w:rFonts w:hint="eastAsia"/>
          <w:lang w:val="en-US" w:eastAsia="zh-CN"/>
        </w:rPr>
        <w:t>。而在UE4里面，这个叫做</w:t>
      </w:r>
      <w:r>
        <w:rPr>
          <w:rFonts w:hint="default"/>
          <w:lang w:val="en-US" w:eastAsia="zh-CN"/>
        </w:rPr>
        <w:t>Post Process Volume</w:t>
      </w:r>
      <w:r>
        <w:rPr>
          <w:rFonts w:hint="eastAsia"/>
          <w:lang w:val="en-US" w:eastAsia="zh-CN"/>
        </w:rPr>
        <w:t>。主要做些什么呢？例如DOF（Depth Of View，景深），Blur（模糊），HDR……诸如此类的种种效果，都是用的所谓的“后处理”。说起来玄乎，其实很简单。先正常渲染，得到一张图片，然后对这张图片重新处理一下，实际上就是再在屏幕上画一个矩形，刚好满屏，就是（-1，1）之间即可，然后在PS里实现各种效果，例如可以调色，可以理解为photoshop里面的滤镜。很多奇奇怪怪的效果，都是这样实现的。例如游戏里，一刀砍过去，整个屏幕一阵抖动，看起来很玄乎，都是类似的应用。这个应用有一个大硬伤，就是不支持传统的AA（抗锯齿），例如MSAA。这里，扩展讲一下AA，AA其实可以单独开章节讲的，毕竟内容很多，方案很多，光是一个单独的TXAA就很多内容。不过好像资料已经很多了，抄书也没什么意思。传统FSAA的原理，其实就是放大渲染，例如你现在渲染1920 * 1080的窗口，那么4倍抗锯齿，就是渲染一个4 * 1920， 4 * 1080的大图片。自己写过软光栅就知道，每个像素点都是需要计算光栅化的，像素点越多，渲染效率越低，这就是为什么现在4K，8K流行不起来的重要原因。所以说，AA非常的占资源。MSAA改进了一点，只把边缘部分放大渲染，然后再缩小。这部分，是在硬件里面实现的。也就是说，你只需要开启NV的选项即可，什么都不用干。这就带来一个问题，你渲染到纹理的时候，是没有抗锯齿的，所以，早期实现什么HDR之类的，都是牺牲了抗锯齿为代价。不过后来，有一些新式的抗锯齿方式，例如FXAA，TXAA，这类技术，是不需要像MSAA一样的。不过FXAA的效果，讲真，一言难尽。反正我很不喜欢，基本不用。效果比较模糊不说，在一些场景，例如森林，树叶比较多的场景，边缘检测实在是有点糟糕。最近两年AA技术有没有什么新东西我不知道，早几年，UE4只有两种AA可选，就是FXAA跟TXAA。主要是早几年延迟渲染大行其道，而延迟渲染其实也是MRT（multi render target）的后处理，其实就是一次不是渲染一张图片，而是渲染好几张图片，把颜色，坐标、法线等等渲染出来，统一再在PS里面处理一遍，跟后处理的区别只是渲染图片数的不同。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复杂的玩法还有很多，例如光照计算，例如所谓的PBR材质计算，例如阴影的计算……基本都是在PS里面完成。这里，我不打算一一介绍。我这里只打算科普一下PS是个什么，怎么用，而不是打算写一个《PS应用实战案例分析》。</w:t>
      </w: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的实战，需要漫长的时间，一点一点的积累，一点一点的磨，才能有所收获。这也是图形学太过于枯燥跟难以掌握的原因之一。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GS</w:t>
      </w:r>
      <w:r>
        <w:rPr>
          <w:rFonts w:hint="eastAsia"/>
          <w:lang w:val="en-US" w:eastAsia="zh-CN"/>
        </w:rPr>
        <w:t>，几何体着色器。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整个渲染流程都已经有了，为什么还需要GS？GS能干什么？其实，在AI大火之前，Nvidia一直很艰难。市值一直只有80亿就是明证。知乎上说起来高工资，都是说FLAG，从来没听说AMD，NV入列。那个时候，nvidia基本上all in游戏，一直致力于解决游戏里碰到的，然后CPU不好解决的问题。我认为GS的出现，也是这个原因。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举例：假设游戏里，你需要漫天的雪花掉落，这是不是一个很常见的需求？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漫天的花瓣掉落，是不是一个很常见的需求？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早期，你需要这么干：有一个粒子发射器，然后计算发射了多少个粒子，然后每个粒子画一个矩形，贴上贴图。假设某帧创建了100个花瓣，你需要这样：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申请一块显存/内存。其实一般是写入内存，写好了再memcpy传入显存。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AllocVideoMemory();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画</w:t>
      </w:r>
      <w:r>
        <w:rPr>
          <w:rFonts w:hint="default"/>
          <w:lang w:val="en-US" w:eastAsia="zh-CN"/>
        </w:rPr>
        <w:t>Quad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CreateQuad();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一般花瓣不会只有一个材质，太单调，可以随机一下材质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RandTexture();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把计算结果cpy到内存，后面再统一到显存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CpyToMemory();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TransferToVideoMemory();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这里，就有优化空间了。例如这个计算Quad，本身是大量并行的重复的操作，你要算vertex，index，比较麻烦。这部分工作，就可以交给GPU来做，这就是GS的用途。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也可能GS有其他用途，反正我就用来做过粒子的优化，其他的我没用过。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一句话总结：GS就是在GPU里生成几何体。你可以把生成几何体，当作是一个函数，传入一些参数，得到几何体。那么，传入的参数，肯定是CPU传入。而计算部分，放到GPU，充分利用了GPU多线程的优势。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那么GS是怎么做的呢？我的做法是：只需要传入一个顶点，我直接在GS里面计算Quad，圆形等等。我的代码大概是这样的：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Quad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Pos[6];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Quad BuildQuadFromPoint(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Q.Pos[0]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Q.Pos[0] = Q.Pos[0]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Q.Pos[1]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Q.Pos[1] = Q.Pos[1]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Q.Pos[2]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Q.Pos[2] = Q.Pos[2]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Q.Pos[3]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Q.Pos[3] = Q.Pos[3]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Q.Pos[4]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Q.Pos[4] = Q.Pos[4]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Q.Pos[5]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Q.Pos[5] = Q.Pos[5]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[maxvertexcount(18)]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MainGS(</w:t>
      </w:r>
      <w:r>
        <w:rPr>
          <w:rFonts w:hint="eastAsia" w:ascii="新宋体" w:hAnsi="新宋体" w:eastAsia="新宋体"/>
          <w:color w:val="0000F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VertexShaderOutput vertexData[3], </w:t>
      </w:r>
      <w:r>
        <w:rPr>
          <w:rFonts w:hint="eastAsia" w:ascii="新宋体" w:hAnsi="新宋体" w:eastAsia="新宋体"/>
          <w:color w:val="0000FF"/>
          <w:sz w:val="19"/>
        </w:rPr>
        <w:t>inout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TriangleStream</w:t>
      </w:r>
      <w:r>
        <w:rPr>
          <w:rFonts w:hint="eastAsia" w:ascii="新宋体" w:hAnsi="新宋体" w:eastAsia="新宋体"/>
          <w:color w:val="000000"/>
          <w:sz w:val="19"/>
        </w:rPr>
        <w:t>&lt;VertexShaderOutput&gt; triStream)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 = BuildQuadFromPoint(vertexData[i].Position);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VertexShaderOutput VSO[6];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VSO[j].Position = Q.Pos[j];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GS里面有一些规则，例如需要定义输入的是什么数据，输出的是什么数据，诸如此类的东西。我这里不打算深入讲解了，我当初是去MS的官网上看的，但凡理解了原理，看这类规则，都是极其简单的事，我都是一遍过就能随便写了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  <w:t>GS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比较核心的语法，主要是两个，一个是输入参数，一个是输出参数。还有一点，是GS应该是不支持Vertex，Index的套路的，也就是说，只支持顶点直接构建三角形，所以上面我的代码，一个QUAD其实是计算了6个顶点，而不是4个。还有一个是</w:t>
      </w:r>
      <w:r>
        <w:rPr>
          <w:rFonts w:hint="eastAsia" w:ascii="新宋体" w:hAnsi="新宋体" w:eastAsia="新宋体"/>
          <w:color w:val="000000"/>
          <w:sz w:val="21"/>
          <w:szCs w:val="21"/>
        </w:rPr>
        <w:t>RestartStrip</w:t>
      </w:r>
      <w:r>
        <w:rPr>
          <w:rFonts w:hint="default" w:ascii="新宋体" w:hAnsi="新宋体" w:eastAsia="新宋体"/>
          <w:color w:val="000000"/>
          <w:sz w:val="21"/>
          <w:szCs w:val="21"/>
          <w:lang w:val="en-US"/>
        </w:rPr>
        <w:t>()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这个函数，好像一个三角形之后必须这么来一下。细节不大记得了，自己测试一下或者找找文档即可。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摸清楚这些规则的时候，可以很简单的测试一下。例如你传入三个顶点，或者传入一个三角形，每个顶点再画一个QUAD，一天的时间足够摸清楚这些规则。如果这点功夫都不愿意花，只希望伸手，放弃吧，搞图形学是没有前途的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有一说一，GS其实已经在了淘汰的边缘。早期刚出GS的时候，还仅仅只有VS+PS。GS仅仅是作为这两个的补充，是管线的一小部分。但是，这个东西作用很受限，能做的东西也不算多。随着CS的推出，这东西不可避免的要淘汰了。相比于GS，CS更加的灵活。你能做的事情，我都能做，我能做的，很多你都不能做，大概这意思。例如，我可以用CS计算粒子的轨迹，实现完全体的GPU粒子；例如，最近大火的光线跟踪，其实也是底层的类CS实现。为什么没有直接淘汰？我猜测是为了兼容以前的使用了GS的老游戏之类的吧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此外，在Tessellation中，也用到了GS，也许后面还会不会用？天知道。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以上所有代码，除了那个uniform的那个是抄的，其他全部是我手写，并且都是经过验证的，能用的。但是基本都是N年前的代码了，长时间没有测试过也没有跑过了，不保证是不是给改坏过了。但是大概率能跑。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江湖越老，人越懒，章节越写越短。不喜可喷。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0E12"/>
    <w:rsid w:val="00476A8E"/>
    <w:rsid w:val="00A33BC7"/>
    <w:rsid w:val="01D07BF8"/>
    <w:rsid w:val="01D5733E"/>
    <w:rsid w:val="02BA44CC"/>
    <w:rsid w:val="03340905"/>
    <w:rsid w:val="035530FF"/>
    <w:rsid w:val="03FA6C9A"/>
    <w:rsid w:val="03FA7C46"/>
    <w:rsid w:val="04506814"/>
    <w:rsid w:val="04DF3738"/>
    <w:rsid w:val="05441767"/>
    <w:rsid w:val="06BD4299"/>
    <w:rsid w:val="06E3419B"/>
    <w:rsid w:val="08813347"/>
    <w:rsid w:val="08CC2EAF"/>
    <w:rsid w:val="09403E0E"/>
    <w:rsid w:val="09577B87"/>
    <w:rsid w:val="095D0099"/>
    <w:rsid w:val="09B3229F"/>
    <w:rsid w:val="09CD17E7"/>
    <w:rsid w:val="0A7A67FB"/>
    <w:rsid w:val="0ACE34A0"/>
    <w:rsid w:val="0BB71C12"/>
    <w:rsid w:val="0D100C38"/>
    <w:rsid w:val="0D2949D1"/>
    <w:rsid w:val="0DBE1C7D"/>
    <w:rsid w:val="0DD5231C"/>
    <w:rsid w:val="0E594312"/>
    <w:rsid w:val="0EB83FFF"/>
    <w:rsid w:val="0EF15F2F"/>
    <w:rsid w:val="0FF2228C"/>
    <w:rsid w:val="105539E6"/>
    <w:rsid w:val="10563BD2"/>
    <w:rsid w:val="10BB7568"/>
    <w:rsid w:val="11307BE6"/>
    <w:rsid w:val="11703CD7"/>
    <w:rsid w:val="11C81189"/>
    <w:rsid w:val="14264518"/>
    <w:rsid w:val="142A20CE"/>
    <w:rsid w:val="15D07E01"/>
    <w:rsid w:val="15D44C98"/>
    <w:rsid w:val="167540F7"/>
    <w:rsid w:val="16834322"/>
    <w:rsid w:val="169C45AC"/>
    <w:rsid w:val="17674B82"/>
    <w:rsid w:val="17FF3FB1"/>
    <w:rsid w:val="182502BF"/>
    <w:rsid w:val="18874C2E"/>
    <w:rsid w:val="19017AD9"/>
    <w:rsid w:val="191E2A67"/>
    <w:rsid w:val="19407952"/>
    <w:rsid w:val="19FA09EB"/>
    <w:rsid w:val="1A050F99"/>
    <w:rsid w:val="1AE53861"/>
    <w:rsid w:val="1B8316C5"/>
    <w:rsid w:val="1BBC573F"/>
    <w:rsid w:val="1C1010B9"/>
    <w:rsid w:val="1DC86C3C"/>
    <w:rsid w:val="1F996596"/>
    <w:rsid w:val="21D50D5F"/>
    <w:rsid w:val="22B1730F"/>
    <w:rsid w:val="23274F34"/>
    <w:rsid w:val="23C00217"/>
    <w:rsid w:val="244007F7"/>
    <w:rsid w:val="2442593E"/>
    <w:rsid w:val="24477A6E"/>
    <w:rsid w:val="25E8378F"/>
    <w:rsid w:val="28565E62"/>
    <w:rsid w:val="288F3B52"/>
    <w:rsid w:val="28EB3F6B"/>
    <w:rsid w:val="29D62839"/>
    <w:rsid w:val="2A545169"/>
    <w:rsid w:val="2A5C3D7C"/>
    <w:rsid w:val="2B8D2835"/>
    <w:rsid w:val="2C054EC2"/>
    <w:rsid w:val="2CEF1270"/>
    <w:rsid w:val="2D672320"/>
    <w:rsid w:val="2E49494A"/>
    <w:rsid w:val="31126932"/>
    <w:rsid w:val="3159341E"/>
    <w:rsid w:val="323726D4"/>
    <w:rsid w:val="32673153"/>
    <w:rsid w:val="332D73D8"/>
    <w:rsid w:val="33611821"/>
    <w:rsid w:val="34192C4C"/>
    <w:rsid w:val="34514ED2"/>
    <w:rsid w:val="34920C31"/>
    <w:rsid w:val="35D0605E"/>
    <w:rsid w:val="36357202"/>
    <w:rsid w:val="37261973"/>
    <w:rsid w:val="372D2C5A"/>
    <w:rsid w:val="385B0E81"/>
    <w:rsid w:val="38DE6412"/>
    <w:rsid w:val="390D6465"/>
    <w:rsid w:val="39693EBE"/>
    <w:rsid w:val="39BC40DD"/>
    <w:rsid w:val="39E639A6"/>
    <w:rsid w:val="3B125193"/>
    <w:rsid w:val="3B4B5EF7"/>
    <w:rsid w:val="3C821C06"/>
    <w:rsid w:val="3DF9563E"/>
    <w:rsid w:val="3E2B5763"/>
    <w:rsid w:val="3E9D3BE3"/>
    <w:rsid w:val="3EBF1872"/>
    <w:rsid w:val="3F5163A5"/>
    <w:rsid w:val="414A1C0E"/>
    <w:rsid w:val="416658D1"/>
    <w:rsid w:val="416A14D3"/>
    <w:rsid w:val="41FE3EBC"/>
    <w:rsid w:val="4207549A"/>
    <w:rsid w:val="42221A50"/>
    <w:rsid w:val="427B0469"/>
    <w:rsid w:val="444C6AA8"/>
    <w:rsid w:val="44E3420E"/>
    <w:rsid w:val="45C52F0F"/>
    <w:rsid w:val="477D0AE9"/>
    <w:rsid w:val="479645FD"/>
    <w:rsid w:val="47F16A8A"/>
    <w:rsid w:val="48A03181"/>
    <w:rsid w:val="48FE49AB"/>
    <w:rsid w:val="493F15EC"/>
    <w:rsid w:val="49F15B05"/>
    <w:rsid w:val="4AA6000F"/>
    <w:rsid w:val="4AB87265"/>
    <w:rsid w:val="4BDF4246"/>
    <w:rsid w:val="4D5C45B2"/>
    <w:rsid w:val="4DC84AFB"/>
    <w:rsid w:val="4ECB4B86"/>
    <w:rsid w:val="4F763B1B"/>
    <w:rsid w:val="4FE93953"/>
    <w:rsid w:val="4FEE0F70"/>
    <w:rsid w:val="50527E2E"/>
    <w:rsid w:val="510D1290"/>
    <w:rsid w:val="51C66C32"/>
    <w:rsid w:val="52A94395"/>
    <w:rsid w:val="556F0CBA"/>
    <w:rsid w:val="55723DB6"/>
    <w:rsid w:val="565C7EEE"/>
    <w:rsid w:val="566F1B64"/>
    <w:rsid w:val="569A0475"/>
    <w:rsid w:val="56EB7C85"/>
    <w:rsid w:val="57345C36"/>
    <w:rsid w:val="5834387D"/>
    <w:rsid w:val="585071F6"/>
    <w:rsid w:val="5A62306A"/>
    <w:rsid w:val="5A8855D2"/>
    <w:rsid w:val="5AC9224D"/>
    <w:rsid w:val="5AD00AA9"/>
    <w:rsid w:val="5CE8512F"/>
    <w:rsid w:val="5D9E6228"/>
    <w:rsid w:val="5DAB2F69"/>
    <w:rsid w:val="5E8E0193"/>
    <w:rsid w:val="6022792C"/>
    <w:rsid w:val="61C0781B"/>
    <w:rsid w:val="61FA0810"/>
    <w:rsid w:val="632867E6"/>
    <w:rsid w:val="6487470A"/>
    <w:rsid w:val="65A04BF3"/>
    <w:rsid w:val="65E52243"/>
    <w:rsid w:val="66854ABB"/>
    <w:rsid w:val="678E4D81"/>
    <w:rsid w:val="67D03CDD"/>
    <w:rsid w:val="68DF728E"/>
    <w:rsid w:val="6B0F1B4B"/>
    <w:rsid w:val="6B291CC4"/>
    <w:rsid w:val="6B3A0C91"/>
    <w:rsid w:val="6D690690"/>
    <w:rsid w:val="6E0C763E"/>
    <w:rsid w:val="6E2113CA"/>
    <w:rsid w:val="6F1B3FFC"/>
    <w:rsid w:val="6F6D2B0F"/>
    <w:rsid w:val="6FAB545D"/>
    <w:rsid w:val="6FE3574C"/>
    <w:rsid w:val="70133862"/>
    <w:rsid w:val="70157FA2"/>
    <w:rsid w:val="70B92309"/>
    <w:rsid w:val="7107495C"/>
    <w:rsid w:val="7145027B"/>
    <w:rsid w:val="71636A44"/>
    <w:rsid w:val="71CB0840"/>
    <w:rsid w:val="734D749D"/>
    <w:rsid w:val="75DF610F"/>
    <w:rsid w:val="760D431A"/>
    <w:rsid w:val="76370E8F"/>
    <w:rsid w:val="77205C9B"/>
    <w:rsid w:val="77355799"/>
    <w:rsid w:val="78CF0ABD"/>
    <w:rsid w:val="79960490"/>
    <w:rsid w:val="79D211A9"/>
    <w:rsid w:val="79E84E05"/>
    <w:rsid w:val="7BB769E9"/>
    <w:rsid w:val="7C0C1A1B"/>
    <w:rsid w:val="7C3C47A0"/>
    <w:rsid w:val="7E814A9F"/>
    <w:rsid w:val="7EEF0C6E"/>
    <w:rsid w:val="7FC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2020-10-23T03:13:28Z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