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https://londondash-ybc9ak2e.manus.space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