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pPr>
      <w:bookmarkStart w:id="0" w:name="_Hlk76970149"/>
    </w:p>
    <w:p>
      <w:pPr>
        <w:jc w:val="center"/>
        <w:rPr>
          <w:rFonts w:ascii="黑体" w:eastAsia="黑体"/>
          <w:sz w:val="44"/>
          <w:szCs w:val="44"/>
        </w:rPr>
      </w:pPr>
      <w:r>
        <w:rPr>
          <w:rFonts w:hint="eastAsia" w:ascii="黑体" w:eastAsia="黑体"/>
          <w:sz w:val="44"/>
          <w:szCs w:val="44"/>
        </w:rPr>
        <w:t>郑州大学信息工程学院</w:t>
      </w:r>
    </w:p>
    <w:p>
      <w:pPr>
        <w:ind w:firstLine="480"/>
      </w:pPr>
    </w:p>
    <w:p>
      <w:pPr>
        <w:ind w:firstLine="480"/>
      </w:pPr>
    </w:p>
    <w:p>
      <w:pPr>
        <w:jc w:val="center"/>
        <w:rPr>
          <w:rFonts w:ascii="黑体" w:eastAsia="黑体"/>
          <w:sz w:val="52"/>
          <w:szCs w:val="52"/>
        </w:rPr>
      </w:pPr>
      <w:r>
        <w:rPr>
          <w:rFonts w:hint="eastAsia" w:ascii="黑体" w:eastAsia="黑体"/>
          <w:bCs/>
          <w:sz w:val="52"/>
          <w:szCs w:val="52"/>
        </w:rPr>
        <w:t>创新创业教育与工程设计实践</w:t>
      </w:r>
    </w:p>
    <w:p>
      <w:pPr>
        <w:ind w:firstLine="480"/>
      </w:pPr>
    </w:p>
    <w:p>
      <w:pPr>
        <w:ind w:firstLine="480"/>
      </w:pPr>
    </w:p>
    <w:p>
      <w:pPr>
        <w:ind w:firstLine="480"/>
        <w:jc w:val="center"/>
      </w:pPr>
    </w:p>
    <w:p>
      <w:pPr>
        <w:ind w:firstLine="482"/>
        <w:jc w:val="center"/>
      </w:pPr>
      <w:r>
        <w:rPr>
          <w:rFonts w:hint="eastAsia" w:ascii="黑体" w:eastAsia="黑体"/>
          <w:sz w:val="52"/>
          <w:szCs w:val="52"/>
        </w:rPr>
        <w:t>市场营销报告</w:t>
      </w:r>
    </w:p>
    <w:p>
      <w:pPr>
        <w:ind w:firstLine="480"/>
      </w:pPr>
    </w:p>
    <w:p>
      <w:pPr>
        <w:ind w:firstLine="480"/>
      </w:pPr>
    </w:p>
    <w:p>
      <w:pPr>
        <w:ind w:firstLine="480"/>
      </w:pPr>
    </w:p>
    <w:p/>
    <w:p>
      <w:pPr>
        <w:ind w:firstLine="480"/>
      </w:pPr>
    </w:p>
    <w:p>
      <w:pPr>
        <w:ind w:firstLine="480"/>
      </w:pPr>
    </w:p>
    <w:p>
      <w:pPr>
        <w:keepNext w:val="0"/>
        <w:keepLines w:val="0"/>
        <w:pageBreakBefore w:val="0"/>
        <w:widowControl w:val="0"/>
        <w:kinsoku/>
        <w:wordWrap/>
        <w:overflowPunct/>
        <w:topLinePunct w:val="0"/>
        <w:autoSpaceDE/>
        <w:autoSpaceDN/>
        <w:bidi w:val="0"/>
        <w:adjustRightInd/>
        <w:snapToGrid/>
        <w:spacing w:line="480" w:lineRule="exact"/>
        <w:ind w:firstLine="1120" w:firstLineChars="350"/>
        <w:textAlignment w:val="auto"/>
        <w:rPr>
          <w:rFonts w:ascii="黑体" w:eastAsia="黑体"/>
          <w:sz w:val="32"/>
          <w:szCs w:val="32"/>
          <w:u w:val="single"/>
        </w:rPr>
      </w:pPr>
      <w:r>
        <w:rPr>
          <w:rFonts w:hint="eastAsia" w:ascii="黑体" w:eastAsia="黑体"/>
          <w:sz w:val="32"/>
          <w:szCs w:val="32"/>
        </w:rPr>
        <w:t>公司名称：</w:t>
      </w:r>
      <w:r>
        <w:rPr>
          <w:rFonts w:hint="eastAsia" w:ascii="黑体" w:eastAsia="黑体"/>
          <w:sz w:val="32"/>
          <w:szCs w:val="32"/>
          <w:u w:val="single"/>
        </w:rPr>
        <w:t xml:space="preserve"> </w:t>
      </w:r>
      <w:bookmarkStart w:id="26" w:name="_GoBack"/>
      <w:bookmarkEnd w:id="26"/>
      <w:r>
        <w:rPr>
          <w:rFonts w:ascii="黑体" w:eastAsia="黑体"/>
          <w:sz w:val="32"/>
          <w:szCs w:val="32"/>
          <w:u w:val="single"/>
        </w:rPr>
        <w:t xml:space="preserve">  </w:t>
      </w:r>
      <w:r>
        <w:rPr>
          <w:rFonts w:hint="eastAsia" w:ascii="黑体" w:eastAsia="黑体"/>
          <w:sz w:val="32"/>
          <w:szCs w:val="32"/>
          <w:u w:val="single"/>
        </w:rPr>
        <w:t xml:space="preserve">河南省智教数据股份有限公司  </w:t>
      </w:r>
      <w:r>
        <w:rPr>
          <w:rFonts w:hint="eastAsia" w:ascii="黑体" w:eastAsia="黑体"/>
          <w:sz w:val="32"/>
          <w:szCs w:val="32"/>
          <w:u w:val="none"/>
        </w:rPr>
        <w:t xml:space="preserve">    </w:t>
      </w:r>
      <w:r>
        <w:rPr>
          <w:rFonts w:hint="eastAsia" w:ascii="黑体" w:eastAsia="黑体"/>
          <w:sz w:val="32"/>
          <w:szCs w:val="32"/>
          <w:u w:val="single"/>
        </w:rPr>
        <w:t xml:space="preserve">                 </w:t>
      </w:r>
    </w:p>
    <w:p>
      <w:pPr>
        <w:keepNext w:val="0"/>
        <w:keepLines w:val="0"/>
        <w:pageBreakBefore w:val="0"/>
        <w:widowControl w:val="0"/>
        <w:kinsoku/>
        <w:wordWrap/>
        <w:overflowPunct/>
        <w:topLinePunct w:val="0"/>
        <w:autoSpaceDE/>
        <w:autoSpaceDN/>
        <w:bidi w:val="0"/>
        <w:adjustRightInd/>
        <w:snapToGrid/>
        <w:spacing w:line="480" w:lineRule="exact"/>
        <w:ind w:firstLine="1120" w:firstLineChars="350"/>
        <w:textAlignment w:val="auto"/>
        <w:rPr>
          <w:rFonts w:ascii="黑体" w:eastAsia="黑体"/>
          <w:sz w:val="32"/>
          <w:szCs w:val="32"/>
          <w:u w:val="single"/>
        </w:rPr>
      </w:pPr>
      <w:r>
        <w:rPr>
          <w:rFonts w:hint="eastAsia" w:ascii="黑体" w:eastAsia="黑体"/>
          <w:sz w:val="32"/>
          <w:szCs w:val="32"/>
        </w:rPr>
        <w:t>项目名称：</w:t>
      </w:r>
      <w:r>
        <w:rPr>
          <w:rFonts w:hint="eastAsia" w:ascii="黑体" w:eastAsia="黑体"/>
          <w:sz w:val="32"/>
          <w:szCs w:val="32"/>
          <w:u w:val="single"/>
        </w:rPr>
        <w:t xml:space="preserve">  基于大数据的教室资源调控系统 </w:t>
      </w:r>
      <w:r>
        <w:rPr>
          <w:rFonts w:hint="eastAsia" w:ascii="黑体" w:eastAsia="黑体"/>
          <w:sz w:val="32"/>
          <w:szCs w:val="32"/>
          <w:u w:val="none"/>
        </w:rPr>
        <w:t xml:space="preserve">    </w:t>
      </w:r>
      <w:r>
        <w:rPr>
          <w:rFonts w:hint="eastAsia" w:ascii="黑体" w:eastAsia="黑体"/>
          <w:sz w:val="32"/>
          <w:szCs w:val="32"/>
          <w:u w:val="single"/>
        </w:rPr>
        <w:t xml:space="preserve">                      </w:t>
      </w:r>
    </w:p>
    <w:p>
      <w:pPr>
        <w:keepNext w:val="0"/>
        <w:keepLines w:val="0"/>
        <w:pageBreakBefore w:val="0"/>
        <w:widowControl w:val="0"/>
        <w:kinsoku/>
        <w:wordWrap/>
        <w:overflowPunct/>
        <w:topLinePunct w:val="0"/>
        <w:autoSpaceDE/>
        <w:autoSpaceDN/>
        <w:bidi w:val="0"/>
        <w:adjustRightInd/>
        <w:snapToGrid/>
        <w:spacing w:line="480" w:lineRule="exact"/>
        <w:ind w:firstLine="1120" w:firstLineChars="350"/>
        <w:textAlignment w:val="auto"/>
        <w:rPr>
          <w:rFonts w:ascii="黑体" w:eastAsia="黑体"/>
          <w:sz w:val="32"/>
          <w:szCs w:val="32"/>
          <w:u w:val="single"/>
        </w:rPr>
      </w:pPr>
      <w:r>
        <w:rPr>
          <w:rFonts w:hint="eastAsia" w:ascii="黑体" w:eastAsia="黑体"/>
          <w:sz w:val="32"/>
          <w:szCs w:val="32"/>
        </w:rPr>
        <w:t>专业组别：</w:t>
      </w:r>
      <w:r>
        <w:rPr>
          <w:rFonts w:ascii="黑体" w:eastAsia="黑体"/>
          <w:sz w:val="32"/>
          <w:szCs w:val="32"/>
          <w:u w:val="single"/>
        </w:rPr>
        <w:t xml:space="preserve">    </w:t>
      </w:r>
      <w:r>
        <w:rPr>
          <w:rFonts w:hint="eastAsia" w:ascii="黑体" w:eastAsia="黑体"/>
          <w:sz w:val="32"/>
          <w:szCs w:val="32"/>
          <w:u w:val="single"/>
        </w:rPr>
        <w:t xml:space="preserve">    18级通信07组        </w:t>
      </w:r>
      <w:r>
        <w:rPr>
          <w:rFonts w:hint="eastAsia" w:ascii="黑体" w:eastAsia="黑体"/>
          <w:w w:val="150"/>
          <w:sz w:val="32"/>
          <w:szCs w:val="32"/>
          <w:u w:val="single"/>
        </w:rPr>
        <w:t xml:space="preserve"> </w:t>
      </w:r>
      <w:r>
        <w:rPr>
          <w:rFonts w:hint="eastAsia" w:ascii="黑体" w:eastAsia="黑体"/>
          <w:w w:val="90"/>
          <w:sz w:val="32"/>
          <w:szCs w:val="32"/>
          <w:u w:val="none"/>
        </w:rPr>
        <w:t xml:space="preserve"> </w:t>
      </w:r>
      <w:r>
        <w:rPr>
          <w:rFonts w:hint="eastAsia" w:ascii="黑体" w:eastAsia="黑体"/>
          <w:sz w:val="32"/>
          <w:szCs w:val="32"/>
          <w:u w:val="none"/>
        </w:rPr>
        <w:t xml:space="preserve">     </w:t>
      </w:r>
      <w:r>
        <w:rPr>
          <w:rFonts w:hint="eastAsia" w:ascii="黑体" w:eastAsia="黑体"/>
          <w:sz w:val="32"/>
          <w:szCs w:val="32"/>
          <w:u w:val="single"/>
        </w:rPr>
        <w:t xml:space="preserve">          </w:t>
      </w:r>
    </w:p>
    <w:p>
      <w:pPr>
        <w:keepNext w:val="0"/>
        <w:keepLines w:val="0"/>
        <w:pageBreakBefore w:val="0"/>
        <w:widowControl w:val="0"/>
        <w:kinsoku/>
        <w:wordWrap/>
        <w:overflowPunct/>
        <w:topLinePunct w:val="0"/>
        <w:autoSpaceDE/>
        <w:autoSpaceDN/>
        <w:bidi w:val="0"/>
        <w:adjustRightInd/>
        <w:snapToGrid/>
        <w:spacing w:line="480" w:lineRule="exact"/>
        <w:ind w:firstLine="1120" w:firstLineChars="350"/>
        <w:textAlignment w:val="auto"/>
        <w:rPr>
          <w:rFonts w:ascii="黑体" w:eastAsia="黑体"/>
          <w:sz w:val="32"/>
          <w:szCs w:val="32"/>
          <w:u w:val="single"/>
        </w:rPr>
      </w:pPr>
      <w:r>
        <w:rPr>
          <w:rFonts w:hint="eastAsia" w:ascii="黑体" w:eastAsia="黑体"/>
          <w:sz w:val="32"/>
          <w:szCs w:val="32"/>
        </w:rPr>
        <w:t>指导教师：</w:t>
      </w:r>
      <w:r>
        <w:rPr>
          <w:rFonts w:hint="eastAsia" w:ascii="黑体" w:eastAsia="黑体"/>
          <w:sz w:val="32"/>
          <w:szCs w:val="32"/>
          <w:u w:val="single"/>
        </w:rPr>
        <w:t xml:space="preserve"> </w:t>
      </w:r>
      <w:r>
        <w:rPr>
          <w:rFonts w:ascii="黑体" w:eastAsia="黑体"/>
          <w:sz w:val="32"/>
          <w:szCs w:val="32"/>
          <w:u w:val="single"/>
        </w:rPr>
        <w:t xml:space="preserve">        </w:t>
      </w:r>
      <w:r>
        <w:rPr>
          <w:rFonts w:hint="eastAsia" w:ascii="黑体" w:eastAsia="黑体"/>
          <w:sz w:val="32"/>
          <w:szCs w:val="32"/>
          <w:u w:val="single"/>
        </w:rPr>
        <w:t xml:space="preserve">  张延彬              </w:t>
      </w:r>
      <w:r>
        <w:rPr>
          <w:rFonts w:hint="eastAsia" w:ascii="黑体" w:eastAsia="黑体"/>
          <w:sz w:val="32"/>
          <w:szCs w:val="32"/>
          <w:u w:val="none"/>
        </w:rPr>
        <w:t xml:space="preserve">    </w:t>
      </w:r>
      <w:r>
        <w:rPr>
          <w:rFonts w:hint="eastAsia" w:ascii="黑体" w:eastAsia="黑体"/>
          <w:sz w:val="32"/>
          <w:szCs w:val="32"/>
          <w:u w:val="single"/>
        </w:rPr>
        <w:t xml:space="preserve">        </w:t>
      </w:r>
    </w:p>
    <w:p>
      <w:pPr>
        <w:keepNext w:val="0"/>
        <w:keepLines w:val="0"/>
        <w:pageBreakBefore w:val="0"/>
        <w:widowControl w:val="0"/>
        <w:kinsoku/>
        <w:wordWrap/>
        <w:overflowPunct/>
        <w:topLinePunct w:val="0"/>
        <w:autoSpaceDE/>
        <w:autoSpaceDN/>
        <w:bidi w:val="0"/>
        <w:adjustRightInd/>
        <w:snapToGrid/>
        <w:spacing w:line="480" w:lineRule="exact"/>
        <w:ind w:firstLine="840" w:firstLineChars="350"/>
        <w:textAlignment w:val="auto"/>
      </w:pPr>
    </w:p>
    <w:p>
      <w:pPr>
        <w:ind w:firstLine="960" w:firstLineChars="400"/>
      </w:pPr>
    </w:p>
    <w:p>
      <w:pPr>
        <w:ind w:firstLine="960" w:firstLineChars="400"/>
      </w:pPr>
    </w:p>
    <w:p>
      <w:pPr>
        <w:jc w:val="center"/>
        <w:rPr>
          <w:sz w:val="30"/>
          <w:szCs w:val="30"/>
        </w:rPr>
      </w:pPr>
      <w:r>
        <w:rPr>
          <w:sz w:val="30"/>
          <w:szCs w:val="30"/>
        </w:rPr>
        <w:t>2021</w:t>
      </w:r>
      <w:r>
        <w:rPr>
          <w:rFonts w:hint="eastAsia"/>
          <w:sz w:val="30"/>
          <w:szCs w:val="30"/>
        </w:rPr>
        <w:t>年</w:t>
      </w:r>
      <w:r>
        <w:rPr>
          <w:sz w:val="30"/>
          <w:szCs w:val="30"/>
        </w:rPr>
        <w:t xml:space="preserve">  7</w:t>
      </w:r>
      <w:r>
        <w:rPr>
          <w:rFonts w:hint="eastAsia"/>
          <w:sz w:val="30"/>
          <w:szCs w:val="30"/>
        </w:rPr>
        <w:t>月</w:t>
      </w:r>
      <w:r>
        <w:rPr>
          <w:sz w:val="30"/>
          <w:szCs w:val="30"/>
        </w:rPr>
        <w:t xml:space="preserve"> 12</w:t>
      </w:r>
      <w:r>
        <w:rPr>
          <w:rFonts w:hint="eastAsia"/>
          <w:sz w:val="30"/>
          <w:szCs w:val="30"/>
        </w:rPr>
        <w:t>日</w:t>
      </w:r>
    </w:p>
    <w:p>
      <w:pPr>
        <w:jc w:val="center"/>
        <w:rPr>
          <w:sz w:val="30"/>
          <w:szCs w:val="30"/>
        </w:rPr>
      </w:pPr>
    </w:p>
    <w:p/>
    <w:p>
      <w:pPr>
        <w:ind w:firstLine="560"/>
      </w:pPr>
    </w:p>
    <w:bookmarkEnd w:id="0"/>
    <w:p>
      <w:pPr>
        <w:ind w:firstLine="560"/>
      </w:pPr>
    </w:p>
    <w:p>
      <w:pPr>
        <w:ind w:firstLine="560"/>
      </w:pPr>
    </w:p>
    <w:p>
      <w:pPr>
        <w:ind w:firstLine="560"/>
      </w:pPr>
    </w:p>
    <w:p>
      <w:pPr>
        <w:ind w:firstLine="560"/>
      </w:pPr>
    </w:p>
    <w:p>
      <w:pPr>
        <w:ind w:firstLine="560"/>
      </w:pPr>
    </w:p>
    <w:p>
      <w:pPr>
        <w:ind w:firstLine="560"/>
      </w:pPr>
    </w:p>
    <w:p>
      <w:pPr>
        <w:ind w:firstLine="560"/>
      </w:pPr>
    </w:p>
    <w:sdt>
      <w:sdtPr>
        <w:rPr>
          <w:rFonts w:ascii="宋体" w:hAnsi="宋体" w:eastAsia="宋体" w:cs="Times New Roman"/>
          <w:kern w:val="2"/>
          <w:sz w:val="21"/>
          <w:szCs w:val="24"/>
          <w:lang w:val="en-US" w:eastAsia="zh-CN" w:bidi="ar-SA"/>
        </w:rPr>
        <w:id w:val="147451614"/>
        <w15:color w:val="DBDBDB"/>
        <w:docPartObj>
          <w:docPartGallery w:val="Table of Contents"/>
          <w:docPartUnique/>
        </w:docPartObj>
      </w:sdtPr>
      <w:sdtEndPr>
        <w:rPr>
          <w:rFonts w:ascii="Times New Roman" w:hAnsi="Times New Roman" w:eastAsia="宋体" w:cs="Times New Roman"/>
          <w:kern w:val="2"/>
          <w:sz w:val="24"/>
          <w:szCs w:val="24"/>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sz w:val="32"/>
              <w:szCs w:val="32"/>
            </w:rPr>
          </w:pPr>
          <w:r>
            <w:rPr>
              <w:rFonts w:hint="eastAsia" w:ascii="黑体" w:hAnsi="黑体" w:eastAsia="黑体" w:cs="黑体"/>
              <w:sz w:val="32"/>
              <w:szCs w:val="32"/>
            </w:rPr>
            <w:t>目录</w:t>
          </w:r>
        </w:p>
        <w:p>
          <w:pPr>
            <w:pStyle w:val="8"/>
            <w:keepNext w:val="0"/>
            <w:keepLines w:val="0"/>
            <w:pageBreakBefore w:val="0"/>
            <w:tabs>
              <w:tab w:val="right" w:leader="dot" w:pos="8312"/>
            </w:tabs>
            <w:kinsoku/>
            <w:wordWrap/>
            <w:overflowPunct/>
            <w:topLinePunct w:val="0"/>
            <w:autoSpaceDE/>
            <w:autoSpaceDN/>
            <w:bidi w:val="0"/>
            <w:adjustRightInd/>
            <w:snapToGrid/>
            <w:spacing w:line="240" w:lineRule="auto"/>
            <w:ind w:left="0" w:leftChars="0"/>
            <w:textAlignment w:val="auto"/>
            <w:rPr>
              <w:rFonts w:hint="eastAsia" w:ascii="宋体" w:hAnsi="宋体" w:eastAsia="宋体" w:cs="宋体"/>
              <w:sz w:val="24"/>
              <w:szCs w:val="24"/>
            </w:rPr>
          </w:pPr>
          <w:r>
            <w:fldChar w:fldCharType="begin"/>
          </w:r>
          <w:r>
            <w:instrText xml:space="preserve">TOC \o "1-3" \h \u </w:instrText>
          </w:r>
          <w: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_Toc25351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w:t>
          </w:r>
          <w:r>
            <w:rPr>
              <w:rFonts w:hint="eastAsia" w:ascii="宋体" w:hAnsi="宋体" w:eastAsia="宋体" w:cs="宋体"/>
              <w:sz w:val="24"/>
              <w:szCs w:val="24"/>
            </w:rPr>
            <w:t>概述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_Toc25351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keepNext w:val="0"/>
            <w:keepLines w:val="0"/>
            <w:pageBreakBefore w:val="0"/>
            <w:tabs>
              <w:tab w:val="right" w:leader="dot" w:pos="8312"/>
            </w:tabs>
            <w:kinsoku/>
            <w:wordWrap/>
            <w:overflowPunct/>
            <w:topLinePunct w:val="0"/>
            <w:autoSpaceDE/>
            <w:autoSpaceDN/>
            <w:bidi w:val="0"/>
            <w:adjustRightInd/>
            <w:snapToGrid/>
            <w:spacing w:line="24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_Toc2085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w:t>
          </w:r>
          <w:r>
            <w:rPr>
              <w:rFonts w:hint="eastAsia" w:ascii="宋体" w:hAnsi="宋体" w:eastAsia="宋体" w:cs="宋体"/>
              <w:sz w:val="24"/>
              <w:szCs w:val="24"/>
            </w:rPr>
            <w:t>产品特点分析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_Toc2085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keepNext w:val="0"/>
            <w:keepLines w:val="0"/>
            <w:pageBreakBefore w:val="0"/>
            <w:widowControl w:val="0"/>
            <w:tabs>
              <w:tab w:val="right" w:leader="dot" w:pos="8312"/>
            </w:tabs>
            <w:kinsoku/>
            <w:wordWrap/>
            <w:overflowPunct/>
            <w:topLinePunct w:val="0"/>
            <w:autoSpaceDE/>
            <w:autoSpaceDN/>
            <w:bidi w:val="0"/>
            <w:adjustRightInd/>
            <w:snapToGrid/>
            <w:spacing w:line="24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_Toc1770 </w:instrText>
          </w:r>
          <w:r>
            <w:rPr>
              <w:rFonts w:hint="eastAsia" w:ascii="宋体" w:hAnsi="宋体" w:eastAsia="宋体" w:cs="宋体"/>
              <w:sz w:val="24"/>
              <w:szCs w:val="24"/>
            </w:rPr>
            <w:fldChar w:fldCharType="separate"/>
          </w:r>
          <w:r>
            <w:rPr>
              <w:rFonts w:hint="eastAsia" w:ascii="宋体" w:hAnsi="宋体" w:eastAsia="宋体" w:cs="宋体"/>
              <w:sz w:val="24"/>
              <w:szCs w:val="24"/>
            </w:rPr>
            <w:t>2.1</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产品特点概述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_Toc1770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keepNext w:val="0"/>
            <w:keepLines w:val="0"/>
            <w:pageBreakBefore w:val="0"/>
            <w:tabs>
              <w:tab w:val="right" w:leader="dot" w:pos="8312"/>
            </w:tabs>
            <w:kinsoku/>
            <w:wordWrap/>
            <w:overflowPunct/>
            <w:topLinePunct w:val="0"/>
            <w:autoSpaceDE/>
            <w:autoSpaceDN/>
            <w:bidi w:val="0"/>
            <w:adjustRightInd/>
            <w:snapToGrid/>
            <w:spacing w:line="24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_Toc23145 </w:instrText>
          </w:r>
          <w:r>
            <w:rPr>
              <w:rFonts w:hint="eastAsia" w:ascii="宋体" w:hAnsi="宋体" w:eastAsia="宋体" w:cs="宋体"/>
              <w:sz w:val="24"/>
              <w:szCs w:val="24"/>
            </w:rPr>
            <w:fldChar w:fldCharType="separate"/>
          </w:r>
          <w:r>
            <w:rPr>
              <w:rFonts w:hint="eastAsia" w:ascii="宋体" w:hAnsi="宋体" w:eastAsia="宋体" w:cs="宋体"/>
              <w:sz w:val="24"/>
              <w:szCs w:val="24"/>
            </w:rPr>
            <w:t>2.2</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产品功能</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_Toc23145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keepNext w:val="0"/>
            <w:keepLines w:val="0"/>
            <w:pageBreakBefore w:val="0"/>
            <w:tabs>
              <w:tab w:val="right" w:leader="dot" w:pos="8312"/>
            </w:tabs>
            <w:kinsoku/>
            <w:wordWrap/>
            <w:overflowPunct/>
            <w:topLinePunct w:val="0"/>
            <w:autoSpaceDE/>
            <w:autoSpaceDN/>
            <w:bidi w:val="0"/>
            <w:adjustRightInd/>
            <w:snapToGrid/>
            <w:spacing w:line="24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_Toc25076 </w:instrText>
          </w:r>
          <w:r>
            <w:rPr>
              <w:rFonts w:hint="eastAsia" w:ascii="宋体" w:hAnsi="宋体" w:eastAsia="宋体" w:cs="宋体"/>
              <w:sz w:val="24"/>
              <w:szCs w:val="24"/>
            </w:rPr>
            <w:fldChar w:fldCharType="separate"/>
          </w:r>
          <w:r>
            <w:rPr>
              <w:rFonts w:hint="eastAsia" w:ascii="宋体" w:hAnsi="宋体" w:eastAsia="宋体" w:cs="宋体"/>
              <w:sz w:val="24"/>
              <w:szCs w:val="24"/>
            </w:rPr>
            <w:t>2.3</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产品特点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_Toc25076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keepNext w:val="0"/>
            <w:keepLines w:val="0"/>
            <w:pageBreakBefore w:val="0"/>
            <w:tabs>
              <w:tab w:val="right" w:leader="dot" w:pos="8312"/>
            </w:tabs>
            <w:kinsoku/>
            <w:wordWrap/>
            <w:overflowPunct/>
            <w:topLinePunct w:val="0"/>
            <w:autoSpaceDE/>
            <w:autoSpaceDN/>
            <w:bidi w:val="0"/>
            <w:adjustRightInd/>
            <w:snapToGrid/>
            <w:spacing w:line="24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_Toc12525 </w:instrText>
          </w:r>
          <w:r>
            <w:rPr>
              <w:rFonts w:hint="eastAsia" w:ascii="宋体" w:hAnsi="宋体" w:eastAsia="宋体" w:cs="宋体"/>
              <w:sz w:val="24"/>
              <w:szCs w:val="24"/>
            </w:rPr>
            <w:fldChar w:fldCharType="separate"/>
          </w:r>
          <w:r>
            <w:rPr>
              <w:rFonts w:hint="eastAsia" w:ascii="宋体" w:hAnsi="宋体" w:eastAsia="宋体" w:cs="宋体"/>
              <w:sz w:val="24"/>
              <w:szCs w:val="24"/>
            </w:rPr>
            <w:t>2.3.1</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识别正确率高</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_Toc12525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keepNext w:val="0"/>
            <w:keepLines w:val="0"/>
            <w:pageBreakBefore w:val="0"/>
            <w:tabs>
              <w:tab w:val="right" w:leader="dot" w:pos="8312"/>
            </w:tabs>
            <w:kinsoku/>
            <w:wordWrap/>
            <w:overflowPunct/>
            <w:topLinePunct w:val="0"/>
            <w:autoSpaceDE/>
            <w:autoSpaceDN/>
            <w:bidi w:val="0"/>
            <w:adjustRightInd/>
            <w:snapToGrid/>
            <w:spacing w:line="24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_Toc4132 </w:instrText>
          </w:r>
          <w:r>
            <w:rPr>
              <w:rFonts w:hint="eastAsia" w:ascii="宋体" w:hAnsi="宋体" w:eastAsia="宋体" w:cs="宋体"/>
              <w:sz w:val="24"/>
              <w:szCs w:val="24"/>
            </w:rPr>
            <w:fldChar w:fldCharType="separate"/>
          </w:r>
          <w:r>
            <w:rPr>
              <w:rFonts w:hint="eastAsia" w:ascii="宋体" w:hAnsi="宋体" w:eastAsia="宋体" w:cs="宋体"/>
              <w:sz w:val="24"/>
              <w:szCs w:val="24"/>
            </w:rPr>
            <w:t>2.3.2</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功能全面</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_Toc4132 \h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keepNext w:val="0"/>
            <w:keepLines w:val="0"/>
            <w:pageBreakBefore w:val="0"/>
            <w:tabs>
              <w:tab w:val="right" w:leader="dot" w:pos="8312"/>
            </w:tabs>
            <w:kinsoku/>
            <w:wordWrap/>
            <w:overflowPunct/>
            <w:topLinePunct w:val="0"/>
            <w:autoSpaceDE/>
            <w:autoSpaceDN/>
            <w:bidi w:val="0"/>
            <w:adjustRightInd/>
            <w:snapToGrid/>
            <w:spacing w:line="24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_Toc22350 </w:instrText>
          </w:r>
          <w:r>
            <w:rPr>
              <w:rFonts w:hint="eastAsia" w:ascii="宋体" w:hAnsi="宋体" w:eastAsia="宋体" w:cs="宋体"/>
              <w:sz w:val="24"/>
              <w:szCs w:val="24"/>
            </w:rPr>
            <w:fldChar w:fldCharType="separate"/>
          </w:r>
          <w:r>
            <w:rPr>
              <w:rFonts w:hint="eastAsia" w:ascii="宋体" w:hAnsi="宋体" w:eastAsia="宋体" w:cs="宋体"/>
              <w:sz w:val="24"/>
              <w:szCs w:val="24"/>
            </w:rPr>
            <w:t>2.3.3</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响应速度快</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_Toc22350 \h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keepNext w:val="0"/>
            <w:keepLines w:val="0"/>
            <w:pageBreakBefore w:val="0"/>
            <w:tabs>
              <w:tab w:val="right" w:leader="dot" w:pos="8312"/>
            </w:tabs>
            <w:kinsoku/>
            <w:wordWrap/>
            <w:overflowPunct/>
            <w:topLinePunct w:val="0"/>
            <w:autoSpaceDE/>
            <w:autoSpaceDN/>
            <w:bidi w:val="0"/>
            <w:adjustRightInd/>
            <w:snapToGrid/>
            <w:spacing w:line="24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_Toc14293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w:t>
          </w:r>
          <w:r>
            <w:rPr>
              <w:rFonts w:hint="eastAsia" w:ascii="宋体" w:hAnsi="宋体" w:eastAsia="宋体" w:cs="宋体"/>
              <w:sz w:val="24"/>
              <w:szCs w:val="24"/>
            </w:rPr>
            <w:t>产品形象分析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_Toc14293 \h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keepNext w:val="0"/>
            <w:keepLines w:val="0"/>
            <w:pageBreakBefore w:val="0"/>
            <w:tabs>
              <w:tab w:val="right" w:leader="dot" w:pos="8312"/>
            </w:tabs>
            <w:kinsoku/>
            <w:wordWrap/>
            <w:overflowPunct/>
            <w:topLinePunct w:val="0"/>
            <w:autoSpaceDE/>
            <w:autoSpaceDN/>
            <w:bidi w:val="0"/>
            <w:adjustRightInd/>
            <w:snapToGrid/>
            <w:spacing w:line="24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_Toc1761 </w:instrText>
          </w:r>
          <w:r>
            <w:rPr>
              <w:rFonts w:hint="eastAsia" w:ascii="宋体" w:hAnsi="宋体" w:eastAsia="宋体" w:cs="宋体"/>
              <w:sz w:val="24"/>
              <w:szCs w:val="24"/>
            </w:rPr>
            <w:fldChar w:fldCharType="separate"/>
          </w:r>
          <w:r>
            <w:rPr>
              <w:rFonts w:hint="eastAsia" w:ascii="宋体" w:hAnsi="宋体" w:eastAsia="宋体" w:cs="宋体"/>
              <w:sz w:val="24"/>
              <w:szCs w:val="24"/>
            </w:rPr>
            <w:t>3.1</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产品形象概念</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_Toc1761 \h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keepNext w:val="0"/>
            <w:keepLines w:val="0"/>
            <w:pageBreakBefore w:val="0"/>
            <w:tabs>
              <w:tab w:val="right" w:leader="dot" w:pos="8312"/>
            </w:tabs>
            <w:kinsoku/>
            <w:wordWrap/>
            <w:overflowPunct/>
            <w:topLinePunct w:val="0"/>
            <w:autoSpaceDE/>
            <w:autoSpaceDN/>
            <w:bidi w:val="0"/>
            <w:adjustRightInd/>
            <w:snapToGrid/>
            <w:spacing w:line="24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_Toc20424 </w:instrText>
          </w:r>
          <w:r>
            <w:rPr>
              <w:rFonts w:hint="eastAsia" w:ascii="宋体" w:hAnsi="宋体" w:eastAsia="宋体" w:cs="宋体"/>
              <w:sz w:val="24"/>
              <w:szCs w:val="24"/>
            </w:rPr>
            <w:fldChar w:fldCharType="separate"/>
          </w:r>
          <w:r>
            <w:rPr>
              <w:rFonts w:hint="eastAsia" w:ascii="宋体" w:hAnsi="宋体" w:eastAsia="宋体" w:cs="宋体"/>
              <w:sz w:val="24"/>
              <w:szCs w:val="24"/>
            </w:rPr>
            <w:t>3.2</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本产品形象分析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_Toc20424 \h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keepNext w:val="0"/>
            <w:keepLines w:val="0"/>
            <w:pageBreakBefore w:val="0"/>
            <w:tabs>
              <w:tab w:val="right" w:leader="dot" w:pos="8312"/>
            </w:tabs>
            <w:kinsoku/>
            <w:wordWrap/>
            <w:overflowPunct/>
            <w:topLinePunct w:val="0"/>
            <w:autoSpaceDE/>
            <w:autoSpaceDN/>
            <w:bidi w:val="0"/>
            <w:adjustRightInd/>
            <w:snapToGrid/>
            <w:spacing w:line="24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_Toc31519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w:t>
          </w:r>
          <w:r>
            <w:rPr>
              <w:rFonts w:hint="eastAsia" w:ascii="宋体" w:hAnsi="宋体" w:eastAsia="宋体" w:cs="宋体"/>
              <w:sz w:val="24"/>
              <w:szCs w:val="24"/>
            </w:rPr>
            <w:t>市场需求分析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_Toc31519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keepNext w:val="0"/>
            <w:keepLines w:val="0"/>
            <w:pageBreakBefore w:val="0"/>
            <w:tabs>
              <w:tab w:val="right" w:leader="dot" w:pos="8312"/>
            </w:tabs>
            <w:kinsoku/>
            <w:wordWrap/>
            <w:overflowPunct/>
            <w:topLinePunct w:val="0"/>
            <w:autoSpaceDE/>
            <w:autoSpaceDN/>
            <w:bidi w:val="0"/>
            <w:adjustRightInd/>
            <w:snapToGrid/>
            <w:spacing w:line="24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_Toc11879 </w:instrText>
          </w:r>
          <w:r>
            <w:rPr>
              <w:rFonts w:hint="eastAsia" w:ascii="宋体" w:hAnsi="宋体" w:eastAsia="宋体" w:cs="宋体"/>
              <w:sz w:val="24"/>
              <w:szCs w:val="24"/>
            </w:rPr>
            <w:fldChar w:fldCharType="separate"/>
          </w:r>
          <w:r>
            <w:rPr>
              <w:rFonts w:hint="eastAsia" w:ascii="宋体" w:hAnsi="宋体" w:eastAsia="宋体" w:cs="宋体"/>
              <w:sz w:val="24"/>
              <w:szCs w:val="24"/>
            </w:rPr>
            <w:t>4.1</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功能需求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_Toc11879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keepNext w:val="0"/>
            <w:keepLines w:val="0"/>
            <w:pageBreakBefore w:val="0"/>
            <w:tabs>
              <w:tab w:val="right" w:leader="dot" w:pos="8312"/>
            </w:tabs>
            <w:kinsoku/>
            <w:wordWrap/>
            <w:overflowPunct/>
            <w:topLinePunct w:val="0"/>
            <w:autoSpaceDE/>
            <w:autoSpaceDN/>
            <w:bidi w:val="0"/>
            <w:adjustRightInd/>
            <w:snapToGrid/>
            <w:spacing w:line="24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_Toc24149 </w:instrText>
          </w:r>
          <w:r>
            <w:rPr>
              <w:rFonts w:hint="eastAsia" w:ascii="宋体" w:hAnsi="宋体" w:eastAsia="宋体" w:cs="宋体"/>
              <w:sz w:val="24"/>
              <w:szCs w:val="24"/>
            </w:rPr>
            <w:fldChar w:fldCharType="separate"/>
          </w:r>
          <w:r>
            <w:rPr>
              <w:rFonts w:hint="eastAsia" w:ascii="宋体" w:hAnsi="宋体" w:eastAsia="宋体" w:cs="宋体"/>
              <w:sz w:val="24"/>
              <w:szCs w:val="24"/>
            </w:rPr>
            <w:t>4.2</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市场态度</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_Toc24149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keepNext w:val="0"/>
            <w:keepLines w:val="0"/>
            <w:pageBreakBefore w:val="0"/>
            <w:tabs>
              <w:tab w:val="right" w:leader="dot" w:pos="8312"/>
            </w:tabs>
            <w:kinsoku/>
            <w:wordWrap/>
            <w:overflowPunct/>
            <w:topLinePunct w:val="0"/>
            <w:autoSpaceDE/>
            <w:autoSpaceDN/>
            <w:bidi w:val="0"/>
            <w:adjustRightInd/>
            <w:snapToGrid/>
            <w:spacing w:line="24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_Toc29742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5.</w:t>
          </w:r>
          <w:r>
            <w:rPr>
              <w:rFonts w:hint="eastAsia" w:ascii="宋体" w:hAnsi="宋体" w:eastAsia="宋体" w:cs="宋体"/>
              <w:sz w:val="24"/>
              <w:szCs w:val="24"/>
            </w:rPr>
            <w:t>营销目标分析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_Toc29742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keepNext w:val="0"/>
            <w:keepLines w:val="0"/>
            <w:pageBreakBefore w:val="0"/>
            <w:tabs>
              <w:tab w:val="right" w:leader="dot" w:pos="8312"/>
            </w:tabs>
            <w:kinsoku/>
            <w:wordWrap/>
            <w:overflowPunct/>
            <w:topLinePunct w:val="0"/>
            <w:autoSpaceDE/>
            <w:autoSpaceDN/>
            <w:bidi w:val="0"/>
            <w:adjustRightInd/>
            <w:snapToGrid/>
            <w:spacing w:line="24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_Toc30949 </w:instrText>
          </w:r>
          <w:r>
            <w:rPr>
              <w:rFonts w:hint="eastAsia" w:ascii="宋体" w:hAnsi="宋体" w:eastAsia="宋体" w:cs="宋体"/>
              <w:sz w:val="24"/>
              <w:szCs w:val="24"/>
            </w:rPr>
            <w:fldChar w:fldCharType="separate"/>
          </w:r>
          <w:r>
            <w:rPr>
              <w:rFonts w:hint="eastAsia" w:ascii="宋体" w:hAnsi="宋体" w:eastAsia="宋体" w:cs="宋体"/>
              <w:sz w:val="24"/>
              <w:szCs w:val="24"/>
            </w:rPr>
            <w:t>5.1</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项目定位</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_Toc30949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keepNext w:val="0"/>
            <w:keepLines w:val="0"/>
            <w:pageBreakBefore w:val="0"/>
            <w:tabs>
              <w:tab w:val="right" w:leader="dot" w:pos="8312"/>
            </w:tabs>
            <w:kinsoku/>
            <w:wordWrap/>
            <w:overflowPunct/>
            <w:topLinePunct w:val="0"/>
            <w:autoSpaceDE/>
            <w:autoSpaceDN/>
            <w:bidi w:val="0"/>
            <w:adjustRightInd/>
            <w:snapToGrid/>
            <w:spacing w:line="24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_Toc12901 </w:instrText>
          </w:r>
          <w:r>
            <w:rPr>
              <w:rFonts w:hint="eastAsia" w:ascii="宋体" w:hAnsi="宋体" w:eastAsia="宋体" w:cs="宋体"/>
              <w:sz w:val="24"/>
              <w:szCs w:val="24"/>
            </w:rPr>
            <w:fldChar w:fldCharType="separate"/>
          </w:r>
          <w:r>
            <w:rPr>
              <w:rFonts w:hint="eastAsia" w:ascii="宋体" w:hAnsi="宋体" w:eastAsia="宋体" w:cs="宋体"/>
              <w:sz w:val="24"/>
              <w:szCs w:val="24"/>
            </w:rPr>
            <w:t>5.2</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目标市场定位</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_Toc12901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keepNext w:val="0"/>
            <w:keepLines w:val="0"/>
            <w:pageBreakBefore w:val="0"/>
            <w:tabs>
              <w:tab w:val="right" w:leader="dot" w:pos="8312"/>
            </w:tabs>
            <w:kinsoku/>
            <w:wordWrap/>
            <w:overflowPunct/>
            <w:topLinePunct w:val="0"/>
            <w:autoSpaceDE/>
            <w:autoSpaceDN/>
            <w:bidi w:val="0"/>
            <w:adjustRightInd/>
            <w:snapToGrid/>
            <w:spacing w:line="24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_Toc8105 </w:instrText>
          </w:r>
          <w:r>
            <w:rPr>
              <w:rFonts w:hint="eastAsia" w:ascii="宋体" w:hAnsi="宋体" w:eastAsia="宋体" w:cs="宋体"/>
              <w:sz w:val="24"/>
              <w:szCs w:val="24"/>
            </w:rPr>
            <w:fldChar w:fldCharType="separate"/>
          </w:r>
          <w:r>
            <w:rPr>
              <w:rFonts w:hint="eastAsia" w:ascii="宋体" w:hAnsi="宋体" w:eastAsia="宋体" w:cs="宋体"/>
              <w:sz w:val="24"/>
              <w:szCs w:val="24"/>
            </w:rPr>
            <w:t>5.3</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客户群体分析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_Toc8105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keepNext w:val="0"/>
            <w:keepLines w:val="0"/>
            <w:pageBreakBefore w:val="0"/>
            <w:tabs>
              <w:tab w:val="right" w:leader="dot" w:pos="8312"/>
            </w:tabs>
            <w:kinsoku/>
            <w:wordWrap/>
            <w:overflowPunct/>
            <w:topLinePunct w:val="0"/>
            <w:autoSpaceDE/>
            <w:autoSpaceDN/>
            <w:bidi w:val="0"/>
            <w:adjustRightInd/>
            <w:snapToGrid/>
            <w:spacing w:line="24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_Toc30854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6.</w:t>
          </w:r>
          <w:r>
            <w:rPr>
              <w:rFonts w:hint="eastAsia" w:ascii="宋体" w:hAnsi="宋体" w:eastAsia="宋体" w:cs="宋体"/>
              <w:sz w:val="24"/>
              <w:szCs w:val="24"/>
            </w:rPr>
            <w:t>营销策略分析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_Toc30854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keepNext w:val="0"/>
            <w:keepLines w:val="0"/>
            <w:pageBreakBefore w:val="0"/>
            <w:tabs>
              <w:tab w:val="right" w:leader="dot" w:pos="8312"/>
            </w:tabs>
            <w:kinsoku/>
            <w:wordWrap/>
            <w:overflowPunct/>
            <w:topLinePunct w:val="0"/>
            <w:autoSpaceDE/>
            <w:autoSpaceDN/>
            <w:bidi w:val="0"/>
            <w:adjustRightInd/>
            <w:snapToGrid/>
            <w:spacing w:line="24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_Toc551 </w:instrText>
          </w:r>
          <w:r>
            <w:rPr>
              <w:rFonts w:hint="eastAsia" w:ascii="宋体" w:hAnsi="宋体" w:eastAsia="宋体" w:cs="宋体"/>
              <w:sz w:val="24"/>
              <w:szCs w:val="24"/>
            </w:rPr>
            <w:fldChar w:fldCharType="separate"/>
          </w:r>
          <w:r>
            <w:rPr>
              <w:rFonts w:hint="eastAsia" w:ascii="宋体" w:hAnsi="宋体" w:eastAsia="宋体" w:cs="宋体"/>
              <w:sz w:val="24"/>
              <w:szCs w:val="24"/>
            </w:rPr>
            <w:t>6.1</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营销方式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_Toc551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keepNext w:val="0"/>
            <w:keepLines w:val="0"/>
            <w:pageBreakBefore w:val="0"/>
            <w:tabs>
              <w:tab w:val="right" w:leader="dot" w:pos="8312"/>
            </w:tabs>
            <w:kinsoku/>
            <w:wordWrap/>
            <w:overflowPunct/>
            <w:topLinePunct w:val="0"/>
            <w:autoSpaceDE/>
            <w:autoSpaceDN/>
            <w:bidi w:val="0"/>
            <w:adjustRightInd/>
            <w:snapToGrid/>
            <w:spacing w:line="24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_Toc1545 </w:instrText>
          </w:r>
          <w:r>
            <w:rPr>
              <w:rFonts w:hint="eastAsia" w:ascii="宋体" w:hAnsi="宋体" w:eastAsia="宋体" w:cs="宋体"/>
              <w:sz w:val="24"/>
              <w:szCs w:val="24"/>
            </w:rPr>
            <w:fldChar w:fldCharType="separate"/>
          </w:r>
          <w:r>
            <w:rPr>
              <w:rFonts w:hint="eastAsia" w:ascii="宋体" w:hAnsi="宋体" w:eastAsia="宋体" w:cs="宋体"/>
              <w:sz w:val="24"/>
              <w:szCs w:val="24"/>
            </w:rPr>
            <w:t>6.2</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营销策略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_Toc1545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keepNext w:val="0"/>
            <w:keepLines w:val="0"/>
            <w:pageBreakBefore w:val="0"/>
            <w:tabs>
              <w:tab w:val="right" w:leader="dot" w:pos="8312"/>
            </w:tabs>
            <w:kinsoku/>
            <w:wordWrap/>
            <w:overflowPunct/>
            <w:topLinePunct w:val="0"/>
            <w:autoSpaceDE/>
            <w:autoSpaceDN/>
            <w:bidi w:val="0"/>
            <w:adjustRightInd/>
            <w:snapToGrid/>
            <w:spacing w:line="24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_Toc16320 </w:instrText>
          </w:r>
          <w:r>
            <w:rPr>
              <w:rFonts w:hint="eastAsia" w:ascii="宋体" w:hAnsi="宋体" w:eastAsia="宋体" w:cs="宋体"/>
              <w:sz w:val="24"/>
              <w:szCs w:val="24"/>
            </w:rPr>
            <w:fldChar w:fldCharType="separate"/>
          </w:r>
          <w:r>
            <w:rPr>
              <w:rFonts w:hint="eastAsia" w:ascii="宋体" w:hAnsi="宋体" w:eastAsia="宋体" w:cs="宋体"/>
              <w:sz w:val="24"/>
              <w:szCs w:val="24"/>
            </w:rPr>
            <w:t>6.3</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营销费用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_Toc16320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keepNext w:val="0"/>
            <w:keepLines w:val="0"/>
            <w:pageBreakBefore w:val="0"/>
            <w:tabs>
              <w:tab w:val="right" w:leader="dot" w:pos="8312"/>
            </w:tabs>
            <w:kinsoku/>
            <w:wordWrap/>
            <w:overflowPunct/>
            <w:topLinePunct w:val="0"/>
            <w:autoSpaceDE/>
            <w:autoSpaceDN/>
            <w:bidi w:val="0"/>
            <w:adjustRightInd/>
            <w:snapToGrid/>
            <w:spacing w:line="24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_Toc2932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7.</w:t>
          </w:r>
          <w:r>
            <w:rPr>
              <w:rFonts w:hint="eastAsia" w:ascii="宋体" w:hAnsi="宋体" w:eastAsia="宋体" w:cs="宋体"/>
              <w:sz w:val="24"/>
              <w:szCs w:val="24"/>
            </w:rPr>
            <w:t>效果预测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_Toc2932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8"/>
            <w:keepNext w:val="0"/>
            <w:keepLines w:val="0"/>
            <w:pageBreakBefore w:val="0"/>
            <w:tabs>
              <w:tab w:val="right" w:leader="dot" w:pos="8312"/>
            </w:tabs>
            <w:kinsoku/>
            <w:wordWrap/>
            <w:overflowPunct/>
            <w:topLinePunct w:val="0"/>
            <w:autoSpaceDE/>
            <w:autoSpaceDN/>
            <w:bidi w:val="0"/>
            <w:adjustRightInd/>
            <w:snapToGrid/>
            <w:spacing w:line="240" w:lineRule="auto"/>
            <w:ind w:left="0" w:leftChars="0"/>
            <w:textAlignment w:val="auto"/>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_Toc8960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8.</w:t>
          </w:r>
          <w:r>
            <w:rPr>
              <w:rFonts w:hint="eastAsia" w:ascii="宋体" w:hAnsi="宋体" w:eastAsia="宋体" w:cs="宋体"/>
              <w:sz w:val="24"/>
              <w:szCs w:val="24"/>
            </w:rPr>
            <w:t>总结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_Toc8960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ind w:firstLine="560"/>
          </w:pPr>
          <w:r>
            <w:fldChar w:fldCharType="end"/>
          </w:r>
        </w:p>
      </w:sdtContent>
    </w:sdt>
    <w:p>
      <w:pPr>
        <w:ind w:firstLine="560"/>
      </w:pPr>
    </w:p>
    <w:p>
      <w:pPr>
        <w:ind w:firstLine="560"/>
      </w:pPr>
    </w:p>
    <w:p>
      <w:pPr>
        <w:ind w:firstLine="560"/>
      </w:pPr>
    </w:p>
    <w:p>
      <w:pPr>
        <w:ind w:firstLine="560"/>
      </w:pPr>
    </w:p>
    <w:p>
      <w:pPr>
        <w:ind w:firstLine="560"/>
      </w:pPr>
    </w:p>
    <w:p>
      <w:pPr>
        <w:ind w:firstLine="560"/>
      </w:pPr>
    </w:p>
    <w:p>
      <w:pPr>
        <w:ind w:firstLine="560"/>
      </w:pPr>
    </w:p>
    <w:p>
      <w:pPr>
        <w:ind w:firstLine="560"/>
      </w:pPr>
    </w:p>
    <w:p>
      <w:pPr>
        <w:ind w:firstLine="560"/>
      </w:pPr>
    </w:p>
    <w:p>
      <w:pPr>
        <w:ind w:firstLine="560"/>
      </w:pPr>
    </w:p>
    <w:p>
      <w:pPr>
        <w:pStyle w:val="37"/>
        <w:tabs>
          <w:tab w:val="left" w:pos="1813"/>
        </w:tabs>
        <w:spacing w:line="240" w:lineRule="auto"/>
        <w:outlineLvl w:val="9"/>
        <w:rPr>
          <w:sz w:val="24"/>
          <w:szCs w:val="24"/>
        </w:rPr>
        <w:sectPr>
          <w:pgSz w:w="11906" w:h="16838"/>
          <w:pgMar w:top="1440" w:right="1797" w:bottom="1440" w:left="1797" w:header="851" w:footer="992" w:gutter="0"/>
          <w:cols w:space="425" w:num="1"/>
          <w:docGrid w:type="lines" w:linePitch="326" w:charSpace="0"/>
        </w:sectPr>
      </w:pPr>
    </w:p>
    <w:p>
      <w:pPr>
        <w:pStyle w:val="37"/>
        <w:tabs>
          <w:tab w:val="left" w:pos="1813"/>
        </w:tabs>
        <w:spacing w:line="240" w:lineRule="auto"/>
        <w:rPr>
          <w:rFonts w:hint="eastAsia" w:ascii="黑体" w:hAnsi="黑体" w:eastAsia="黑体" w:cs="黑体"/>
          <w:sz w:val="24"/>
          <w:szCs w:val="24"/>
        </w:rPr>
      </w:pPr>
      <w:bookmarkStart w:id="1" w:name="_Toc25351"/>
      <w:r>
        <w:rPr>
          <w:rFonts w:hint="eastAsia" w:ascii="黑体" w:hAnsi="黑体" w:eastAsia="黑体" w:cs="黑体"/>
          <w:b/>
          <w:bCs/>
          <w:sz w:val="24"/>
          <w:szCs w:val="24"/>
          <w:lang w:val="en-US" w:eastAsia="zh-CN"/>
        </w:rPr>
        <w:t>1.</w:t>
      </w:r>
      <w:r>
        <w:rPr>
          <w:rFonts w:hint="eastAsia" w:ascii="黑体" w:hAnsi="黑体" w:eastAsia="黑体" w:cs="黑体"/>
          <w:b/>
          <w:bCs/>
          <w:sz w:val="24"/>
          <w:szCs w:val="24"/>
        </w:rPr>
        <w:t>概述</w:t>
      </w:r>
      <w:bookmarkEnd w:id="1"/>
      <w:r>
        <w:rPr>
          <w:sz w:val="24"/>
          <w:szCs w:val="24"/>
        </w:rPr>
        <w:tab/>
      </w:r>
    </w:p>
    <w:p>
      <w:pPr>
        <w:ind w:firstLine="420"/>
      </w:pPr>
      <w:r>
        <w:rPr>
          <w:rFonts w:hint="eastAsia"/>
        </w:rPr>
        <w:t>项目实现了设计初期的规划和要求，实现自助查询和智能推荐的功能，并且具有识别正确率高、功能全面，以及响应速度快的特点，贴合了市场需求，解决了目标用户的问题。在产品发布后，根据营销策略，选用不同的营销方式，以取得良好的营销效果。</w:t>
      </w:r>
    </w:p>
    <w:p>
      <w:pPr>
        <w:pStyle w:val="37"/>
        <w:keepNext w:val="0"/>
        <w:keepLines w:val="0"/>
        <w:pageBreakBefore w:val="0"/>
        <w:widowControl/>
        <w:kinsoku/>
        <w:wordWrap/>
        <w:overflowPunct/>
        <w:topLinePunct w:val="0"/>
        <w:autoSpaceDE/>
        <w:autoSpaceDN/>
        <w:bidi w:val="0"/>
        <w:adjustRightInd/>
        <w:snapToGrid/>
        <w:textAlignment w:val="auto"/>
        <w:rPr>
          <w:rFonts w:hint="eastAsia" w:ascii="黑体" w:hAnsi="黑体" w:eastAsia="黑体" w:cs="黑体"/>
          <w:lang w:val="en-US" w:eastAsia="zh-CN"/>
        </w:rPr>
      </w:pPr>
      <w:bookmarkStart w:id="2" w:name="_Toc2085"/>
      <w:r>
        <w:rPr>
          <w:rFonts w:hint="eastAsia" w:ascii="黑体" w:hAnsi="黑体" w:eastAsia="黑体" w:cs="黑体"/>
          <w:lang w:val="en-US" w:eastAsia="zh-CN"/>
        </w:rPr>
        <w:t>2.</w:t>
      </w:r>
      <w:r>
        <w:rPr>
          <w:rFonts w:hint="eastAsia" w:ascii="黑体" w:hAnsi="黑体" w:eastAsia="黑体" w:cs="黑体"/>
        </w:rPr>
        <w:t>产品特点分析</w:t>
      </w:r>
      <w:bookmarkEnd w:id="2"/>
    </w:p>
    <w:p>
      <w:pPr>
        <w:pStyle w:val="36"/>
        <w:spacing w:line="240" w:lineRule="auto"/>
        <w:rPr>
          <w:rFonts w:ascii="宋体" w:eastAsia="宋体"/>
          <w:sz w:val="24"/>
          <w:szCs w:val="24"/>
        </w:rPr>
      </w:pPr>
      <w:bookmarkStart w:id="3" w:name="_Toc1770"/>
      <w:r>
        <w:rPr>
          <w:rFonts w:hint="eastAsia" w:ascii="宋体" w:eastAsia="宋体"/>
          <w:sz w:val="24"/>
          <w:szCs w:val="24"/>
        </w:rPr>
        <w:t>2</w:t>
      </w:r>
      <w:r>
        <w:rPr>
          <w:rFonts w:ascii="宋体" w:eastAsia="宋体"/>
          <w:sz w:val="24"/>
          <w:szCs w:val="24"/>
        </w:rPr>
        <w:t>.1</w:t>
      </w:r>
      <w:r>
        <w:rPr>
          <w:rFonts w:hint="eastAsia" w:ascii="宋体"/>
          <w:sz w:val="24"/>
          <w:szCs w:val="24"/>
          <w:lang w:val="en-US" w:eastAsia="zh-CN"/>
        </w:rPr>
        <w:t xml:space="preserve"> </w:t>
      </w:r>
      <w:r>
        <w:rPr>
          <w:rFonts w:hint="eastAsia" w:ascii="宋体" w:eastAsia="宋体"/>
          <w:sz w:val="24"/>
          <w:szCs w:val="24"/>
        </w:rPr>
        <w:t>产品特点概述</w:t>
      </w:r>
      <w:bookmarkEnd w:id="3"/>
    </w:p>
    <w:p>
      <w:pPr>
        <w:ind w:firstLine="420"/>
      </w:pPr>
      <w:r>
        <w:rPr>
          <w:rFonts w:hint="eastAsia"/>
        </w:rPr>
        <w:t>本产品的主要特点是识别正确率高、功能全面，以及响应速度快。通过前期对市场的调研，以及研发过程中各开发人员的努力和研究，产品达到了设计初期的要求。</w:t>
      </w:r>
    </w:p>
    <w:p>
      <w:pPr>
        <w:pStyle w:val="36"/>
        <w:spacing w:line="240" w:lineRule="auto"/>
        <w:rPr>
          <w:rFonts w:ascii="宋体" w:eastAsia="宋体"/>
          <w:sz w:val="24"/>
          <w:szCs w:val="24"/>
        </w:rPr>
      </w:pPr>
      <w:bookmarkStart w:id="4" w:name="_Toc23145"/>
      <w:r>
        <w:rPr>
          <w:rFonts w:hint="eastAsia" w:ascii="宋体" w:eastAsia="宋体"/>
          <w:sz w:val="24"/>
          <w:szCs w:val="24"/>
        </w:rPr>
        <w:t>2</w:t>
      </w:r>
      <w:r>
        <w:rPr>
          <w:rFonts w:ascii="宋体" w:eastAsia="宋体"/>
          <w:sz w:val="24"/>
          <w:szCs w:val="24"/>
        </w:rPr>
        <w:t>.2</w:t>
      </w:r>
      <w:r>
        <w:rPr>
          <w:rFonts w:hint="eastAsia" w:ascii="宋体"/>
          <w:sz w:val="24"/>
          <w:szCs w:val="24"/>
          <w:lang w:val="en-US" w:eastAsia="zh-CN"/>
        </w:rPr>
        <w:t xml:space="preserve"> </w:t>
      </w:r>
      <w:r>
        <w:rPr>
          <w:rFonts w:hint="eastAsia" w:ascii="宋体" w:eastAsia="宋体"/>
          <w:sz w:val="24"/>
          <w:szCs w:val="24"/>
        </w:rPr>
        <w:t>产品功能</w:t>
      </w:r>
      <w:bookmarkEnd w:id="4"/>
    </w:p>
    <w:p>
      <w:pPr>
        <w:ind w:firstLine="420"/>
      </w:pPr>
      <w:r>
        <w:rPr>
          <w:rFonts w:hint="eastAsia"/>
        </w:rPr>
        <w:t>本产品的主要功能分为自助查询和智能推荐，其中，自助查询分为模糊查询和空教室查询。</w:t>
      </w:r>
    </w:p>
    <w:p>
      <w:pPr>
        <w:ind w:firstLine="420"/>
        <w:rPr>
          <w:rFonts w:ascii="宋体" w:hAnsi="宋体"/>
        </w:rPr>
      </w:pPr>
      <w:r>
        <w:rPr>
          <w:rFonts w:hint="eastAsia" w:ascii="宋体" w:hAnsi="宋体"/>
        </w:rPr>
        <w:t>对于空教室查询，用户可以通过设立的选项如教学楼、周次、星期，课程节次查询到当前教学楼的教室人数的情况。每个教室的当前人数以及总人数数据都直观地显示在查询结果中，同时，座位占有率还会以不同的颜色来表示，提醒使用者目前教室人数情况。若教室人数较少则呈现绿色，若教室人数较多则呈现红色表示警告。</w:t>
      </w:r>
    </w:p>
    <w:p>
      <w:pPr>
        <w:ind w:firstLine="420"/>
        <w:rPr>
          <w:rFonts w:ascii="宋体" w:hAnsi="宋体"/>
        </w:rPr>
      </w:pPr>
      <w:r>
        <w:rPr>
          <w:rFonts w:hint="eastAsia" w:ascii="宋体" w:hAnsi="宋体"/>
        </w:rPr>
        <w:t>对于模糊查询，我们可以通过编号，如输入北1</w:t>
      </w:r>
      <w:r>
        <w:rPr>
          <w:rFonts w:ascii="宋体" w:hAnsi="宋体"/>
        </w:rPr>
        <w:t>101</w:t>
      </w:r>
      <w:r>
        <w:rPr>
          <w:rFonts w:hint="eastAsia" w:ascii="宋体" w:hAnsi="宋体"/>
        </w:rPr>
        <w:t>，可以直接进行对相应的教室查询。在智能推荐方面，我们给每个教室都加上了一定的标签信息，如“有空调”、“熄灯较晚”、“大教室”、“接水方便”、“前后排插座多”、“距厕所近”、“阶梯教室”等，我们根据使用者对这些标签信息内容的选择，以及当前教室的人数多少，来进行相应的教室智能推荐。</w:t>
      </w:r>
    </w:p>
    <w:p>
      <w:pPr>
        <w:ind w:firstLine="420"/>
        <w:rPr>
          <w:rFonts w:ascii="宋体" w:hAnsi="宋体"/>
        </w:rPr>
      </w:pPr>
      <w:r>
        <w:rPr>
          <w:rFonts w:hint="eastAsia" w:ascii="宋体" w:hAnsi="宋体"/>
        </w:rPr>
        <w:t>除此之外，用户还可以对自己喜欢的教室进行订阅。在订阅一栏中，用户可以直接查看到自己已订阅教室的当前人数状况，更加方便用户的使用。</w:t>
      </w:r>
    </w:p>
    <w:p>
      <w:pPr>
        <w:pStyle w:val="36"/>
        <w:spacing w:line="240" w:lineRule="auto"/>
        <w:rPr>
          <w:rFonts w:ascii="宋体" w:eastAsia="宋体"/>
          <w:sz w:val="24"/>
          <w:szCs w:val="24"/>
        </w:rPr>
      </w:pPr>
      <w:bookmarkStart w:id="5" w:name="_Toc25076"/>
      <w:r>
        <w:rPr>
          <w:rFonts w:hint="eastAsia" w:ascii="宋体" w:eastAsia="宋体"/>
          <w:sz w:val="24"/>
          <w:szCs w:val="24"/>
        </w:rPr>
        <w:t>2</w:t>
      </w:r>
      <w:r>
        <w:rPr>
          <w:rFonts w:ascii="宋体" w:eastAsia="宋体"/>
          <w:sz w:val="24"/>
          <w:szCs w:val="24"/>
        </w:rPr>
        <w:t>.3</w:t>
      </w:r>
      <w:r>
        <w:rPr>
          <w:rFonts w:hint="eastAsia" w:ascii="宋体"/>
          <w:sz w:val="24"/>
          <w:szCs w:val="24"/>
          <w:lang w:val="en-US" w:eastAsia="zh-CN"/>
        </w:rPr>
        <w:t xml:space="preserve"> </w:t>
      </w:r>
      <w:r>
        <w:rPr>
          <w:rFonts w:hint="eastAsia" w:ascii="宋体" w:eastAsia="宋体"/>
          <w:sz w:val="24"/>
          <w:szCs w:val="24"/>
        </w:rPr>
        <w:t>产品特点</w:t>
      </w:r>
      <w:bookmarkEnd w:id="5"/>
    </w:p>
    <w:p>
      <w:pPr>
        <w:pStyle w:val="34"/>
        <w:spacing w:line="240" w:lineRule="auto"/>
        <w:rPr>
          <w:rFonts w:ascii="宋体" w:eastAsia="宋体"/>
          <w:sz w:val="24"/>
          <w:szCs w:val="24"/>
        </w:rPr>
      </w:pPr>
      <w:bookmarkStart w:id="6" w:name="_Toc12525"/>
      <w:r>
        <w:rPr>
          <w:rFonts w:hint="eastAsia" w:ascii="宋体" w:eastAsia="宋体"/>
          <w:sz w:val="24"/>
          <w:szCs w:val="24"/>
        </w:rPr>
        <w:t>2</w:t>
      </w:r>
      <w:r>
        <w:rPr>
          <w:rFonts w:ascii="宋体" w:eastAsia="宋体"/>
          <w:sz w:val="24"/>
          <w:szCs w:val="24"/>
        </w:rPr>
        <w:t>.3.1</w:t>
      </w:r>
      <w:r>
        <w:rPr>
          <w:rFonts w:hint="eastAsia" w:ascii="宋体"/>
          <w:sz w:val="24"/>
          <w:szCs w:val="24"/>
          <w:lang w:val="en-US" w:eastAsia="zh-CN"/>
        </w:rPr>
        <w:t xml:space="preserve"> </w:t>
      </w:r>
      <w:r>
        <w:rPr>
          <w:rFonts w:hint="eastAsia" w:ascii="宋体" w:eastAsia="宋体"/>
          <w:sz w:val="24"/>
          <w:szCs w:val="24"/>
        </w:rPr>
        <w:t>识别正确率高</w:t>
      </w:r>
      <w:bookmarkEnd w:id="6"/>
    </w:p>
    <w:p>
      <w:pPr>
        <w:ind w:firstLine="420"/>
      </w:pPr>
      <w:r>
        <w:rPr>
          <w:rFonts w:hint="eastAsia"/>
        </w:rPr>
        <w:t>通过网上数据和校园内的真实教室图片数据集测试，并且在不同的教室环境内测试训练后，教室人数正确的识别率可以达到我们预计的要求，其中准确率=正确识别到的教室人数/识别到的教室人数达到了9</w:t>
      </w:r>
      <w:r>
        <w:t>3.1</w:t>
      </w:r>
      <w:r>
        <w:rPr>
          <w:rFonts w:hint="eastAsia"/>
        </w:rPr>
        <w:t>%与理想情况的9</w:t>
      </w:r>
      <w:r>
        <w:t>3.5</w:t>
      </w:r>
      <w:r>
        <w:rPr>
          <w:rFonts w:hint="eastAsia"/>
        </w:rPr>
        <w:t>%基本接近。召回率=正确识别到的教室人数/教室实际人数达到9</w:t>
      </w:r>
      <w:r>
        <w:t>0.3</w:t>
      </w:r>
      <w:r>
        <w:rPr>
          <w:rFonts w:hint="eastAsia"/>
        </w:rPr>
        <w:t>%也与理想情况下的9</w:t>
      </w:r>
      <w:r>
        <w:t>0.5</w:t>
      </w:r>
      <w:r>
        <w:rPr>
          <w:rFonts w:hint="eastAsia"/>
        </w:rPr>
        <w:t>%接近，吻合。目标检测损失为0</w:t>
      </w:r>
      <w:r>
        <w:t>.096</w:t>
      </w:r>
      <w:r>
        <w:rPr>
          <w:rFonts w:hint="eastAsia"/>
        </w:rPr>
        <w:t>与理想情况下0</w:t>
      </w:r>
      <w:r>
        <w:t>.092</w:t>
      </w:r>
      <w:r>
        <w:rPr>
          <w:rFonts w:hint="eastAsia"/>
        </w:rPr>
        <w:t>基本保持一致，同时m</w:t>
      </w:r>
      <w:r>
        <w:t>AP</w:t>
      </w:r>
      <w:r>
        <w:rPr>
          <w:rFonts w:hint="eastAsia"/>
        </w:rPr>
        <w:t>也达到了理想情况下0</w:t>
      </w:r>
      <w:r>
        <w:t>.93</w:t>
      </w:r>
      <w:r>
        <w:rPr>
          <w:rFonts w:hint="eastAsia"/>
        </w:rPr>
        <w:t>的要求。因此，综合各方面指标，本产品在教室人数识别方面已经达到了设计提出的要求，具有识别正确率高的特点。</w:t>
      </w:r>
    </w:p>
    <w:p>
      <w:pPr>
        <w:pStyle w:val="34"/>
        <w:spacing w:line="240" w:lineRule="auto"/>
        <w:rPr>
          <w:rFonts w:ascii="宋体" w:eastAsia="宋体"/>
          <w:sz w:val="24"/>
          <w:szCs w:val="24"/>
        </w:rPr>
      </w:pPr>
      <w:bookmarkStart w:id="7" w:name="_Toc4132"/>
      <w:r>
        <w:rPr>
          <w:rFonts w:hint="eastAsia" w:ascii="宋体" w:eastAsia="宋体"/>
          <w:sz w:val="24"/>
          <w:szCs w:val="24"/>
        </w:rPr>
        <w:t>2</w:t>
      </w:r>
      <w:r>
        <w:rPr>
          <w:rFonts w:ascii="宋体" w:eastAsia="宋体"/>
          <w:sz w:val="24"/>
          <w:szCs w:val="24"/>
        </w:rPr>
        <w:t>.3.2</w:t>
      </w:r>
      <w:r>
        <w:rPr>
          <w:rFonts w:hint="eastAsia" w:ascii="宋体"/>
          <w:sz w:val="24"/>
          <w:szCs w:val="24"/>
          <w:lang w:val="en-US" w:eastAsia="zh-CN"/>
        </w:rPr>
        <w:t xml:space="preserve"> </w:t>
      </w:r>
      <w:r>
        <w:rPr>
          <w:rFonts w:hint="eastAsia" w:ascii="宋体" w:eastAsia="宋体"/>
          <w:sz w:val="24"/>
          <w:szCs w:val="24"/>
        </w:rPr>
        <w:t>功能全面</w:t>
      </w:r>
      <w:bookmarkEnd w:id="7"/>
    </w:p>
    <w:p>
      <w:pPr>
        <w:ind w:firstLine="420"/>
        <w:rPr>
          <w:rFonts w:ascii="宋体" w:hAnsi="宋体"/>
        </w:rPr>
      </w:pPr>
      <w:r>
        <w:rPr>
          <w:rFonts w:hint="eastAsia" w:ascii="宋体" w:hAnsi="宋体"/>
        </w:rPr>
        <w:t>本产品的主要功能分为自助查询和智能推荐，其中，自助查询分为模糊查询和空教室查询。</w:t>
      </w:r>
    </w:p>
    <w:p>
      <w:pPr>
        <w:ind w:firstLine="420"/>
        <w:rPr>
          <w:rFonts w:ascii="宋体" w:hAnsi="宋体"/>
        </w:rPr>
      </w:pPr>
      <w:r>
        <w:rPr>
          <w:rFonts w:hint="eastAsia" w:ascii="宋体" w:hAnsi="宋体"/>
        </w:rPr>
        <w:t>对于空教室查询，用户可以通过设立的选项如教学楼、周次、星期，课程节次查询到当前教学楼的教室人数的情况。每个教室的当前人数以及总人数数据都直观地显示在查询结果中，同时，座位占有率还会以不同的颜色来表示，提醒使用者目前教室人数情况。若教室人数较少则呈现绿色，若教室人数较多则呈现红色表示警告。</w:t>
      </w:r>
    </w:p>
    <w:p>
      <w:pPr>
        <w:ind w:firstLine="420"/>
        <w:rPr>
          <w:rFonts w:ascii="宋体" w:hAnsi="宋体"/>
        </w:rPr>
      </w:pPr>
      <w:r>
        <w:rPr>
          <w:rFonts w:hint="eastAsia" w:ascii="宋体" w:hAnsi="宋体"/>
        </w:rPr>
        <w:t>对于模糊查询，我们可以通过编号，如输入北1</w:t>
      </w:r>
      <w:r>
        <w:rPr>
          <w:rFonts w:ascii="宋体" w:hAnsi="宋体"/>
        </w:rPr>
        <w:t>101</w:t>
      </w:r>
      <w:r>
        <w:rPr>
          <w:rFonts w:hint="eastAsia" w:ascii="宋体" w:hAnsi="宋体"/>
        </w:rPr>
        <w:t>，可以直接进行对相应的教室查询。在智能推荐方面，我们给每个教室都加上了一定的标签信息，如“有空调”、“熄灯较晚”、“大教室”、“接水方便”、“前后排插座多”、“距厕所近”、“阶梯教室”等，我们根据使用者对这些标签信息内容的选择，以及当前教室的人数多少，来进行相应的教室智能推荐。</w:t>
      </w:r>
    </w:p>
    <w:p>
      <w:pPr>
        <w:ind w:firstLine="420"/>
        <w:rPr>
          <w:rFonts w:ascii="宋体" w:hAnsi="宋体"/>
        </w:rPr>
      </w:pPr>
      <w:r>
        <w:rPr>
          <w:rFonts w:hint="eastAsia" w:ascii="宋体" w:hAnsi="宋体"/>
        </w:rPr>
        <w:t>除此之外，用户还可以对自己喜欢的教室进行订阅。在订阅一栏中，用户可以直接查看到自己已订阅教室的当前人数状况，更加方便用户的使用。</w:t>
      </w:r>
    </w:p>
    <w:p>
      <w:pPr>
        <w:pStyle w:val="34"/>
        <w:spacing w:line="240" w:lineRule="auto"/>
        <w:rPr>
          <w:rFonts w:ascii="宋体" w:eastAsia="宋体"/>
          <w:sz w:val="24"/>
          <w:szCs w:val="24"/>
        </w:rPr>
      </w:pPr>
      <w:bookmarkStart w:id="8" w:name="_Toc22350"/>
      <w:r>
        <w:rPr>
          <w:rFonts w:hint="eastAsia" w:ascii="宋体" w:eastAsia="宋体"/>
          <w:sz w:val="24"/>
          <w:szCs w:val="24"/>
        </w:rPr>
        <w:t>2</w:t>
      </w:r>
      <w:r>
        <w:rPr>
          <w:rFonts w:ascii="宋体" w:eastAsia="宋体"/>
          <w:sz w:val="24"/>
          <w:szCs w:val="24"/>
        </w:rPr>
        <w:t>.3.3</w:t>
      </w:r>
      <w:r>
        <w:rPr>
          <w:rFonts w:hint="eastAsia" w:ascii="宋体"/>
          <w:sz w:val="24"/>
          <w:szCs w:val="24"/>
          <w:lang w:val="en-US" w:eastAsia="zh-CN"/>
        </w:rPr>
        <w:t xml:space="preserve"> </w:t>
      </w:r>
      <w:r>
        <w:rPr>
          <w:rFonts w:hint="eastAsia" w:ascii="宋体" w:eastAsia="宋体"/>
          <w:sz w:val="24"/>
          <w:szCs w:val="24"/>
        </w:rPr>
        <w:t>响应速度快</w:t>
      </w:r>
      <w:bookmarkEnd w:id="8"/>
    </w:p>
    <w:p>
      <w:pPr>
        <w:ind w:firstLine="420"/>
      </w:pPr>
      <w:r>
        <w:rPr>
          <w:rFonts w:hint="eastAsia"/>
        </w:rPr>
        <w:t>经过研发和测</w:t>
      </w:r>
      <w:r>
        <w:rPr>
          <w:rFonts w:hint="eastAsia" w:ascii="宋体" w:hAnsi="宋体"/>
        </w:rPr>
        <w:t>试，我们的并发用户数以及并发请求数都达到了最初设计的3</w:t>
      </w:r>
      <w:r>
        <w:rPr>
          <w:rFonts w:ascii="宋体" w:hAnsi="宋体"/>
        </w:rPr>
        <w:t>00</w:t>
      </w:r>
      <w:r>
        <w:rPr>
          <w:rFonts w:hint="eastAsia" w:ascii="宋体" w:hAnsi="宋体"/>
        </w:rPr>
        <w:t>左右。平均响应时间达到5</w:t>
      </w:r>
      <w:r>
        <w:rPr>
          <w:rFonts w:ascii="宋体" w:hAnsi="宋体"/>
        </w:rPr>
        <w:t>2</w:t>
      </w:r>
      <w:r>
        <w:rPr>
          <w:rFonts w:hint="eastAsia" w:ascii="宋体" w:hAnsi="宋体"/>
        </w:rPr>
        <w:t>，5</w:t>
      </w:r>
      <w:r>
        <w:rPr>
          <w:rFonts w:ascii="宋体" w:hAnsi="宋体"/>
        </w:rPr>
        <w:t>3</w:t>
      </w:r>
      <w:r>
        <w:rPr>
          <w:rFonts w:hint="eastAsia" w:ascii="宋体" w:hAnsi="宋体"/>
        </w:rPr>
        <w:t>ms与设计要求的基本一致。错误率也在预期的0</w:t>
      </w:r>
      <w:r>
        <w:rPr>
          <w:rFonts w:ascii="宋体" w:hAnsi="宋体"/>
        </w:rPr>
        <w:t>.5</w:t>
      </w:r>
      <w:r>
        <w:rPr>
          <w:rFonts w:hint="eastAsia" w:ascii="宋体" w:hAnsi="宋体"/>
        </w:rPr>
        <w:t>%附近。吞吐量达到了tps</w:t>
      </w:r>
      <w:r>
        <w:rPr>
          <w:rFonts w:ascii="宋体" w:hAnsi="宋体"/>
        </w:rPr>
        <w:t xml:space="preserve"> 25</w:t>
      </w:r>
      <w:r>
        <w:rPr>
          <w:rFonts w:hint="eastAsia" w:ascii="宋体" w:hAnsi="宋体"/>
        </w:rPr>
        <w:t>/</w:t>
      </w:r>
      <w:r>
        <w:rPr>
          <w:rFonts w:ascii="宋体" w:hAnsi="宋体"/>
        </w:rPr>
        <w:t>200</w:t>
      </w:r>
      <w:r>
        <w:rPr>
          <w:rFonts w:hint="eastAsia" w:ascii="宋体" w:hAnsi="宋体"/>
        </w:rPr>
        <w:t>ms</w:t>
      </w:r>
      <w:r>
        <w:rPr>
          <w:rFonts w:hint="eastAsia"/>
        </w:rPr>
        <w:t>。产品可以达到用户的需求，具有响应速度快的特点</w:t>
      </w:r>
    </w:p>
    <w:p>
      <w:pPr>
        <w:pStyle w:val="37"/>
        <w:spacing w:line="240" w:lineRule="auto"/>
        <w:rPr>
          <w:rFonts w:hint="eastAsia" w:ascii="黑体" w:hAnsi="黑体" w:eastAsia="黑体" w:cs="黑体"/>
          <w:sz w:val="24"/>
          <w:szCs w:val="20"/>
        </w:rPr>
      </w:pPr>
      <w:bookmarkStart w:id="9" w:name="_Toc14293"/>
      <w:r>
        <w:rPr>
          <w:rFonts w:hint="eastAsia" w:ascii="黑体" w:hAnsi="黑体" w:eastAsia="黑体" w:cs="黑体"/>
          <w:sz w:val="24"/>
          <w:szCs w:val="20"/>
          <w:lang w:val="en-US" w:eastAsia="zh-CN"/>
        </w:rPr>
        <w:t>3</w:t>
      </w:r>
      <w:r>
        <w:rPr>
          <w:rFonts w:hint="eastAsia" w:ascii="黑体" w:hAnsi="黑体" w:eastAsia="黑体" w:cs="黑体"/>
          <w:lang w:val="en-US" w:eastAsia="zh-CN"/>
        </w:rPr>
        <w:t>.</w:t>
      </w:r>
      <w:r>
        <w:rPr>
          <w:rFonts w:hint="eastAsia" w:ascii="黑体" w:hAnsi="黑体" w:eastAsia="黑体" w:cs="黑体"/>
          <w:sz w:val="24"/>
          <w:szCs w:val="20"/>
        </w:rPr>
        <w:t>产品形象分析</w:t>
      </w:r>
      <w:bookmarkEnd w:id="9"/>
    </w:p>
    <w:p>
      <w:pPr>
        <w:pStyle w:val="36"/>
        <w:spacing w:line="240" w:lineRule="auto"/>
        <w:rPr>
          <w:rFonts w:ascii="宋体" w:eastAsia="宋体"/>
          <w:sz w:val="24"/>
          <w:szCs w:val="24"/>
        </w:rPr>
      </w:pPr>
      <w:bookmarkStart w:id="10" w:name="_Toc1761"/>
      <w:r>
        <w:rPr>
          <w:rFonts w:ascii="宋体" w:eastAsia="宋体"/>
          <w:sz w:val="24"/>
          <w:szCs w:val="24"/>
        </w:rPr>
        <w:t>3.1</w:t>
      </w:r>
      <w:r>
        <w:rPr>
          <w:rFonts w:hint="eastAsia" w:ascii="宋体"/>
          <w:sz w:val="24"/>
          <w:szCs w:val="24"/>
          <w:lang w:val="en-US" w:eastAsia="zh-CN"/>
        </w:rPr>
        <w:t xml:space="preserve"> </w:t>
      </w:r>
      <w:r>
        <w:rPr>
          <w:rFonts w:hint="eastAsia" w:ascii="宋体" w:eastAsia="宋体"/>
          <w:sz w:val="24"/>
          <w:szCs w:val="24"/>
        </w:rPr>
        <w:t>产品形象概念</w:t>
      </w:r>
      <w:bookmarkEnd w:id="10"/>
    </w:p>
    <w:p>
      <w:pPr>
        <w:ind w:firstLine="420"/>
      </w:pPr>
      <w:r>
        <w:rPr>
          <w:rFonts w:hint="eastAsia"/>
        </w:rPr>
        <w:t>产品形象是较难把握的概念，因为它不仅是人们主观的观念，而且又是由公众的主观观念汇集起来的。产品形象就是产品在公众的心目中的形象，而产品形象怎么样主要取决于产品的品格怎么样，以及能为他们带来什么好处。</w:t>
      </w:r>
    </w:p>
    <w:p>
      <w:pPr>
        <w:pStyle w:val="36"/>
        <w:spacing w:line="240" w:lineRule="auto"/>
        <w:rPr>
          <w:rFonts w:ascii="宋体" w:eastAsia="宋体"/>
          <w:sz w:val="24"/>
          <w:szCs w:val="24"/>
        </w:rPr>
      </w:pPr>
      <w:bookmarkStart w:id="11" w:name="_Toc20424"/>
      <w:r>
        <w:rPr>
          <w:rFonts w:ascii="宋体" w:eastAsia="宋体"/>
          <w:sz w:val="24"/>
          <w:szCs w:val="24"/>
        </w:rPr>
        <w:t>3.2</w:t>
      </w:r>
      <w:r>
        <w:rPr>
          <w:rFonts w:hint="eastAsia" w:ascii="宋体"/>
          <w:sz w:val="24"/>
          <w:szCs w:val="24"/>
          <w:lang w:val="en-US" w:eastAsia="zh-CN"/>
        </w:rPr>
        <w:t xml:space="preserve"> </w:t>
      </w:r>
      <w:r>
        <w:rPr>
          <w:rFonts w:hint="eastAsia" w:ascii="宋体" w:eastAsia="宋体"/>
          <w:sz w:val="24"/>
          <w:szCs w:val="24"/>
        </w:rPr>
        <w:t>本产品形象分析</w:t>
      </w:r>
      <w:bookmarkEnd w:id="11"/>
    </w:p>
    <w:p>
      <w:pPr>
        <w:ind w:firstLine="420"/>
      </w:pPr>
      <w:r>
        <w:rPr>
          <w:rFonts w:hint="eastAsia" w:ascii="宋体" w:hAnsi="宋体"/>
          <w:szCs w:val="21"/>
        </w:rPr>
        <w:t>在设计初期，我们的规划目标客户群体是</w:t>
      </w:r>
      <w:r>
        <w:rPr>
          <w:rFonts w:hint="eastAsia"/>
        </w:rPr>
        <w:t>是郑州大学的师生人员、管理人员，等待系统成熟之后，扩大市场，扩展至整个郑州其他学校至全国各个城市的高校。在团队人员经过不断地研发，将产品最终开发出并且讨论后，我们认为本产品的目标群体就是高校的师生人员，等待进一步成熟后，扩张市场，投放至全国的高校市场中，这和我们初期的规划基本一致。</w:t>
      </w:r>
    </w:p>
    <w:p>
      <w:pPr>
        <w:ind w:firstLine="420"/>
      </w:pPr>
      <w:r>
        <w:rPr>
          <w:rFonts w:hint="eastAsia"/>
        </w:rPr>
        <w:t>在我们的市场调研中，通过不同的调研方法，向大量不同的目标客户群体和产品市场进行了调研，得出的结论是，在目前的校园内，师生人员等群体在想要查询教室的相关信息时，主要有两方面困扰：</w:t>
      </w:r>
    </w:p>
    <w:p>
      <w:pPr>
        <w:ind w:firstLine="420"/>
      </w:pPr>
      <w:r>
        <w:rPr>
          <w:rFonts w:hint="eastAsia"/>
        </w:rPr>
        <w:t>缺少一个完善且便捷的系统供他们使用。校园中，因为教室信息资源难以查询，常常出现几种情形，学生想要寻找自习室而总是找不到，老师上课时教室设备出故障临时难以调换教室。对于郑州大学，现有的教务平台和郑大小侦探等各类方式往往只可以查询一个教室的空闲状态，且需要繁琐复杂的操作，而又往往无法实现上述几种功能。</w:t>
      </w:r>
    </w:p>
    <w:p>
      <w:pPr>
        <w:ind w:firstLine="420"/>
        <w:rPr>
          <w:rFonts w:ascii="宋体" w:hAnsi="宋体"/>
          <w:szCs w:val="21"/>
        </w:rPr>
      </w:pPr>
      <w:r>
        <w:rPr>
          <w:rFonts w:hint="eastAsia" w:ascii="宋体" w:hAnsi="宋体"/>
          <w:szCs w:val="21"/>
        </w:rPr>
        <w:t>现有平台是根据固定信息来给用户以结果的，而并不能时时给出更新的信息。例如有时某些教室有活动或会议安排，但是现有系统并无法给出信息。</w:t>
      </w:r>
    </w:p>
    <w:p>
      <w:pPr>
        <w:ind w:firstLine="420"/>
        <w:rPr>
          <w:rFonts w:ascii="宋体" w:hAnsi="宋体"/>
          <w:szCs w:val="21"/>
        </w:rPr>
      </w:pPr>
      <w:r>
        <w:rPr>
          <w:rFonts w:hint="eastAsia" w:ascii="宋体" w:hAnsi="宋体"/>
          <w:szCs w:val="21"/>
        </w:rPr>
        <w:t>基于以上背景，我们团队在前期进行了详尽的调查，调研了大量的数据，决定针对以上困扰设计我们的产品。经过团队长期的研发和大量的努力，我们最终的研发已经实现了我们设计初期的目标。产品具有</w:t>
      </w:r>
      <w:r>
        <w:rPr>
          <w:rFonts w:hint="eastAsia"/>
        </w:rPr>
        <w:t>识别正确率高、功能全面，以及响应速度快的特点，主要功能分为自助查询和智能推荐，</w:t>
      </w:r>
      <w:r>
        <w:rPr>
          <w:rFonts w:hint="eastAsia" w:ascii="宋体" w:hAnsi="宋体"/>
          <w:szCs w:val="21"/>
        </w:rPr>
        <w:t>并且</w:t>
      </w:r>
      <w:r>
        <w:rPr>
          <w:rFonts w:hint="eastAsia" w:ascii="宋体" w:hAnsi="宋体"/>
          <w:sz w:val="21"/>
          <w:szCs w:val="21"/>
        </w:rPr>
        <w:t>用户还可以对自己喜欢的教室进行订阅</w:t>
      </w:r>
      <w:r>
        <w:rPr>
          <w:rFonts w:hint="eastAsia" w:ascii="宋体" w:hAnsi="宋体"/>
          <w:szCs w:val="21"/>
        </w:rPr>
        <w:t>。</w:t>
      </w:r>
    </w:p>
    <w:p>
      <w:pPr>
        <w:ind w:firstLine="420"/>
        <w:rPr>
          <w:rFonts w:ascii="宋体" w:hAnsi="宋体"/>
          <w:szCs w:val="21"/>
        </w:rPr>
      </w:pPr>
      <w:r>
        <w:rPr>
          <w:rFonts w:hint="eastAsia" w:ascii="宋体" w:hAnsi="宋体"/>
          <w:szCs w:val="21"/>
        </w:rPr>
        <w:t>用户通过使用本产品，可以随时随地在移动端，自己的手机上查询教室的相关信息，快捷方便。相比教务平台和郑大小侦探，我们的产品具有教室真实的数据，而不仅仅是课表上显示该教室是无课状态，或者是显示空教室而实际去了后发现已经坐满人的情况。这种情况在使用本产品后都不会发生，用户仅需要在去教室前打开本产品，通过快捷的搜索方式或者推荐方式，即可了解到教室的真实人数，从而选择自己要去的教室，这为老师和学生都提供了相当大的便利，节约了许多时间和无用的工作。</w:t>
      </w:r>
    </w:p>
    <w:p>
      <w:pPr>
        <w:ind w:firstLine="420"/>
        <w:rPr>
          <w:rFonts w:ascii="宋体" w:hAnsi="宋体"/>
          <w:szCs w:val="21"/>
        </w:rPr>
      </w:pPr>
      <w:r>
        <w:rPr>
          <w:rFonts w:hint="eastAsia" w:ascii="宋体" w:hAnsi="宋体"/>
          <w:szCs w:val="21"/>
        </w:rPr>
        <w:t>我们认为我们团队的产品解决了这两方面困扰，完美贴合了目标客户群体的需求，抓住了市场的空白，可以给市场留下良好的形象，可以在目标群体中留下一个该产品品格良好的形象，并且切实给用户带来真正的便利。产品经过一段时间的市场投放后，会在目标群体中留下，便利、好用的印象。</w:t>
      </w:r>
    </w:p>
    <w:p>
      <w:pPr>
        <w:pStyle w:val="37"/>
        <w:spacing w:line="240" w:lineRule="auto"/>
        <w:rPr>
          <w:rFonts w:hint="eastAsia" w:ascii="黑体" w:hAnsi="黑体" w:eastAsia="黑体" w:cs="黑体"/>
          <w:sz w:val="24"/>
          <w:szCs w:val="24"/>
        </w:rPr>
      </w:pPr>
      <w:bookmarkStart w:id="12" w:name="_Toc31519"/>
      <w:r>
        <w:rPr>
          <w:rFonts w:hint="eastAsia" w:ascii="黑体" w:hAnsi="黑体" w:eastAsia="黑体" w:cs="黑体"/>
          <w:sz w:val="24"/>
          <w:szCs w:val="24"/>
          <w:lang w:val="en-US" w:eastAsia="zh-CN"/>
        </w:rPr>
        <w:t>4</w:t>
      </w:r>
      <w:r>
        <w:rPr>
          <w:rFonts w:hint="eastAsia" w:ascii="黑体" w:hAnsi="黑体" w:eastAsia="黑体" w:cs="黑体"/>
          <w:lang w:val="en-US" w:eastAsia="zh-CN"/>
        </w:rPr>
        <w:t>.</w:t>
      </w:r>
      <w:r>
        <w:rPr>
          <w:rFonts w:hint="eastAsia" w:ascii="黑体" w:hAnsi="黑体" w:eastAsia="黑体" w:cs="黑体"/>
          <w:sz w:val="24"/>
          <w:szCs w:val="24"/>
        </w:rPr>
        <w:t>市场需求分析</w:t>
      </w:r>
      <w:bookmarkEnd w:id="12"/>
    </w:p>
    <w:p>
      <w:pPr>
        <w:pStyle w:val="36"/>
        <w:spacing w:line="240" w:lineRule="auto"/>
        <w:rPr>
          <w:rFonts w:ascii="宋体" w:eastAsia="宋体"/>
          <w:sz w:val="24"/>
          <w:szCs w:val="24"/>
        </w:rPr>
      </w:pPr>
      <w:bookmarkStart w:id="13" w:name="_Toc11879"/>
      <w:r>
        <w:rPr>
          <w:rFonts w:hint="eastAsia" w:ascii="宋体" w:eastAsia="宋体"/>
          <w:sz w:val="24"/>
          <w:szCs w:val="24"/>
        </w:rPr>
        <w:t>4</w:t>
      </w:r>
      <w:r>
        <w:rPr>
          <w:rFonts w:ascii="宋体" w:eastAsia="宋体"/>
          <w:sz w:val="24"/>
          <w:szCs w:val="24"/>
        </w:rPr>
        <w:t>.1</w:t>
      </w:r>
      <w:r>
        <w:rPr>
          <w:rFonts w:hint="eastAsia" w:ascii="宋体"/>
          <w:sz w:val="24"/>
          <w:szCs w:val="24"/>
          <w:lang w:val="en-US" w:eastAsia="zh-CN"/>
        </w:rPr>
        <w:t xml:space="preserve"> </w:t>
      </w:r>
      <w:r>
        <w:rPr>
          <w:rFonts w:hint="eastAsia" w:ascii="宋体" w:eastAsia="宋体"/>
          <w:sz w:val="24"/>
          <w:szCs w:val="24"/>
        </w:rPr>
        <w:t>功能需求</w:t>
      </w:r>
      <w:bookmarkEnd w:id="13"/>
    </w:p>
    <w:p>
      <w:pPr>
        <w:ind w:firstLine="420"/>
      </w:pPr>
      <w:r>
        <w:rPr>
          <w:rFonts w:hint="eastAsia"/>
        </w:rPr>
        <w:t>目前中国已成为教育大国，高校的教学楼数量越来越多，然而高校中学生上课的教室不固定，教室使用信息模糊，很多教室没有利用起来。近年来，我国高校校园网络得到广泛普及并高速发展，各类信息平台和系统逐步搭建产生，高校学生所能了解的信息内容更加丰富多样。但在校园内，师生及相关人员在想要查询教室的相关信息时往往难以找到有效且方便的途径。基于以上背景，通过不同的调研方式，得出的结论是，主要有两方面的功能需求：</w:t>
      </w:r>
    </w:p>
    <w:p>
      <w:pPr>
        <w:ind w:firstLine="420"/>
      </w:pPr>
      <w:r>
        <w:rPr>
          <w:rFonts w:hint="eastAsia"/>
        </w:rPr>
        <w:t>一、缺少一个完善且便捷的系统供不同群体使用。在校园中，因为教室信息资源难以查询，常常出现几种情形，学生想要寻找自习室而总是找不到，老师上课时教室设备出故障临时难以调换教室。对于郑州大学，现有的教务平台和郑大小侦探等各类方式往往只可以查询一个教室的空闲状态，且需要繁琐复杂的操作，而又往往无法实现上述几种功能。</w:t>
      </w:r>
    </w:p>
    <w:p>
      <w:pPr>
        <w:ind w:firstLine="420"/>
      </w:pPr>
      <w:r>
        <w:rPr>
          <w:rFonts w:hint="eastAsia"/>
        </w:rPr>
        <w:t>二、缺少一个提供教室真实数据的平台。现有平台是根据固定信息来给用户以结果的，而并不能时时给出更新的信息。例如有时某些教室有活动或会议安排，但是现有系统并无法给出信息。用户不能了解教室的真实人数，就意味着只能花费许多时间去实地判断教室的人数，白白浪费许多精力。</w:t>
      </w:r>
    </w:p>
    <w:p>
      <w:r>
        <w:rPr>
          <w:rFonts w:hint="eastAsia"/>
        </w:rPr>
        <w:t>总结以上，市场主要的功能需求体现在缺少一个完善的便捷的平台，并且能够为用户提供真实、实时的教室数据。</w:t>
      </w:r>
    </w:p>
    <w:p>
      <w:pPr>
        <w:pStyle w:val="36"/>
        <w:spacing w:line="240" w:lineRule="auto"/>
        <w:rPr>
          <w:rFonts w:ascii="宋体" w:eastAsia="宋体"/>
          <w:sz w:val="24"/>
          <w:szCs w:val="24"/>
        </w:rPr>
      </w:pPr>
      <w:bookmarkStart w:id="14" w:name="_Toc24149"/>
      <w:r>
        <w:rPr>
          <w:rFonts w:hint="eastAsia" w:ascii="宋体" w:eastAsia="宋体"/>
          <w:sz w:val="24"/>
          <w:szCs w:val="24"/>
        </w:rPr>
        <w:t>4.</w:t>
      </w:r>
      <w:r>
        <w:rPr>
          <w:rFonts w:ascii="宋体" w:eastAsia="宋体"/>
          <w:sz w:val="24"/>
          <w:szCs w:val="24"/>
        </w:rPr>
        <w:t>2</w:t>
      </w:r>
      <w:r>
        <w:rPr>
          <w:rFonts w:hint="eastAsia" w:ascii="宋体"/>
          <w:sz w:val="24"/>
          <w:szCs w:val="24"/>
          <w:lang w:val="en-US" w:eastAsia="zh-CN"/>
        </w:rPr>
        <w:t xml:space="preserve"> </w:t>
      </w:r>
      <w:r>
        <w:rPr>
          <w:rFonts w:hint="eastAsia" w:ascii="宋体" w:eastAsia="宋体"/>
          <w:sz w:val="24"/>
          <w:szCs w:val="24"/>
        </w:rPr>
        <w:t>市场态度</w:t>
      </w:r>
      <w:bookmarkEnd w:id="14"/>
    </w:p>
    <w:p>
      <w:r>
        <w:tab/>
      </w:r>
      <w:r>
        <w:rPr>
          <w:rFonts w:hint="eastAsia"/>
        </w:rPr>
        <w:t>在前期的市场调研活动中，我们采用线上调研的方式，使用“问卷星”平台进行问卷调查，截至2020年11月23日，共计收到问卷316份，其中包含有效问卷315份，无效问卷1份，调查对象主要来自郑州大学，涵盖在校学生、教师以及其他群体，调查范围广泛，结果真实有效。</w:t>
      </w:r>
    </w:p>
    <w:p>
      <w:pPr>
        <w:ind w:firstLine="420"/>
      </w:pPr>
      <w:r>
        <w:rPr>
          <w:rFonts w:hint="eastAsia"/>
        </w:rPr>
        <w:t>下面是反映市场态度的两个问题：</w:t>
      </w:r>
    </w:p>
    <w:p/>
    <w:p>
      <w:pPr>
        <w:ind w:firstLine="420"/>
        <w:rPr>
          <w:color w:val="000000"/>
        </w:rPr>
      </w:pPr>
      <w:r>
        <w:rPr>
          <w:rFonts w:hint="eastAsia"/>
          <w:color w:val="000000"/>
        </w:rPr>
        <w:t>第8题：</w:t>
      </w:r>
      <w:r>
        <w:rPr>
          <w:color w:val="000000"/>
        </w:rPr>
        <w:t xml:space="preserve">您对该系统的盼望程度  </w:t>
      </w:r>
    </w:p>
    <w:p>
      <w:pPr>
        <w:jc w:val="center"/>
        <w:rPr>
          <w:color w:val="000000"/>
          <w:sz w:val="21"/>
          <w:szCs w:val="21"/>
        </w:rPr>
      </w:pPr>
      <w:r>
        <w:rPr>
          <w:rFonts w:hint="eastAsia"/>
          <w:color w:val="000000"/>
          <w:sz w:val="21"/>
          <w:szCs w:val="21"/>
        </w:rPr>
        <w:t>表5-盼望程度</w:t>
      </w:r>
    </w:p>
    <w:tbl>
      <w:tblPr>
        <w:tblStyle w:val="10"/>
        <w:tblW w:w="5000" w:type="pct"/>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autofit"/>
        <w:tblCellMar>
          <w:top w:w="0" w:type="dxa"/>
          <w:left w:w="108" w:type="dxa"/>
          <w:bottom w:w="0" w:type="dxa"/>
          <w:right w:w="108" w:type="dxa"/>
        </w:tblCellMar>
      </w:tblPr>
      <w:tblGrid>
        <w:gridCol w:w="4347"/>
        <w:gridCol w:w="730"/>
        <w:gridCol w:w="3451"/>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tcW w:w="0" w:type="auto"/>
            <w:shd w:val="clear" w:color="auto" w:fill="E0E0E0"/>
            <w:vAlign w:val="center"/>
          </w:tcPr>
          <w:p>
            <w:pPr>
              <w:jc w:val="center"/>
              <w:rPr>
                <w:sz w:val="21"/>
                <w:szCs w:val="21"/>
              </w:rPr>
            </w:pPr>
            <w:r>
              <w:rPr>
                <w:sz w:val="21"/>
                <w:szCs w:val="21"/>
              </w:rPr>
              <w:t>选项</w:t>
            </w:r>
          </w:p>
        </w:tc>
        <w:tc>
          <w:tcPr>
            <w:tcW w:w="0" w:type="auto"/>
            <w:shd w:val="clear" w:color="auto" w:fill="E0E0E0"/>
            <w:vAlign w:val="center"/>
          </w:tcPr>
          <w:p>
            <w:pPr>
              <w:jc w:val="center"/>
              <w:rPr>
                <w:sz w:val="21"/>
                <w:szCs w:val="21"/>
              </w:rPr>
            </w:pPr>
            <w:r>
              <w:rPr>
                <w:sz w:val="21"/>
                <w:szCs w:val="21"/>
              </w:rPr>
              <w:t>小计</w:t>
            </w:r>
          </w:p>
        </w:tc>
        <w:tc>
          <w:tcPr>
            <w:tcW w:w="0" w:type="auto"/>
            <w:shd w:val="clear" w:color="auto" w:fill="E0E0E0"/>
            <w:vAlign w:val="center"/>
          </w:tcPr>
          <w:p>
            <w:pPr>
              <w:jc w:val="center"/>
              <w:rPr>
                <w:sz w:val="21"/>
                <w:szCs w:val="21"/>
              </w:rPr>
            </w:pPr>
            <w:r>
              <w:rPr>
                <w:sz w:val="21"/>
                <w:szCs w:val="21"/>
              </w:rP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tcW w:w="0" w:type="auto"/>
            <w:shd w:val="clear" w:color="auto" w:fill="FFFFFF"/>
            <w:vAlign w:val="center"/>
          </w:tcPr>
          <w:p>
            <w:pPr>
              <w:rPr>
                <w:sz w:val="21"/>
                <w:szCs w:val="21"/>
              </w:rPr>
            </w:pPr>
            <w:r>
              <w:rPr>
                <w:sz w:val="21"/>
                <w:szCs w:val="21"/>
              </w:rPr>
              <w:t>迫切希望，该系统会节约我的许多时间</w:t>
            </w:r>
          </w:p>
        </w:tc>
        <w:tc>
          <w:tcPr>
            <w:tcW w:w="0" w:type="auto"/>
            <w:shd w:val="clear" w:color="auto" w:fill="FFFFFF"/>
            <w:vAlign w:val="center"/>
          </w:tcPr>
          <w:p>
            <w:pPr>
              <w:jc w:val="center"/>
              <w:rPr>
                <w:sz w:val="21"/>
                <w:szCs w:val="21"/>
              </w:rPr>
            </w:pPr>
            <w:r>
              <w:rPr>
                <w:sz w:val="21"/>
                <w:szCs w:val="21"/>
              </w:rPr>
              <w:t>142</w:t>
            </w:r>
          </w:p>
        </w:tc>
        <w:tc>
          <w:tcPr>
            <w:tcW w:w="0" w:type="auto"/>
            <w:shd w:val="clear" w:color="auto" w:fill="FFFFFF"/>
            <w:vAlign w:val="center"/>
          </w:tcPr>
          <w:p>
            <w:pPr>
              <w:rPr>
                <w:sz w:val="21"/>
                <w:szCs w:val="21"/>
              </w:rPr>
            </w:pPr>
            <w:r>
              <w:rPr>
                <w:sz w:val="21"/>
                <w:szCs w:val="21"/>
              </w:rPr>
              <w:drawing>
                <wp:inline distT="0" distB="0" distL="0" distR="0">
                  <wp:extent cx="600710" cy="116205"/>
                  <wp:effectExtent l="0" t="0" r="889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00710" cy="116205"/>
                          </a:xfrm>
                          <a:prstGeom prst="rect">
                            <a:avLst/>
                          </a:prstGeom>
                          <a:noFill/>
                          <a:ln>
                            <a:noFill/>
                          </a:ln>
                        </pic:spPr>
                      </pic:pic>
                    </a:graphicData>
                  </a:graphic>
                </wp:inline>
              </w:drawing>
            </w:r>
            <w:r>
              <w:rPr>
                <w:sz w:val="21"/>
                <w:szCs w:val="21"/>
              </w:rPr>
              <w:drawing>
                <wp:inline distT="0" distB="0" distL="0" distR="0">
                  <wp:extent cx="750570" cy="116205"/>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750570" cy="116205"/>
                          </a:xfrm>
                          <a:prstGeom prst="rect">
                            <a:avLst/>
                          </a:prstGeom>
                          <a:noFill/>
                          <a:ln>
                            <a:noFill/>
                          </a:ln>
                        </pic:spPr>
                      </pic:pic>
                    </a:graphicData>
                  </a:graphic>
                </wp:inline>
              </w:drawing>
            </w:r>
            <w:r>
              <w:rPr>
                <w:sz w:val="21"/>
                <w:szCs w:val="21"/>
              </w:rPr>
              <w:t>44.94%</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tcW w:w="0" w:type="auto"/>
            <w:shd w:val="clear" w:color="auto" w:fill="F9F9F9"/>
            <w:vAlign w:val="center"/>
          </w:tcPr>
          <w:p>
            <w:pPr>
              <w:rPr>
                <w:sz w:val="21"/>
                <w:szCs w:val="21"/>
              </w:rPr>
            </w:pPr>
            <w:r>
              <w:rPr>
                <w:sz w:val="21"/>
                <w:szCs w:val="21"/>
              </w:rPr>
              <w:t>一般期望，如果可以我希望使用该系统</w:t>
            </w:r>
          </w:p>
        </w:tc>
        <w:tc>
          <w:tcPr>
            <w:tcW w:w="0" w:type="auto"/>
            <w:shd w:val="clear" w:color="auto" w:fill="F9F9F9"/>
            <w:vAlign w:val="center"/>
          </w:tcPr>
          <w:p>
            <w:pPr>
              <w:jc w:val="center"/>
              <w:rPr>
                <w:sz w:val="21"/>
                <w:szCs w:val="21"/>
              </w:rPr>
            </w:pPr>
            <w:r>
              <w:rPr>
                <w:sz w:val="21"/>
                <w:szCs w:val="21"/>
              </w:rPr>
              <w:t>156</w:t>
            </w:r>
          </w:p>
        </w:tc>
        <w:tc>
          <w:tcPr>
            <w:tcW w:w="0" w:type="auto"/>
            <w:shd w:val="clear" w:color="auto" w:fill="F9F9F9"/>
            <w:vAlign w:val="center"/>
          </w:tcPr>
          <w:p>
            <w:pPr>
              <w:rPr>
                <w:sz w:val="21"/>
                <w:szCs w:val="21"/>
              </w:rPr>
            </w:pPr>
            <w:r>
              <w:rPr>
                <w:sz w:val="21"/>
                <w:szCs w:val="21"/>
              </w:rPr>
              <w:drawing>
                <wp:inline distT="0" distB="0" distL="0" distR="0">
                  <wp:extent cx="668655" cy="116205"/>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68655" cy="116205"/>
                          </a:xfrm>
                          <a:prstGeom prst="rect">
                            <a:avLst/>
                          </a:prstGeom>
                          <a:noFill/>
                          <a:ln>
                            <a:noFill/>
                          </a:ln>
                        </pic:spPr>
                      </pic:pic>
                    </a:graphicData>
                  </a:graphic>
                </wp:inline>
              </w:drawing>
            </w:r>
            <w:r>
              <w:rPr>
                <w:sz w:val="21"/>
                <w:szCs w:val="21"/>
              </w:rPr>
              <w:drawing>
                <wp:inline distT="0" distB="0" distL="0" distR="0">
                  <wp:extent cx="688975" cy="116205"/>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88975" cy="116205"/>
                          </a:xfrm>
                          <a:prstGeom prst="rect">
                            <a:avLst/>
                          </a:prstGeom>
                          <a:noFill/>
                          <a:ln>
                            <a:noFill/>
                          </a:ln>
                        </pic:spPr>
                      </pic:pic>
                    </a:graphicData>
                  </a:graphic>
                </wp:inline>
              </w:drawing>
            </w:r>
            <w:r>
              <w:rPr>
                <w:sz w:val="21"/>
                <w:szCs w:val="21"/>
              </w:rPr>
              <w:t>49.37%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tcW w:w="0" w:type="auto"/>
            <w:shd w:val="clear" w:color="auto" w:fill="FFFFFF"/>
            <w:vAlign w:val="center"/>
          </w:tcPr>
          <w:p>
            <w:pPr>
              <w:rPr>
                <w:sz w:val="21"/>
                <w:szCs w:val="21"/>
              </w:rPr>
            </w:pPr>
            <w:r>
              <w:rPr>
                <w:sz w:val="21"/>
                <w:szCs w:val="21"/>
              </w:rPr>
              <w:t>没有期望，有无该系统对我没有影响</w:t>
            </w:r>
          </w:p>
        </w:tc>
        <w:tc>
          <w:tcPr>
            <w:tcW w:w="0" w:type="auto"/>
            <w:shd w:val="clear" w:color="auto" w:fill="FFFFFF"/>
            <w:vAlign w:val="center"/>
          </w:tcPr>
          <w:p>
            <w:pPr>
              <w:jc w:val="center"/>
              <w:rPr>
                <w:sz w:val="21"/>
                <w:szCs w:val="21"/>
              </w:rPr>
            </w:pPr>
            <w:r>
              <w:rPr>
                <w:sz w:val="21"/>
                <w:szCs w:val="21"/>
              </w:rPr>
              <w:t>18</w:t>
            </w:r>
          </w:p>
        </w:tc>
        <w:tc>
          <w:tcPr>
            <w:tcW w:w="0" w:type="auto"/>
            <w:shd w:val="clear" w:color="auto" w:fill="FFFFFF"/>
            <w:vAlign w:val="center"/>
          </w:tcPr>
          <w:p>
            <w:pPr>
              <w:rPr>
                <w:sz w:val="21"/>
                <w:szCs w:val="21"/>
              </w:rPr>
            </w:pPr>
            <w:r>
              <w:rPr>
                <w:sz w:val="21"/>
                <w:szCs w:val="21"/>
              </w:rPr>
              <w:drawing>
                <wp:inline distT="0" distB="0" distL="0" distR="0">
                  <wp:extent cx="74930" cy="116205"/>
                  <wp:effectExtent l="0" t="0" r="127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4930" cy="116205"/>
                          </a:xfrm>
                          <a:prstGeom prst="rect">
                            <a:avLst/>
                          </a:prstGeom>
                          <a:noFill/>
                          <a:ln>
                            <a:noFill/>
                          </a:ln>
                        </pic:spPr>
                      </pic:pic>
                    </a:graphicData>
                  </a:graphic>
                </wp:inline>
              </w:drawing>
            </w:r>
            <w:r>
              <w:rPr>
                <w:sz w:val="21"/>
                <w:szCs w:val="21"/>
              </w:rPr>
              <w:drawing>
                <wp:inline distT="0" distB="0" distL="0" distR="0">
                  <wp:extent cx="1276350" cy="116205"/>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276350" cy="116205"/>
                          </a:xfrm>
                          <a:prstGeom prst="rect">
                            <a:avLst/>
                          </a:prstGeom>
                          <a:noFill/>
                          <a:ln>
                            <a:noFill/>
                          </a:ln>
                        </pic:spPr>
                      </pic:pic>
                    </a:graphicData>
                  </a:graphic>
                </wp:inline>
              </w:drawing>
            </w:r>
            <w:r>
              <w:rPr>
                <w:sz w:val="21"/>
                <w:szCs w:val="21"/>
              </w:rPr>
              <w:t>5.7%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CellMar>
            <w:top w:w="0" w:type="dxa"/>
            <w:left w:w="108" w:type="dxa"/>
            <w:bottom w:w="0" w:type="dxa"/>
            <w:right w:w="108" w:type="dxa"/>
          </w:tblCellMar>
        </w:tblPrEx>
        <w:trPr>
          <w:trHeight w:val="500" w:hRule="atLeast"/>
        </w:trPr>
        <w:tc>
          <w:tcPr>
            <w:tcW w:w="0" w:type="auto"/>
            <w:shd w:val="clear" w:color="auto" w:fill="E0E0E0"/>
            <w:vAlign w:val="center"/>
          </w:tcPr>
          <w:p>
            <w:pPr>
              <w:rPr>
                <w:sz w:val="21"/>
                <w:szCs w:val="21"/>
              </w:rPr>
            </w:pPr>
            <w:r>
              <w:rPr>
                <w:sz w:val="21"/>
                <w:szCs w:val="21"/>
              </w:rPr>
              <w:t>本题有效填写人次</w:t>
            </w:r>
          </w:p>
        </w:tc>
        <w:tc>
          <w:tcPr>
            <w:tcW w:w="0" w:type="auto"/>
            <w:shd w:val="clear" w:color="auto" w:fill="E0E0E0"/>
            <w:vAlign w:val="center"/>
          </w:tcPr>
          <w:p>
            <w:pPr>
              <w:jc w:val="center"/>
              <w:rPr>
                <w:sz w:val="21"/>
                <w:szCs w:val="21"/>
              </w:rPr>
            </w:pPr>
            <w:r>
              <w:rPr>
                <w:sz w:val="21"/>
                <w:szCs w:val="21"/>
              </w:rPr>
              <w:t>316</w:t>
            </w:r>
          </w:p>
        </w:tc>
        <w:tc>
          <w:tcPr>
            <w:tcW w:w="0" w:type="auto"/>
            <w:shd w:val="clear" w:color="auto" w:fill="E0E0E0"/>
            <w:vAlign w:val="center"/>
          </w:tcPr>
          <w:p>
            <w:pPr>
              <w:rPr>
                <w:sz w:val="21"/>
                <w:szCs w:val="21"/>
              </w:rPr>
            </w:pPr>
          </w:p>
        </w:tc>
      </w:tr>
    </w:tbl>
    <w:p/>
    <w:p>
      <w:pPr>
        <w:jc w:val="center"/>
      </w:pPr>
      <w:r>
        <w:drawing>
          <wp:inline distT="0" distB="0" distL="0" distR="0">
            <wp:extent cx="4553585" cy="2275840"/>
            <wp:effectExtent l="0" t="0" r="18415" b="1016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553585" cy="2275840"/>
                    </a:xfrm>
                    <a:prstGeom prst="rect">
                      <a:avLst/>
                    </a:prstGeom>
                    <a:noFill/>
                    <a:ln>
                      <a:noFill/>
                    </a:ln>
                  </pic:spPr>
                </pic:pic>
              </a:graphicData>
            </a:graphic>
          </wp:inline>
        </w:drawing>
      </w:r>
    </w:p>
    <w:p>
      <w:pPr>
        <w:jc w:val="center"/>
        <w:rPr>
          <w:rFonts w:ascii="宋体" w:hAnsi="宋体" w:cs="宋体"/>
          <w:sz w:val="21"/>
          <w:szCs w:val="21"/>
        </w:rPr>
      </w:pPr>
      <w:r>
        <w:rPr>
          <w:rFonts w:hint="eastAsia" w:ascii="宋体" w:hAnsi="宋体" w:cs="宋体"/>
          <w:sz w:val="21"/>
          <w:szCs w:val="21"/>
        </w:rPr>
        <w:t>图5-盼望程度</w:t>
      </w:r>
    </w:p>
    <w:p>
      <w:pPr>
        <w:jc w:val="center"/>
        <w:rPr>
          <w:color w:val="000000" w:themeColor="text1"/>
          <w14:textFill>
            <w14:solidFill>
              <w14:schemeClr w14:val="tx1"/>
            </w14:solidFill>
          </w14:textFill>
        </w:rPr>
      </w:pPr>
    </w:p>
    <w:p>
      <w:pPr>
        <w:ind w:firstLine="420"/>
      </w:pPr>
      <w:r>
        <w:rPr>
          <w:rFonts w:hint="eastAsia"/>
        </w:rPr>
        <w:t>本题调查了调查对象对该系统的盼望程度，以确定该系统的市场需求度以及在郑大校园实现的可能性。</w:t>
      </w:r>
    </w:p>
    <w:p>
      <w:pPr>
        <w:ind w:firstLine="420"/>
      </w:pPr>
      <w:r>
        <w:rPr>
          <w:rFonts w:hint="eastAsia"/>
        </w:rPr>
        <w:t>从以上结果可以看出，九成左右的调查对象都期望或迫切期望教室资源调配系统的运行实现，以节省查找相关信息的时间。加上本次线上调查的用户群体和本团队的目标群体基本一致，这样的结果更加证明市场对于基于大数据的教室资源调配系统有极大的需求度，再次证实了系统的可行性和必要性。</w:t>
      </w:r>
    </w:p>
    <w:p>
      <w:pPr>
        <w:rPr>
          <w:color w:val="000000"/>
        </w:rPr>
      </w:pPr>
    </w:p>
    <w:p>
      <w:pPr>
        <w:ind w:firstLine="420"/>
      </w:pPr>
      <w:r>
        <w:rPr>
          <w:color w:val="000000"/>
        </w:rPr>
        <w:t>第9题</w:t>
      </w:r>
      <w:r>
        <w:rPr>
          <w:rFonts w:hint="eastAsia"/>
          <w:color w:val="000000"/>
        </w:rPr>
        <w:t>：</w:t>
      </w:r>
      <w:r>
        <w:rPr>
          <w:color w:val="000000"/>
        </w:rPr>
        <w:t xml:space="preserve">您是否愿意使用该系统 </w:t>
      </w:r>
    </w:p>
    <w:p>
      <w:pPr>
        <w:jc w:val="center"/>
      </w:pPr>
      <w:r>
        <w:drawing>
          <wp:inline distT="0" distB="0" distL="0" distR="0">
            <wp:extent cx="3901440" cy="1950720"/>
            <wp:effectExtent l="0" t="0" r="3810" b="1143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901440" cy="1950720"/>
                    </a:xfrm>
                    <a:prstGeom prst="rect">
                      <a:avLst/>
                    </a:prstGeom>
                    <a:noFill/>
                    <a:ln>
                      <a:noFill/>
                    </a:ln>
                  </pic:spPr>
                </pic:pic>
              </a:graphicData>
            </a:graphic>
          </wp:inline>
        </w:drawing>
      </w:r>
    </w:p>
    <w:p>
      <w:pPr>
        <w:jc w:val="center"/>
        <w:rPr>
          <w:sz w:val="21"/>
          <w:szCs w:val="21"/>
        </w:rPr>
      </w:pPr>
      <w:r>
        <w:rPr>
          <w:rFonts w:hint="eastAsia"/>
          <w:sz w:val="21"/>
          <w:szCs w:val="21"/>
        </w:rPr>
        <w:t>图6-使用欲望调查</w:t>
      </w:r>
    </w:p>
    <w:p/>
    <w:p>
      <w:pPr>
        <w:jc w:val="center"/>
        <w:rPr>
          <w:color w:val="BF0000"/>
        </w:rPr>
      </w:pPr>
    </w:p>
    <w:p>
      <w:pPr>
        <w:ind w:firstLine="420"/>
      </w:pPr>
      <w:r>
        <w:rPr>
          <w:rFonts w:hint="eastAsia"/>
        </w:rPr>
        <w:t>上题了解调查对象是否愿意使用该系统，以进一步确定系统的市场需求度以及用户基础。</w:t>
      </w:r>
    </w:p>
    <w:p>
      <w:pPr>
        <w:ind w:firstLine="420"/>
      </w:pPr>
      <w:r>
        <w:rPr>
          <w:rFonts w:hint="eastAsia"/>
        </w:rPr>
        <w:t>调查结果显示，近85%的调查对象都愿意使用该系统，证明系统具有很大的潜在用户和市场需求，再次证实系统投入使用的必要性，也在一定程度上增强了团队的自信心。</w:t>
      </w:r>
    </w:p>
    <w:p>
      <w:pPr>
        <w:ind w:firstLine="420"/>
      </w:pPr>
      <w:r>
        <w:rPr>
          <w:rFonts w:hint="eastAsia"/>
        </w:rPr>
        <w:t>基于以上两题的回答情况和分析，我们认为市场对产品的需求程度极大，市场态度良好。</w:t>
      </w:r>
    </w:p>
    <w:p>
      <w:pPr>
        <w:pStyle w:val="37"/>
        <w:spacing w:line="240" w:lineRule="auto"/>
        <w:rPr>
          <w:sz w:val="24"/>
          <w:szCs w:val="24"/>
        </w:rPr>
      </w:pPr>
      <w:bookmarkStart w:id="15" w:name="_Toc29742"/>
      <w:r>
        <w:rPr>
          <w:rFonts w:hint="eastAsia" w:ascii="黑体" w:hAnsi="黑体" w:eastAsia="黑体" w:cs="黑体"/>
          <w:sz w:val="24"/>
          <w:szCs w:val="24"/>
          <w:lang w:val="en-US" w:eastAsia="zh-CN"/>
        </w:rPr>
        <w:t>5</w:t>
      </w:r>
      <w:r>
        <w:rPr>
          <w:rFonts w:hint="eastAsia" w:ascii="黑体" w:hAnsi="黑体" w:eastAsia="黑体" w:cs="黑体"/>
          <w:lang w:val="en-US" w:eastAsia="zh-CN"/>
        </w:rPr>
        <w:t>.</w:t>
      </w:r>
      <w:r>
        <w:rPr>
          <w:rFonts w:hint="eastAsia" w:ascii="黑体" w:hAnsi="黑体" w:eastAsia="黑体" w:cs="黑体"/>
          <w:sz w:val="24"/>
          <w:szCs w:val="24"/>
        </w:rPr>
        <w:t>营销目标分析</w:t>
      </w:r>
      <w:bookmarkEnd w:id="15"/>
    </w:p>
    <w:p>
      <w:pPr>
        <w:pStyle w:val="36"/>
        <w:spacing w:line="240" w:lineRule="auto"/>
        <w:rPr>
          <w:rFonts w:ascii="宋体" w:eastAsia="宋体"/>
          <w:sz w:val="24"/>
          <w:szCs w:val="24"/>
        </w:rPr>
      </w:pPr>
      <w:bookmarkStart w:id="16" w:name="_Toc30949"/>
      <w:r>
        <w:rPr>
          <w:rFonts w:ascii="宋体" w:eastAsia="宋体"/>
          <w:sz w:val="24"/>
          <w:szCs w:val="24"/>
        </w:rPr>
        <w:t>5.1</w:t>
      </w:r>
      <w:r>
        <w:rPr>
          <w:rFonts w:hint="eastAsia" w:ascii="宋体"/>
          <w:sz w:val="24"/>
          <w:szCs w:val="24"/>
          <w:lang w:val="en-US" w:eastAsia="zh-CN"/>
        </w:rPr>
        <w:t xml:space="preserve"> </w:t>
      </w:r>
      <w:r>
        <w:rPr>
          <w:rFonts w:hint="eastAsia" w:ascii="宋体" w:eastAsia="宋体"/>
          <w:sz w:val="24"/>
          <w:szCs w:val="24"/>
        </w:rPr>
        <w:t>项目定位</w:t>
      </w:r>
      <w:bookmarkEnd w:id="16"/>
    </w:p>
    <w:p>
      <w:pPr>
        <w:ind w:firstLine="420"/>
      </w:pPr>
      <w:r>
        <w:rPr>
          <w:rFonts w:hint="eastAsia"/>
        </w:rPr>
        <w:t>基于大数据的教室资源调控系统定位为一款将校园内教室相关数据整合，</w:t>
      </w:r>
      <w:r>
        <w:rPr>
          <w:rFonts w:hint="eastAsia"/>
          <w:bCs/>
        </w:rPr>
        <w:t>通过硬件监控教室实时人数的基础上，将数据传送至云端，通过大数据对教室资源进行分析，</w:t>
      </w:r>
      <w:r>
        <w:rPr>
          <w:rFonts w:hint="eastAsia"/>
        </w:rPr>
        <w:t>为学校的管理人员、学生群体，</w:t>
      </w:r>
      <w:r>
        <w:rPr>
          <w:rFonts w:hint="eastAsia"/>
          <w:bCs/>
        </w:rPr>
        <w:t>提供教室智能推荐、教室分配建议等功能</w:t>
      </w:r>
      <w:r>
        <w:rPr>
          <w:rFonts w:hint="eastAsia"/>
        </w:rPr>
        <w:t>。其宗旨是通过为学校的不同群体提供一个实现对现有的不同类教室信息的整合，并且通过云端的处理和分析，提供各种功能，从而有效解决对校园内查询教室相关信息途径缺少或不完善的问题。</w:t>
      </w:r>
    </w:p>
    <w:p>
      <w:pPr>
        <w:ind w:firstLine="420"/>
      </w:pPr>
      <w:r>
        <w:rPr>
          <w:rFonts w:hint="eastAsia"/>
        </w:rPr>
        <w:t>通过线上调研的方式，团队将统计大众希望系统实现的功能，结合技术难度和营销难度的分析，确定本系统的基础功能并投入使用，试运营期间将着重调查用户的使用体验，收集并分析用户的意见，对系统予以整改完善。运营期间要定时对系统进行维护管理，防止访问量过大造成系统崩溃。长期运营要紧随时代潮流，根据市场需求增添或者删改系统的功能，以巩固用户基础并吸引新用户。</w:t>
      </w:r>
    </w:p>
    <w:p>
      <w:pPr>
        <w:pStyle w:val="36"/>
        <w:spacing w:line="240" w:lineRule="auto"/>
        <w:rPr>
          <w:rFonts w:ascii="宋体" w:eastAsia="宋体"/>
          <w:sz w:val="24"/>
          <w:szCs w:val="21"/>
        </w:rPr>
      </w:pPr>
      <w:bookmarkStart w:id="17" w:name="_Toc12901"/>
      <w:r>
        <w:rPr>
          <w:rFonts w:hint="eastAsia" w:ascii="宋体" w:eastAsia="宋体"/>
          <w:sz w:val="24"/>
          <w:szCs w:val="21"/>
        </w:rPr>
        <w:t>5</w:t>
      </w:r>
      <w:r>
        <w:rPr>
          <w:rFonts w:ascii="宋体" w:eastAsia="宋体"/>
          <w:sz w:val="24"/>
          <w:szCs w:val="21"/>
        </w:rPr>
        <w:t>.2</w:t>
      </w:r>
      <w:r>
        <w:rPr>
          <w:rFonts w:hint="eastAsia" w:ascii="宋体"/>
          <w:sz w:val="24"/>
          <w:szCs w:val="21"/>
          <w:lang w:val="en-US" w:eastAsia="zh-CN"/>
        </w:rPr>
        <w:t xml:space="preserve"> </w:t>
      </w:r>
      <w:r>
        <w:rPr>
          <w:rFonts w:hint="eastAsia" w:ascii="宋体" w:eastAsia="宋体"/>
          <w:sz w:val="24"/>
          <w:szCs w:val="21"/>
        </w:rPr>
        <w:t>目标市场定位</w:t>
      </w:r>
      <w:bookmarkEnd w:id="17"/>
    </w:p>
    <w:p>
      <w:pPr>
        <w:ind w:firstLine="420"/>
      </w:pPr>
      <w:r>
        <w:rPr>
          <w:rFonts w:hint="eastAsia"/>
        </w:rPr>
        <w:t>本项目初期目标市场是郑州大学的师生、管理人员，系统成熟之后，考虑扩大市场，扩展至整个郑州其他学校乃至全国各个城市的高校。</w:t>
      </w:r>
    </w:p>
    <w:p>
      <w:pPr>
        <w:pStyle w:val="36"/>
        <w:spacing w:line="240" w:lineRule="auto"/>
        <w:rPr>
          <w:rFonts w:ascii="宋体" w:eastAsia="宋体"/>
          <w:sz w:val="24"/>
          <w:szCs w:val="21"/>
        </w:rPr>
      </w:pPr>
      <w:bookmarkStart w:id="18" w:name="_Toc8105"/>
      <w:r>
        <w:rPr>
          <w:rFonts w:hint="eastAsia" w:ascii="宋体" w:eastAsia="宋体"/>
          <w:sz w:val="24"/>
          <w:szCs w:val="21"/>
        </w:rPr>
        <w:t>5</w:t>
      </w:r>
      <w:r>
        <w:rPr>
          <w:rFonts w:ascii="宋体" w:eastAsia="宋体"/>
          <w:sz w:val="24"/>
          <w:szCs w:val="21"/>
        </w:rPr>
        <w:t>.3</w:t>
      </w:r>
      <w:r>
        <w:rPr>
          <w:rFonts w:hint="eastAsia" w:ascii="宋体" w:eastAsia="宋体"/>
          <w:sz w:val="24"/>
          <w:szCs w:val="21"/>
        </w:rPr>
        <w:t>客户群体分析</w:t>
      </w:r>
      <w:bookmarkEnd w:id="18"/>
    </w:p>
    <w:p>
      <w:pPr>
        <w:ind w:firstLine="420"/>
      </w:pPr>
      <w:r>
        <w:rPr>
          <w:rFonts w:hint="eastAsia"/>
        </w:rPr>
        <w:t>本系统的客户群体定位主要在于在校师生及校园管理人员。教室的使用群体主要是师生，少数是管理人员，因此本系统可满足绝大部分需要了解教室信息资源群体的需求。所以该系统的用户基础以在校师生为主，校园管理及为辅的结构。</w:t>
      </w:r>
    </w:p>
    <w:p>
      <w:pPr>
        <w:ind w:firstLine="420"/>
      </w:pPr>
      <w:r>
        <w:rPr>
          <w:rFonts w:hint="eastAsia"/>
        </w:rPr>
        <w:t>调查显示，师生群体中的很大一部分都希望通过该系统了解到多元信息，本系统的主要工作就是将校园内的的教室信息资源整合，上传至云端，基于大数据的分析，针对不同的用户群体，推送出不同的信息，方便不同人员的使用。给师生的学习与工作带来极大的便利，给管理人员调配教室资源也带来便捷，为后勤维修人员安排合适的检修频率。</w:t>
      </w:r>
    </w:p>
    <w:p>
      <w:pPr>
        <w:ind w:firstLine="420"/>
      </w:pPr>
      <w:r>
        <w:rPr>
          <w:rFonts w:hint="eastAsia"/>
        </w:rPr>
        <w:t>现代生活中，大家的时间都极其宝贵，该调控系统带来的价值会被越来越多的师生及相关人员所注意并了解，这将吸引一大部分的在校人员使用，同时考虑到用户群体会产生新的需求与意见，团队也将会根据用户的意见和要求，后期不断完善系统功能，巩固以有的用户基础，吸引更多的用户投入使用。系统的影响力随着推广与不断更新日益增加，系统的客户群体的数目与范围增加速度将呈现为正反馈的形式不断增大。</w:t>
      </w:r>
    </w:p>
    <w:p>
      <w:pPr>
        <w:pStyle w:val="37"/>
        <w:bidi w:val="0"/>
        <w:rPr>
          <w:rFonts w:hint="eastAsia" w:ascii="黑体" w:hAnsi="黑体" w:eastAsia="黑体" w:cs="黑体"/>
        </w:rPr>
      </w:pPr>
      <w:bookmarkStart w:id="19" w:name="_Toc30854"/>
      <w:r>
        <w:rPr>
          <w:rFonts w:hint="eastAsia" w:ascii="黑体" w:hAnsi="黑体" w:eastAsia="黑体" w:cs="黑体"/>
          <w:lang w:val="en-US" w:eastAsia="zh-CN"/>
        </w:rPr>
        <w:t>6.</w:t>
      </w:r>
      <w:r>
        <w:rPr>
          <w:rFonts w:hint="eastAsia" w:ascii="黑体" w:hAnsi="黑体" w:eastAsia="黑体" w:cs="黑体"/>
        </w:rPr>
        <w:t>营销策略分析</w:t>
      </w:r>
      <w:bookmarkEnd w:id="19"/>
    </w:p>
    <w:p>
      <w:pPr>
        <w:pStyle w:val="36"/>
        <w:spacing w:line="240" w:lineRule="auto"/>
        <w:rPr>
          <w:rFonts w:ascii="宋体" w:eastAsia="宋体"/>
          <w:sz w:val="24"/>
          <w:szCs w:val="24"/>
        </w:rPr>
      </w:pPr>
      <w:bookmarkStart w:id="20" w:name="_Toc551"/>
      <w:r>
        <w:rPr>
          <w:rFonts w:hint="eastAsia" w:ascii="宋体" w:eastAsia="宋体"/>
          <w:sz w:val="24"/>
          <w:szCs w:val="24"/>
        </w:rPr>
        <w:t>6.1</w:t>
      </w:r>
      <w:r>
        <w:rPr>
          <w:rFonts w:hint="eastAsia" w:ascii="宋体"/>
          <w:sz w:val="24"/>
          <w:szCs w:val="24"/>
          <w:lang w:val="en-US" w:eastAsia="zh-CN"/>
        </w:rPr>
        <w:t xml:space="preserve"> </w:t>
      </w:r>
      <w:r>
        <w:rPr>
          <w:rFonts w:hint="eastAsia" w:ascii="宋体" w:eastAsia="宋体"/>
          <w:sz w:val="24"/>
          <w:szCs w:val="24"/>
        </w:rPr>
        <w:t>营销方式</w:t>
      </w:r>
      <w:bookmarkEnd w:id="20"/>
    </w:p>
    <w:p>
      <w:r>
        <w:tab/>
      </w:r>
      <w:r>
        <w:rPr>
          <w:rFonts w:hint="eastAsia"/>
        </w:rPr>
        <w:t>本产品营销方式采取线上和线下相结合的方法进行营销。</w:t>
      </w:r>
    </w:p>
    <w:p>
      <w:r>
        <w:tab/>
      </w:r>
      <w:r>
        <w:rPr>
          <w:rFonts w:hint="eastAsia"/>
        </w:rPr>
        <w:t>线上营销主要通过是产品公众号进行发推文宣传，并且通过邀请校内知名公众号和媒体进行转载的方式进行辅助宣传，组织多频率的宣传，以达到较好的推广效果。</w:t>
      </w:r>
    </w:p>
    <w:p>
      <w:r>
        <w:tab/>
      </w:r>
      <w:r>
        <w:rPr>
          <w:rFonts w:hint="eastAsia"/>
        </w:rPr>
        <w:t>线下宣传可以采取定时在校园内组织推广活动，并且可以和校园内的商家合作的方式进行宣传。在校园内组织大型活动时，可以通过赞助活动或是组织人员进行集中宣传，来吸引新的用户群体。</w:t>
      </w:r>
    </w:p>
    <w:p>
      <w:pPr>
        <w:ind w:firstLine="420"/>
      </w:pPr>
      <w:r>
        <w:rPr>
          <w:rFonts w:hint="eastAsia"/>
        </w:rPr>
        <w:t>产品发布的初期将收费模式定为免费试用，以吸引用户的使用，不用担心试用成本。</w:t>
      </w:r>
    </w:p>
    <w:p>
      <w:pPr>
        <w:pStyle w:val="36"/>
        <w:spacing w:line="240" w:lineRule="auto"/>
        <w:rPr>
          <w:rFonts w:ascii="宋体" w:eastAsia="宋体"/>
          <w:sz w:val="24"/>
          <w:szCs w:val="21"/>
        </w:rPr>
      </w:pPr>
      <w:bookmarkStart w:id="21" w:name="_Toc1545"/>
      <w:r>
        <w:rPr>
          <w:rFonts w:hint="eastAsia" w:ascii="宋体" w:eastAsia="宋体"/>
          <w:sz w:val="24"/>
          <w:szCs w:val="21"/>
        </w:rPr>
        <w:t>6.2</w:t>
      </w:r>
      <w:r>
        <w:rPr>
          <w:rFonts w:hint="eastAsia" w:ascii="宋体"/>
          <w:sz w:val="24"/>
          <w:szCs w:val="21"/>
          <w:lang w:val="en-US" w:eastAsia="zh-CN"/>
        </w:rPr>
        <w:t xml:space="preserve"> </w:t>
      </w:r>
      <w:r>
        <w:rPr>
          <w:rFonts w:hint="eastAsia" w:ascii="宋体" w:eastAsia="宋体"/>
          <w:sz w:val="24"/>
          <w:szCs w:val="21"/>
        </w:rPr>
        <w:t>营销策略</w:t>
      </w:r>
      <w:bookmarkEnd w:id="21"/>
    </w:p>
    <w:p>
      <w:r>
        <w:tab/>
      </w:r>
      <w:r>
        <w:rPr>
          <w:rFonts w:hint="eastAsia"/>
        </w:rPr>
        <w:t>我们的营销策略主要为通过多种宣传途径，在前后期采用不同的营销方式进行营销，并且在产品发布初期，可以采用试用固定期限的方式，来邀请用户体验本产品。</w:t>
      </w:r>
    </w:p>
    <w:p>
      <w:pPr>
        <w:ind w:firstLine="420"/>
      </w:pPr>
      <w:r>
        <w:rPr>
          <w:rFonts w:hint="eastAsia"/>
        </w:rPr>
        <w:t>在产品发布的初期主要存在用户数量较少，知名度较低的问题，所以通过线上线下多种宣传方式相结合的方法来进行集中营销，并且由于采用免费试用的策略，营销成本相对较大。</w:t>
      </w:r>
    </w:p>
    <w:p>
      <w:pPr>
        <w:ind w:firstLine="420"/>
      </w:pPr>
      <w:r>
        <w:rPr>
          <w:rFonts w:hint="eastAsia"/>
        </w:rPr>
        <w:t>在产品发布一定时间后，具有了一定的用户数量之后，就可以采取以线上宣传方式为主的营销方式。运营团队在产品的公众号上定时发布推文，及时反馈和更新，通过用户之间的相互宣传和传播，即可达到相对较好的宣传效果，实现营销目的，营销成本较低。</w:t>
      </w:r>
    </w:p>
    <w:p>
      <w:pPr>
        <w:pStyle w:val="36"/>
        <w:spacing w:line="240" w:lineRule="auto"/>
        <w:rPr>
          <w:rFonts w:ascii="宋体" w:eastAsia="宋体"/>
          <w:sz w:val="24"/>
          <w:szCs w:val="21"/>
        </w:rPr>
      </w:pPr>
      <w:bookmarkStart w:id="22" w:name="_Toc16320"/>
      <w:r>
        <w:rPr>
          <w:rFonts w:hint="eastAsia" w:ascii="宋体" w:eastAsia="宋体"/>
          <w:sz w:val="24"/>
          <w:szCs w:val="21"/>
        </w:rPr>
        <w:t>6.3</w:t>
      </w:r>
      <w:r>
        <w:rPr>
          <w:rFonts w:hint="eastAsia" w:ascii="宋体"/>
          <w:sz w:val="24"/>
          <w:szCs w:val="21"/>
          <w:lang w:val="en-US" w:eastAsia="zh-CN"/>
        </w:rPr>
        <w:t xml:space="preserve"> </w:t>
      </w:r>
      <w:r>
        <w:rPr>
          <w:rFonts w:hint="eastAsia" w:ascii="宋体" w:eastAsia="宋体"/>
          <w:sz w:val="24"/>
          <w:szCs w:val="21"/>
        </w:rPr>
        <w:t>营销费用</w:t>
      </w:r>
      <w:bookmarkEnd w:id="22"/>
    </w:p>
    <w:p>
      <w:r>
        <w:tab/>
      </w:r>
      <w:r>
        <w:rPr>
          <w:rFonts w:hint="eastAsia"/>
        </w:rPr>
        <w:t>营销费用定为</w:t>
      </w:r>
      <w:r>
        <w:rPr>
          <w:rFonts w:hint="eastAsia"/>
          <w:lang w:val="en-US" w:eastAsia="zh-CN"/>
        </w:rPr>
        <w:t>33</w:t>
      </w:r>
      <w:r>
        <w:t>0</w:t>
      </w:r>
      <w:r>
        <w:rPr>
          <w:rFonts w:hint="eastAsia"/>
        </w:rPr>
        <w:t>元。其中，线上宣传的预算为</w:t>
      </w:r>
      <w:r>
        <w:rPr>
          <w:rFonts w:hint="eastAsia"/>
          <w:lang w:val="en-US" w:eastAsia="zh-CN"/>
        </w:rPr>
        <w:t>2</w:t>
      </w:r>
      <w:r>
        <w:t>00</w:t>
      </w:r>
      <w:r>
        <w:rPr>
          <w:rFonts w:hint="eastAsia"/>
        </w:rPr>
        <w:t>元，线下宣传的预算为</w:t>
      </w:r>
      <w:r>
        <w:rPr>
          <w:rFonts w:hint="eastAsia"/>
          <w:lang w:val="en-US" w:eastAsia="zh-CN"/>
        </w:rPr>
        <w:t>13</w:t>
      </w:r>
      <w:r>
        <w:t>0</w:t>
      </w:r>
      <w:r>
        <w:rPr>
          <w:rFonts w:hint="eastAsia"/>
        </w:rPr>
        <w:t>元。</w:t>
      </w:r>
    </w:p>
    <w:p>
      <w:pPr>
        <w:pStyle w:val="37"/>
        <w:spacing w:line="240" w:lineRule="auto"/>
        <w:rPr>
          <w:sz w:val="24"/>
          <w:szCs w:val="20"/>
        </w:rPr>
      </w:pPr>
      <w:bookmarkStart w:id="23" w:name="_Toc2932"/>
      <w:r>
        <w:rPr>
          <w:rFonts w:hint="eastAsia" w:ascii="黑体" w:hAnsi="黑体" w:eastAsia="黑体" w:cs="黑体"/>
          <w:sz w:val="24"/>
          <w:szCs w:val="20"/>
          <w:lang w:val="en-US" w:eastAsia="zh-CN"/>
        </w:rPr>
        <w:t>7</w:t>
      </w:r>
      <w:r>
        <w:rPr>
          <w:rFonts w:hint="eastAsia" w:ascii="黑体" w:hAnsi="黑体" w:eastAsia="黑体" w:cs="黑体"/>
          <w:lang w:val="en-US" w:eastAsia="zh-CN"/>
        </w:rPr>
        <w:t>.</w:t>
      </w:r>
      <w:r>
        <w:rPr>
          <w:rFonts w:hint="eastAsia" w:ascii="黑体" w:hAnsi="黑体" w:eastAsia="黑体" w:cs="黑体"/>
          <w:sz w:val="24"/>
          <w:szCs w:val="20"/>
        </w:rPr>
        <w:t>效果预测</w:t>
      </w:r>
      <w:bookmarkEnd w:id="23"/>
    </w:p>
    <w:p>
      <w:r>
        <w:tab/>
      </w:r>
      <w:r>
        <w:rPr>
          <w:rFonts w:hint="eastAsia"/>
        </w:rPr>
        <w:t>预测结果分为两个阶段。</w:t>
      </w:r>
    </w:p>
    <w:p>
      <w:r>
        <w:tab/>
      </w:r>
      <w:r>
        <w:rPr>
          <w:rFonts w:hint="eastAsia"/>
        </w:rPr>
        <w:t>第一阶段为产品分布后的第一个月，也即产品发布初期。</w:t>
      </w:r>
    </w:p>
    <w:p>
      <w:r>
        <w:tab/>
      </w:r>
      <w:r>
        <w:rPr>
          <w:rFonts w:hint="eastAsia"/>
        </w:rPr>
        <w:t>第一阶段宣传成本较高，采用多种方式进行集中宣传，以达到吸引新用户使用的目的。预计在第一个月内用户的数量达到</w:t>
      </w:r>
      <w:r>
        <w:t>500</w:t>
      </w:r>
      <w:r>
        <w:rPr>
          <w:rFonts w:hint="eastAsia"/>
        </w:rPr>
        <w:t>人，并且形成良好的产品形象，在目标市场中有一定的知名度和好感。</w:t>
      </w:r>
    </w:p>
    <w:p>
      <w:r>
        <w:tab/>
      </w:r>
      <w:r>
        <w:rPr>
          <w:rFonts w:hint="eastAsia"/>
        </w:rPr>
        <w:t>第二阶段为产品发布中后期。</w:t>
      </w:r>
    </w:p>
    <w:p>
      <w:r>
        <w:tab/>
      </w:r>
      <w:r>
        <w:rPr>
          <w:rFonts w:hint="eastAsia"/>
        </w:rPr>
        <w:t>本阶段主要采用线上宣传的方式。产品已经有一定数量的用户，通过不断更新和反馈，给用户良好的体验和反馈感，让产品在用户群体中互相宣传和裂变，实现用户数量稳定增长的目的。预计目标是每月新增用户</w:t>
      </w:r>
      <w:r>
        <w:t>200</w:t>
      </w:r>
      <w:r>
        <w:rPr>
          <w:rFonts w:hint="eastAsia"/>
        </w:rPr>
        <w:t>人以上，并且使用客户稳定在1</w:t>
      </w:r>
      <w:r>
        <w:t>000</w:t>
      </w:r>
      <w:r>
        <w:rPr>
          <w:rFonts w:hint="eastAsia"/>
        </w:rPr>
        <w:t>人以上水平。</w:t>
      </w:r>
    </w:p>
    <w:p>
      <w:pPr>
        <w:pStyle w:val="37"/>
        <w:spacing w:line="240" w:lineRule="auto"/>
        <w:rPr>
          <w:rFonts w:hint="eastAsia" w:ascii="黑体" w:hAnsi="黑体" w:eastAsia="黑体" w:cs="黑体"/>
          <w:sz w:val="24"/>
          <w:szCs w:val="20"/>
        </w:rPr>
      </w:pPr>
      <w:bookmarkStart w:id="24" w:name="_Toc8960"/>
      <w:r>
        <w:rPr>
          <w:rFonts w:hint="eastAsia" w:ascii="黑体" w:hAnsi="黑体" w:eastAsia="黑体" w:cs="黑体"/>
          <w:sz w:val="24"/>
          <w:szCs w:val="20"/>
          <w:lang w:val="en-US" w:eastAsia="zh-CN"/>
        </w:rPr>
        <w:t>8</w:t>
      </w:r>
      <w:r>
        <w:rPr>
          <w:rFonts w:hint="eastAsia" w:ascii="黑体" w:hAnsi="黑体" w:eastAsia="黑体" w:cs="黑体"/>
          <w:lang w:val="en-US" w:eastAsia="zh-CN"/>
        </w:rPr>
        <w:t>.</w:t>
      </w:r>
      <w:r>
        <w:rPr>
          <w:rFonts w:hint="eastAsia" w:ascii="黑体" w:hAnsi="黑体" w:eastAsia="黑体" w:cs="黑体"/>
          <w:sz w:val="24"/>
          <w:szCs w:val="20"/>
        </w:rPr>
        <w:t>总结</w:t>
      </w:r>
      <w:bookmarkEnd w:id="24"/>
    </w:p>
    <w:p>
      <w:r>
        <w:tab/>
      </w:r>
      <w:bookmarkStart w:id="25" w:name="_Hlk77021221"/>
      <w:r>
        <w:rPr>
          <w:rFonts w:hint="eastAsia"/>
        </w:rPr>
        <w:t>本项目的名称是基于大数据的教室资源调控系统，在指导老师的指导和团队所有成员的努力下，项目最终实现了设计初期的规划和要求，项目实现自助查询和智能推荐的功能，并且具有识别正确率高、功能全面，以及响应速度快的特点，贴合了市场需求，解决了目标用户的问题。在产品发布后，根据营销策略，选用不同的营销方式，以取得良好的营销效果。</w:t>
      </w:r>
      <w:bookmarkEnd w:id="25"/>
    </w:p>
    <w:sectPr>
      <w:footerReference r:id="rId3" w:type="default"/>
      <w:pgSz w:w="11906" w:h="16838"/>
      <w:pgMar w:top="1440" w:right="1797" w:bottom="1440" w:left="1797" w:header="851" w:footer="992" w:gutter="0"/>
      <w:pgNumType w:start="1"/>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20865156"/>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82B"/>
    <w:rsid w:val="000202AB"/>
    <w:rsid w:val="00124108"/>
    <w:rsid w:val="00151170"/>
    <w:rsid w:val="00173EAA"/>
    <w:rsid w:val="00187906"/>
    <w:rsid w:val="001F2A72"/>
    <w:rsid w:val="002363E4"/>
    <w:rsid w:val="00281AEE"/>
    <w:rsid w:val="002A3A8E"/>
    <w:rsid w:val="00334051"/>
    <w:rsid w:val="00345570"/>
    <w:rsid w:val="00351B94"/>
    <w:rsid w:val="00374819"/>
    <w:rsid w:val="00431AA2"/>
    <w:rsid w:val="0044282B"/>
    <w:rsid w:val="00451714"/>
    <w:rsid w:val="00486195"/>
    <w:rsid w:val="005251C1"/>
    <w:rsid w:val="00535C81"/>
    <w:rsid w:val="005D44AA"/>
    <w:rsid w:val="0067001D"/>
    <w:rsid w:val="0071464C"/>
    <w:rsid w:val="007323DD"/>
    <w:rsid w:val="00825E09"/>
    <w:rsid w:val="008304C8"/>
    <w:rsid w:val="008920AD"/>
    <w:rsid w:val="0093711B"/>
    <w:rsid w:val="00961C38"/>
    <w:rsid w:val="009A4629"/>
    <w:rsid w:val="00A3217F"/>
    <w:rsid w:val="00A67C6D"/>
    <w:rsid w:val="00B63DEF"/>
    <w:rsid w:val="00BE3130"/>
    <w:rsid w:val="00C0702F"/>
    <w:rsid w:val="00CD05FA"/>
    <w:rsid w:val="00D27FF1"/>
    <w:rsid w:val="00D32EB7"/>
    <w:rsid w:val="00D34C0D"/>
    <w:rsid w:val="00D71E7A"/>
    <w:rsid w:val="00E7070B"/>
    <w:rsid w:val="00E86981"/>
    <w:rsid w:val="00E9470C"/>
    <w:rsid w:val="00EB2133"/>
    <w:rsid w:val="00EC179A"/>
    <w:rsid w:val="00EC7365"/>
    <w:rsid w:val="00F901D4"/>
    <w:rsid w:val="45CA0467"/>
    <w:rsid w:val="5EB01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3"/>
    <w:qFormat/>
    <w:uiPriority w:val="0"/>
    <w:pPr>
      <w:keepNext/>
      <w:keepLines/>
      <w:outlineLvl w:val="0"/>
    </w:pPr>
    <w:rPr>
      <w:rFonts w:ascii="Calibri" w:hAnsi="Calibri"/>
      <w:b/>
      <w:kern w:val="44"/>
      <w:sz w:val="44"/>
    </w:rPr>
  </w:style>
  <w:style w:type="paragraph" w:styleId="3">
    <w:name w:val="heading 2"/>
    <w:basedOn w:val="1"/>
    <w:next w:val="1"/>
    <w:link w:val="45"/>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4">
    <w:name w:val="toc 3"/>
    <w:basedOn w:val="1"/>
    <w:next w:val="1"/>
    <w:unhideWhenUsed/>
    <w:qFormat/>
    <w:uiPriority w:val="39"/>
    <w:pPr>
      <w:widowControl/>
      <w:spacing w:after="100" w:line="259" w:lineRule="auto"/>
      <w:ind w:left="440"/>
      <w:jc w:val="left"/>
    </w:pPr>
    <w:rPr>
      <w:rFonts w:asciiTheme="minorHAnsi" w:hAnsiTheme="minorHAnsi" w:eastAsiaTheme="minorEastAsia"/>
      <w:kern w:val="0"/>
      <w:sz w:val="22"/>
      <w:szCs w:val="22"/>
    </w:rPr>
  </w:style>
  <w:style w:type="paragraph" w:styleId="5">
    <w:name w:val="Date"/>
    <w:basedOn w:val="1"/>
    <w:next w:val="1"/>
    <w:link w:val="44"/>
    <w:semiHidden/>
    <w:unhideWhenUsed/>
    <w:qFormat/>
    <w:uiPriority w:val="99"/>
    <w:pPr>
      <w:ind w:left="100" w:leftChars="2500"/>
    </w:pPr>
  </w:style>
  <w:style w:type="paragraph" w:styleId="6">
    <w:name w:val="footer"/>
    <w:basedOn w:val="1"/>
    <w:link w:val="41"/>
    <w:unhideWhenUsed/>
    <w:qFormat/>
    <w:uiPriority w:val="99"/>
    <w:pPr>
      <w:tabs>
        <w:tab w:val="center" w:pos="4153"/>
        <w:tab w:val="right" w:pos="8306"/>
      </w:tabs>
      <w:snapToGrid w:val="0"/>
      <w:jc w:val="left"/>
    </w:pPr>
    <w:rPr>
      <w:rFonts w:ascii="Calibri" w:hAnsi="Calibri"/>
      <w:sz w:val="18"/>
      <w:szCs w:val="18"/>
    </w:rPr>
  </w:style>
  <w:style w:type="paragraph" w:styleId="7">
    <w:name w:val="header"/>
    <w:basedOn w:val="1"/>
    <w:link w:val="40"/>
    <w:unhideWhenUsed/>
    <w:qFormat/>
    <w:uiPriority w:val="99"/>
    <w:pPr>
      <w:pBdr>
        <w:bottom w:val="single" w:color="auto" w:sz="6" w:space="1"/>
      </w:pBdr>
      <w:tabs>
        <w:tab w:val="center" w:pos="4153"/>
        <w:tab w:val="right" w:pos="8306"/>
      </w:tabs>
      <w:snapToGrid w:val="0"/>
      <w:jc w:val="center"/>
    </w:pPr>
    <w:rPr>
      <w:rFonts w:ascii="Calibri" w:hAnsi="Calibri"/>
      <w:sz w:val="18"/>
      <w:szCs w:val="18"/>
    </w:rPr>
  </w:style>
  <w:style w:type="paragraph" w:styleId="8">
    <w:name w:val="toc 1"/>
    <w:basedOn w:val="1"/>
    <w:next w:val="1"/>
    <w:unhideWhenUsed/>
    <w:qFormat/>
    <w:uiPriority w:val="39"/>
    <w:rPr>
      <w:rFonts w:asciiTheme="minorHAnsi" w:hAnsiTheme="minorHAnsi" w:eastAsiaTheme="minorEastAsia" w:cstheme="minorBidi"/>
      <w:szCs w:val="22"/>
    </w:rPr>
  </w:style>
  <w:style w:type="paragraph" w:styleId="9">
    <w:name w:val="toc 2"/>
    <w:basedOn w:val="1"/>
    <w:next w:val="1"/>
    <w:unhideWhenUsed/>
    <w:qFormat/>
    <w:uiPriority w:val="39"/>
    <w:pPr>
      <w:ind w:left="420" w:leftChars="200"/>
    </w:pPr>
    <w:rPr>
      <w:rFonts w:asciiTheme="minorHAnsi" w:hAnsiTheme="minorHAnsi" w:eastAsiaTheme="minorEastAsia" w:cstheme="minorBidi"/>
      <w:szCs w:val="22"/>
    </w:rPr>
  </w:style>
  <w:style w:type="character" w:styleId="12">
    <w:name w:val="Hyperlink"/>
    <w:basedOn w:val="11"/>
    <w:unhideWhenUsed/>
    <w:uiPriority w:val="99"/>
    <w:rPr>
      <w:color w:val="0563C1" w:themeColor="hyperlink"/>
      <w:u w:val="single"/>
      <w14:textFill>
        <w14:solidFill>
          <w14:schemeClr w14:val="hlink"/>
        </w14:solidFill>
      </w14:textFill>
    </w:rPr>
  </w:style>
  <w:style w:type="character" w:customStyle="1" w:styleId="13">
    <w:name w:val="标题 1 字符"/>
    <w:basedOn w:val="11"/>
    <w:link w:val="2"/>
    <w:uiPriority w:val="0"/>
    <w:rPr>
      <w:rFonts w:ascii="Calibri" w:hAnsi="Calibri" w:eastAsia="宋体" w:cs="Times New Roman"/>
      <w:b/>
      <w:kern w:val="44"/>
      <w:sz w:val="44"/>
      <w:szCs w:val="24"/>
    </w:rPr>
  </w:style>
  <w:style w:type="paragraph" w:customStyle="1" w:styleId="14">
    <w:name w:val="国标正文一级标题"/>
    <w:link w:val="15"/>
    <w:qFormat/>
    <w:uiPriority w:val="0"/>
    <w:pPr>
      <w:spacing w:before="480" w:after="360" w:line="400" w:lineRule="exact"/>
      <w:contextualSpacing/>
    </w:pPr>
    <w:rPr>
      <w:rFonts w:ascii="宋体" w:hAnsi="宋体" w:eastAsia="黑体" w:cstheme="minorBidi"/>
      <w:bCs/>
      <w:kern w:val="44"/>
      <w:sz w:val="32"/>
      <w:szCs w:val="44"/>
      <w:lang w:val="en-US" w:eastAsia="zh-CN" w:bidi="ar-SA"/>
    </w:rPr>
  </w:style>
  <w:style w:type="character" w:customStyle="1" w:styleId="15">
    <w:name w:val="国标正文一级标题 字符"/>
    <w:basedOn w:val="11"/>
    <w:link w:val="14"/>
    <w:uiPriority w:val="0"/>
    <w:rPr>
      <w:rFonts w:ascii="宋体" w:hAnsi="宋体" w:eastAsia="黑体"/>
      <w:bCs/>
      <w:kern w:val="44"/>
      <w:sz w:val="32"/>
      <w:szCs w:val="44"/>
    </w:rPr>
  </w:style>
  <w:style w:type="paragraph" w:customStyle="1" w:styleId="16">
    <w:name w:val="国标正文标题1"/>
    <w:next w:val="1"/>
    <w:link w:val="17"/>
    <w:qFormat/>
    <w:uiPriority w:val="0"/>
    <w:pPr>
      <w:spacing w:before="480" w:after="360" w:line="400" w:lineRule="exact"/>
      <w:outlineLvl w:val="0"/>
    </w:pPr>
    <w:rPr>
      <w:rFonts w:eastAsia="黑体" w:asciiTheme="minorHAnsi" w:hAnsiTheme="minorHAnsi" w:cstheme="minorBidi"/>
      <w:kern w:val="2"/>
      <w:sz w:val="32"/>
      <w:szCs w:val="22"/>
      <w:lang w:val="en-US" w:eastAsia="zh-CN" w:bidi="ar-SA"/>
    </w:rPr>
  </w:style>
  <w:style w:type="character" w:customStyle="1" w:styleId="17">
    <w:name w:val="国标正文标题1 字符"/>
    <w:basedOn w:val="11"/>
    <w:link w:val="16"/>
    <w:uiPriority w:val="0"/>
    <w:rPr>
      <w:rFonts w:eastAsia="黑体"/>
      <w:sz w:val="32"/>
    </w:rPr>
  </w:style>
  <w:style w:type="paragraph" w:customStyle="1" w:styleId="18">
    <w:name w:val="国标正文正文"/>
    <w:basedOn w:val="1"/>
    <w:link w:val="19"/>
    <w:qFormat/>
    <w:uiPriority w:val="0"/>
    <w:pPr>
      <w:spacing w:line="400" w:lineRule="exact"/>
      <w:ind w:firstLine="200" w:firstLineChars="200"/>
    </w:pPr>
    <w:rPr>
      <w:rFonts w:asciiTheme="minorHAnsi" w:hAnsiTheme="minorHAnsi" w:eastAsiaTheme="minorEastAsia" w:cstheme="minorBidi"/>
      <w:color w:val="000000"/>
    </w:rPr>
  </w:style>
  <w:style w:type="character" w:customStyle="1" w:styleId="19">
    <w:name w:val="国标正文正文 字符"/>
    <w:basedOn w:val="11"/>
    <w:link w:val="18"/>
    <w:uiPriority w:val="0"/>
    <w:rPr>
      <w:color w:val="000000"/>
      <w:sz w:val="24"/>
      <w:szCs w:val="24"/>
    </w:rPr>
  </w:style>
  <w:style w:type="paragraph" w:customStyle="1" w:styleId="20">
    <w:name w:val="国标正文标题2"/>
    <w:basedOn w:val="16"/>
    <w:link w:val="21"/>
    <w:qFormat/>
    <w:uiPriority w:val="0"/>
    <w:pPr>
      <w:spacing w:before="400" w:after="120"/>
      <w:outlineLvl w:val="1"/>
    </w:pPr>
    <w:rPr>
      <w:rFonts w:ascii="仿宋_GB2312" w:hAnsi="宋体"/>
      <w:bCs/>
      <w:caps/>
      <w:sz w:val="28"/>
    </w:rPr>
  </w:style>
  <w:style w:type="character" w:customStyle="1" w:styleId="21">
    <w:name w:val="国标正文标题2 字符"/>
    <w:basedOn w:val="17"/>
    <w:link w:val="20"/>
    <w:uiPriority w:val="0"/>
    <w:rPr>
      <w:rFonts w:ascii="仿宋_GB2312" w:hAnsi="宋体" w:eastAsia="黑体"/>
      <w:bCs/>
      <w:caps/>
      <w:sz w:val="28"/>
    </w:rPr>
  </w:style>
  <w:style w:type="paragraph" w:customStyle="1" w:styleId="22">
    <w:name w:val="国标正文标题3"/>
    <w:basedOn w:val="20"/>
    <w:link w:val="23"/>
    <w:qFormat/>
    <w:uiPriority w:val="0"/>
    <w:pPr>
      <w:spacing w:before="240"/>
      <w:outlineLvl w:val="2"/>
    </w:pPr>
    <w:rPr>
      <w:sz w:val="26"/>
    </w:rPr>
  </w:style>
  <w:style w:type="character" w:customStyle="1" w:styleId="23">
    <w:name w:val="国标正文标题3 字符"/>
    <w:basedOn w:val="21"/>
    <w:link w:val="22"/>
    <w:qFormat/>
    <w:uiPriority w:val="0"/>
    <w:rPr>
      <w:rFonts w:ascii="仿宋_GB2312" w:hAnsi="宋体" w:eastAsia="黑体"/>
      <w:sz w:val="26"/>
    </w:rPr>
  </w:style>
  <w:style w:type="paragraph" w:customStyle="1" w:styleId="24">
    <w:name w:val="国标正文标题4"/>
    <w:basedOn w:val="22"/>
    <w:link w:val="25"/>
    <w:qFormat/>
    <w:uiPriority w:val="0"/>
    <w:pPr>
      <w:outlineLvl w:val="3"/>
    </w:pPr>
    <w:rPr>
      <w:sz w:val="24"/>
    </w:rPr>
  </w:style>
  <w:style w:type="character" w:customStyle="1" w:styleId="25">
    <w:name w:val="国标正文标题4 字符"/>
    <w:basedOn w:val="23"/>
    <w:link w:val="24"/>
    <w:qFormat/>
    <w:uiPriority w:val="0"/>
    <w:rPr>
      <w:rFonts w:ascii="仿宋_GB2312" w:hAnsi="宋体" w:eastAsia="黑体"/>
      <w:sz w:val="24"/>
    </w:rPr>
  </w:style>
  <w:style w:type="paragraph" w:customStyle="1" w:styleId="26">
    <w:name w:val="国参考"/>
    <w:basedOn w:val="1"/>
    <w:link w:val="27"/>
    <w:qFormat/>
    <w:uiPriority w:val="0"/>
    <w:pPr>
      <w:spacing w:line="320" w:lineRule="exact"/>
    </w:pPr>
    <w:rPr>
      <w:rFonts w:asciiTheme="minorHAnsi" w:hAnsiTheme="minorHAnsi" w:eastAsiaTheme="minorEastAsia" w:cstheme="minorBidi"/>
      <w:bCs/>
      <w:color w:val="000000"/>
      <w:szCs w:val="21"/>
    </w:rPr>
  </w:style>
  <w:style w:type="character" w:customStyle="1" w:styleId="27">
    <w:name w:val="国参考 字符"/>
    <w:basedOn w:val="11"/>
    <w:link w:val="26"/>
    <w:uiPriority w:val="0"/>
    <w:rPr>
      <w:bCs/>
      <w:color w:val="000000"/>
      <w:szCs w:val="21"/>
    </w:rPr>
  </w:style>
  <w:style w:type="paragraph" w:customStyle="1" w:styleId="28">
    <w:name w:val="国图"/>
    <w:link w:val="29"/>
    <w:qFormat/>
    <w:uiPriority w:val="0"/>
    <w:pPr>
      <w:spacing w:before="120" w:after="120"/>
      <w:jc w:val="center"/>
    </w:pPr>
    <w:rPr>
      <w:rFonts w:asciiTheme="minorHAnsi" w:hAnsiTheme="minorHAnsi" w:eastAsiaTheme="minorEastAsia" w:cstheme="minorBidi"/>
      <w:kern w:val="2"/>
      <w:sz w:val="21"/>
      <w:szCs w:val="22"/>
      <w:lang w:val="en-US" w:eastAsia="zh-CN" w:bidi="ar-SA"/>
    </w:rPr>
  </w:style>
  <w:style w:type="character" w:customStyle="1" w:styleId="29">
    <w:name w:val="国图 字符"/>
    <w:basedOn w:val="11"/>
    <w:link w:val="28"/>
    <w:qFormat/>
    <w:uiPriority w:val="0"/>
  </w:style>
  <w:style w:type="paragraph" w:customStyle="1" w:styleId="30">
    <w:name w:val="国标题4"/>
    <w:basedOn w:val="1"/>
    <w:link w:val="31"/>
    <w:qFormat/>
    <w:uiPriority w:val="0"/>
    <w:pPr>
      <w:widowControl/>
      <w:spacing w:before="240" w:after="120" w:line="400" w:lineRule="exact"/>
      <w:jc w:val="left"/>
      <w:outlineLvl w:val="3"/>
    </w:pPr>
    <w:rPr>
      <w:rFonts w:ascii="仿宋_GB2312" w:hAnsi="宋体" w:eastAsia="黑体" w:cstheme="minorBidi"/>
      <w:bCs/>
      <w:caps/>
      <w:szCs w:val="22"/>
    </w:rPr>
  </w:style>
  <w:style w:type="character" w:customStyle="1" w:styleId="31">
    <w:name w:val="国标题4 字符"/>
    <w:basedOn w:val="11"/>
    <w:link w:val="30"/>
    <w:uiPriority w:val="0"/>
    <w:rPr>
      <w:rFonts w:ascii="仿宋_GB2312" w:hAnsi="宋体" w:eastAsia="黑体"/>
      <w:bCs/>
      <w:caps/>
      <w:sz w:val="24"/>
    </w:rPr>
  </w:style>
  <w:style w:type="paragraph" w:customStyle="1" w:styleId="32">
    <w:name w:val="国正文"/>
    <w:basedOn w:val="1"/>
    <w:link w:val="33"/>
    <w:qFormat/>
    <w:uiPriority w:val="0"/>
    <w:pPr>
      <w:spacing w:line="400" w:lineRule="exact"/>
      <w:ind w:firstLine="200" w:firstLineChars="200"/>
    </w:pPr>
    <w:rPr>
      <w:rFonts w:asciiTheme="minorHAnsi" w:hAnsiTheme="minorHAnsi" w:eastAsiaTheme="minorEastAsia" w:cstheme="minorBidi"/>
      <w:color w:val="000000"/>
    </w:rPr>
  </w:style>
  <w:style w:type="character" w:customStyle="1" w:styleId="33">
    <w:name w:val="国正文 字符"/>
    <w:basedOn w:val="11"/>
    <w:link w:val="32"/>
    <w:qFormat/>
    <w:uiPriority w:val="0"/>
    <w:rPr>
      <w:color w:val="000000"/>
      <w:sz w:val="24"/>
      <w:szCs w:val="24"/>
    </w:rPr>
  </w:style>
  <w:style w:type="paragraph" w:customStyle="1" w:styleId="34">
    <w:name w:val="国标题3"/>
    <w:basedOn w:val="1"/>
    <w:link w:val="35"/>
    <w:qFormat/>
    <w:uiPriority w:val="0"/>
    <w:pPr>
      <w:widowControl/>
      <w:spacing w:before="120" w:after="120" w:line="400" w:lineRule="exact"/>
      <w:jc w:val="left"/>
      <w:outlineLvl w:val="2"/>
    </w:pPr>
    <w:rPr>
      <w:rFonts w:ascii="仿宋_GB2312" w:hAnsi="仿宋_GB2312" w:cstheme="minorBidi"/>
      <w:b/>
      <w:bCs/>
      <w:caps/>
      <w:szCs w:val="22"/>
    </w:rPr>
  </w:style>
  <w:style w:type="character" w:customStyle="1" w:styleId="35">
    <w:name w:val="国标题3 字符"/>
    <w:basedOn w:val="11"/>
    <w:link w:val="34"/>
    <w:qFormat/>
    <w:uiPriority w:val="0"/>
    <w:rPr>
      <w:rFonts w:ascii="仿宋_GB2312" w:hAnsi="仿宋_GB2312" w:eastAsia="宋体"/>
      <w:b/>
      <w:bCs/>
      <w:caps/>
      <w:sz w:val="24"/>
    </w:rPr>
  </w:style>
  <w:style w:type="paragraph" w:customStyle="1" w:styleId="36">
    <w:name w:val="国标题2"/>
    <w:basedOn w:val="37"/>
    <w:link w:val="38"/>
    <w:qFormat/>
    <w:uiPriority w:val="0"/>
    <w:pPr>
      <w:spacing w:before="120" w:after="120"/>
      <w:outlineLvl w:val="1"/>
    </w:pPr>
    <w:rPr>
      <w:rFonts w:ascii="仿宋_GB2312" w:hAnsi="仿宋_GB2312" w:eastAsia="宋体"/>
      <w:bCs/>
      <w:caps/>
      <w:sz w:val="24"/>
    </w:rPr>
  </w:style>
  <w:style w:type="paragraph" w:customStyle="1" w:styleId="37">
    <w:name w:val="国标题1"/>
    <w:next w:val="1"/>
    <w:link w:val="39"/>
    <w:qFormat/>
    <w:uiPriority w:val="0"/>
    <w:pPr>
      <w:spacing w:before="260" w:after="260" w:line="240" w:lineRule="auto"/>
      <w:outlineLvl w:val="0"/>
    </w:pPr>
    <w:rPr>
      <w:rFonts w:eastAsia="黑体" w:asciiTheme="minorAscii" w:hAnsiTheme="minorAscii" w:cstheme="minorBidi"/>
      <w:b/>
      <w:kern w:val="2"/>
      <w:sz w:val="24"/>
      <w:szCs w:val="22"/>
      <w:lang w:val="en-US" w:eastAsia="zh-CN" w:bidi="ar-SA"/>
    </w:rPr>
  </w:style>
  <w:style w:type="character" w:customStyle="1" w:styleId="38">
    <w:name w:val="国标题2 字符"/>
    <w:basedOn w:val="39"/>
    <w:link w:val="36"/>
    <w:uiPriority w:val="0"/>
    <w:rPr>
      <w:rFonts w:ascii="仿宋_GB2312" w:hAnsi="仿宋_GB2312" w:eastAsia="宋体"/>
      <w:bCs/>
      <w:caps/>
      <w:sz w:val="24"/>
    </w:rPr>
  </w:style>
  <w:style w:type="character" w:customStyle="1" w:styleId="39">
    <w:name w:val="国标题1 字符"/>
    <w:basedOn w:val="11"/>
    <w:link w:val="37"/>
    <w:qFormat/>
    <w:uiPriority w:val="0"/>
    <w:rPr>
      <w:rFonts w:eastAsia="黑体" w:asciiTheme="minorAscii" w:hAnsiTheme="minorAscii"/>
      <w:b/>
      <w:sz w:val="24"/>
    </w:rPr>
  </w:style>
  <w:style w:type="character" w:customStyle="1" w:styleId="40">
    <w:name w:val="页眉 字符"/>
    <w:basedOn w:val="11"/>
    <w:link w:val="7"/>
    <w:uiPriority w:val="99"/>
    <w:rPr>
      <w:rFonts w:ascii="Calibri" w:hAnsi="Calibri" w:eastAsia="宋体" w:cs="Times New Roman"/>
      <w:sz w:val="18"/>
      <w:szCs w:val="18"/>
    </w:rPr>
  </w:style>
  <w:style w:type="character" w:customStyle="1" w:styleId="41">
    <w:name w:val="页脚 字符"/>
    <w:basedOn w:val="11"/>
    <w:link w:val="6"/>
    <w:uiPriority w:val="99"/>
    <w:rPr>
      <w:rFonts w:ascii="Calibri" w:hAnsi="Calibri" w:eastAsia="宋体" w:cs="Times New Roman"/>
      <w:sz w:val="18"/>
      <w:szCs w:val="18"/>
    </w:rPr>
  </w:style>
  <w:style w:type="paragraph" w:customStyle="1" w:styleId="42">
    <w:name w:val="TOC Heading"/>
    <w:basedOn w:val="2"/>
    <w:next w:val="1"/>
    <w:unhideWhenUsed/>
    <w:qFormat/>
    <w:uiPriority w:val="39"/>
    <w:pPr>
      <w:widowControl/>
      <w:spacing w:before="240" w:line="259" w:lineRule="auto"/>
      <w:jc w:val="left"/>
      <w:outlineLvl w:val="9"/>
    </w:pPr>
    <w:rPr>
      <w:rFonts w:asciiTheme="majorHAnsi" w:hAnsiTheme="majorHAnsi" w:eastAsiaTheme="majorEastAsia" w:cstheme="majorBidi"/>
      <w:b w:val="0"/>
      <w:color w:val="2F5597" w:themeColor="accent1" w:themeShade="BF"/>
      <w:kern w:val="0"/>
      <w:sz w:val="32"/>
      <w:szCs w:val="32"/>
    </w:rPr>
  </w:style>
  <w:style w:type="paragraph" w:styleId="43">
    <w:name w:val="List Paragraph"/>
    <w:basedOn w:val="1"/>
    <w:qFormat/>
    <w:uiPriority w:val="34"/>
    <w:pPr>
      <w:ind w:firstLine="420" w:firstLineChars="200"/>
    </w:pPr>
  </w:style>
  <w:style w:type="character" w:customStyle="1" w:styleId="44">
    <w:name w:val="日期 字符"/>
    <w:basedOn w:val="11"/>
    <w:link w:val="5"/>
    <w:semiHidden/>
    <w:qFormat/>
    <w:uiPriority w:val="99"/>
    <w:rPr>
      <w:rFonts w:ascii="Times New Roman" w:hAnsi="Times New Roman" w:eastAsia="宋体" w:cs="Times New Roman"/>
      <w:szCs w:val="24"/>
    </w:rPr>
  </w:style>
  <w:style w:type="character" w:customStyle="1" w:styleId="45">
    <w:name w:val="标题 2 字符"/>
    <w:basedOn w:val="11"/>
    <w:link w:val="3"/>
    <w:semiHidden/>
    <w:qFormat/>
    <w:uiPriority w:val="9"/>
    <w:rPr>
      <w:rFonts w:asciiTheme="majorHAnsi" w:hAnsiTheme="majorHAnsi" w:eastAsiaTheme="majorEastAsia" w:cstheme="majorBidi"/>
      <w:b/>
      <w:bCs/>
      <w:sz w:val="32"/>
      <w:szCs w:val="32"/>
    </w:rPr>
  </w:style>
  <w:style w:type="paragraph" w:customStyle="1" w:styleId="46">
    <w:name w:val="WPSOffice手动目录 1"/>
    <w:uiPriority w:val="0"/>
    <w:pPr>
      <w:ind w:leftChars="0"/>
    </w:pPr>
    <w:rPr>
      <w:rFonts w:asciiTheme="minorHAnsi" w:hAnsiTheme="minorHAnsi" w:eastAsiaTheme="minorEastAsia" w:cstheme="minorBidi"/>
      <w:sz w:val="20"/>
      <w:szCs w:val="20"/>
    </w:rPr>
  </w:style>
  <w:style w:type="paragraph" w:customStyle="1" w:styleId="47">
    <w:name w:val="WPSOffice手动目录 2"/>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F9CCAD-B8B3-4BE4-A78F-59E2C27CE2C2}">
  <ds:schemaRefs/>
</ds:datastoreItem>
</file>

<file path=docProps/app.xml><?xml version="1.0" encoding="utf-8"?>
<Properties xmlns="http://schemas.openxmlformats.org/officeDocument/2006/extended-properties" xmlns:vt="http://schemas.openxmlformats.org/officeDocument/2006/docPropsVTypes">
  <Template>Normal.dotm</Template>
  <Pages>9</Pages>
  <Words>1158</Words>
  <Characters>6603</Characters>
  <Lines>55</Lines>
  <Paragraphs>15</Paragraphs>
  <TotalTime>2</TotalTime>
  <ScaleCrop>false</ScaleCrop>
  <LinksUpToDate>false</LinksUpToDate>
  <CharactersWithSpaces>7746</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2021-07-12T14:48:00Z</dcterms:created>
  <dc:creator>c Athus</dc:creator>
  <cp:lastModifiedBy>Administrator</cp:lastModifiedBy>
  <dcterms:modified xsi:type="dcterms:W3CDTF">2021-07-16T06:04:37Z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02484EFBAA8B42369FC071365B720F80</vt:lpwstr>
  </property>
</Properties>
</file>