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6164E" w14:textId="77777777" w:rsidR="00DC2DA3" w:rsidRDefault="00DC2DA3" w:rsidP="00DC2DA3">
      <w:pPr>
        <w:spacing w:line="480" w:lineRule="exact"/>
        <w:ind w:firstLine="480"/>
        <w:jc w:val="center"/>
        <w:rPr>
          <w:rFonts w:ascii="微软雅黑" w:eastAsia="微软雅黑" w:hAnsi="微软雅黑"/>
          <w:sz w:val="48"/>
          <w:szCs w:val="48"/>
        </w:rPr>
      </w:pPr>
      <w:r>
        <w:rPr>
          <w:rFonts w:ascii="微软雅黑" w:eastAsia="微软雅黑" w:hAnsi="微软雅黑" w:hint="eastAsia"/>
          <w:b/>
          <w:sz w:val="48"/>
          <w:szCs w:val="48"/>
        </w:rPr>
        <w:t>郑州大学毕业设计（论文）</w:t>
      </w:r>
    </w:p>
    <w:p w14:paraId="354268DB" w14:textId="77777777" w:rsidR="00DC2DA3" w:rsidRDefault="00DC2DA3" w:rsidP="00DC2DA3">
      <w:pPr>
        <w:spacing w:line="480" w:lineRule="exact"/>
        <w:ind w:firstLine="480"/>
      </w:pPr>
    </w:p>
    <w:p w14:paraId="4FBD6E14" w14:textId="77777777" w:rsidR="00DC2DA3" w:rsidRDefault="00DC2DA3" w:rsidP="00DC2DA3">
      <w:pPr>
        <w:spacing w:line="480" w:lineRule="exact"/>
        <w:ind w:firstLine="480"/>
      </w:pPr>
    </w:p>
    <w:p w14:paraId="3134CAE9" w14:textId="77777777" w:rsidR="00DC2DA3" w:rsidRDefault="00DC2DA3" w:rsidP="00DC2DA3">
      <w:pPr>
        <w:spacing w:line="480" w:lineRule="exact"/>
        <w:ind w:firstLine="480"/>
      </w:pPr>
    </w:p>
    <w:p w14:paraId="515917B9" w14:textId="49C58FCD" w:rsidR="00DC2DA3" w:rsidRDefault="00DC2DA3" w:rsidP="004D741B">
      <w:pPr>
        <w:spacing w:line="480" w:lineRule="exact"/>
        <w:ind w:leftChars="-64" w:left="-13" w:hangingChars="44" w:hanging="141"/>
        <w:rPr>
          <w:rFonts w:ascii="黑体" w:eastAsia="黑体"/>
          <w:sz w:val="32"/>
          <w:szCs w:val="32"/>
          <w:u w:val="single"/>
        </w:rPr>
      </w:pPr>
      <w:r>
        <w:rPr>
          <w:rFonts w:ascii="黑体" w:eastAsia="黑体" w:hint="eastAsia"/>
          <w:sz w:val="32"/>
          <w:szCs w:val="32"/>
        </w:rPr>
        <w:t>题目：</w:t>
      </w:r>
      <w:r w:rsidRPr="00AC5B84">
        <w:rPr>
          <w:rFonts w:ascii="黑体" w:eastAsia="黑体" w:hint="eastAsia"/>
          <w:sz w:val="32"/>
          <w:szCs w:val="32"/>
          <w:u w:val="single"/>
        </w:rPr>
        <w:t>基于指称表达式所指代物体的视觉问题回答系统设计</w:t>
      </w:r>
    </w:p>
    <w:p w14:paraId="61EFEE32" w14:textId="3994A50E" w:rsidR="00DC2DA3" w:rsidRDefault="00DC2DA3" w:rsidP="004D741B">
      <w:pPr>
        <w:spacing w:beforeLines="100" w:before="240" w:line="480" w:lineRule="exact"/>
        <w:ind w:leftChars="-64" w:left="-13" w:hangingChars="44" w:hanging="141"/>
        <w:rPr>
          <w:rFonts w:ascii="黑体" w:eastAsia="黑体"/>
          <w:sz w:val="32"/>
          <w:szCs w:val="32"/>
          <w:u w:val="single"/>
        </w:rPr>
      </w:pPr>
      <w:r>
        <w:rPr>
          <w:rFonts w:ascii="黑体" w:eastAsia="黑体" w:hint="eastAsia"/>
          <w:sz w:val="32"/>
          <w:szCs w:val="32"/>
        </w:rPr>
        <w:t>指导教师：</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田侦         </w:t>
      </w:r>
      <w:r>
        <w:rPr>
          <w:rFonts w:ascii="黑体" w:eastAsia="黑体" w:hint="eastAsia"/>
          <w:sz w:val="32"/>
          <w:szCs w:val="32"/>
        </w:rPr>
        <w:t xml:space="preserve"> 职称：</w:t>
      </w:r>
      <w:r>
        <w:rPr>
          <w:rFonts w:ascii="黑体" w:eastAsia="黑体" w:hint="eastAsia"/>
          <w:sz w:val="32"/>
          <w:szCs w:val="32"/>
          <w:u w:val="single"/>
        </w:rPr>
        <w:t xml:space="preserve">  </w:t>
      </w:r>
      <w:r w:rsidR="00AB0B3D">
        <w:rPr>
          <w:rFonts w:ascii="黑体" w:eastAsia="黑体"/>
          <w:sz w:val="32"/>
          <w:szCs w:val="32"/>
          <w:u w:val="single"/>
        </w:rPr>
        <w:t xml:space="preserve">  </w:t>
      </w:r>
      <w:r w:rsidR="00E6709A">
        <w:rPr>
          <w:rFonts w:ascii="黑体" w:eastAsia="黑体" w:hint="eastAsia"/>
          <w:sz w:val="32"/>
          <w:szCs w:val="32"/>
          <w:u w:val="single"/>
        </w:rPr>
        <w:t xml:space="preserve"> </w:t>
      </w:r>
      <w:r w:rsidR="00E6709A">
        <w:rPr>
          <w:rFonts w:ascii="黑体" w:eastAsia="黑体"/>
          <w:sz w:val="32"/>
          <w:szCs w:val="32"/>
          <w:u w:val="single"/>
        </w:rPr>
        <w:t xml:space="preserve">   </w:t>
      </w:r>
      <w:r w:rsidR="00705BCC">
        <w:rPr>
          <w:rFonts w:ascii="黑体" w:eastAsia="黑体"/>
          <w:sz w:val="32"/>
          <w:szCs w:val="32"/>
          <w:u w:val="single"/>
        </w:rPr>
        <w:t xml:space="preserve">   </w:t>
      </w:r>
    </w:p>
    <w:p w14:paraId="4C91D3C6" w14:textId="50A9FA80" w:rsidR="00DC2DA3" w:rsidRDefault="00DC2DA3" w:rsidP="004D741B">
      <w:pPr>
        <w:spacing w:beforeLines="100" w:before="240" w:line="480" w:lineRule="exact"/>
        <w:ind w:leftChars="-64" w:left="-13" w:hangingChars="44" w:hanging="141"/>
        <w:rPr>
          <w:rFonts w:ascii="黑体" w:eastAsia="黑体"/>
          <w:sz w:val="32"/>
          <w:szCs w:val="32"/>
          <w:u w:val="single"/>
        </w:rPr>
      </w:pPr>
      <w:r>
        <w:rPr>
          <w:rFonts w:ascii="黑体" w:eastAsia="黑体" w:hint="eastAsia"/>
          <w:sz w:val="32"/>
          <w:szCs w:val="32"/>
        </w:rPr>
        <w:t>指导教师(校外)：</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      </w:t>
      </w:r>
      <w:r>
        <w:rPr>
          <w:rFonts w:ascii="黑体" w:eastAsia="黑体" w:hint="eastAsia"/>
          <w:sz w:val="32"/>
          <w:szCs w:val="32"/>
        </w:rPr>
        <w:t xml:space="preserve"> 职称：</w:t>
      </w:r>
      <w:r w:rsidR="00705BCC" w:rsidRPr="00AB0B3D">
        <w:rPr>
          <w:rFonts w:ascii="黑体" w:eastAsia="黑体"/>
          <w:sz w:val="32"/>
          <w:szCs w:val="32"/>
          <w:u w:val="single"/>
        </w:rPr>
        <w:t xml:space="preserve">     </w:t>
      </w:r>
      <w:r w:rsidR="00AB0B3D" w:rsidRPr="00AB0B3D">
        <w:rPr>
          <w:rFonts w:ascii="黑体" w:eastAsia="黑体"/>
          <w:sz w:val="32"/>
          <w:szCs w:val="32"/>
          <w:u w:val="single"/>
        </w:rPr>
        <w:t xml:space="preserve">        </w:t>
      </w:r>
    </w:p>
    <w:p w14:paraId="11762415" w14:textId="77777777" w:rsidR="00DC2DA3" w:rsidRDefault="00DC2DA3" w:rsidP="00DC2DA3">
      <w:pPr>
        <w:spacing w:line="480" w:lineRule="exact"/>
        <w:ind w:firstLine="480"/>
      </w:pPr>
    </w:p>
    <w:p w14:paraId="7C52E23D" w14:textId="77777777" w:rsidR="00DC2DA3" w:rsidRDefault="00DC2DA3" w:rsidP="00DC2DA3">
      <w:pPr>
        <w:spacing w:line="480" w:lineRule="exact"/>
        <w:ind w:firstLine="480"/>
      </w:pPr>
      <w:r>
        <w:rPr>
          <w:rFonts w:hint="eastAsia"/>
        </w:rPr>
        <w:t xml:space="preserve"> </w:t>
      </w:r>
    </w:p>
    <w:p w14:paraId="12BE293C" w14:textId="77777777" w:rsidR="00DC2DA3" w:rsidRDefault="00DC2DA3" w:rsidP="00DC2DA3">
      <w:pPr>
        <w:spacing w:line="480" w:lineRule="exact"/>
        <w:ind w:firstLine="480"/>
      </w:pPr>
    </w:p>
    <w:p w14:paraId="2440AC01" w14:textId="77777777" w:rsidR="00DC2DA3" w:rsidRDefault="00DC2DA3" w:rsidP="00DC2DA3">
      <w:pPr>
        <w:spacing w:line="480" w:lineRule="exact"/>
        <w:ind w:firstLineChars="337" w:firstLine="809"/>
      </w:pPr>
    </w:p>
    <w:p w14:paraId="60136798" w14:textId="77777777" w:rsidR="00DC2DA3" w:rsidRDefault="00DC2DA3" w:rsidP="00DC2DA3">
      <w:pPr>
        <w:spacing w:line="480" w:lineRule="exact"/>
        <w:ind w:firstLineChars="337" w:firstLine="809"/>
      </w:pPr>
    </w:p>
    <w:p w14:paraId="637A2C20" w14:textId="5C636814" w:rsidR="00DC2DA3" w:rsidRPr="002702C9" w:rsidRDefault="00DC2DA3" w:rsidP="002702C9">
      <w:pPr>
        <w:spacing w:line="640" w:lineRule="exact"/>
        <w:ind w:left="-142" w:firstLine="0"/>
        <w:rPr>
          <w:rFonts w:ascii="黑体" w:eastAsia="黑体" w:hAnsi="黑体"/>
          <w:sz w:val="32"/>
          <w:szCs w:val="32"/>
        </w:rPr>
      </w:pPr>
      <w:r w:rsidRPr="002702C9">
        <w:rPr>
          <w:rFonts w:ascii="黑体" w:eastAsia="黑体" w:hAnsi="黑体" w:hint="eastAsia"/>
          <w:sz w:val="32"/>
          <w:szCs w:val="32"/>
        </w:rPr>
        <w:t>学生姓名：</w:t>
      </w:r>
      <w:r w:rsidRPr="002702C9">
        <w:rPr>
          <w:rFonts w:ascii="黑体" w:eastAsia="黑体" w:hAnsi="黑体"/>
          <w:sz w:val="32"/>
          <w:szCs w:val="32"/>
          <w:u w:val="single"/>
        </w:rPr>
        <w:t xml:space="preserve"> </w:t>
      </w:r>
      <w:r w:rsidR="002702C9">
        <w:rPr>
          <w:rFonts w:ascii="黑体" w:eastAsia="黑体" w:hAnsi="黑体"/>
          <w:sz w:val="32"/>
          <w:szCs w:val="32"/>
          <w:u w:val="single"/>
        </w:rPr>
        <w:t xml:space="preserve"> </w:t>
      </w:r>
      <w:r w:rsidRPr="002702C9">
        <w:rPr>
          <w:rFonts w:ascii="黑体" w:eastAsia="黑体" w:hAnsi="黑体"/>
          <w:sz w:val="32"/>
          <w:szCs w:val="32"/>
          <w:u w:val="single"/>
        </w:rPr>
        <w:t xml:space="preserve">   </w:t>
      </w:r>
      <w:r w:rsidRPr="002702C9">
        <w:rPr>
          <w:rFonts w:ascii="黑体" w:eastAsia="黑体" w:hAnsi="黑体" w:hint="eastAsia"/>
          <w:sz w:val="32"/>
          <w:szCs w:val="32"/>
          <w:u w:val="single"/>
        </w:rPr>
        <w:t>谢梓聪</w:t>
      </w:r>
      <w:r w:rsidRPr="002702C9">
        <w:rPr>
          <w:rFonts w:ascii="黑体" w:eastAsia="黑体" w:hAnsi="黑体"/>
          <w:sz w:val="32"/>
          <w:szCs w:val="32"/>
          <w:u w:val="single"/>
        </w:rPr>
        <w:t xml:space="preserve">      </w:t>
      </w:r>
      <w:r w:rsidRPr="002702C9">
        <w:rPr>
          <w:rFonts w:ascii="黑体" w:eastAsia="黑体" w:hAnsi="黑体"/>
          <w:sz w:val="32"/>
          <w:szCs w:val="32"/>
        </w:rPr>
        <w:t xml:space="preserve">  </w:t>
      </w:r>
      <w:r w:rsidRPr="002702C9">
        <w:rPr>
          <w:rFonts w:ascii="黑体" w:eastAsia="黑体" w:hAnsi="黑体" w:hint="eastAsia"/>
          <w:sz w:val="32"/>
          <w:szCs w:val="32"/>
        </w:rPr>
        <w:t>学号：</w:t>
      </w:r>
      <w:r w:rsidRPr="002702C9">
        <w:rPr>
          <w:rFonts w:ascii="黑体" w:eastAsia="黑体" w:hAnsi="黑体"/>
          <w:sz w:val="32"/>
          <w:szCs w:val="32"/>
          <w:u w:val="single"/>
        </w:rPr>
        <w:t xml:space="preserve">  201824100445</w:t>
      </w:r>
      <w:r w:rsidR="000B7FF0">
        <w:rPr>
          <w:rFonts w:ascii="黑体" w:eastAsia="黑体" w:hAnsi="黑体"/>
          <w:sz w:val="32"/>
          <w:szCs w:val="32"/>
          <w:u w:val="single"/>
        </w:rPr>
        <w:t xml:space="preserve"> </w:t>
      </w:r>
      <w:r w:rsidR="00EB393A" w:rsidRPr="002702C9">
        <w:rPr>
          <w:rFonts w:ascii="黑体" w:eastAsia="黑体" w:hAnsi="黑体"/>
          <w:sz w:val="32"/>
          <w:szCs w:val="32"/>
          <w:u w:val="single"/>
        </w:rPr>
        <w:t xml:space="preserve">   </w:t>
      </w:r>
    </w:p>
    <w:p w14:paraId="60FBB5C5" w14:textId="1387C857" w:rsidR="00DC2DA3" w:rsidRPr="002702C9" w:rsidRDefault="00DC2DA3" w:rsidP="002702C9">
      <w:pPr>
        <w:spacing w:line="640" w:lineRule="exact"/>
        <w:ind w:left="-142" w:firstLine="0"/>
        <w:rPr>
          <w:rFonts w:ascii="黑体" w:eastAsia="黑体" w:hAnsi="黑体"/>
          <w:sz w:val="32"/>
          <w:szCs w:val="32"/>
        </w:rPr>
      </w:pPr>
      <w:r w:rsidRPr="002702C9">
        <w:rPr>
          <w:rFonts w:ascii="黑体" w:eastAsia="黑体" w:hAnsi="黑体" w:hint="eastAsia"/>
          <w:sz w:val="32"/>
          <w:szCs w:val="32"/>
        </w:rPr>
        <w:t>专</w:t>
      </w:r>
      <w:r w:rsidRPr="002702C9">
        <w:rPr>
          <w:rFonts w:ascii="黑体" w:eastAsia="黑体" w:hAnsi="黑体"/>
          <w:sz w:val="32"/>
          <w:szCs w:val="32"/>
        </w:rPr>
        <w:t xml:space="preserve">    </w:t>
      </w:r>
      <w:r w:rsidRPr="002702C9">
        <w:rPr>
          <w:rFonts w:ascii="黑体" w:eastAsia="黑体" w:hAnsi="黑体" w:hint="eastAsia"/>
          <w:sz w:val="32"/>
          <w:szCs w:val="32"/>
        </w:rPr>
        <w:t>业：</w:t>
      </w:r>
      <w:r w:rsidRPr="002702C9">
        <w:rPr>
          <w:rFonts w:ascii="黑体" w:eastAsia="黑体" w:hAnsi="黑体"/>
          <w:sz w:val="32"/>
          <w:szCs w:val="32"/>
          <w:u w:val="single"/>
        </w:rPr>
        <w:t xml:space="preserve">                </w:t>
      </w:r>
      <w:r w:rsidRPr="002702C9">
        <w:rPr>
          <w:rFonts w:ascii="黑体" w:eastAsia="黑体" w:hAnsi="黑体" w:hint="eastAsia"/>
          <w:sz w:val="32"/>
          <w:szCs w:val="32"/>
          <w:u w:val="single"/>
        </w:rPr>
        <w:t>软件工程</w:t>
      </w:r>
      <w:r w:rsidR="00AB0B3D" w:rsidRPr="002702C9">
        <w:rPr>
          <w:rFonts w:ascii="黑体" w:eastAsia="黑体" w:hAnsi="黑体" w:hint="eastAsia"/>
          <w:sz w:val="32"/>
          <w:szCs w:val="32"/>
          <w:u w:val="single"/>
        </w:rPr>
        <w:t xml:space="preserve"> </w:t>
      </w:r>
      <w:r w:rsidR="00AB0B3D" w:rsidRPr="002702C9">
        <w:rPr>
          <w:rFonts w:ascii="黑体" w:eastAsia="黑体" w:hAnsi="黑体"/>
          <w:sz w:val="32"/>
          <w:szCs w:val="32"/>
          <w:u w:val="single"/>
        </w:rPr>
        <w:t xml:space="preserve">                 </w:t>
      </w:r>
      <w:r w:rsidRPr="002702C9">
        <w:rPr>
          <w:rFonts w:ascii="黑体" w:eastAsia="黑体" w:hAnsi="黑体"/>
          <w:sz w:val="32"/>
          <w:szCs w:val="32"/>
          <w:u w:val="single"/>
        </w:rPr>
        <w:t xml:space="preserve">       </w:t>
      </w:r>
      <w:r w:rsidR="00AB0B3D" w:rsidRPr="002702C9">
        <w:rPr>
          <w:rFonts w:ascii="黑体" w:eastAsia="黑体" w:hAnsi="黑体"/>
          <w:sz w:val="32"/>
          <w:szCs w:val="32"/>
          <w:u w:val="single"/>
        </w:rPr>
        <w:t xml:space="preserve"> </w:t>
      </w:r>
      <w:r w:rsidRPr="002702C9">
        <w:rPr>
          <w:rFonts w:ascii="黑体" w:eastAsia="黑体" w:hAnsi="黑体"/>
          <w:sz w:val="32"/>
          <w:szCs w:val="32"/>
          <w:u w:val="single"/>
        </w:rPr>
        <w:t xml:space="preserve">       </w:t>
      </w:r>
      <w:r w:rsidR="00AB0B3D" w:rsidRPr="002702C9">
        <w:rPr>
          <w:rFonts w:ascii="黑体" w:eastAsia="黑体" w:hAnsi="黑体"/>
          <w:sz w:val="32"/>
          <w:szCs w:val="32"/>
          <w:u w:val="single"/>
        </w:rPr>
        <w:t xml:space="preserve"> </w:t>
      </w:r>
    </w:p>
    <w:p w14:paraId="337920DB" w14:textId="3070B386" w:rsidR="00DC2DA3" w:rsidRPr="002702C9" w:rsidRDefault="00DC2DA3" w:rsidP="002702C9">
      <w:pPr>
        <w:spacing w:line="640" w:lineRule="exact"/>
        <w:ind w:left="-142" w:firstLine="0"/>
        <w:rPr>
          <w:rFonts w:ascii="黑体" w:eastAsia="黑体" w:hAnsi="黑体"/>
          <w:sz w:val="32"/>
          <w:szCs w:val="32"/>
          <w:u w:val="single"/>
        </w:rPr>
      </w:pPr>
      <w:r w:rsidRPr="002702C9">
        <w:rPr>
          <w:rFonts w:ascii="黑体" w:eastAsia="黑体" w:hAnsi="黑体" w:hint="eastAsia"/>
          <w:spacing w:val="10"/>
          <w:sz w:val="32"/>
          <w:szCs w:val="32"/>
        </w:rPr>
        <w:t>院（系）</w:t>
      </w:r>
      <w:r w:rsidRPr="002702C9">
        <w:rPr>
          <w:rFonts w:ascii="黑体" w:eastAsia="黑体" w:hAnsi="黑体" w:hint="eastAsia"/>
          <w:sz w:val="32"/>
          <w:szCs w:val="32"/>
        </w:rPr>
        <w:t>：</w:t>
      </w:r>
      <w:r w:rsidRPr="002702C9">
        <w:rPr>
          <w:rFonts w:ascii="黑体" w:eastAsia="黑体" w:hAnsi="黑体"/>
          <w:sz w:val="32"/>
          <w:szCs w:val="32"/>
          <w:u w:val="single"/>
        </w:rPr>
        <w:t xml:space="preserve">    </w:t>
      </w:r>
      <w:r w:rsidR="00AB0B3D" w:rsidRPr="002702C9">
        <w:rPr>
          <w:rFonts w:ascii="黑体" w:eastAsia="黑体" w:hAnsi="黑体"/>
          <w:sz w:val="32"/>
          <w:szCs w:val="32"/>
          <w:u w:val="single"/>
        </w:rPr>
        <w:t xml:space="preserve">        </w:t>
      </w:r>
      <w:r w:rsidRPr="002702C9">
        <w:rPr>
          <w:rFonts w:ascii="黑体" w:eastAsia="黑体" w:hAnsi="黑体" w:hint="eastAsia"/>
          <w:sz w:val="32"/>
          <w:szCs w:val="32"/>
          <w:u w:val="single"/>
        </w:rPr>
        <w:t xml:space="preserve">计算机与人工智能学院 </w:t>
      </w:r>
      <w:r w:rsidRPr="002702C9">
        <w:rPr>
          <w:rFonts w:ascii="黑体" w:eastAsia="黑体" w:hAnsi="黑体"/>
          <w:sz w:val="32"/>
          <w:szCs w:val="32"/>
          <w:u w:val="single"/>
        </w:rPr>
        <w:t xml:space="preserve">                  </w:t>
      </w:r>
      <w:r w:rsidR="00AB0B3D" w:rsidRPr="002702C9">
        <w:rPr>
          <w:rFonts w:ascii="黑体" w:eastAsia="黑体" w:hAnsi="黑体"/>
          <w:sz w:val="32"/>
          <w:szCs w:val="32"/>
          <w:u w:val="single"/>
        </w:rPr>
        <w:t xml:space="preserve"> </w:t>
      </w:r>
    </w:p>
    <w:p w14:paraId="48EE46AD" w14:textId="1FB9D852" w:rsidR="00DC2DA3" w:rsidRPr="002702C9" w:rsidRDefault="00DC2DA3" w:rsidP="002702C9">
      <w:pPr>
        <w:spacing w:line="640" w:lineRule="exact"/>
        <w:ind w:left="-142" w:firstLine="0"/>
        <w:rPr>
          <w:sz w:val="28"/>
          <w:szCs w:val="28"/>
          <w:u w:val="single"/>
        </w:rPr>
      </w:pPr>
      <w:r w:rsidRPr="002702C9">
        <w:rPr>
          <w:rFonts w:ascii="黑体" w:eastAsia="黑体" w:hAnsi="黑体" w:hint="eastAsia"/>
          <w:sz w:val="32"/>
          <w:szCs w:val="32"/>
        </w:rPr>
        <w:t>完成时间：</w:t>
      </w:r>
      <w:r w:rsidRPr="002702C9">
        <w:rPr>
          <w:rFonts w:ascii="黑体" w:eastAsia="黑体" w:hAnsi="黑体"/>
          <w:sz w:val="32"/>
          <w:szCs w:val="32"/>
          <w:u w:val="single"/>
        </w:rPr>
        <w:t xml:space="preserve">            </w:t>
      </w:r>
      <w:r w:rsidR="00AB0B3D" w:rsidRPr="002702C9">
        <w:rPr>
          <w:rFonts w:ascii="黑体" w:eastAsia="黑体" w:hAnsi="黑体"/>
          <w:sz w:val="32"/>
          <w:szCs w:val="32"/>
          <w:u w:val="single"/>
        </w:rPr>
        <w:t xml:space="preserve"> </w:t>
      </w:r>
      <w:r w:rsidRPr="002702C9">
        <w:rPr>
          <w:rFonts w:ascii="黑体" w:eastAsia="黑体" w:hAnsi="黑体"/>
          <w:sz w:val="32"/>
          <w:szCs w:val="32"/>
          <w:u w:val="single"/>
        </w:rPr>
        <w:t xml:space="preserve"> </w:t>
      </w:r>
      <w:r w:rsidRPr="002702C9">
        <w:rPr>
          <w:rFonts w:ascii="黑体" w:eastAsia="黑体" w:hAnsi="黑体" w:hint="eastAsia"/>
          <w:sz w:val="32"/>
          <w:szCs w:val="32"/>
          <w:u w:val="single"/>
        </w:rPr>
        <w:t>2022年5月12日</w:t>
      </w:r>
      <w:r w:rsidRPr="002702C9">
        <w:rPr>
          <w:sz w:val="28"/>
          <w:szCs w:val="28"/>
          <w:u w:val="single"/>
        </w:rPr>
        <w:t xml:space="preserve">  </w:t>
      </w:r>
      <w:r w:rsidR="00AB0B3D" w:rsidRPr="002702C9">
        <w:rPr>
          <w:sz w:val="28"/>
          <w:szCs w:val="28"/>
          <w:u w:val="single"/>
        </w:rPr>
        <w:t xml:space="preserve">    </w:t>
      </w:r>
      <w:r w:rsidRPr="002702C9">
        <w:rPr>
          <w:sz w:val="28"/>
          <w:szCs w:val="28"/>
          <w:u w:val="single"/>
        </w:rPr>
        <w:t xml:space="preserve">    </w:t>
      </w:r>
      <w:r w:rsidR="00AB0B3D" w:rsidRPr="002702C9">
        <w:rPr>
          <w:sz w:val="28"/>
          <w:szCs w:val="28"/>
          <w:u w:val="single"/>
        </w:rPr>
        <w:t xml:space="preserve">            </w:t>
      </w:r>
    </w:p>
    <w:p w14:paraId="781A41DF" w14:textId="77777777" w:rsidR="00DC2DA3" w:rsidRDefault="00DC2DA3" w:rsidP="00DC2DA3">
      <w:pPr>
        <w:spacing w:line="640" w:lineRule="exact"/>
        <w:ind w:firstLineChars="400" w:firstLine="1200"/>
        <w:rPr>
          <w:sz w:val="30"/>
          <w:szCs w:val="30"/>
        </w:rPr>
      </w:pPr>
    </w:p>
    <w:p w14:paraId="225DFEDA" w14:textId="77777777" w:rsidR="00DC2DA3" w:rsidRDefault="00DC2DA3" w:rsidP="00DC2DA3">
      <w:pPr>
        <w:spacing w:line="480" w:lineRule="exact"/>
        <w:ind w:firstLineChars="400" w:firstLine="960"/>
      </w:pPr>
    </w:p>
    <w:p w14:paraId="0B06A7F9" w14:textId="77777777" w:rsidR="00DC2DA3" w:rsidRDefault="00DC2DA3" w:rsidP="00DC2DA3">
      <w:pPr>
        <w:spacing w:line="480" w:lineRule="exact"/>
        <w:ind w:firstLineChars="400" w:firstLine="960"/>
      </w:pPr>
    </w:p>
    <w:p w14:paraId="1966A678" w14:textId="4AB92C5D" w:rsidR="00DC2DA3" w:rsidRDefault="009B05C7" w:rsidP="00757201">
      <w:pPr>
        <w:ind w:firstLine="0"/>
        <w:jc w:val="center"/>
        <w:rPr>
          <w:sz w:val="30"/>
          <w:szCs w:val="30"/>
        </w:rPr>
      </w:pPr>
      <w:r>
        <w:rPr>
          <w:rFonts w:hint="eastAsia"/>
          <w:sz w:val="30"/>
          <w:szCs w:val="30"/>
        </w:rPr>
        <w:t>2</w:t>
      </w:r>
      <w:r>
        <w:rPr>
          <w:sz w:val="30"/>
          <w:szCs w:val="30"/>
        </w:rPr>
        <w:t>022</w:t>
      </w:r>
      <w:r w:rsidR="00DC2DA3">
        <w:rPr>
          <w:rFonts w:hint="eastAsia"/>
          <w:sz w:val="30"/>
          <w:szCs w:val="30"/>
        </w:rPr>
        <w:t>年</w:t>
      </w:r>
      <w:r w:rsidR="00DC2DA3">
        <w:rPr>
          <w:sz w:val="30"/>
          <w:szCs w:val="30"/>
        </w:rPr>
        <w:t xml:space="preserve"> </w:t>
      </w:r>
      <w:r>
        <w:rPr>
          <w:sz w:val="30"/>
          <w:szCs w:val="30"/>
        </w:rPr>
        <w:t>5</w:t>
      </w:r>
      <w:r w:rsidR="00DC2DA3">
        <w:rPr>
          <w:sz w:val="30"/>
          <w:szCs w:val="30"/>
        </w:rPr>
        <w:t xml:space="preserve"> </w:t>
      </w:r>
      <w:r w:rsidR="00DC2DA3">
        <w:rPr>
          <w:rFonts w:hint="eastAsia"/>
          <w:sz w:val="30"/>
          <w:szCs w:val="30"/>
        </w:rPr>
        <w:t>月</w:t>
      </w:r>
      <w:r w:rsidR="00DC2DA3">
        <w:rPr>
          <w:sz w:val="30"/>
          <w:szCs w:val="30"/>
        </w:rPr>
        <w:t xml:space="preserve"> </w:t>
      </w:r>
      <w:r>
        <w:rPr>
          <w:sz w:val="30"/>
          <w:szCs w:val="30"/>
        </w:rPr>
        <w:t>12</w:t>
      </w:r>
      <w:r w:rsidR="00DC2DA3">
        <w:rPr>
          <w:sz w:val="30"/>
          <w:szCs w:val="30"/>
        </w:rPr>
        <w:t xml:space="preserve"> </w:t>
      </w:r>
      <w:r w:rsidR="00DC2DA3">
        <w:rPr>
          <w:rFonts w:hint="eastAsia"/>
          <w:sz w:val="30"/>
          <w:szCs w:val="30"/>
        </w:rPr>
        <w:t>日</w:t>
      </w:r>
    </w:p>
    <w:p w14:paraId="3CC4E400" w14:textId="686BA8BE" w:rsidR="00E43AFF" w:rsidRDefault="00E43AFF" w:rsidP="004D741B">
      <w:pPr>
        <w:ind w:firstLine="0"/>
        <w:jc w:val="center"/>
        <w:rPr>
          <w:rFonts w:ascii="黑体" w:eastAsia="黑体" w:hAnsi="黑体"/>
          <w:sz w:val="28"/>
          <w:szCs w:val="28"/>
        </w:rPr>
      </w:pPr>
      <w:r w:rsidRPr="00E43AFF">
        <w:rPr>
          <w:rFonts w:ascii="黑体" w:eastAsia="黑体" w:hint="eastAsia"/>
          <w:sz w:val="36"/>
          <w:szCs w:val="36"/>
        </w:rPr>
        <w:lastRenderedPageBreak/>
        <w:t>基于指称表达式所指代物体的视觉问题回答系统设计</w:t>
      </w:r>
    </w:p>
    <w:p w14:paraId="120D071D" w14:textId="00A7B484" w:rsidR="00DC2DA3" w:rsidRPr="00231676" w:rsidRDefault="00231676" w:rsidP="004D741B">
      <w:pPr>
        <w:ind w:firstLine="0"/>
        <w:jc w:val="center"/>
        <w:rPr>
          <w:rFonts w:ascii="黑体" w:eastAsia="黑体" w:hAnsi="黑体"/>
          <w:sz w:val="28"/>
          <w:szCs w:val="28"/>
        </w:rPr>
      </w:pPr>
      <w:r w:rsidRPr="00231676">
        <w:rPr>
          <w:rFonts w:ascii="黑体" w:eastAsia="黑体" w:hAnsi="黑体" w:hint="eastAsia"/>
          <w:sz w:val="28"/>
          <w:szCs w:val="28"/>
        </w:rPr>
        <w:t>摘要</w:t>
      </w:r>
    </w:p>
    <w:p w14:paraId="4780562A" w14:textId="5224F8E1" w:rsidR="00BB0B36" w:rsidRDefault="00231676" w:rsidP="00A911E2">
      <w:pPr>
        <w:adjustRightInd w:val="0"/>
        <w:rPr>
          <w:szCs w:val="24"/>
        </w:rPr>
      </w:pPr>
      <w:r>
        <w:rPr>
          <w:rFonts w:hint="eastAsia"/>
          <w:szCs w:val="24"/>
        </w:rPr>
        <w:t>近年来深度学习的出现极大程度地促进了人工智能的发展，人工智能又极大地</w:t>
      </w:r>
      <w:r w:rsidR="00A911E2">
        <w:rPr>
          <w:rFonts w:hint="eastAsia"/>
          <w:szCs w:val="24"/>
        </w:rPr>
        <w:t>便利了人类的生活。</w:t>
      </w:r>
      <w:r w:rsidR="00345EE2">
        <w:rPr>
          <w:rFonts w:hint="eastAsia"/>
          <w:szCs w:val="24"/>
        </w:rPr>
        <w:t>在众多人工智能应用当中人机交互需求最为广泛，因此</w:t>
      </w:r>
      <w:r w:rsidR="00A911E2">
        <w:rPr>
          <w:rFonts w:hint="eastAsia"/>
          <w:szCs w:val="24"/>
        </w:rPr>
        <w:t>同时结合</w:t>
      </w:r>
      <w:r w:rsidR="00D33D77">
        <w:rPr>
          <w:rFonts w:hint="eastAsia"/>
          <w:szCs w:val="24"/>
        </w:rPr>
        <w:t>图像文本语音等</w:t>
      </w:r>
      <w:r w:rsidR="00A911E2">
        <w:rPr>
          <w:rFonts w:hint="eastAsia"/>
          <w:szCs w:val="24"/>
        </w:rPr>
        <w:t>多模态的人工智能变得越来越重要。文本是反映人类的</w:t>
      </w:r>
      <w:r w:rsidR="00340918">
        <w:rPr>
          <w:rFonts w:hint="eastAsia"/>
          <w:szCs w:val="24"/>
        </w:rPr>
        <w:t>高层抽象</w:t>
      </w:r>
      <w:r w:rsidR="00A911E2">
        <w:rPr>
          <w:rFonts w:hint="eastAsia"/>
          <w:szCs w:val="24"/>
        </w:rPr>
        <w:t>语义信息的载体，图像是反映人类视觉系统的成像，如何同时结合文本和图像模拟和人类的实际交互是近年人工智能的一大难题。</w:t>
      </w:r>
    </w:p>
    <w:p w14:paraId="57D29016" w14:textId="77777777" w:rsidR="00BB0B36" w:rsidRDefault="004D741B" w:rsidP="00A911E2">
      <w:pPr>
        <w:adjustRightInd w:val="0"/>
        <w:rPr>
          <w:szCs w:val="24"/>
        </w:rPr>
      </w:pPr>
      <w:r>
        <w:rPr>
          <w:rFonts w:hint="eastAsia"/>
          <w:szCs w:val="24"/>
        </w:rPr>
        <w:t>视觉问题回答和指称表达式理解都是近年来视觉-语言人工智能研究领域的主流任务，视觉问题回答是指给定一副图像回答一个给定的与该图像相关的问题，指称表达式理解是指给定一副图像和一个指代某个图像物体的表达式来确定物体在图像的具体位置。</w:t>
      </w:r>
    </w:p>
    <w:p w14:paraId="0AA97A83" w14:textId="638D26CD" w:rsidR="00284209" w:rsidRDefault="004D741B" w:rsidP="00284209">
      <w:pPr>
        <w:adjustRightInd w:val="0"/>
        <w:rPr>
          <w:szCs w:val="24"/>
        </w:rPr>
      </w:pPr>
      <w:r>
        <w:rPr>
          <w:rFonts w:hint="eastAsia"/>
          <w:szCs w:val="24"/>
        </w:rPr>
        <w:t>该篇论文旨在对于当前视觉问题回答任务的主流形式较为简单和</w:t>
      </w:r>
      <w:r w:rsidR="00FE71FA">
        <w:rPr>
          <w:rFonts w:hint="eastAsia"/>
          <w:szCs w:val="24"/>
        </w:rPr>
        <w:t>较</w:t>
      </w:r>
      <w:r>
        <w:rPr>
          <w:rFonts w:hint="eastAsia"/>
          <w:szCs w:val="24"/>
        </w:rPr>
        <w:t>难用于实际的问题进行解决，</w:t>
      </w:r>
      <w:r w:rsidR="00671977">
        <w:rPr>
          <w:rFonts w:hint="eastAsia"/>
          <w:szCs w:val="24"/>
        </w:rPr>
        <w:t>提出一个新的双阶段任务形式，给定一副图片，先通过指称表达式指代一副图片中某个感兴趣的物体，若系统反馈找到了这样的物体，再提出一个对该物体的问题用于系统回答。该任务想法来源于真实的人机交互场景，</w:t>
      </w:r>
      <w:r w:rsidR="00251D8F">
        <w:rPr>
          <w:rFonts w:hint="eastAsia"/>
          <w:szCs w:val="24"/>
        </w:rPr>
        <w:t>可为</w:t>
      </w:r>
      <w:r w:rsidR="00671977">
        <w:rPr>
          <w:rFonts w:hint="eastAsia"/>
          <w:szCs w:val="24"/>
        </w:rPr>
        <w:t>盲人提供帮助，盲人可通过该任务的两次交互了解周围情况</w:t>
      </w:r>
      <w:r w:rsidR="00251D8F">
        <w:rPr>
          <w:rFonts w:hint="eastAsia"/>
          <w:szCs w:val="24"/>
        </w:rPr>
        <w:t>，同时该项任务可作为基础任务为后续高级人机交互任务如视觉语言导航提供很大帮助。</w:t>
      </w:r>
      <w:r w:rsidR="00B4193F">
        <w:rPr>
          <w:rFonts w:hint="eastAsia"/>
          <w:szCs w:val="24"/>
        </w:rPr>
        <w:t>针对提出的任务，</w:t>
      </w:r>
      <w:r w:rsidR="00205486">
        <w:rPr>
          <w:rFonts w:hint="eastAsia"/>
          <w:szCs w:val="24"/>
        </w:rPr>
        <w:t>本文</w:t>
      </w:r>
      <w:r w:rsidR="00BB0B36">
        <w:rPr>
          <w:rFonts w:hint="eastAsia"/>
          <w:szCs w:val="24"/>
        </w:rPr>
        <w:t>使用了大型文本图像预训练模型V</w:t>
      </w:r>
      <w:r w:rsidR="00BB0B36">
        <w:rPr>
          <w:szCs w:val="24"/>
        </w:rPr>
        <w:t>L-BERT</w:t>
      </w:r>
      <w:r w:rsidR="00BB0B36">
        <w:rPr>
          <w:rFonts w:hint="eastAsia"/>
          <w:szCs w:val="24"/>
        </w:rPr>
        <w:t>在</w:t>
      </w:r>
      <w:r w:rsidR="00817556">
        <w:rPr>
          <w:rFonts w:hint="eastAsia"/>
          <w:szCs w:val="24"/>
        </w:rPr>
        <w:t>这两个下游任务的</w:t>
      </w:r>
      <w:r w:rsidR="00BB0B36">
        <w:rPr>
          <w:rFonts w:hint="eastAsia"/>
          <w:szCs w:val="24"/>
        </w:rPr>
        <w:t>标准数据集上</w:t>
      </w:r>
      <w:r w:rsidR="00FB6EC5">
        <w:rPr>
          <w:rFonts w:hint="eastAsia"/>
          <w:szCs w:val="24"/>
        </w:rPr>
        <w:t>分别</w:t>
      </w:r>
      <w:r w:rsidR="00BB0B36">
        <w:rPr>
          <w:rFonts w:hint="eastAsia"/>
          <w:szCs w:val="24"/>
        </w:rPr>
        <w:t>进行微调，再将两个任务的实时预测结合起来</w:t>
      </w:r>
      <w:r w:rsidR="00FB6EC5">
        <w:rPr>
          <w:rFonts w:hint="eastAsia"/>
          <w:szCs w:val="24"/>
        </w:rPr>
        <w:t>，并且</w:t>
      </w:r>
      <w:r w:rsidR="00BB0B36">
        <w:rPr>
          <w:rFonts w:hint="eastAsia"/>
          <w:szCs w:val="24"/>
        </w:rPr>
        <w:t>做</w:t>
      </w:r>
      <w:r w:rsidR="00FB6EC5">
        <w:rPr>
          <w:rFonts w:hint="eastAsia"/>
          <w:szCs w:val="24"/>
        </w:rPr>
        <w:t>了</w:t>
      </w:r>
      <w:r w:rsidR="00BB0B36">
        <w:rPr>
          <w:rFonts w:hint="eastAsia"/>
          <w:szCs w:val="24"/>
        </w:rPr>
        <w:t>一个双阶段的交互式</w:t>
      </w:r>
      <w:r w:rsidR="00FB6EC5">
        <w:rPr>
          <w:rFonts w:hint="eastAsia"/>
          <w:szCs w:val="24"/>
        </w:rPr>
        <w:t>的</w:t>
      </w:r>
      <w:r w:rsidR="00BB0B36">
        <w:rPr>
          <w:rFonts w:hint="eastAsia"/>
          <w:szCs w:val="24"/>
        </w:rPr>
        <w:t>系统</w:t>
      </w:r>
      <w:r w:rsidR="00FB6EC5">
        <w:rPr>
          <w:rFonts w:hint="eastAsia"/>
          <w:szCs w:val="24"/>
        </w:rPr>
        <w:t>用于任务理解和结果可视化</w:t>
      </w:r>
      <w:r w:rsidR="00BB0B36">
        <w:rPr>
          <w:rFonts w:hint="eastAsia"/>
          <w:szCs w:val="24"/>
        </w:rPr>
        <w:t>。</w:t>
      </w:r>
      <w:r w:rsidR="00CF18E1">
        <w:rPr>
          <w:rFonts w:hint="eastAsia"/>
          <w:szCs w:val="24"/>
        </w:rPr>
        <w:t>综上可知</w:t>
      </w:r>
      <w:r w:rsidR="00284209">
        <w:rPr>
          <w:rFonts w:hint="eastAsia"/>
          <w:szCs w:val="24"/>
        </w:rPr>
        <w:t>本文研究成果以及贡献有如下三点：</w:t>
      </w:r>
    </w:p>
    <w:p w14:paraId="569E514B" w14:textId="045A7755" w:rsidR="00284209" w:rsidRPr="00FE06C1" w:rsidRDefault="00FE06C1" w:rsidP="00FE06C1">
      <w:pPr>
        <w:adjustRightInd w:val="0"/>
        <w:rPr>
          <w:szCs w:val="24"/>
        </w:rPr>
      </w:pPr>
      <w:r>
        <w:rPr>
          <w:rFonts w:hint="eastAsia"/>
          <w:szCs w:val="24"/>
        </w:rPr>
        <w:t xml:space="preserve"> </w:t>
      </w:r>
      <w:r>
        <w:rPr>
          <w:szCs w:val="24"/>
        </w:rPr>
        <w:t xml:space="preserve">  </w:t>
      </w:r>
      <w:r>
        <w:rPr>
          <w:rFonts w:hint="eastAsia"/>
          <w:szCs w:val="24"/>
        </w:rPr>
        <w:t>（1）</w:t>
      </w:r>
      <w:r w:rsidR="00284209" w:rsidRPr="00FE06C1">
        <w:rPr>
          <w:rFonts w:hint="eastAsia"/>
          <w:szCs w:val="24"/>
        </w:rPr>
        <w:t>相比当前视觉问题回答形式提出更细致更</w:t>
      </w:r>
      <w:r w:rsidRPr="00FE06C1">
        <w:rPr>
          <w:rFonts w:hint="eastAsia"/>
          <w:szCs w:val="24"/>
        </w:rPr>
        <w:t>易应用于实际人机交互</w:t>
      </w:r>
      <w:r>
        <w:rPr>
          <w:rFonts w:hint="eastAsia"/>
          <w:szCs w:val="24"/>
        </w:rPr>
        <w:t>场景的</w:t>
      </w:r>
      <w:r w:rsidR="00284209" w:rsidRPr="00FE06C1">
        <w:rPr>
          <w:rFonts w:hint="eastAsia"/>
          <w:szCs w:val="24"/>
        </w:rPr>
        <w:t>任务</w:t>
      </w:r>
      <w:r>
        <w:rPr>
          <w:rFonts w:hint="eastAsia"/>
          <w:szCs w:val="24"/>
        </w:rPr>
        <w:t>：</w:t>
      </w:r>
      <w:r w:rsidR="009B3215">
        <w:rPr>
          <w:rFonts w:hint="eastAsia"/>
          <w:szCs w:val="24"/>
        </w:rPr>
        <w:t>基于指称表达式所指代物体的视觉问题回答</w:t>
      </w:r>
      <w:r w:rsidRPr="00FE06C1">
        <w:rPr>
          <w:rFonts w:hint="eastAsia"/>
          <w:szCs w:val="24"/>
        </w:rPr>
        <w:t>。</w:t>
      </w:r>
    </w:p>
    <w:p w14:paraId="35F1DCF6" w14:textId="1EB5DEDC" w:rsidR="00284209" w:rsidRDefault="00FE06C1" w:rsidP="00FE06C1">
      <w:pPr>
        <w:adjustRightInd w:val="0"/>
        <w:rPr>
          <w:szCs w:val="24"/>
        </w:rPr>
      </w:pPr>
      <w:r>
        <w:rPr>
          <w:rFonts w:hint="eastAsia"/>
          <w:szCs w:val="24"/>
        </w:rPr>
        <w:t xml:space="preserve"> </w:t>
      </w:r>
      <w:r>
        <w:rPr>
          <w:szCs w:val="24"/>
        </w:rPr>
        <w:t xml:space="preserve">  </w:t>
      </w:r>
      <w:r>
        <w:rPr>
          <w:rFonts w:hint="eastAsia"/>
          <w:szCs w:val="24"/>
        </w:rPr>
        <w:t>（2）</w:t>
      </w:r>
      <w:r w:rsidR="00284209" w:rsidRPr="00FE06C1">
        <w:rPr>
          <w:rFonts w:hint="eastAsia"/>
          <w:szCs w:val="24"/>
        </w:rPr>
        <w:t>针对该任务提出使用</w:t>
      </w:r>
      <w:r w:rsidR="009B3215">
        <w:rPr>
          <w:rFonts w:hint="eastAsia"/>
          <w:szCs w:val="24"/>
        </w:rPr>
        <w:t>大型文本图像</w:t>
      </w:r>
      <w:r w:rsidR="009B3215" w:rsidRPr="00FE06C1">
        <w:rPr>
          <w:rFonts w:hint="eastAsia"/>
          <w:szCs w:val="24"/>
        </w:rPr>
        <w:t>预训练</w:t>
      </w:r>
      <w:r w:rsidR="009B3215">
        <w:rPr>
          <w:rFonts w:hint="eastAsia"/>
          <w:szCs w:val="24"/>
        </w:rPr>
        <w:t>开源</w:t>
      </w:r>
      <w:r w:rsidR="009B3215" w:rsidRPr="00FE06C1">
        <w:rPr>
          <w:rFonts w:hint="eastAsia"/>
          <w:szCs w:val="24"/>
        </w:rPr>
        <w:t>模型</w:t>
      </w:r>
      <w:r w:rsidR="00284209" w:rsidRPr="00FE06C1">
        <w:rPr>
          <w:rFonts w:hint="eastAsia"/>
          <w:szCs w:val="24"/>
        </w:rPr>
        <w:t>VL</w:t>
      </w:r>
      <w:r w:rsidR="00284209" w:rsidRPr="00FE06C1">
        <w:rPr>
          <w:szCs w:val="24"/>
        </w:rPr>
        <w:t>-BERT</w:t>
      </w:r>
      <w:r w:rsidRPr="00FE06C1">
        <w:rPr>
          <w:rFonts w:hint="eastAsia"/>
          <w:szCs w:val="24"/>
        </w:rPr>
        <w:t>分别在</w:t>
      </w:r>
      <w:r w:rsidR="009B3215">
        <w:rPr>
          <w:rFonts w:hint="eastAsia"/>
          <w:szCs w:val="24"/>
        </w:rPr>
        <w:t>指称表达式理解和视觉问题回答任务两个标准数据集上进行微调，在预测阶段将两个任务预测结果</w:t>
      </w:r>
      <w:r w:rsidR="001134D5">
        <w:rPr>
          <w:rFonts w:hint="eastAsia"/>
          <w:szCs w:val="24"/>
        </w:rPr>
        <w:t>结合来完成该任务</w:t>
      </w:r>
      <w:r w:rsidR="009B3215">
        <w:rPr>
          <w:rFonts w:hint="eastAsia"/>
          <w:szCs w:val="24"/>
        </w:rPr>
        <w:t>。</w:t>
      </w:r>
    </w:p>
    <w:p w14:paraId="17A9DC08" w14:textId="5F61B341" w:rsidR="00FE06C1" w:rsidRDefault="00FE06C1" w:rsidP="00FE06C1">
      <w:pPr>
        <w:adjustRightInd w:val="0"/>
        <w:rPr>
          <w:szCs w:val="24"/>
        </w:rPr>
      </w:pPr>
      <w:r>
        <w:rPr>
          <w:rFonts w:hint="eastAsia"/>
          <w:szCs w:val="24"/>
        </w:rPr>
        <w:t xml:space="preserve"> </w:t>
      </w:r>
      <w:r>
        <w:rPr>
          <w:szCs w:val="24"/>
        </w:rPr>
        <w:t xml:space="preserve">  </w:t>
      </w:r>
      <w:r>
        <w:rPr>
          <w:rFonts w:hint="eastAsia"/>
          <w:szCs w:val="24"/>
        </w:rPr>
        <w:t>（3）</w:t>
      </w:r>
      <w:r w:rsidR="000A37F2">
        <w:rPr>
          <w:rFonts w:hint="eastAsia"/>
          <w:szCs w:val="24"/>
        </w:rPr>
        <w:t>针对提出任务和所用模型</w:t>
      </w:r>
      <w:r w:rsidR="002E5EE4">
        <w:rPr>
          <w:rFonts w:hint="eastAsia"/>
          <w:szCs w:val="24"/>
        </w:rPr>
        <w:t>使用Vue</w:t>
      </w:r>
      <w:r w:rsidR="009229EB">
        <w:rPr>
          <w:rFonts w:hint="eastAsia"/>
          <w:szCs w:val="24"/>
        </w:rPr>
        <w:t>、E</w:t>
      </w:r>
      <w:r w:rsidR="009229EB">
        <w:rPr>
          <w:szCs w:val="24"/>
        </w:rPr>
        <w:t>lementPlus</w:t>
      </w:r>
      <w:r w:rsidR="002E5EE4">
        <w:rPr>
          <w:rFonts w:hint="eastAsia"/>
          <w:szCs w:val="24"/>
        </w:rPr>
        <w:t>和D</w:t>
      </w:r>
      <w:r w:rsidR="002E5EE4">
        <w:rPr>
          <w:szCs w:val="24"/>
        </w:rPr>
        <w:t>jango</w:t>
      </w:r>
      <w:r w:rsidR="000A37F2">
        <w:rPr>
          <w:rFonts w:hint="eastAsia"/>
          <w:szCs w:val="24"/>
        </w:rPr>
        <w:t>开发一个交互式的</w:t>
      </w:r>
      <w:r w:rsidR="002E5EE4">
        <w:rPr>
          <w:rFonts w:hint="eastAsia"/>
          <w:szCs w:val="24"/>
        </w:rPr>
        <w:t>前后端分离的</w:t>
      </w:r>
      <w:r w:rsidR="000A37F2">
        <w:rPr>
          <w:szCs w:val="24"/>
        </w:rPr>
        <w:t>Web</w:t>
      </w:r>
      <w:r w:rsidR="000A37F2">
        <w:rPr>
          <w:rFonts w:hint="eastAsia"/>
          <w:szCs w:val="24"/>
        </w:rPr>
        <w:t>系统用于任务理解和结果可视化。</w:t>
      </w:r>
    </w:p>
    <w:p w14:paraId="3F0C9756" w14:textId="3FA42E7C" w:rsidR="002E5EE4" w:rsidRDefault="002E5EE4" w:rsidP="002E5EE4">
      <w:pPr>
        <w:adjustRightInd w:val="0"/>
        <w:ind w:firstLine="720"/>
        <w:rPr>
          <w:rFonts w:ascii="黑体" w:eastAsia="黑体" w:hAnsi="黑体"/>
          <w:sz w:val="28"/>
          <w:szCs w:val="28"/>
        </w:rPr>
      </w:pPr>
      <w:r w:rsidRPr="002E5EE4">
        <w:rPr>
          <w:rFonts w:ascii="黑体" w:eastAsia="黑体" w:hAnsi="黑体" w:hint="eastAsia"/>
          <w:sz w:val="28"/>
          <w:szCs w:val="28"/>
        </w:rPr>
        <w:t>关键词</w:t>
      </w:r>
      <w:r>
        <w:rPr>
          <w:rFonts w:ascii="黑体" w:eastAsia="黑体" w:hAnsi="黑体" w:hint="eastAsia"/>
          <w:sz w:val="28"/>
          <w:szCs w:val="28"/>
        </w:rPr>
        <w:t>：视觉问题回答，指称表达式理解，</w:t>
      </w:r>
      <w:r w:rsidR="00640712">
        <w:rPr>
          <w:rFonts w:ascii="黑体" w:eastAsia="黑体" w:hAnsi="黑体" w:hint="eastAsia"/>
          <w:sz w:val="28"/>
          <w:szCs w:val="28"/>
        </w:rPr>
        <w:t>人机交互，</w:t>
      </w:r>
      <w:r w:rsidR="00374F90">
        <w:rPr>
          <w:rFonts w:ascii="黑体" w:eastAsia="黑体" w:hAnsi="黑体" w:hint="eastAsia"/>
          <w:sz w:val="28"/>
          <w:szCs w:val="28"/>
        </w:rPr>
        <w:t>V</w:t>
      </w:r>
      <w:r w:rsidR="00374F90">
        <w:rPr>
          <w:rFonts w:ascii="黑体" w:eastAsia="黑体" w:hAnsi="黑体"/>
          <w:sz w:val="28"/>
          <w:szCs w:val="28"/>
        </w:rPr>
        <w:t>LBERT</w:t>
      </w:r>
      <w:r w:rsidR="00374F90">
        <w:rPr>
          <w:rFonts w:ascii="黑体" w:eastAsia="黑体" w:hAnsi="黑体" w:hint="eastAsia"/>
          <w:sz w:val="28"/>
          <w:szCs w:val="28"/>
        </w:rPr>
        <w:t>，</w:t>
      </w:r>
      <w:r w:rsidR="00E02294">
        <w:rPr>
          <w:rFonts w:ascii="黑体" w:eastAsia="黑体" w:hAnsi="黑体" w:hint="eastAsia"/>
          <w:sz w:val="28"/>
          <w:szCs w:val="28"/>
        </w:rPr>
        <w:t>视觉语言</w:t>
      </w:r>
    </w:p>
    <w:p w14:paraId="18982EA1" w14:textId="77777777" w:rsidR="00CB6112" w:rsidRDefault="00CB6112" w:rsidP="002E5EE4">
      <w:pPr>
        <w:adjustRightInd w:val="0"/>
        <w:ind w:firstLine="720"/>
        <w:rPr>
          <w:rFonts w:ascii="黑体" w:eastAsia="黑体" w:hAnsi="黑体"/>
          <w:sz w:val="28"/>
          <w:szCs w:val="28"/>
        </w:rPr>
      </w:pPr>
    </w:p>
    <w:p w14:paraId="04F41413" w14:textId="306F7DDE" w:rsidR="00C253FE" w:rsidRPr="002A2C58" w:rsidRDefault="00C253FE" w:rsidP="007C1C5A">
      <w:pPr>
        <w:adjustRightInd w:val="0"/>
        <w:ind w:firstLine="0"/>
        <w:jc w:val="center"/>
        <w:rPr>
          <w:rFonts w:ascii="Times New Roman" w:eastAsia="黑体" w:hAnsi="Times New Roman" w:cs="Times New Roman"/>
          <w:b/>
          <w:bCs/>
          <w:sz w:val="28"/>
          <w:szCs w:val="28"/>
        </w:rPr>
      </w:pPr>
      <w:r w:rsidRPr="002A2C58">
        <w:rPr>
          <w:rFonts w:ascii="Times New Roman" w:eastAsia="黑体" w:hAnsi="Times New Roman" w:cs="Times New Roman"/>
          <w:b/>
          <w:bCs/>
          <w:sz w:val="28"/>
          <w:szCs w:val="28"/>
        </w:rPr>
        <w:lastRenderedPageBreak/>
        <w:t>Abstract</w:t>
      </w:r>
    </w:p>
    <w:p w14:paraId="403C7CC6" w14:textId="20A9C134" w:rsidR="00C253FE" w:rsidRPr="002A2C58" w:rsidRDefault="00C253FE" w:rsidP="004103AB">
      <w:pPr>
        <w:adjustRightInd w:val="0"/>
        <w:rPr>
          <w:rFonts w:ascii="Times New Roman" w:hAnsi="Times New Roman" w:cs="Times New Roman"/>
          <w:szCs w:val="24"/>
        </w:rPr>
      </w:pPr>
      <w:r w:rsidRPr="002A2C58">
        <w:rPr>
          <w:rFonts w:ascii="Times New Roman" w:eastAsiaTheme="minorEastAsia" w:hAnsi="Times New Roman" w:cs="Times New Roman"/>
          <w:szCs w:val="24"/>
        </w:rPr>
        <w:t>In recent years, the emergence of deep learning has greatly facilitated the development of artificial intelligence, which in turn has greatly facilitated human life. Among the many AI applications, human-computer interaction is the most widely demanded, so it is becoming more and more important to combine multimodal AI at the same time. Text is the carrier of high semantic information reflecting human</w:t>
      </w:r>
      <w:r w:rsidR="00ED22A1">
        <w:rPr>
          <w:rFonts w:ascii="Times New Roman" w:hAnsi="Times New Roman" w:cs="Times New Roman"/>
          <w:szCs w:val="24"/>
        </w:rPr>
        <w:t xml:space="preserve"> language</w:t>
      </w:r>
      <w:r w:rsidRPr="002A2C58">
        <w:rPr>
          <w:rFonts w:ascii="Times New Roman" w:eastAsiaTheme="minorEastAsia" w:hAnsi="Times New Roman" w:cs="Times New Roman"/>
          <w:szCs w:val="24"/>
        </w:rPr>
        <w:t xml:space="preserve">, and image is the imaging reflecting human visual system, how to combine both text and image </w:t>
      </w:r>
      <w:r w:rsidR="00C10944">
        <w:rPr>
          <w:rFonts w:ascii="Times New Roman" w:hAnsi="Times New Roman" w:cs="Times New Roman"/>
          <w:szCs w:val="24"/>
        </w:rPr>
        <w:t xml:space="preserve">to </w:t>
      </w:r>
      <w:r w:rsidR="00487746">
        <w:rPr>
          <w:rFonts w:ascii="Times New Roman" w:hAnsi="Times New Roman" w:cs="Times New Roman"/>
          <w:szCs w:val="24"/>
        </w:rPr>
        <w:t>achieve</w:t>
      </w:r>
      <w:r w:rsidRPr="002A2C58">
        <w:rPr>
          <w:rFonts w:ascii="Times New Roman" w:eastAsiaTheme="minorEastAsia" w:hAnsi="Times New Roman" w:cs="Times New Roman"/>
          <w:szCs w:val="24"/>
        </w:rPr>
        <w:t xml:space="preserve"> actual human interaction is a major challenge of AI in recent years.</w:t>
      </w:r>
    </w:p>
    <w:p w14:paraId="5DEAE57B" w14:textId="6E9EF29A" w:rsidR="00C253FE" w:rsidRPr="002A2C58" w:rsidRDefault="00C253FE" w:rsidP="004103AB">
      <w:pPr>
        <w:adjustRightInd w:val="0"/>
        <w:rPr>
          <w:rFonts w:ascii="Times New Roman" w:hAnsi="Times New Roman" w:cs="Times New Roman"/>
          <w:szCs w:val="24"/>
        </w:rPr>
      </w:pPr>
      <w:r w:rsidRPr="002A2C58">
        <w:rPr>
          <w:rFonts w:ascii="Times New Roman" w:hAnsi="Times New Roman" w:cs="Times New Roman"/>
          <w:szCs w:val="24"/>
        </w:rPr>
        <w:t xml:space="preserve">Both visual question answering and </w:t>
      </w:r>
      <w:r w:rsidR="00EC71AA">
        <w:rPr>
          <w:rFonts w:ascii="Times New Roman" w:hAnsi="Times New Roman" w:cs="Times New Roman"/>
          <w:szCs w:val="24"/>
        </w:rPr>
        <w:t>referring</w:t>
      </w:r>
      <w:r w:rsidRPr="002A2C58">
        <w:rPr>
          <w:rFonts w:ascii="Times New Roman" w:hAnsi="Times New Roman" w:cs="Times New Roman"/>
          <w:szCs w:val="24"/>
        </w:rPr>
        <w:t xml:space="preserve"> expression </w:t>
      </w:r>
      <w:r w:rsidR="00EC71AA">
        <w:rPr>
          <w:rFonts w:ascii="Times New Roman" w:hAnsi="Times New Roman" w:cs="Times New Roman"/>
          <w:szCs w:val="24"/>
        </w:rPr>
        <w:t>comprehension</w:t>
      </w:r>
      <w:r w:rsidRPr="002A2C58">
        <w:rPr>
          <w:rFonts w:ascii="Times New Roman" w:hAnsi="Times New Roman" w:cs="Times New Roman"/>
          <w:szCs w:val="24"/>
        </w:rPr>
        <w:t xml:space="preserve"> are mainstream tasks in the field of visual-linguistic AI research in recent years. Visual question answering refers to answering a given question related to a given image, and </w:t>
      </w:r>
      <w:r w:rsidR="00F147D3">
        <w:rPr>
          <w:rFonts w:ascii="Times New Roman" w:hAnsi="Times New Roman" w:cs="Times New Roman"/>
          <w:szCs w:val="24"/>
        </w:rPr>
        <w:t>referring</w:t>
      </w:r>
      <w:r w:rsidRPr="002A2C58">
        <w:rPr>
          <w:rFonts w:ascii="Times New Roman" w:hAnsi="Times New Roman" w:cs="Times New Roman"/>
          <w:szCs w:val="24"/>
        </w:rPr>
        <w:t xml:space="preserve"> expression </w:t>
      </w:r>
      <w:r w:rsidR="00F147D3">
        <w:rPr>
          <w:rFonts w:ascii="Times New Roman" w:hAnsi="Times New Roman" w:cs="Times New Roman"/>
          <w:szCs w:val="24"/>
        </w:rPr>
        <w:t>comprehension</w:t>
      </w:r>
      <w:r w:rsidRPr="002A2C58">
        <w:rPr>
          <w:rFonts w:ascii="Times New Roman" w:hAnsi="Times New Roman" w:cs="Times New Roman"/>
          <w:szCs w:val="24"/>
        </w:rPr>
        <w:t xml:space="preserve"> refers to determining the specific location of an object given</w:t>
      </w:r>
      <w:r w:rsidR="003E6450">
        <w:rPr>
          <w:rFonts w:ascii="Times New Roman" w:hAnsi="Times New Roman" w:cs="Times New Roman"/>
          <w:szCs w:val="24"/>
        </w:rPr>
        <w:t xml:space="preserve"> a image and</w:t>
      </w:r>
      <w:r w:rsidRPr="002A2C58">
        <w:rPr>
          <w:rFonts w:ascii="Times New Roman" w:hAnsi="Times New Roman" w:cs="Times New Roman"/>
          <w:szCs w:val="24"/>
        </w:rPr>
        <w:t xml:space="preserve"> an expression referring to an object</w:t>
      </w:r>
      <w:r w:rsidR="003E6450">
        <w:rPr>
          <w:rFonts w:ascii="Times New Roman" w:hAnsi="Times New Roman" w:cs="Times New Roman"/>
          <w:szCs w:val="24"/>
        </w:rPr>
        <w:t xml:space="preserve"> in the image</w:t>
      </w:r>
      <w:r w:rsidRPr="002A2C58">
        <w:rPr>
          <w:rFonts w:ascii="Times New Roman" w:hAnsi="Times New Roman" w:cs="Times New Roman"/>
          <w:szCs w:val="24"/>
        </w:rPr>
        <w:t>.</w:t>
      </w:r>
    </w:p>
    <w:p w14:paraId="238A212C" w14:textId="4A7FF970" w:rsidR="00C253FE" w:rsidRPr="002A2C58" w:rsidRDefault="00C253FE" w:rsidP="004103AB">
      <w:pPr>
        <w:adjustRightInd w:val="0"/>
        <w:rPr>
          <w:rFonts w:ascii="Times New Roman" w:hAnsi="Times New Roman" w:cs="Times New Roman"/>
          <w:szCs w:val="24"/>
        </w:rPr>
      </w:pPr>
      <w:r w:rsidRPr="002A2C58">
        <w:rPr>
          <w:rFonts w:ascii="Times New Roman" w:hAnsi="Times New Roman" w:cs="Times New Roman"/>
          <w:szCs w:val="24"/>
        </w:rPr>
        <w:t xml:space="preserve">This paper aims to solve the problem that the current mainstream form of visual question answering tasks is simple and difficult to use in practice. A new two-stage task is proposed, in which </w:t>
      </w:r>
      <w:r w:rsidR="0060313F">
        <w:rPr>
          <w:rFonts w:ascii="Times New Roman" w:hAnsi="Times New Roman" w:cs="Times New Roman"/>
          <w:szCs w:val="24"/>
        </w:rPr>
        <w:t>given an image</w:t>
      </w:r>
      <w:r w:rsidRPr="002A2C58">
        <w:rPr>
          <w:rFonts w:ascii="Times New Roman" w:hAnsi="Times New Roman" w:cs="Times New Roman"/>
          <w:szCs w:val="24"/>
        </w:rPr>
        <w:t xml:space="preserve">, an object of interest is first referred </w:t>
      </w:r>
      <w:r w:rsidR="0060313F">
        <w:rPr>
          <w:rFonts w:ascii="Times New Roman" w:hAnsi="Times New Roman" w:cs="Times New Roman"/>
          <w:szCs w:val="24"/>
        </w:rPr>
        <w:t>by an referring expression</w:t>
      </w:r>
      <w:r w:rsidRPr="002A2C58">
        <w:rPr>
          <w:rFonts w:ascii="Times New Roman" w:hAnsi="Times New Roman" w:cs="Times New Roman"/>
          <w:szCs w:val="24"/>
        </w:rPr>
        <w:t xml:space="preserve">, and if such an object is found by the system, then a question about the object is posed for the system to answer. This task </w:t>
      </w:r>
      <w:r w:rsidR="00004313">
        <w:rPr>
          <w:rFonts w:ascii="Times New Roman" w:hAnsi="Times New Roman" w:cs="Times New Roman"/>
          <w:szCs w:val="24"/>
        </w:rPr>
        <w:t>is inspired from</w:t>
      </w:r>
      <w:r w:rsidRPr="002A2C58">
        <w:rPr>
          <w:rFonts w:ascii="Times New Roman" w:hAnsi="Times New Roman" w:cs="Times New Roman"/>
          <w:szCs w:val="24"/>
        </w:rPr>
        <w:t xml:space="preserve"> a real human-computer interaction scenario and can help blind people to understand their surroundings through the two interactions of this task. For the proposed task, </w:t>
      </w:r>
      <w:r w:rsidR="006F530A">
        <w:rPr>
          <w:rFonts w:ascii="Times New Roman" w:hAnsi="Times New Roman" w:cs="Times New Roman"/>
          <w:szCs w:val="24"/>
        </w:rPr>
        <w:t>we</w:t>
      </w:r>
      <w:r w:rsidRPr="002A2C58">
        <w:rPr>
          <w:rFonts w:ascii="Times New Roman" w:hAnsi="Times New Roman" w:cs="Times New Roman"/>
          <w:szCs w:val="24"/>
        </w:rPr>
        <w:t xml:space="preserve"> use a large text</w:t>
      </w:r>
      <w:r w:rsidR="0011129D">
        <w:rPr>
          <w:rFonts w:ascii="Times New Roman" w:hAnsi="Times New Roman" w:cs="Times New Roman"/>
          <w:szCs w:val="24"/>
        </w:rPr>
        <w:t>-</w:t>
      </w:r>
      <w:r w:rsidRPr="002A2C58">
        <w:rPr>
          <w:rFonts w:ascii="Times New Roman" w:hAnsi="Times New Roman" w:cs="Times New Roman"/>
          <w:szCs w:val="24"/>
        </w:rPr>
        <w:t>image pre-training model, VL-BERT, to fine-tune two downstream tasks, denotational expression understanding and visual question answering</w:t>
      </w:r>
      <w:r w:rsidR="00A13FF1">
        <w:rPr>
          <w:rFonts w:ascii="Times New Roman" w:hAnsi="Times New Roman" w:cs="Times New Roman"/>
          <w:szCs w:val="24"/>
        </w:rPr>
        <w:t xml:space="preserve"> benchmark datasets respectively</w:t>
      </w:r>
      <w:r w:rsidRPr="002A2C58">
        <w:rPr>
          <w:rFonts w:ascii="Times New Roman" w:hAnsi="Times New Roman" w:cs="Times New Roman"/>
          <w:szCs w:val="24"/>
        </w:rPr>
        <w:t>, and then combines real-time predictions for both tasks, and makes a two-stage interactive heuristic system for task understanding and result visualization. All code</w:t>
      </w:r>
      <w:r w:rsidR="00A13FF1">
        <w:rPr>
          <w:rFonts w:ascii="Times New Roman" w:hAnsi="Times New Roman" w:cs="Times New Roman"/>
          <w:szCs w:val="24"/>
        </w:rPr>
        <w:t>s</w:t>
      </w:r>
      <w:r w:rsidRPr="002A2C58">
        <w:rPr>
          <w:rFonts w:ascii="Times New Roman" w:hAnsi="Times New Roman" w:cs="Times New Roman"/>
          <w:szCs w:val="24"/>
        </w:rPr>
        <w:t xml:space="preserve"> and document</w:t>
      </w:r>
      <w:r w:rsidR="00DA4C32">
        <w:rPr>
          <w:rFonts w:ascii="Times New Roman" w:hAnsi="Times New Roman" w:cs="Times New Roman"/>
          <w:szCs w:val="24"/>
        </w:rPr>
        <w:t>s</w:t>
      </w:r>
      <w:r w:rsidRPr="002A2C58">
        <w:rPr>
          <w:rFonts w:ascii="Times New Roman" w:hAnsi="Times New Roman" w:cs="Times New Roman"/>
          <w:szCs w:val="24"/>
        </w:rPr>
        <w:t xml:space="preserve"> of this paper are open source. In summary, the research results and contributions of this paper are as follows</w:t>
      </w:r>
      <w:r w:rsidR="00AA4A39">
        <w:rPr>
          <w:rFonts w:ascii="Times New Roman" w:hAnsi="Times New Roman" w:cs="Times New Roman"/>
          <w:szCs w:val="24"/>
        </w:rPr>
        <w:t>:</w:t>
      </w:r>
    </w:p>
    <w:p w14:paraId="3BAD6061" w14:textId="048EBA64" w:rsidR="00C253FE" w:rsidRPr="002A2C58" w:rsidRDefault="00C253FE" w:rsidP="004103AB">
      <w:pPr>
        <w:adjustRightInd w:val="0"/>
        <w:rPr>
          <w:rFonts w:ascii="Times New Roman" w:hAnsi="Times New Roman" w:cs="Times New Roman"/>
          <w:szCs w:val="24"/>
        </w:rPr>
      </w:pPr>
      <w:r w:rsidRPr="002A2C58">
        <w:rPr>
          <w:rFonts w:ascii="Times New Roman" w:hAnsi="Times New Roman" w:cs="Times New Roman"/>
          <w:szCs w:val="24"/>
        </w:rPr>
        <w:t xml:space="preserve">(1) A more detailed and easy-to-apply task for real human-computer interaction scenarios is proposed: </w:t>
      </w:r>
      <w:r w:rsidR="003062F4">
        <w:rPr>
          <w:rFonts w:ascii="Times New Roman" w:hAnsi="Times New Roman" w:cs="Times New Roman"/>
          <w:szCs w:val="24"/>
        </w:rPr>
        <w:t>referring expression comprehension  based visual  question answering.</w:t>
      </w:r>
    </w:p>
    <w:p w14:paraId="352FE263" w14:textId="2D479F46" w:rsidR="00C253FE" w:rsidRPr="002A2C58" w:rsidRDefault="00C253FE" w:rsidP="004103AB">
      <w:pPr>
        <w:adjustRightInd w:val="0"/>
        <w:rPr>
          <w:rFonts w:ascii="Times New Roman" w:hAnsi="Times New Roman" w:cs="Times New Roman"/>
          <w:szCs w:val="24"/>
        </w:rPr>
      </w:pPr>
      <w:r w:rsidRPr="002A2C58">
        <w:rPr>
          <w:rFonts w:ascii="Times New Roman" w:hAnsi="Times New Roman" w:cs="Times New Roman"/>
          <w:szCs w:val="24"/>
        </w:rPr>
        <w:t xml:space="preserve">(2) For this task </w:t>
      </w:r>
      <w:r w:rsidR="008F02F9">
        <w:rPr>
          <w:rFonts w:ascii="Times New Roman" w:hAnsi="Times New Roman" w:cs="Times New Roman"/>
          <w:szCs w:val="24"/>
        </w:rPr>
        <w:t>we propose</w:t>
      </w:r>
      <w:r w:rsidRPr="002A2C58">
        <w:rPr>
          <w:rFonts w:ascii="Times New Roman" w:hAnsi="Times New Roman" w:cs="Times New Roman"/>
          <w:szCs w:val="24"/>
        </w:rPr>
        <w:t xml:space="preserve"> to use the large text</w:t>
      </w:r>
      <w:r w:rsidR="00986622">
        <w:rPr>
          <w:rFonts w:ascii="Times New Roman" w:hAnsi="Times New Roman" w:cs="Times New Roman"/>
          <w:szCs w:val="24"/>
        </w:rPr>
        <w:t>-</w:t>
      </w:r>
      <w:r w:rsidRPr="002A2C58">
        <w:rPr>
          <w:rFonts w:ascii="Times New Roman" w:hAnsi="Times New Roman" w:cs="Times New Roman"/>
          <w:szCs w:val="24"/>
        </w:rPr>
        <w:t>image pre-training open</w:t>
      </w:r>
      <w:r w:rsidR="00825BD7">
        <w:rPr>
          <w:rFonts w:ascii="Times New Roman" w:hAnsi="Times New Roman" w:cs="Times New Roman"/>
          <w:szCs w:val="24"/>
        </w:rPr>
        <w:t>-</w:t>
      </w:r>
      <w:r w:rsidRPr="002A2C58">
        <w:rPr>
          <w:rFonts w:ascii="Times New Roman" w:hAnsi="Times New Roman" w:cs="Times New Roman"/>
          <w:szCs w:val="24"/>
        </w:rPr>
        <w:t>source model VL-BERT to fine-tune it on</w:t>
      </w:r>
      <w:r w:rsidR="000645BB">
        <w:rPr>
          <w:rFonts w:ascii="Times New Roman" w:hAnsi="Times New Roman" w:cs="Times New Roman"/>
          <w:szCs w:val="24"/>
        </w:rPr>
        <w:t xml:space="preserve"> referring expression comprehension and visual </w:t>
      </w:r>
      <w:r w:rsidR="000645BB">
        <w:rPr>
          <w:rFonts w:ascii="Times New Roman" w:hAnsi="Times New Roman" w:cs="Times New Roman"/>
          <w:szCs w:val="24"/>
        </w:rPr>
        <w:lastRenderedPageBreak/>
        <w:t xml:space="preserve">question answering </w:t>
      </w:r>
      <w:r w:rsidR="00375CFD">
        <w:rPr>
          <w:rFonts w:ascii="Times New Roman" w:hAnsi="Times New Roman" w:cs="Times New Roman"/>
          <w:szCs w:val="24"/>
        </w:rPr>
        <w:t>benchmark</w:t>
      </w:r>
      <w:r w:rsidRPr="002A2C58">
        <w:rPr>
          <w:rFonts w:ascii="Times New Roman" w:hAnsi="Times New Roman" w:cs="Times New Roman"/>
          <w:szCs w:val="24"/>
        </w:rPr>
        <w:t xml:space="preserve"> datasets</w:t>
      </w:r>
      <w:r w:rsidR="009E5C52">
        <w:rPr>
          <w:rFonts w:ascii="Times New Roman" w:hAnsi="Times New Roman" w:cs="Times New Roman"/>
          <w:szCs w:val="24"/>
        </w:rPr>
        <w:t xml:space="preserve"> </w:t>
      </w:r>
      <w:r w:rsidRPr="002A2C58">
        <w:rPr>
          <w:rFonts w:ascii="Times New Roman" w:hAnsi="Times New Roman" w:cs="Times New Roman"/>
          <w:szCs w:val="24"/>
        </w:rPr>
        <w:t xml:space="preserve">respectively, </w:t>
      </w:r>
      <w:r w:rsidR="00B53ACC">
        <w:rPr>
          <w:rFonts w:ascii="Times New Roman" w:hAnsi="Times New Roman" w:cs="Times New Roman"/>
          <w:szCs w:val="24"/>
        </w:rPr>
        <w:t>a</w:t>
      </w:r>
      <w:r w:rsidRPr="002A2C58">
        <w:rPr>
          <w:rFonts w:ascii="Times New Roman" w:hAnsi="Times New Roman" w:cs="Times New Roman"/>
          <w:szCs w:val="24"/>
        </w:rPr>
        <w:t xml:space="preserve">nd </w:t>
      </w:r>
      <w:r w:rsidR="00B53ACC">
        <w:rPr>
          <w:rFonts w:ascii="Times New Roman" w:hAnsi="Times New Roman" w:cs="Times New Roman"/>
          <w:szCs w:val="24"/>
        </w:rPr>
        <w:t>then</w:t>
      </w:r>
      <w:r w:rsidRPr="002A2C58">
        <w:rPr>
          <w:rFonts w:ascii="Times New Roman" w:hAnsi="Times New Roman" w:cs="Times New Roman"/>
          <w:szCs w:val="24"/>
        </w:rPr>
        <w:t xml:space="preserve"> combine the predictions of the two tasks</w:t>
      </w:r>
      <w:r w:rsidR="00C06448">
        <w:rPr>
          <w:rFonts w:ascii="Times New Roman" w:hAnsi="Times New Roman" w:cs="Times New Roman"/>
          <w:szCs w:val="24"/>
        </w:rPr>
        <w:t xml:space="preserve"> </w:t>
      </w:r>
      <w:r w:rsidRPr="002A2C58">
        <w:rPr>
          <w:rFonts w:ascii="Times New Roman" w:hAnsi="Times New Roman" w:cs="Times New Roman"/>
          <w:szCs w:val="24"/>
        </w:rPr>
        <w:t>to accomplish the task.</w:t>
      </w:r>
    </w:p>
    <w:p w14:paraId="065339C9" w14:textId="05B8C7B4" w:rsidR="00C253FE" w:rsidRPr="002A2C58" w:rsidRDefault="00C253FE" w:rsidP="004103AB">
      <w:pPr>
        <w:adjustRightInd w:val="0"/>
        <w:rPr>
          <w:rFonts w:ascii="Times New Roman" w:hAnsi="Times New Roman" w:cs="Times New Roman"/>
          <w:szCs w:val="24"/>
        </w:rPr>
      </w:pPr>
      <w:r w:rsidRPr="002A2C58">
        <w:rPr>
          <w:rFonts w:ascii="Times New Roman" w:hAnsi="Times New Roman" w:cs="Times New Roman"/>
          <w:szCs w:val="24"/>
        </w:rPr>
        <w:t>(3) An interactive and heuristic front</w:t>
      </w:r>
      <w:r w:rsidR="000454D3">
        <w:rPr>
          <w:rFonts w:ascii="Times New Roman" w:hAnsi="Times New Roman" w:cs="Times New Roman"/>
          <w:szCs w:val="24"/>
        </w:rPr>
        <w:t>-end</w:t>
      </w:r>
      <w:r w:rsidRPr="002A2C58">
        <w:rPr>
          <w:rFonts w:ascii="Times New Roman" w:hAnsi="Times New Roman" w:cs="Times New Roman"/>
          <w:szCs w:val="24"/>
        </w:rPr>
        <w:t xml:space="preserve"> and back-end separated web system for task understanding and result visualization was developed using Vue, ElementPlus and Django for the proposed task and the model used.</w:t>
      </w:r>
    </w:p>
    <w:p w14:paraId="65DC0EAE" w14:textId="2EB268A0" w:rsidR="00956E82" w:rsidRDefault="00956E82" w:rsidP="00C253FE">
      <w:pPr>
        <w:adjustRightInd w:val="0"/>
        <w:rPr>
          <w:rFonts w:ascii="Times New Roman" w:hAnsi="Times New Roman" w:cs="Times New Roman"/>
          <w:b/>
          <w:bCs/>
          <w:sz w:val="28"/>
          <w:szCs w:val="28"/>
        </w:rPr>
      </w:pPr>
      <w:r w:rsidRPr="0063638D">
        <w:rPr>
          <w:rFonts w:ascii="Times New Roman" w:hAnsi="Times New Roman" w:cs="Times New Roman"/>
          <w:b/>
          <w:bCs/>
          <w:sz w:val="28"/>
          <w:szCs w:val="28"/>
        </w:rPr>
        <w:t xml:space="preserve">Keywords: Visual Question Answering, Referring Expression Comprehension, Human-Computer Interaction, VLBERT, </w:t>
      </w:r>
      <w:r w:rsidR="00534162">
        <w:rPr>
          <w:rFonts w:ascii="Times New Roman" w:hAnsi="Times New Roman" w:cs="Times New Roman"/>
          <w:b/>
          <w:bCs/>
          <w:sz w:val="28"/>
          <w:szCs w:val="28"/>
        </w:rPr>
        <w:t>Vision</w:t>
      </w:r>
      <w:r w:rsidR="000518A7">
        <w:rPr>
          <w:rFonts w:ascii="Times New Roman" w:hAnsi="Times New Roman" w:cs="Times New Roman"/>
          <w:b/>
          <w:bCs/>
          <w:sz w:val="28"/>
          <w:szCs w:val="28"/>
        </w:rPr>
        <w:t xml:space="preserve"> and </w:t>
      </w:r>
      <w:r w:rsidR="00534162">
        <w:rPr>
          <w:rFonts w:ascii="Times New Roman" w:hAnsi="Times New Roman" w:cs="Times New Roman"/>
          <w:b/>
          <w:bCs/>
          <w:sz w:val="28"/>
          <w:szCs w:val="28"/>
        </w:rPr>
        <w:t>Language</w:t>
      </w:r>
      <w:r w:rsidR="000518A7">
        <w:rPr>
          <w:rFonts w:ascii="Times New Roman" w:hAnsi="Times New Roman" w:cs="Times New Roman"/>
          <w:b/>
          <w:bCs/>
          <w:sz w:val="28"/>
          <w:szCs w:val="28"/>
        </w:rPr>
        <w:tab/>
      </w:r>
    </w:p>
    <w:p w14:paraId="5324CE52" w14:textId="460BF13C" w:rsidR="00FE1390" w:rsidRDefault="00FE1390" w:rsidP="00C253FE">
      <w:pPr>
        <w:adjustRightInd w:val="0"/>
        <w:rPr>
          <w:rFonts w:ascii="Times New Roman" w:hAnsi="Times New Roman" w:cs="Times New Roman"/>
          <w:b/>
          <w:bCs/>
          <w:sz w:val="28"/>
          <w:szCs w:val="28"/>
        </w:rPr>
      </w:pPr>
    </w:p>
    <w:p w14:paraId="533275A5" w14:textId="51D81587" w:rsidR="00FE1390" w:rsidRDefault="00FE1390" w:rsidP="00C253FE">
      <w:pPr>
        <w:adjustRightInd w:val="0"/>
        <w:rPr>
          <w:rFonts w:ascii="Times New Roman" w:hAnsi="Times New Roman" w:cs="Times New Roman"/>
          <w:b/>
          <w:bCs/>
          <w:sz w:val="28"/>
          <w:szCs w:val="28"/>
        </w:rPr>
      </w:pPr>
    </w:p>
    <w:p w14:paraId="69BECD08" w14:textId="57CCA8D0" w:rsidR="00FE1390" w:rsidRDefault="00FE1390" w:rsidP="00C253FE">
      <w:pPr>
        <w:adjustRightInd w:val="0"/>
        <w:rPr>
          <w:rFonts w:ascii="Times New Roman" w:hAnsi="Times New Roman" w:cs="Times New Roman"/>
          <w:b/>
          <w:bCs/>
          <w:sz w:val="28"/>
          <w:szCs w:val="28"/>
        </w:rPr>
      </w:pPr>
    </w:p>
    <w:p w14:paraId="61750588" w14:textId="616227AB" w:rsidR="00FE1390" w:rsidRDefault="00FE1390" w:rsidP="00C253FE">
      <w:pPr>
        <w:adjustRightInd w:val="0"/>
        <w:rPr>
          <w:rFonts w:ascii="Times New Roman" w:hAnsi="Times New Roman" w:cs="Times New Roman"/>
          <w:b/>
          <w:bCs/>
          <w:sz w:val="28"/>
          <w:szCs w:val="28"/>
        </w:rPr>
      </w:pPr>
    </w:p>
    <w:p w14:paraId="0D98AF3B" w14:textId="35871153" w:rsidR="00FE1390" w:rsidRDefault="00FE1390" w:rsidP="00C253FE">
      <w:pPr>
        <w:adjustRightInd w:val="0"/>
        <w:rPr>
          <w:rFonts w:ascii="Times New Roman" w:hAnsi="Times New Roman" w:cs="Times New Roman"/>
          <w:b/>
          <w:bCs/>
          <w:sz w:val="28"/>
          <w:szCs w:val="28"/>
        </w:rPr>
      </w:pPr>
    </w:p>
    <w:p w14:paraId="19B05B0C" w14:textId="1DA19030" w:rsidR="00FE1390" w:rsidRDefault="00FE1390" w:rsidP="00C253FE">
      <w:pPr>
        <w:adjustRightInd w:val="0"/>
        <w:rPr>
          <w:rFonts w:ascii="Times New Roman" w:hAnsi="Times New Roman" w:cs="Times New Roman"/>
          <w:b/>
          <w:bCs/>
          <w:sz w:val="28"/>
          <w:szCs w:val="28"/>
        </w:rPr>
      </w:pPr>
    </w:p>
    <w:p w14:paraId="5A253716" w14:textId="60BF22ED" w:rsidR="00FE1390" w:rsidRDefault="00FE1390" w:rsidP="00C253FE">
      <w:pPr>
        <w:adjustRightInd w:val="0"/>
        <w:rPr>
          <w:rFonts w:ascii="Times New Roman" w:hAnsi="Times New Roman" w:cs="Times New Roman"/>
          <w:b/>
          <w:bCs/>
          <w:sz w:val="28"/>
          <w:szCs w:val="28"/>
        </w:rPr>
      </w:pPr>
    </w:p>
    <w:p w14:paraId="1FABD96F" w14:textId="1EC12A0E" w:rsidR="00FE1390" w:rsidRDefault="00FE1390" w:rsidP="00C253FE">
      <w:pPr>
        <w:adjustRightInd w:val="0"/>
        <w:rPr>
          <w:rFonts w:ascii="Times New Roman" w:hAnsi="Times New Roman" w:cs="Times New Roman"/>
          <w:b/>
          <w:bCs/>
          <w:sz w:val="28"/>
          <w:szCs w:val="28"/>
        </w:rPr>
      </w:pPr>
    </w:p>
    <w:p w14:paraId="73770D6F" w14:textId="394B5DED" w:rsidR="00FE1390" w:rsidRDefault="00FE1390" w:rsidP="00C253FE">
      <w:pPr>
        <w:adjustRightInd w:val="0"/>
        <w:rPr>
          <w:rFonts w:ascii="Times New Roman" w:hAnsi="Times New Roman" w:cs="Times New Roman"/>
          <w:b/>
          <w:bCs/>
          <w:sz w:val="28"/>
          <w:szCs w:val="28"/>
        </w:rPr>
      </w:pPr>
    </w:p>
    <w:p w14:paraId="1B5F17A7" w14:textId="2A1B313E" w:rsidR="00FE1390" w:rsidRDefault="00FE1390" w:rsidP="00C253FE">
      <w:pPr>
        <w:adjustRightInd w:val="0"/>
        <w:rPr>
          <w:rFonts w:ascii="Times New Roman" w:hAnsi="Times New Roman" w:cs="Times New Roman"/>
          <w:b/>
          <w:bCs/>
          <w:sz w:val="28"/>
          <w:szCs w:val="28"/>
        </w:rPr>
      </w:pPr>
    </w:p>
    <w:p w14:paraId="703CED9D" w14:textId="6C7494EC" w:rsidR="00FE1390" w:rsidRDefault="00FE1390" w:rsidP="00C253FE">
      <w:pPr>
        <w:adjustRightInd w:val="0"/>
        <w:rPr>
          <w:rFonts w:ascii="Times New Roman" w:hAnsi="Times New Roman" w:cs="Times New Roman"/>
          <w:b/>
          <w:bCs/>
          <w:sz w:val="28"/>
          <w:szCs w:val="28"/>
        </w:rPr>
      </w:pPr>
    </w:p>
    <w:p w14:paraId="4F82095C" w14:textId="4AADF05A" w:rsidR="00FE1390" w:rsidRDefault="00FE1390" w:rsidP="00C253FE">
      <w:pPr>
        <w:adjustRightInd w:val="0"/>
        <w:rPr>
          <w:rFonts w:ascii="Times New Roman" w:hAnsi="Times New Roman" w:cs="Times New Roman"/>
          <w:b/>
          <w:bCs/>
          <w:sz w:val="28"/>
          <w:szCs w:val="28"/>
        </w:rPr>
      </w:pPr>
    </w:p>
    <w:p w14:paraId="0DEA960C" w14:textId="7B8B0CAB" w:rsidR="00FE1390" w:rsidRDefault="00FE1390" w:rsidP="00C253FE">
      <w:pPr>
        <w:adjustRightInd w:val="0"/>
        <w:rPr>
          <w:rFonts w:ascii="Times New Roman" w:hAnsi="Times New Roman" w:cs="Times New Roman"/>
          <w:b/>
          <w:bCs/>
          <w:sz w:val="28"/>
          <w:szCs w:val="28"/>
        </w:rPr>
      </w:pPr>
    </w:p>
    <w:p w14:paraId="2071F2CF" w14:textId="4E7CBE3F" w:rsidR="00FE1390" w:rsidRDefault="00FE1390" w:rsidP="00C253FE">
      <w:pPr>
        <w:adjustRightInd w:val="0"/>
        <w:rPr>
          <w:rFonts w:ascii="Times New Roman" w:hAnsi="Times New Roman" w:cs="Times New Roman"/>
          <w:b/>
          <w:bCs/>
          <w:sz w:val="28"/>
          <w:szCs w:val="28"/>
        </w:rPr>
      </w:pPr>
    </w:p>
    <w:p w14:paraId="229B68EE" w14:textId="3F153778" w:rsidR="00FE1390" w:rsidRDefault="00FE1390" w:rsidP="00C253FE">
      <w:pPr>
        <w:adjustRightInd w:val="0"/>
        <w:rPr>
          <w:rFonts w:ascii="Times New Roman" w:hAnsi="Times New Roman" w:cs="Times New Roman"/>
          <w:b/>
          <w:bCs/>
          <w:sz w:val="28"/>
          <w:szCs w:val="28"/>
        </w:rPr>
      </w:pPr>
    </w:p>
    <w:p w14:paraId="2BFDDB99" w14:textId="44DE50BA" w:rsidR="00FE1390" w:rsidRDefault="00FE1390" w:rsidP="00C253FE">
      <w:pPr>
        <w:adjustRightInd w:val="0"/>
        <w:rPr>
          <w:rFonts w:ascii="Times New Roman" w:hAnsi="Times New Roman" w:cs="Times New Roman"/>
          <w:b/>
          <w:bCs/>
          <w:sz w:val="28"/>
          <w:szCs w:val="28"/>
        </w:rPr>
      </w:pPr>
    </w:p>
    <w:p w14:paraId="32657C4D" w14:textId="7A5E60D3" w:rsidR="00FE1390" w:rsidRDefault="00FE1390" w:rsidP="009B1135">
      <w:pPr>
        <w:adjustRightInd w:val="0"/>
        <w:ind w:firstLine="0"/>
        <w:rPr>
          <w:rFonts w:ascii="Times New Roman" w:hAnsi="Times New Roman" w:cs="Times New Roman"/>
          <w:b/>
          <w:bCs/>
          <w:sz w:val="28"/>
          <w:szCs w:val="28"/>
        </w:rPr>
      </w:pPr>
    </w:p>
    <w:sdt>
      <w:sdtPr>
        <w:rPr>
          <w:rFonts w:ascii="宋体" w:eastAsia="宋体" w:hAnsi="宋体" w:cstheme="minorBidi"/>
          <w:color w:val="auto"/>
          <w:sz w:val="24"/>
          <w:szCs w:val="22"/>
          <w:lang w:val="zh-CN"/>
        </w:rPr>
        <w:id w:val="1290551199"/>
        <w:docPartObj>
          <w:docPartGallery w:val="Table of Contents"/>
          <w:docPartUnique/>
        </w:docPartObj>
      </w:sdtPr>
      <w:sdtEndPr>
        <w:rPr>
          <w:b/>
          <w:bCs/>
        </w:rPr>
      </w:sdtEndPr>
      <w:sdtContent>
        <w:p w14:paraId="4A59B86B" w14:textId="16DFE58E" w:rsidR="009B1135" w:rsidRPr="009B1135" w:rsidRDefault="009B1135" w:rsidP="009B1135">
          <w:pPr>
            <w:pStyle w:val="TOC"/>
            <w:jc w:val="center"/>
            <w:rPr>
              <w:rFonts w:ascii="黑体" w:eastAsia="黑体" w:hAnsi="黑体"/>
              <w:b/>
              <w:bCs/>
              <w:color w:val="auto"/>
              <w:sz w:val="28"/>
              <w:szCs w:val="28"/>
            </w:rPr>
          </w:pPr>
          <w:r w:rsidRPr="009B1135">
            <w:rPr>
              <w:rFonts w:ascii="黑体" w:eastAsia="黑体" w:hAnsi="黑体"/>
              <w:b/>
              <w:bCs/>
              <w:color w:val="auto"/>
              <w:sz w:val="28"/>
              <w:szCs w:val="28"/>
              <w:lang w:val="zh-CN"/>
            </w:rPr>
            <w:t>目录</w:t>
          </w:r>
        </w:p>
        <w:p w14:paraId="759E7413" w14:textId="5EA5F26F" w:rsidR="008A5074" w:rsidRDefault="009B1135">
          <w:pPr>
            <w:pStyle w:val="TOC1"/>
            <w:tabs>
              <w:tab w:val="right" w:leader="dot" w:pos="8296"/>
            </w:tabs>
            <w:rPr>
              <w:rFonts w:asciiTheme="minorHAnsi" w:eastAsiaTheme="minorEastAsia" w:hAnsiTheme="minorHAnsi"/>
              <w:noProof/>
              <w:sz w:val="22"/>
            </w:rPr>
          </w:pPr>
          <w:r>
            <w:fldChar w:fldCharType="begin"/>
          </w:r>
          <w:r>
            <w:instrText xml:space="preserve"> TOC \o "1-3" \h \z \u </w:instrText>
          </w:r>
          <w:r>
            <w:fldChar w:fldCharType="separate"/>
          </w:r>
          <w:hyperlink w:anchor="_Toc103529885" w:history="1">
            <w:r w:rsidR="008A5074" w:rsidRPr="00287264">
              <w:rPr>
                <w:rStyle w:val="aa"/>
                <w:noProof/>
              </w:rPr>
              <w:t>1.</w:t>
            </w:r>
            <w:r w:rsidR="008A5074" w:rsidRPr="00287264">
              <w:rPr>
                <w:rStyle w:val="aa"/>
                <w:rFonts w:hint="eastAsia"/>
                <w:noProof/>
              </w:rPr>
              <w:t>引言</w:t>
            </w:r>
            <w:r w:rsidR="008A5074">
              <w:rPr>
                <w:noProof/>
                <w:webHidden/>
              </w:rPr>
              <w:tab/>
            </w:r>
            <w:r w:rsidR="008A5074">
              <w:rPr>
                <w:noProof/>
                <w:webHidden/>
              </w:rPr>
              <w:fldChar w:fldCharType="begin"/>
            </w:r>
            <w:r w:rsidR="008A5074">
              <w:rPr>
                <w:noProof/>
                <w:webHidden/>
              </w:rPr>
              <w:instrText xml:space="preserve"> PAGEREF _Toc103529885 \h </w:instrText>
            </w:r>
            <w:r w:rsidR="008A5074">
              <w:rPr>
                <w:noProof/>
                <w:webHidden/>
              </w:rPr>
            </w:r>
            <w:r w:rsidR="008A5074">
              <w:rPr>
                <w:noProof/>
                <w:webHidden/>
              </w:rPr>
              <w:fldChar w:fldCharType="separate"/>
            </w:r>
            <w:r w:rsidR="008A5074">
              <w:rPr>
                <w:noProof/>
                <w:webHidden/>
              </w:rPr>
              <w:t>6</w:t>
            </w:r>
            <w:r w:rsidR="008A5074">
              <w:rPr>
                <w:noProof/>
                <w:webHidden/>
              </w:rPr>
              <w:fldChar w:fldCharType="end"/>
            </w:r>
          </w:hyperlink>
        </w:p>
        <w:p w14:paraId="5AD7F78F" w14:textId="2DAB042B" w:rsidR="008A5074" w:rsidRDefault="008A5074">
          <w:pPr>
            <w:pStyle w:val="TOC2"/>
            <w:tabs>
              <w:tab w:val="right" w:leader="dot" w:pos="8296"/>
            </w:tabs>
            <w:rPr>
              <w:rFonts w:asciiTheme="minorHAnsi" w:eastAsiaTheme="minorEastAsia" w:hAnsiTheme="minorHAnsi"/>
              <w:noProof/>
              <w:sz w:val="22"/>
            </w:rPr>
          </w:pPr>
          <w:hyperlink w:anchor="_Toc103529886" w:history="1">
            <w:r w:rsidRPr="00287264">
              <w:rPr>
                <w:rStyle w:val="aa"/>
                <w:noProof/>
              </w:rPr>
              <w:t>1.1</w:t>
            </w:r>
            <w:r w:rsidRPr="00287264">
              <w:rPr>
                <w:rStyle w:val="aa"/>
                <w:rFonts w:hint="eastAsia"/>
                <w:noProof/>
              </w:rPr>
              <w:t>研究背景</w:t>
            </w:r>
            <w:r>
              <w:rPr>
                <w:noProof/>
                <w:webHidden/>
              </w:rPr>
              <w:tab/>
            </w:r>
            <w:r>
              <w:rPr>
                <w:noProof/>
                <w:webHidden/>
              </w:rPr>
              <w:fldChar w:fldCharType="begin"/>
            </w:r>
            <w:r>
              <w:rPr>
                <w:noProof/>
                <w:webHidden/>
              </w:rPr>
              <w:instrText xml:space="preserve"> PAGEREF _Toc103529886 \h </w:instrText>
            </w:r>
            <w:r>
              <w:rPr>
                <w:noProof/>
                <w:webHidden/>
              </w:rPr>
            </w:r>
            <w:r>
              <w:rPr>
                <w:noProof/>
                <w:webHidden/>
              </w:rPr>
              <w:fldChar w:fldCharType="separate"/>
            </w:r>
            <w:r>
              <w:rPr>
                <w:noProof/>
                <w:webHidden/>
              </w:rPr>
              <w:t>6</w:t>
            </w:r>
            <w:r>
              <w:rPr>
                <w:noProof/>
                <w:webHidden/>
              </w:rPr>
              <w:fldChar w:fldCharType="end"/>
            </w:r>
          </w:hyperlink>
        </w:p>
        <w:p w14:paraId="2A411021" w14:textId="45C33CD3" w:rsidR="008A5074" w:rsidRDefault="008A5074">
          <w:pPr>
            <w:pStyle w:val="TOC2"/>
            <w:tabs>
              <w:tab w:val="right" w:leader="dot" w:pos="8296"/>
            </w:tabs>
            <w:rPr>
              <w:rFonts w:asciiTheme="minorHAnsi" w:eastAsiaTheme="minorEastAsia" w:hAnsiTheme="minorHAnsi"/>
              <w:noProof/>
              <w:sz w:val="22"/>
            </w:rPr>
          </w:pPr>
          <w:hyperlink w:anchor="_Toc103529887" w:history="1">
            <w:r w:rsidRPr="00287264">
              <w:rPr>
                <w:rStyle w:val="aa"/>
                <w:noProof/>
              </w:rPr>
              <w:t>1.2</w:t>
            </w:r>
            <w:r w:rsidRPr="00287264">
              <w:rPr>
                <w:rStyle w:val="aa"/>
                <w:rFonts w:hint="eastAsia"/>
                <w:noProof/>
              </w:rPr>
              <w:t>研究内容</w:t>
            </w:r>
            <w:r>
              <w:rPr>
                <w:noProof/>
                <w:webHidden/>
              </w:rPr>
              <w:tab/>
            </w:r>
            <w:r>
              <w:rPr>
                <w:noProof/>
                <w:webHidden/>
              </w:rPr>
              <w:fldChar w:fldCharType="begin"/>
            </w:r>
            <w:r>
              <w:rPr>
                <w:noProof/>
                <w:webHidden/>
              </w:rPr>
              <w:instrText xml:space="preserve"> PAGEREF _Toc103529887 \h </w:instrText>
            </w:r>
            <w:r>
              <w:rPr>
                <w:noProof/>
                <w:webHidden/>
              </w:rPr>
            </w:r>
            <w:r>
              <w:rPr>
                <w:noProof/>
                <w:webHidden/>
              </w:rPr>
              <w:fldChar w:fldCharType="separate"/>
            </w:r>
            <w:r>
              <w:rPr>
                <w:noProof/>
                <w:webHidden/>
              </w:rPr>
              <w:t>6</w:t>
            </w:r>
            <w:r>
              <w:rPr>
                <w:noProof/>
                <w:webHidden/>
              </w:rPr>
              <w:fldChar w:fldCharType="end"/>
            </w:r>
          </w:hyperlink>
        </w:p>
        <w:p w14:paraId="1D147A09" w14:textId="614972D0" w:rsidR="008A5074" w:rsidRDefault="008A5074">
          <w:pPr>
            <w:pStyle w:val="TOC2"/>
            <w:tabs>
              <w:tab w:val="right" w:leader="dot" w:pos="8296"/>
            </w:tabs>
            <w:rPr>
              <w:rFonts w:asciiTheme="minorHAnsi" w:eastAsiaTheme="minorEastAsia" w:hAnsiTheme="minorHAnsi"/>
              <w:noProof/>
              <w:sz w:val="22"/>
            </w:rPr>
          </w:pPr>
          <w:hyperlink w:anchor="_Toc103529888" w:history="1">
            <w:r w:rsidRPr="00287264">
              <w:rPr>
                <w:rStyle w:val="aa"/>
                <w:noProof/>
              </w:rPr>
              <w:t>1.3</w:t>
            </w:r>
            <w:r w:rsidRPr="00287264">
              <w:rPr>
                <w:rStyle w:val="aa"/>
                <w:rFonts w:hint="eastAsia"/>
                <w:noProof/>
              </w:rPr>
              <w:t>研究意义</w:t>
            </w:r>
            <w:r>
              <w:rPr>
                <w:noProof/>
                <w:webHidden/>
              </w:rPr>
              <w:tab/>
            </w:r>
            <w:r>
              <w:rPr>
                <w:noProof/>
                <w:webHidden/>
              </w:rPr>
              <w:fldChar w:fldCharType="begin"/>
            </w:r>
            <w:r>
              <w:rPr>
                <w:noProof/>
                <w:webHidden/>
              </w:rPr>
              <w:instrText xml:space="preserve"> PAGEREF _Toc103529888 \h </w:instrText>
            </w:r>
            <w:r>
              <w:rPr>
                <w:noProof/>
                <w:webHidden/>
              </w:rPr>
            </w:r>
            <w:r>
              <w:rPr>
                <w:noProof/>
                <w:webHidden/>
              </w:rPr>
              <w:fldChar w:fldCharType="separate"/>
            </w:r>
            <w:r>
              <w:rPr>
                <w:noProof/>
                <w:webHidden/>
              </w:rPr>
              <w:t>7</w:t>
            </w:r>
            <w:r>
              <w:rPr>
                <w:noProof/>
                <w:webHidden/>
              </w:rPr>
              <w:fldChar w:fldCharType="end"/>
            </w:r>
          </w:hyperlink>
        </w:p>
        <w:p w14:paraId="359A8004" w14:textId="311E51D1" w:rsidR="008A5074" w:rsidRDefault="008A5074">
          <w:pPr>
            <w:pStyle w:val="TOC1"/>
            <w:tabs>
              <w:tab w:val="right" w:leader="dot" w:pos="8296"/>
            </w:tabs>
            <w:rPr>
              <w:rFonts w:asciiTheme="minorHAnsi" w:eastAsiaTheme="minorEastAsia" w:hAnsiTheme="minorHAnsi"/>
              <w:noProof/>
              <w:sz w:val="22"/>
            </w:rPr>
          </w:pPr>
          <w:hyperlink w:anchor="_Toc103529889" w:history="1">
            <w:r w:rsidRPr="00287264">
              <w:rPr>
                <w:rStyle w:val="aa"/>
                <w:noProof/>
              </w:rPr>
              <w:t>2.</w:t>
            </w:r>
            <w:r w:rsidRPr="00287264">
              <w:rPr>
                <w:rStyle w:val="aa"/>
                <w:rFonts w:hint="eastAsia"/>
                <w:noProof/>
              </w:rPr>
              <w:t>相关工作</w:t>
            </w:r>
            <w:r>
              <w:rPr>
                <w:noProof/>
                <w:webHidden/>
              </w:rPr>
              <w:tab/>
            </w:r>
            <w:r>
              <w:rPr>
                <w:noProof/>
                <w:webHidden/>
              </w:rPr>
              <w:fldChar w:fldCharType="begin"/>
            </w:r>
            <w:r>
              <w:rPr>
                <w:noProof/>
                <w:webHidden/>
              </w:rPr>
              <w:instrText xml:space="preserve"> PAGEREF _Toc103529889 \h </w:instrText>
            </w:r>
            <w:r>
              <w:rPr>
                <w:noProof/>
                <w:webHidden/>
              </w:rPr>
            </w:r>
            <w:r>
              <w:rPr>
                <w:noProof/>
                <w:webHidden/>
              </w:rPr>
              <w:fldChar w:fldCharType="separate"/>
            </w:r>
            <w:r>
              <w:rPr>
                <w:noProof/>
                <w:webHidden/>
              </w:rPr>
              <w:t>7</w:t>
            </w:r>
            <w:r>
              <w:rPr>
                <w:noProof/>
                <w:webHidden/>
              </w:rPr>
              <w:fldChar w:fldCharType="end"/>
            </w:r>
          </w:hyperlink>
        </w:p>
        <w:p w14:paraId="032DDDA4" w14:textId="387154EF" w:rsidR="008A5074" w:rsidRDefault="008A5074">
          <w:pPr>
            <w:pStyle w:val="TOC2"/>
            <w:tabs>
              <w:tab w:val="right" w:leader="dot" w:pos="8296"/>
            </w:tabs>
            <w:rPr>
              <w:rFonts w:asciiTheme="minorHAnsi" w:eastAsiaTheme="minorEastAsia" w:hAnsiTheme="minorHAnsi"/>
              <w:noProof/>
              <w:sz w:val="22"/>
            </w:rPr>
          </w:pPr>
          <w:hyperlink w:anchor="_Toc103529890" w:history="1">
            <w:r w:rsidRPr="00287264">
              <w:rPr>
                <w:rStyle w:val="aa"/>
                <w:noProof/>
              </w:rPr>
              <w:t>2.1</w:t>
            </w:r>
            <w:r w:rsidRPr="00287264">
              <w:rPr>
                <w:rStyle w:val="aa"/>
                <w:rFonts w:hint="eastAsia"/>
                <w:noProof/>
              </w:rPr>
              <w:t>指称表达式理解任务研究现状</w:t>
            </w:r>
            <w:r>
              <w:rPr>
                <w:noProof/>
                <w:webHidden/>
              </w:rPr>
              <w:tab/>
            </w:r>
            <w:r>
              <w:rPr>
                <w:noProof/>
                <w:webHidden/>
              </w:rPr>
              <w:fldChar w:fldCharType="begin"/>
            </w:r>
            <w:r>
              <w:rPr>
                <w:noProof/>
                <w:webHidden/>
              </w:rPr>
              <w:instrText xml:space="preserve"> PAGEREF _Toc103529890 \h </w:instrText>
            </w:r>
            <w:r>
              <w:rPr>
                <w:noProof/>
                <w:webHidden/>
              </w:rPr>
            </w:r>
            <w:r>
              <w:rPr>
                <w:noProof/>
                <w:webHidden/>
              </w:rPr>
              <w:fldChar w:fldCharType="separate"/>
            </w:r>
            <w:r>
              <w:rPr>
                <w:noProof/>
                <w:webHidden/>
              </w:rPr>
              <w:t>7</w:t>
            </w:r>
            <w:r>
              <w:rPr>
                <w:noProof/>
                <w:webHidden/>
              </w:rPr>
              <w:fldChar w:fldCharType="end"/>
            </w:r>
          </w:hyperlink>
        </w:p>
        <w:p w14:paraId="119C9B4C" w14:textId="5A4D805E" w:rsidR="008A5074" w:rsidRDefault="008A5074">
          <w:pPr>
            <w:pStyle w:val="TOC2"/>
            <w:tabs>
              <w:tab w:val="right" w:leader="dot" w:pos="8296"/>
            </w:tabs>
            <w:rPr>
              <w:rFonts w:asciiTheme="minorHAnsi" w:eastAsiaTheme="minorEastAsia" w:hAnsiTheme="minorHAnsi"/>
              <w:noProof/>
              <w:sz w:val="22"/>
            </w:rPr>
          </w:pPr>
          <w:hyperlink w:anchor="_Toc103529891" w:history="1">
            <w:r w:rsidRPr="00287264">
              <w:rPr>
                <w:rStyle w:val="aa"/>
                <w:noProof/>
              </w:rPr>
              <w:t>2.2</w:t>
            </w:r>
            <w:r w:rsidRPr="00287264">
              <w:rPr>
                <w:rStyle w:val="aa"/>
                <w:rFonts w:hint="eastAsia"/>
                <w:noProof/>
              </w:rPr>
              <w:t>视觉问题回答任务研究现状</w:t>
            </w:r>
            <w:r>
              <w:rPr>
                <w:noProof/>
                <w:webHidden/>
              </w:rPr>
              <w:tab/>
            </w:r>
            <w:r>
              <w:rPr>
                <w:noProof/>
                <w:webHidden/>
              </w:rPr>
              <w:fldChar w:fldCharType="begin"/>
            </w:r>
            <w:r>
              <w:rPr>
                <w:noProof/>
                <w:webHidden/>
              </w:rPr>
              <w:instrText xml:space="preserve"> PAGEREF _Toc103529891 \h </w:instrText>
            </w:r>
            <w:r>
              <w:rPr>
                <w:noProof/>
                <w:webHidden/>
              </w:rPr>
            </w:r>
            <w:r>
              <w:rPr>
                <w:noProof/>
                <w:webHidden/>
              </w:rPr>
              <w:fldChar w:fldCharType="separate"/>
            </w:r>
            <w:r>
              <w:rPr>
                <w:noProof/>
                <w:webHidden/>
              </w:rPr>
              <w:t>9</w:t>
            </w:r>
            <w:r>
              <w:rPr>
                <w:noProof/>
                <w:webHidden/>
              </w:rPr>
              <w:fldChar w:fldCharType="end"/>
            </w:r>
          </w:hyperlink>
        </w:p>
        <w:p w14:paraId="3FFE675D" w14:textId="367F87FD" w:rsidR="008A5074" w:rsidRDefault="008A5074">
          <w:pPr>
            <w:pStyle w:val="TOC2"/>
            <w:tabs>
              <w:tab w:val="right" w:leader="dot" w:pos="8296"/>
            </w:tabs>
            <w:rPr>
              <w:rFonts w:asciiTheme="minorHAnsi" w:eastAsiaTheme="minorEastAsia" w:hAnsiTheme="minorHAnsi"/>
              <w:noProof/>
              <w:sz w:val="22"/>
            </w:rPr>
          </w:pPr>
          <w:hyperlink w:anchor="_Toc103529892" w:history="1">
            <w:r w:rsidRPr="00287264">
              <w:rPr>
                <w:rStyle w:val="aa"/>
                <w:noProof/>
              </w:rPr>
              <w:t>2.3</w:t>
            </w:r>
            <w:r w:rsidRPr="00287264">
              <w:rPr>
                <w:rStyle w:val="aa"/>
                <w:rFonts w:hint="eastAsia"/>
                <w:noProof/>
              </w:rPr>
              <w:t>其他视觉语言任务研究现状</w:t>
            </w:r>
            <w:r>
              <w:rPr>
                <w:noProof/>
                <w:webHidden/>
              </w:rPr>
              <w:tab/>
            </w:r>
            <w:r>
              <w:rPr>
                <w:noProof/>
                <w:webHidden/>
              </w:rPr>
              <w:fldChar w:fldCharType="begin"/>
            </w:r>
            <w:r>
              <w:rPr>
                <w:noProof/>
                <w:webHidden/>
              </w:rPr>
              <w:instrText xml:space="preserve"> PAGEREF _Toc103529892 \h </w:instrText>
            </w:r>
            <w:r>
              <w:rPr>
                <w:noProof/>
                <w:webHidden/>
              </w:rPr>
            </w:r>
            <w:r>
              <w:rPr>
                <w:noProof/>
                <w:webHidden/>
              </w:rPr>
              <w:fldChar w:fldCharType="separate"/>
            </w:r>
            <w:r>
              <w:rPr>
                <w:noProof/>
                <w:webHidden/>
              </w:rPr>
              <w:t>10</w:t>
            </w:r>
            <w:r>
              <w:rPr>
                <w:noProof/>
                <w:webHidden/>
              </w:rPr>
              <w:fldChar w:fldCharType="end"/>
            </w:r>
          </w:hyperlink>
        </w:p>
        <w:p w14:paraId="1DD02079" w14:textId="1EF23111" w:rsidR="008A5074" w:rsidRDefault="008A5074">
          <w:pPr>
            <w:pStyle w:val="TOC2"/>
            <w:tabs>
              <w:tab w:val="right" w:leader="dot" w:pos="8296"/>
            </w:tabs>
            <w:rPr>
              <w:rFonts w:asciiTheme="minorHAnsi" w:eastAsiaTheme="minorEastAsia" w:hAnsiTheme="minorHAnsi"/>
              <w:noProof/>
              <w:sz w:val="22"/>
            </w:rPr>
          </w:pPr>
          <w:hyperlink w:anchor="_Toc103529893" w:history="1">
            <w:r w:rsidRPr="00287264">
              <w:rPr>
                <w:rStyle w:val="aa"/>
                <w:noProof/>
              </w:rPr>
              <w:t>2.4</w:t>
            </w:r>
            <w:r w:rsidRPr="00287264">
              <w:rPr>
                <w:rStyle w:val="aa"/>
                <w:rFonts w:hint="eastAsia"/>
                <w:noProof/>
              </w:rPr>
              <w:t>图像文本大型预训练及微调</w:t>
            </w:r>
            <w:r>
              <w:rPr>
                <w:noProof/>
                <w:webHidden/>
              </w:rPr>
              <w:tab/>
            </w:r>
            <w:r>
              <w:rPr>
                <w:noProof/>
                <w:webHidden/>
              </w:rPr>
              <w:fldChar w:fldCharType="begin"/>
            </w:r>
            <w:r>
              <w:rPr>
                <w:noProof/>
                <w:webHidden/>
              </w:rPr>
              <w:instrText xml:space="preserve"> PAGEREF _Toc103529893 \h </w:instrText>
            </w:r>
            <w:r>
              <w:rPr>
                <w:noProof/>
                <w:webHidden/>
              </w:rPr>
            </w:r>
            <w:r>
              <w:rPr>
                <w:noProof/>
                <w:webHidden/>
              </w:rPr>
              <w:fldChar w:fldCharType="separate"/>
            </w:r>
            <w:r>
              <w:rPr>
                <w:noProof/>
                <w:webHidden/>
              </w:rPr>
              <w:t>10</w:t>
            </w:r>
            <w:r>
              <w:rPr>
                <w:noProof/>
                <w:webHidden/>
              </w:rPr>
              <w:fldChar w:fldCharType="end"/>
            </w:r>
          </w:hyperlink>
        </w:p>
        <w:p w14:paraId="547A7296" w14:textId="64040A1D" w:rsidR="008A5074" w:rsidRDefault="008A5074">
          <w:pPr>
            <w:pStyle w:val="TOC1"/>
            <w:tabs>
              <w:tab w:val="right" w:leader="dot" w:pos="8296"/>
            </w:tabs>
            <w:rPr>
              <w:rFonts w:asciiTheme="minorHAnsi" w:eastAsiaTheme="minorEastAsia" w:hAnsiTheme="minorHAnsi"/>
              <w:noProof/>
              <w:sz w:val="22"/>
            </w:rPr>
          </w:pPr>
          <w:hyperlink w:anchor="_Toc103529894" w:history="1">
            <w:r w:rsidRPr="00287264">
              <w:rPr>
                <w:rStyle w:val="aa"/>
                <w:noProof/>
              </w:rPr>
              <w:t>3.</w:t>
            </w:r>
            <w:r w:rsidRPr="00287264">
              <w:rPr>
                <w:rStyle w:val="aa"/>
                <w:rFonts w:hint="eastAsia"/>
                <w:noProof/>
              </w:rPr>
              <w:t>系统设计</w:t>
            </w:r>
            <w:r>
              <w:rPr>
                <w:noProof/>
                <w:webHidden/>
              </w:rPr>
              <w:tab/>
            </w:r>
            <w:r>
              <w:rPr>
                <w:noProof/>
                <w:webHidden/>
              </w:rPr>
              <w:fldChar w:fldCharType="begin"/>
            </w:r>
            <w:r>
              <w:rPr>
                <w:noProof/>
                <w:webHidden/>
              </w:rPr>
              <w:instrText xml:space="preserve"> PAGEREF _Toc103529894 \h </w:instrText>
            </w:r>
            <w:r>
              <w:rPr>
                <w:noProof/>
                <w:webHidden/>
              </w:rPr>
            </w:r>
            <w:r>
              <w:rPr>
                <w:noProof/>
                <w:webHidden/>
              </w:rPr>
              <w:fldChar w:fldCharType="separate"/>
            </w:r>
            <w:r>
              <w:rPr>
                <w:noProof/>
                <w:webHidden/>
              </w:rPr>
              <w:t>11</w:t>
            </w:r>
            <w:r>
              <w:rPr>
                <w:noProof/>
                <w:webHidden/>
              </w:rPr>
              <w:fldChar w:fldCharType="end"/>
            </w:r>
          </w:hyperlink>
        </w:p>
        <w:p w14:paraId="788AB9E8" w14:textId="1B61425A" w:rsidR="008A5074" w:rsidRDefault="008A5074">
          <w:pPr>
            <w:pStyle w:val="TOC2"/>
            <w:tabs>
              <w:tab w:val="right" w:leader="dot" w:pos="8296"/>
            </w:tabs>
            <w:rPr>
              <w:rFonts w:asciiTheme="minorHAnsi" w:eastAsiaTheme="minorEastAsia" w:hAnsiTheme="minorHAnsi"/>
              <w:noProof/>
              <w:sz w:val="22"/>
            </w:rPr>
          </w:pPr>
          <w:hyperlink w:anchor="_Toc103529895" w:history="1">
            <w:r w:rsidRPr="00287264">
              <w:rPr>
                <w:rStyle w:val="aa"/>
                <w:noProof/>
              </w:rPr>
              <w:t>3.1</w:t>
            </w:r>
            <w:r w:rsidRPr="00287264">
              <w:rPr>
                <w:rStyle w:val="aa"/>
                <w:rFonts w:hint="eastAsia"/>
                <w:noProof/>
              </w:rPr>
              <w:t>任务设计</w:t>
            </w:r>
            <w:r>
              <w:rPr>
                <w:noProof/>
                <w:webHidden/>
              </w:rPr>
              <w:tab/>
            </w:r>
            <w:r>
              <w:rPr>
                <w:noProof/>
                <w:webHidden/>
              </w:rPr>
              <w:fldChar w:fldCharType="begin"/>
            </w:r>
            <w:r>
              <w:rPr>
                <w:noProof/>
                <w:webHidden/>
              </w:rPr>
              <w:instrText xml:space="preserve"> PAGEREF _Toc103529895 \h </w:instrText>
            </w:r>
            <w:r>
              <w:rPr>
                <w:noProof/>
                <w:webHidden/>
              </w:rPr>
            </w:r>
            <w:r>
              <w:rPr>
                <w:noProof/>
                <w:webHidden/>
              </w:rPr>
              <w:fldChar w:fldCharType="separate"/>
            </w:r>
            <w:r>
              <w:rPr>
                <w:noProof/>
                <w:webHidden/>
              </w:rPr>
              <w:t>11</w:t>
            </w:r>
            <w:r>
              <w:rPr>
                <w:noProof/>
                <w:webHidden/>
              </w:rPr>
              <w:fldChar w:fldCharType="end"/>
            </w:r>
          </w:hyperlink>
        </w:p>
        <w:p w14:paraId="7D0AFC2D" w14:textId="7D68556F" w:rsidR="008A5074" w:rsidRDefault="008A5074">
          <w:pPr>
            <w:pStyle w:val="TOC2"/>
            <w:tabs>
              <w:tab w:val="right" w:leader="dot" w:pos="8296"/>
            </w:tabs>
            <w:rPr>
              <w:rFonts w:asciiTheme="minorHAnsi" w:eastAsiaTheme="minorEastAsia" w:hAnsiTheme="minorHAnsi"/>
              <w:noProof/>
              <w:sz w:val="22"/>
            </w:rPr>
          </w:pPr>
          <w:hyperlink w:anchor="_Toc103529896" w:history="1">
            <w:r w:rsidRPr="00287264">
              <w:rPr>
                <w:rStyle w:val="aa"/>
                <w:noProof/>
              </w:rPr>
              <w:t>3.2</w:t>
            </w:r>
            <w:r w:rsidRPr="00287264">
              <w:rPr>
                <w:rStyle w:val="aa"/>
                <w:rFonts w:hint="eastAsia"/>
                <w:noProof/>
              </w:rPr>
              <w:t>算法设计</w:t>
            </w:r>
            <w:r>
              <w:rPr>
                <w:noProof/>
                <w:webHidden/>
              </w:rPr>
              <w:tab/>
            </w:r>
            <w:r>
              <w:rPr>
                <w:noProof/>
                <w:webHidden/>
              </w:rPr>
              <w:fldChar w:fldCharType="begin"/>
            </w:r>
            <w:r>
              <w:rPr>
                <w:noProof/>
                <w:webHidden/>
              </w:rPr>
              <w:instrText xml:space="preserve"> PAGEREF _Toc103529896 \h </w:instrText>
            </w:r>
            <w:r>
              <w:rPr>
                <w:noProof/>
                <w:webHidden/>
              </w:rPr>
            </w:r>
            <w:r>
              <w:rPr>
                <w:noProof/>
                <w:webHidden/>
              </w:rPr>
              <w:fldChar w:fldCharType="separate"/>
            </w:r>
            <w:r>
              <w:rPr>
                <w:noProof/>
                <w:webHidden/>
              </w:rPr>
              <w:t>12</w:t>
            </w:r>
            <w:r>
              <w:rPr>
                <w:noProof/>
                <w:webHidden/>
              </w:rPr>
              <w:fldChar w:fldCharType="end"/>
            </w:r>
          </w:hyperlink>
        </w:p>
        <w:p w14:paraId="29795724" w14:textId="565464D0" w:rsidR="008A5074" w:rsidRDefault="008A5074">
          <w:pPr>
            <w:pStyle w:val="TOC2"/>
            <w:tabs>
              <w:tab w:val="right" w:leader="dot" w:pos="8296"/>
            </w:tabs>
            <w:rPr>
              <w:rFonts w:asciiTheme="minorHAnsi" w:eastAsiaTheme="minorEastAsia" w:hAnsiTheme="minorHAnsi"/>
              <w:noProof/>
              <w:sz w:val="22"/>
            </w:rPr>
          </w:pPr>
          <w:hyperlink w:anchor="_Toc103529897" w:history="1">
            <w:r w:rsidRPr="00287264">
              <w:rPr>
                <w:rStyle w:val="aa"/>
                <w:noProof/>
              </w:rPr>
              <w:t>3.2.1</w:t>
            </w:r>
            <w:r w:rsidRPr="00287264">
              <w:rPr>
                <w:rStyle w:val="aa"/>
                <w:rFonts w:hint="eastAsia"/>
                <w:noProof/>
              </w:rPr>
              <w:t>预训练模型微调</w:t>
            </w:r>
            <w:r>
              <w:rPr>
                <w:noProof/>
                <w:webHidden/>
              </w:rPr>
              <w:tab/>
            </w:r>
            <w:r>
              <w:rPr>
                <w:noProof/>
                <w:webHidden/>
              </w:rPr>
              <w:fldChar w:fldCharType="begin"/>
            </w:r>
            <w:r>
              <w:rPr>
                <w:noProof/>
                <w:webHidden/>
              </w:rPr>
              <w:instrText xml:space="preserve"> PAGEREF _Toc103529897 \h </w:instrText>
            </w:r>
            <w:r>
              <w:rPr>
                <w:noProof/>
                <w:webHidden/>
              </w:rPr>
            </w:r>
            <w:r>
              <w:rPr>
                <w:noProof/>
                <w:webHidden/>
              </w:rPr>
              <w:fldChar w:fldCharType="separate"/>
            </w:r>
            <w:r>
              <w:rPr>
                <w:noProof/>
                <w:webHidden/>
              </w:rPr>
              <w:t>12</w:t>
            </w:r>
            <w:r>
              <w:rPr>
                <w:noProof/>
                <w:webHidden/>
              </w:rPr>
              <w:fldChar w:fldCharType="end"/>
            </w:r>
          </w:hyperlink>
        </w:p>
        <w:p w14:paraId="2F10BF3E" w14:textId="5B526847" w:rsidR="008A5074" w:rsidRDefault="008A5074">
          <w:pPr>
            <w:pStyle w:val="TOC2"/>
            <w:tabs>
              <w:tab w:val="right" w:leader="dot" w:pos="8296"/>
            </w:tabs>
            <w:rPr>
              <w:rFonts w:asciiTheme="minorHAnsi" w:eastAsiaTheme="minorEastAsia" w:hAnsiTheme="minorHAnsi"/>
              <w:noProof/>
              <w:sz w:val="22"/>
            </w:rPr>
          </w:pPr>
          <w:hyperlink w:anchor="_Toc103529898" w:history="1">
            <w:r w:rsidRPr="00287264">
              <w:rPr>
                <w:rStyle w:val="aa"/>
                <w:noProof/>
              </w:rPr>
              <w:t>3.2.2</w:t>
            </w:r>
            <w:r w:rsidRPr="00287264">
              <w:rPr>
                <w:rStyle w:val="aa"/>
                <w:rFonts w:hint="eastAsia"/>
                <w:noProof/>
              </w:rPr>
              <w:t>双阶段任务结合</w:t>
            </w:r>
            <w:r>
              <w:rPr>
                <w:noProof/>
                <w:webHidden/>
              </w:rPr>
              <w:tab/>
            </w:r>
            <w:r>
              <w:rPr>
                <w:noProof/>
                <w:webHidden/>
              </w:rPr>
              <w:fldChar w:fldCharType="begin"/>
            </w:r>
            <w:r>
              <w:rPr>
                <w:noProof/>
                <w:webHidden/>
              </w:rPr>
              <w:instrText xml:space="preserve"> PAGEREF _Toc103529898 \h </w:instrText>
            </w:r>
            <w:r>
              <w:rPr>
                <w:noProof/>
                <w:webHidden/>
              </w:rPr>
            </w:r>
            <w:r>
              <w:rPr>
                <w:noProof/>
                <w:webHidden/>
              </w:rPr>
              <w:fldChar w:fldCharType="separate"/>
            </w:r>
            <w:r>
              <w:rPr>
                <w:noProof/>
                <w:webHidden/>
              </w:rPr>
              <w:t>12</w:t>
            </w:r>
            <w:r>
              <w:rPr>
                <w:noProof/>
                <w:webHidden/>
              </w:rPr>
              <w:fldChar w:fldCharType="end"/>
            </w:r>
          </w:hyperlink>
        </w:p>
        <w:p w14:paraId="30858C16" w14:textId="1B55DFCF" w:rsidR="008A5074" w:rsidRDefault="008A5074">
          <w:pPr>
            <w:pStyle w:val="TOC2"/>
            <w:tabs>
              <w:tab w:val="right" w:leader="dot" w:pos="8296"/>
            </w:tabs>
            <w:rPr>
              <w:rFonts w:asciiTheme="minorHAnsi" w:eastAsiaTheme="minorEastAsia" w:hAnsiTheme="minorHAnsi"/>
              <w:noProof/>
              <w:sz w:val="22"/>
            </w:rPr>
          </w:pPr>
          <w:hyperlink w:anchor="_Toc103529899" w:history="1">
            <w:r w:rsidRPr="00287264">
              <w:rPr>
                <w:rStyle w:val="aa"/>
                <w:noProof/>
              </w:rPr>
              <w:t>3.3</w:t>
            </w:r>
            <w:r w:rsidRPr="00287264">
              <w:rPr>
                <w:rStyle w:val="aa"/>
                <w:rFonts w:hint="eastAsia"/>
                <w:noProof/>
              </w:rPr>
              <w:t>界面设计</w:t>
            </w:r>
            <w:r>
              <w:rPr>
                <w:noProof/>
                <w:webHidden/>
              </w:rPr>
              <w:tab/>
            </w:r>
            <w:r>
              <w:rPr>
                <w:noProof/>
                <w:webHidden/>
              </w:rPr>
              <w:fldChar w:fldCharType="begin"/>
            </w:r>
            <w:r>
              <w:rPr>
                <w:noProof/>
                <w:webHidden/>
              </w:rPr>
              <w:instrText xml:space="preserve"> PAGEREF _Toc103529899 \h </w:instrText>
            </w:r>
            <w:r>
              <w:rPr>
                <w:noProof/>
                <w:webHidden/>
              </w:rPr>
            </w:r>
            <w:r>
              <w:rPr>
                <w:noProof/>
                <w:webHidden/>
              </w:rPr>
              <w:fldChar w:fldCharType="separate"/>
            </w:r>
            <w:r>
              <w:rPr>
                <w:noProof/>
                <w:webHidden/>
              </w:rPr>
              <w:t>13</w:t>
            </w:r>
            <w:r>
              <w:rPr>
                <w:noProof/>
                <w:webHidden/>
              </w:rPr>
              <w:fldChar w:fldCharType="end"/>
            </w:r>
          </w:hyperlink>
        </w:p>
        <w:p w14:paraId="0E5BE450" w14:textId="69556B38" w:rsidR="008A5074" w:rsidRDefault="008A5074">
          <w:pPr>
            <w:pStyle w:val="TOC2"/>
            <w:tabs>
              <w:tab w:val="right" w:leader="dot" w:pos="8296"/>
            </w:tabs>
            <w:rPr>
              <w:rFonts w:asciiTheme="minorHAnsi" w:eastAsiaTheme="minorEastAsia" w:hAnsiTheme="minorHAnsi"/>
              <w:noProof/>
              <w:sz w:val="22"/>
            </w:rPr>
          </w:pPr>
          <w:hyperlink w:anchor="_Toc103529900" w:history="1">
            <w:r w:rsidRPr="00287264">
              <w:rPr>
                <w:rStyle w:val="aa"/>
                <w:noProof/>
              </w:rPr>
              <w:t>3.3.1</w:t>
            </w:r>
            <w:r w:rsidRPr="00287264">
              <w:rPr>
                <w:rStyle w:val="aa"/>
                <w:rFonts w:hint="eastAsia"/>
                <w:noProof/>
              </w:rPr>
              <w:t>前端设计</w:t>
            </w:r>
            <w:r>
              <w:rPr>
                <w:noProof/>
                <w:webHidden/>
              </w:rPr>
              <w:tab/>
            </w:r>
            <w:r>
              <w:rPr>
                <w:noProof/>
                <w:webHidden/>
              </w:rPr>
              <w:fldChar w:fldCharType="begin"/>
            </w:r>
            <w:r>
              <w:rPr>
                <w:noProof/>
                <w:webHidden/>
              </w:rPr>
              <w:instrText xml:space="preserve"> PAGEREF _Toc103529900 \h </w:instrText>
            </w:r>
            <w:r>
              <w:rPr>
                <w:noProof/>
                <w:webHidden/>
              </w:rPr>
            </w:r>
            <w:r>
              <w:rPr>
                <w:noProof/>
                <w:webHidden/>
              </w:rPr>
              <w:fldChar w:fldCharType="separate"/>
            </w:r>
            <w:r>
              <w:rPr>
                <w:noProof/>
                <w:webHidden/>
              </w:rPr>
              <w:t>13</w:t>
            </w:r>
            <w:r>
              <w:rPr>
                <w:noProof/>
                <w:webHidden/>
              </w:rPr>
              <w:fldChar w:fldCharType="end"/>
            </w:r>
          </w:hyperlink>
        </w:p>
        <w:p w14:paraId="76528D01" w14:textId="0A1B7144" w:rsidR="008A5074" w:rsidRDefault="008A5074">
          <w:pPr>
            <w:pStyle w:val="TOC2"/>
            <w:tabs>
              <w:tab w:val="right" w:leader="dot" w:pos="8296"/>
            </w:tabs>
            <w:rPr>
              <w:rFonts w:asciiTheme="minorHAnsi" w:eastAsiaTheme="minorEastAsia" w:hAnsiTheme="minorHAnsi"/>
              <w:noProof/>
              <w:sz w:val="22"/>
            </w:rPr>
          </w:pPr>
          <w:hyperlink w:anchor="_Toc103529901" w:history="1">
            <w:r w:rsidRPr="00287264">
              <w:rPr>
                <w:rStyle w:val="aa"/>
                <w:noProof/>
              </w:rPr>
              <w:t>3.3.2</w:t>
            </w:r>
            <w:r w:rsidRPr="00287264">
              <w:rPr>
                <w:rStyle w:val="aa"/>
                <w:rFonts w:hint="eastAsia"/>
                <w:noProof/>
              </w:rPr>
              <w:t>后端设计</w:t>
            </w:r>
            <w:r>
              <w:rPr>
                <w:noProof/>
                <w:webHidden/>
              </w:rPr>
              <w:tab/>
            </w:r>
            <w:r>
              <w:rPr>
                <w:noProof/>
                <w:webHidden/>
              </w:rPr>
              <w:fldChar w:fldCharType="begin"/>
            </w:r>
            <w:r>
              <w:rPr>
                <w:noProof/>
                <w:webHidden/>
              </w:rPr>
              <w:instrText xml:space="preserve"> PAGEREF _Toc103529901 \h </w:instrText>
            </w:r>
            <w:r>
              <w:rPr>
                <w:noProof/>
                <w:webHidden/>
              </w:rPr>
            </w:r>
            <w:r>
              <w:rPr>
                <w:noProof/>
                <w:webHidden/>
              </w:rPr>
              <w:fldChar w:fldCharType="separate"/>
            </w:r>
            <w:r>
              <w:rPr>
                <w:noProof/>
                <w:webHidden/>
              </w:rPr>
              <w:t>14</w:t>
            </w:r>
            <w:r>
              <w:rPr>
                <w:noProof/>
                <w:webHidden/>
              </w:rPr>
              <w:fldChar w:fldCharType="end"/>
            </w:r>
          </w:hyperlink>
        </w:p>
        <w:p w14:paraId="57F84531" w14:textId="515D4A50" w:rsidR="008A5074" w:rsidRDefault="008A5074">
          <w:pPr>
            <w:pStyle w:val="TOC2"/>
            <w:tabs>
              <w:tab w:val="right" w:leader="dot" w:pos="8296"/>
            </w:tabs>
            <w:rPr>
              <w:rFonts w:asciiTheme="minorHAnsi" w:eastAsiaTheme="minorEastAsia" w:hAnsiTheme="minorHAnsi"/>
              <w:noProof/>
              <w:sz w:val="22"/>
            </w:rPr>
          </w:pPr>
          <w:hyperlink w:anchor="_Toc103529902" w:history="1">
            <w:r w:rsidRPr="00287264">
              <w:rPr>
                <w:rStyle w:val="aa"/>
                <w:noProof/>
              </w:rPr>
              <w:t xml:space="preserve">3.4 </w:t>
            </w:r>
            <w:r w:rsidRPr="00287264">
              <w:rPr>
                <w:rStyle w:val="aa"/>
                <w:rFonts w:hint="eastAsia"/>
                <w:noProof/>
              </w:rPr>
              <w:t>开发与部署环境</w:t>
            </w:r>
            <w:r>
              <w:rPr>
                <w:noProof/>
                <w:webHidden/>
              </w:rPr>
              <w:tab/>
            </w:r>
            <w:r>
              <w:rPr>
                <w:noProof/>
                <w:webHidden/>
              </w:rPr>
              <w:fldChar w:fldCharType="begin"/>
            </w:r>
            <w:r>
              <w:rPr>
                <w:noProof/>
                <w:webHidden/>
              </w:rPr>
              <w:instrText xml:space="preserve"> PAGEREF _Toc103529902 \h </w:instrText>
            </w:r>
            <w:r>
              <w:rPr>
                <w:noProof/>
                <w:webHidden/>
              </w:rPr>
            </w:r>
            <w:r>
              <w:rPr>
                <w:noProof/>
                <w:webHidden/>
              </w:rPr>
              <w:fldChar w:fldCharType="separate"/>
            </w:r>
            <w:r>
              <w:rPr>
                <w:noProof/>
                <w:webHidden/>
              </w:rPr>
              <w:t>15</w:t>
            </w:r>
            <w:r>
              <w:rPr>
                <w:noProof/>
                <w:webHidden/>
              </w:rPr>
              <w:fldChar w:fldCharType="end"/>
            </w:r>
          </w:hyperlink>
        </w:p>
        <w:p w14:paraId="6A833CF1" w14:textId="3DD8DDEF" w:rsidR="008A5074" w:rsidRDefault="008A5074">
          <w:pPr>
            <w:pStyle w:val="TOC2"/>
            <w:tabs>
              <w:tab w:val="right" w:leader="dot" w:pos="8296"/>
            </w:tabs>
            <w:rPr>
              <w:rFonts w:asciiTheme="minorHAnsi" w:eastAsiaTheme="minorEastAsia" w:hAnsiTheme="minorHAnsi"/>
              <w:noProof/>
              <w:sz w:val="22"/>
            </w:rPr>
          </w:pPr>
          <w:hyperlink w:anchor="_Toc103529903" w:history="1">
            <w:r w:rsidRPr="00287264">
              <w:rPr>
                <w:rStyle w:val="aa"/>
                <w:noProof/>
              </w:rPr>
              <w:t>3.4.1</w:t>
            </w:r>
            <w:r w:rsidRPr="00287264">
              <w:rPr>
                <w:rStyle w:val="aa"/>
                <w:rFonts w:hint="eastAsia"/>
                <w:noProof/>
              </w:rPr>
              <w:t>开发环境</w:t>
            </w:r>
            <w:r>
              <w:rPr>
                <w:noProof/>
                <w:webHidden/>
              </w:rPr>
              <w:tab/>
            </w:r>
            <w:r>
              <w:rPr>
                <w:noProof/>
                <w:webHidden/>
              </w:rPr>
              <w:fldChar w:fldCharType="begin"/>
            </w:r>
            <w:r>
              <w:rPr>
                <w:noProof/>
                <w:webHidden/>
              </w:rPr>
              <w:instrText xml:space="preserve"> PAGEREF _Toc103529903 \h </w:instrText>
            </w:r>
            <w:r>
              <w:rPr>
                <w:noProof/>
                <w:webHidden/>
              </w:rPr>
            </w:r>
            <w:r>
              <w:rPr>
                <w:noProof/>
                <w:webHidden/>
              </w:rPr>
              <w:fldChar w:fldCharType="separate"/>
            </w:r>
            <w:r>
              <w:rPr>
                <w:noProof/>
                <w:webHidden/>
              </w:rPr>
              <w:t>15</w:t>
            </w:r>
            <w:r>
              <w:rPr>
                <w:noProof/>
                <w:webHidden/>
              </w:rPr>
              <w:fldChar w:fldCharType="end"/>
            </w:r>
          </w:hyperlink>
        </w:p>
        <w:p w14:paraId="47C5E914" w14:textId="7A330432" w:rsidR="008A5074" w:rsidRDefault="008A5074">
          <w:pPr>
            <w:pStyle w:val="TOC2"/>
            <w:tabs>
              <w:tab w:val="right" w:leader="dot" w:pos="8296"/>
            </w:tabs>
            <w:rPr>
              <w:rFonts w:asciiTheme="minorHAnsi" w:eastAsiaTheme="minorEastAsia" w:hAnsiTheme="minorHAnsi"/>
              <w:noProof/>
              <w:sz w:val="22"/>
            </w:rPr>
          </w:pPr>
          <w:hyperlink w:anchor="_Toc103529904" w:history="1">
            <w:r w:rsidRPr="00287264">
              <w:rPr>
                <w:rStyle w:val="aa"/>
                <w:noProof/>
              </w:rPr>
              <w:t>3.4.2</w:t>
            </w:r>
            <w:r w:rsidRPr="00287264">
              <w:rPr>
                <w:rStyle w:val="aa"/>
                <w:rFonts w:hint="eastAsia"/>
                <w:noProof/>
              </w:rPr>
              <w:t>部署环境</w:t>
            </w:r>
            <w:r>
              <w:rPr>
                <w:noProof/>
                <w:webHidden/>
              </w:rPr>
              <w:tab/>
            </w:r>
            <w:r>
              <w:rPr>
                <w:noProof/>
                <w:webHidden/>
              </w:rPr>
              <w:fldChar w:fldCharType="begin"/>
            </w:r>
            <w:r>
              <w:rPr>
                <w:noProof/>
                <w:webHidden/>
              </w:rPr>
              <w:instrText xml:space="preserve"> PAGEREF _Toc103529904 \h </w:instrText>
            </w:r>
            <w:r>
              <w:rPr>
                <w:noProof/>
                <w:webHidden/>
              </w:rPr>
            </w:r>
            <w:r>
              <w:rPr>
                <w:noProof/>
                <w:webHidden/>
              </w:rPr>
              <w:fldChar w:fldCharType="separate"/>
            </w:r>
            <w:r>
              <w:rPr>
                <w:noProof/>
                <w:webHidden/>
              </w:rPr>
              <w:t>16</w:t>
            </w:r>
            <w:r>
              <w:rPr>
                <w:noProof/>
                <w:webHidden/>
              </w:rPr>
              <w:fldChar w:fldCharType="end"/>
            </w:r>
          </w:hyperlink>
        </w:p>
        <w:p w14:paraId="0E8B83F4" w14:textId="29C51408" w:rsidR="008A5074" w:rsidRDefault="008A5074">
          <w:pPr>
            <w:pStyle w:val="TOC1"/>
            <w:tabs>
              <w:tab w:val="right" w:leader="dot" w:pos="8296"/>
            </w:tabs>
            <w:rPr>
              <w:rFonts w:asciiTheme="minorHAnsi" w:eastAsiaTheme="minorEastAsia" w:hAnsiTheme="minorHAnsi"/>
              <w:noProof/>
              <w:sz w:val="22"/>
            </w:rPr>
          </w:pPr>
          <w:hyperlink w:anchor="_Toc103529905" w:history="1">
            <w:r w:rsidRPr="00287264">
              <w:rPr>
                <w:rStyle w:val="aa"/>
                <w:noProof/>
              </w:rPr>
              <w:t>4.</w:t>
            </w:r>
            <w:r w:rsidRPr="00287264">
              <w:rPr>
                <w:rStyle w:val="aa"/>
                <w:rFonts w:hint="eastAsia"/>
                <w:noProof/>
              </w:rPr>
              <w:t>总结与展望</w:t>
            </w:r>
            <w:r>
              <w:rPr>
                <w:noProof/>
                <w:webHidden/>
              </w:rPr>
              <w:tab/>
            </w:r>
            <w:r>
              <w:rPr>
                <w:noProof/>
                <w:webHidden/>
              </w:rPr>
              <w:fldChar w:fldCharType="begin"/>
            </w:r>
            <w:r>
              <w:rPr>
                <w:noProof/>
                <w:webHidden/>
              </w:rPr>
              <w:instrText xml:space="preserve"> PAGEREF _Toc103529905 \h </w:instrText>
            </w:r>
            <w:r>
              <w:rPr>
                <w:noProof/>
                <w:webHidden/>
              </w:rPr>
            </w:r>
            <w:r>
              <w:rPr>
                <w:noProof/>
                <w:webHidden/>
              </w:rPr>
              <w:fldChar w:fldCharType="separate"/>
            </w:r>
            <w:r>
              <w:rPr>
                <w:noProof/>
                <w:webHidden/>
              </w:rPr>
              <w:t>16</w:t>
            </w:r>
            <w:r>
              <w:rPr>
                <w:noProof/>
                <w:webHidden/>
              </w:rPr>
              <w:fldChar w:fldCharType="end"/>
            </w:r>
          </w:hyperlink>
        </w:p>
        <w:p w14:paraId="1951D965" w14:textId="0588C1E1" w:rsidR="008A5074" w:rsidRDefault="008A5074">
          <w:pPr>
            <w:pStyle w:val="TOC2"/>
            <w:tabs>
              <w:tab w:val="right" w:leader="dot" w:pos="8296"/>
            </w:tabs>
            <w:rPr>
              <w:rFonts w:asciiTheme="minorHAnsi" w:eastAsiaTheme="minorEastAsia" w:hAnsiTheme="minorHAnsi"/>
              <w:noProof/>
              <w:sz w:val="22"/>
            </w:rPr>
          </w:pPr>
          <w:hyperlink w:anchor="_Toc103529906" w:history="1">
            <w:r w:rsidRPr="00287264">
              <w:rPr>
                <w:rStyle w:val="aa"/>
                <w:noProof/>
              </w:rPr>
              <w:t>4.1</w:t>
            </w:r>
            <w:r w:rsidRPr="00287264">
              <w:rPr>
                <w:rStyle w:val="aa"/>
                <w:rFonts w:hint="eastAsia"/>
                <w:noProof/>
              </w:rPr>
              <w:t>总结</w:t>
            </w:r>
            <w:r>
              <w:rPr>
                <w:noProof/>
                <w:webHidden/>
              </w:rPr>
              <w:tab/>
            </w:r>
            <w:r>
              <w:rPr>
                <w:noProof/>
                <w:webHidden/>
              </w:rPr>
              <w:fldChar w:fldCharType="begin"/>
            </w:r>
            <w:r>
              <w:rPr>
                <w:noProof/>
                <w:webHidden/>
              </w:rPr>
              <w:instrText xml:space="preserve"> PAGEREF _Toc103529906 \h </w:instrText>
            </w:r>
            <w:r>
              <w:rPr>
                <w:noProof/>
                <w:webHidden/>
              </w:rPr>
            </w:r>
            <w:r>
              <w:rPr>
                <w:noProof/>
                <w:webHidden/>
              </w:rPr>
              <w:fldChar w:fldCharType="separate"/>
            </w:r>
            <w:r>
              <w:rPr>
                <w:noProof/>
                <w:webHidden/>
              </w:rPr>
              <w:t>16</w:t>
            </w:r>
            <w:r>
              <w:rPr>
                <w:noProof/>
                <w:webHidden/>
              </w:rPr>
              <w:fldChar w:fldCharType="end"/>
            </w:r>
          </w:hyperlink>
        </w:p>
        <w:p w14:paraId="740DC28B" w14:textId="135B1EFD" w:rsidR="008A5074" w:rsidRDefault="008A5074">
          <w:pPr>
            <w:pStyle w:val="TOC2"/>
            <w:tabs>
              <w:tab w:val="right" w:leader="dot" w:pos="8296"/>
            </w:tabs>
            <w:rPr>
              <w:rFonts w:asciiTheme="minorHAnsi" w:eastAsiaTheme="minorEastAsia" w:hAnsiTheme="minorHAnsi"/>
              <w:noProof/>
              <w:sz w:val="22"/>
            </w:rPr>
          </w:pPr>
          <w:hyperlink w:anchor="_Toc103529907" w:history="1">
            <w:r w:rsidRPr="00287264">
              <w:rPr>
                <w:rStyle w:val="aa"/>
                <w:noProof/>
              </w:rPr>
              <w:t>4.2</w:t>
            </w:r>
            <w:r w:rsidRPr="00287264">
              <w:rPr>
                <w:rStyle w:val="aa"/>
                <w:rFonts w:hint="eastAsia"/>
                <w:noProof/>
              </w:rPr>
              <w:t>展望</w:t>
            </w:r>
            <w:r>
              <w:rPr>
                <w:noProof/>
                <w:webHidden/>
              </w:rPr>
              <w:tab/>
            </w:r>
            <w:r>
              <w:rPr>
                <w:noProof/>
                <w:webHidden/>
              </w:rPr>
              <w:fldChar w:fldCharType="begin"/>
            </w:r>
            <w:r>
              <w:rPr>
                <w:noProof/>
                <w:webHidden/>
              </w:rPr>
              <w:instrText xml:space="preserve"> PAGEREF _Toc103529907 \h </w:instrText>
            </w:r>
            <w:r>
              <w:rPr>
                <w:noProof/>
                <w:webHidden/>
              </w:rPr>
            </w:r>
            <w:r>
              <w:rPr>
                <w:noProof/>
                <w:webHidden/>
              </w:rPr>
              <w:fldChar w:fldCharType="separate"/>
            </w:r>
            <w:r>
              <w:rPr>
                <w:noProof/>
                <w:webHidden/>
              </w:rPr>
              <w:t>16</w:t>
            </w:r>
            <w:r>
              <w:rPr>
                <w:noProof/>
                <w:webHidden/>
              </w:rPr>
              <w:fldChar w:fldCharType="end"/>
            </w:r>
          </w:hyperlink>
        </w:p>
        <w:p w14:paraId="4EED39F1" w14:textId="2DF3BE02" w:rsidR="008A5074" w:rsidRDefault="008A5074">
          <w:pPr>
            <w:pStyle w:val="TOC1"/>
            <w:tabs>
              <w:tab w:val="right" w:leader="dot" w:pos="8296"/>
            </w:tabs>
            <w:rPr>
              <w:rFonts w:asciiTheme="minorHAnsi" w:eastAsiaTheme="minorEastAsia" w:hAnsiTheme="minorHAnsi"/>
              <w:noProof/>
              <w:sz w:val="22"/>
            </w:rPr>
          </w:pPr>
          <w:hyperlink w:anchor="_Toc103529908" w:history="1">
            <w:r w:rsidRPr="00287264">
              <w:rPr>
                <w:rStyle w:val="aa"/>
                <w:rFonts w:hint="eastAsia"/>
                <w:noProof/>
              </w:rPr>
              <w:t>参考文献</w:t>
            </w:r>
            <w:r>
              <w:rPr>
                <w:noProof/>
                <w:webHidden/>
              </w:rPr>
              <w:tab/>
            </w:r>
            <w:r>
              <w:rPr>
                <w:noProof/>
                <w:webHidden/>
              </w:rPr>
              <w:fldChar w:fldCharType="begin"/>
            </w:r>
            <w:r>
              <w:rPr>
                <w:noProof/>
                <w:webHidden/>
              </w:rPr>
              <w:instrText xml:space="preserve"> PAGEREF _Toc103529908 \h </w:instrText>
            </w:r>
            <w:r>
              <w:rPr>
                <w:noProof/>
                <w:webHidden/>
              </w:rPr>
            </w:r>
            <w:r>
              <w:rPr>
                <w:noProof/>
                <w:webHidden/>
              </w:rPr>
              <w:fldChar w:fldCharType="separate"/>
            </w:r>
            <w:r>
              <w:rPr>
                <w:noProof/>
                <w:webHidden/>
              </w:rPr>
              <w:t>17</w:t>
            </w:r>
            <w:r>
              <w:rPr>
                <w:noProof/>
                <w:webHidden/>
              </w:rPr>
              <w:fldChar w:fldCharType="end"/>
            </w:r>
          </w:hyperlink>
        </w:p>
        <w:p w14:paraId="7DD4BEAB" w14:textId="365581D4" w:rsidR="008A5074" w:rsidRDefault="008A5074">
          <w:pPr>
            <w:pStyle w:val="TOC1"/>
            <w:tabs>
              <w:tab w:val="right" w:leader="dot" w:pos="8296"/>
            </w:tabs>
            <w:rPr>
              <w:rFonts w:asciiTheme="minorHAnsi" w:eastAsiaTheme="minorEastAsia" w:hAnsiTheme="minorHAnsi"/>
              <w:noProof/>
              <w:sz w:val="22"/>
            </w:rPr>
          </w:pPr>
          <w:hyperlink w:anchor="_Toc103529909" w:history="1">
            <w:r w:rsidRPr="00287264">
              <w:rPr>
                <w:rStyle w:val="aa"/>
                <w:rFonts w:hint="eastAsia"/>
                <w:noProof/>
              </w:rPr>
              <w:t>致谢</w:t>
            </w:r>
            <w:r>
              <w:rPr>
                <w:noProof/>
                <w:webHidden/>
              </w:rPr>
              <w:tab/>
            </w:r>
            <w:r>
              <w:rPr>
                <w:noProof/>
                <w:webHidden/>
              </w:rPr>
              <w:fldChar w:fldCharType="begin"/>
            </w:r>
            <w:r>
              <w:rPr>
                <w:noProof/>
                <w:webHidden/>
              </w:rPr>
              <w:instrText xml:space="preserve"> PAGEREF _Toc103529909 \h </w:instrText>
            </w:r>
            <w:r>
              <w:rPr>
                <w:noProof/>
                <w:webHidden/>
              </w:rPr>
            </w:r>
            <w:r>
              <w:rPr>
                <w:noProof/>
                <w:webHidden/>
              </w:rPr>
              <w:fldChar w:fldCharType="separate"/>
            </w:r>
            <w:r>
              <w:rPr>
                <w:noProof/>
                <w:webHidden/>
              </w:rPr>
              <w:t>19</w:t>
            </w:r>
            <w:r>
              <w:rPr>
                <w:noProof/>
                <w:webHidden/>
              </w:rPr>
              <w:fldChar w:fldCharType="end"/>
            </w:r>
          </w:hyperlink>
        </w:p>
        <w:p w14:paraId="52FFA7CF" w14:textId="65A3AA71" w:rsidR="006F4E4A" w:rsidRPr="00001F82" w:rsidRDefault="009B1135" w:rsidP="00001F82">
          <w:r>
            <w:rPr>
              <w:b/>
              <w:bCs/>
              <w:lang w:val="zh-CN"/>
            </w:rPr>
            <w:fldChar w:fldCharType="end"/>
          </w:r>
        </w:p>
      </w:sdtContent>
    </w:sdt>
    <w:p w14:paraId="3FAB32A5" w14:textId="4EE1C87D" w:rsidR="0099532B" w:rsidRDefault="0099532B" w:rsidP="004D1C09">
      <w:pPr>
        <w:pStyle w:val="1"/>
      </w:pPr>
      <w:bookmarkStart w:id="0" w:name="_Toc103529885"/>
      <w:r w:rsidRPr="004D1C09">
        <w:lastRenderedPageBreak/>
        <w:t>1.引言</w:t>
      </w:r>
      <w:bookmarkEnd w:id="0"/>
    </w:p>
    <w:p w14:paraId="586D6C56" w14:textId="13AE09BE" w:rsidR="004D1C09" w:rsidRDefault="001141CA" w:rsidP="001141CA">
      <w:pPr>
        <w:pStyle w:val="2"/>
      </w:pPr>
      <w:bookmarkStart w:id="1" w:name="_Toc103529886"/>
      <w:r>
        <w:t>1.1</w:t>
      </w:r>
      <w:r>
        <w:rPr>
          <w:rFonts w:hint="eastAsia"/>
        </w:rPr>
        <w:t>研究背景</w:t>
      </w:r>
      <w:bookmarkEnd w:id="1"/>
    </w:p>
    <w:p w14:paraId="3F1897E9" w14:textId="40CF8AAA" w:rsidR="00966227" w:rsidRDefault="004103AB" w:rsidP="001141CA">
      <w:r>
        <w:rPr>
          <w:rFonts w:hint="eastAsia"/>
        </w:rPr>
        <w:t>自从</w:t>
      </w:r>
      <w:r>
        <w:t>2012</w:t>
      </w:r>
      <w:r>
        <w:rPr>
          <w:rFonts w:hint="eastAsia"/>
        </w:rPr>
        <w:t>年卷积神经网络</w:t>
      </w:r>
      <w:r w:rsidR="008904E9" w:rsidRPr="008904E9">
        <w:rPr>
          <w:rFonts w:cs="Times New Roman"/>
          <w:szCs w:val="24"/>
        </w:rPr>
        <w:t>[1]</w:t>
      </w:r>
      <w:r>
        <w:rPr>
          <w:rFonts w:hint="eastAsia"/>
        </w:rPr>
        <w:t>出现后，深度学习</w:t>
      </w:r>
      <w:r w:rsidR="00513CF8">
        <w:rPr>
          <w:rFonts w:hint="eastAsia"/>
        </w:rPr>
        <w:t>得到了</w:t>
      </w:r>
      <w:r>
        <w:rPr>
          <w:rFonts w:hint="eastAsia"/>
        </w:rPr>
        <w:t>飞速发展，卷积神经网络、循环神经网络两大主流网络分别统治了图像和文本领域相关任务，如卷积神经网络广泛应用于</w:t>
      </w:r>
      <w:r w:rsidR="00B879F5">
        <w:rPr>
          <w:rFonts w:hint="eastAsia"/>
        </w:rPr>
        <w:t>图像分类、目标检测、语义分割和实例分割等任务，循环神经网络广泛应用于机器翻译、命名实体识别、情感分析、机器问答等任务</w:t>
      </w:r>
      <w:r w:rsidR="000A1E4B">
        <w:rPr>
          <w:rFonts w:hint="eastAsia"/>
        </w:rPr>
        <w:t>，</w:t>
      </w:r>
      <w:r w:rsidR="003B3E54">
        <w:rPr>
          <w:rFonts w:hint="eastAsia"/>
        </w:rPr>
        <w:t>且</w:t>
      </w:r>
      <w:r w:rsidR="0088545D">
        <w:rPr>
          <w:rFonts w:hint="eastAsia"/>
        </w:rPr>
        <w:t>深度学习的出现使得</w:t>
      </w:r>
      <w:r w:rsidR="000A1E4B">
        <w:rPr>
          <w:rFonts w:hint="eastAsia"/>
        </w:rPr>
        <w:t>人工智能</w:t>
      </w:r>
      <w:r w:rsidR="0088545D">
        <w:rPr>
          <w:rFonts w:hint="eastAsia"/>
        </w:rPr>
        <w:t>各个应用</w:t>
      </w:r>
      <w:r w:rsidR="003B3E54">
        <w:rPr>
          <w:rFonts w:hint="eastAsia"/>
        </w:rPr>
        <w:t>相比传统方法精度都得到了质的提升。</w:t>
      </w:r>
      <w:r w:rsidR="006276E8">
        <w:rPr>
          <w:rFonts w:hint="eastAsia"/>
        </w:rPr>
        <w:t>但人工智能的</w:t>
      </w:r>
      <w:r w:rsidR="00D36789">
        <w:rPr>
          <w:rFonts w:hint="eastAsia"/>
        </w:rPr>
        <w:t>需求</w:t>
      </w:r>
      <w:r w:rsidR="006276E8">
        <w:rPr>
          <w:rFonts w:hint="eastAsia"/>
        </w:rPr>
        <w:t>并不仅限于单模态的文本或图像领域，如何解决多模态任务如图像和文本相结合的任务是实现真正意义上人机交互的不可或缺的基石。</w:t>
      </w:r>
    </w:p>
    <w:p w14:paraId="64590F76" w14:textId="2DF11699" w:rsidR="001141CA" w:rsidRPr="001141CA" w:rsidRDefault="003F7E0D" w:rsidP="001141CA">
      <w:r>
        <w:rPr>
          <w:rFonts w:hint="eastAsia"/>
        </w:rPr>
        <w:t>近五年来视觉语言人工智能研究领域逐步发展，</w:t>
      </w:r>
      <w:r w:rsidR="00FE171D">
        <w:rPr>
          <w:rFonts w:hint="eastAsia"/>
        </w:rPr>
        <w:t>小到</w:t>
      </w:r>
      <w:r w:rsidR="00D821B9">
        <w:rPr>
          <w:rFonts w:hint="eastAsia"/>
        </w:rPr>
        <w:t>如</w:t>
      </w:r>
      <w:r>
        <w:rPr>
          <w:rFonts w:hint="eastAsia"/>
        </w:rPr>
        <w:t>视觉问题回答</w:t>
      </w:r>
      <w:r w:rsidR="008904E9" w:rsidRPr="008904E9">
        <w:rPr>
          <w:rFonts w:cs="Times New Roman"/>
          <w:szCs w:val="24"/>
        </w:rPr>
        <w:t>[2]</w:t>
      </w:r>
      <w:r w:rsidR="00D821B9">
        <w:rPr>
          <w:rFonts w:hint="eastAsia"/>
        </w:rPr>
        <w:t>、指称表达式理解</w:t>
      </w:r>
      <w:r w:rsidR="008904E9" w:rsidRPr="008904E9">
        <w:rPr>
          <w:rFonts w:cs="Times New Roman"/>
          <w:szCs w:val="24"/>
        </w:rPr>
        <w:t>[3]</w:t>
      </w:r>
      <w:r w:rsidR="00D821B9">
        <w:rPr>
          <w:rFonts w:hint="eastAsia"/>
        </w:rPr>
        <w:t>、图像</w:t>
      </w:r>
      <w:r w:rsidR="00535289">
        <w:rPr>
          <w:rFonts w:hint="eastAsia"/>
        </w:rPr>
        <w:t>描述</w:t>
      </w:r>
      <w:r w:rsidR="00FE171D">
        <w:rPr>
          <w:rFonts w:hint="eastAsia"/>
        </w:rPr>
        <w:t>等，大到视觉对话</w:t>
      </w:r>
      <w:r w:rsidR="008904E9" w:rsidRPr="008904E9">
        <w:rPr>
          <w:rFonts w:cs="Times New Roman"/>
          <w:szCs w:val="24"/>
        </w:rPr>
        <w:t>[4]</w:t>
      </w:r>
      <w:r w:rsidR="00FE171D">
        <w:rPr>
          <w:rFonts w:hint="eastAsia"/>
        </w:rPr>
        <w:t>、视觉语言导航</w:t>
      </w:r>
      <w:r w:rsidR="008904E9" w:rsidRPr="008904E9">
        <w:rPr>
          <w:rFonts w:cs="Times New Roman"/>
          <w:szCs w:val="24"/>
        </w:rPr>
        <w:t>[5]</w:t>
      </w:r>
      <w:r w:rsidR="00FE171D">
        <w:rPr>
          <w:rFonts w:hint="eastAsia"/>
        </w:rPr>
        <w:t>等，</w:t>
      </w:r>
      <w:r w:rsidR="006843BE">
        <w:rPr>
          <w:rFonts w:hint="eastAsia"/>
        </w:rPr>
        <w:t>其中视觉问题回答是指给定一个图片对给定问题进行回答，</w:t>
      </w:r>
      <w:r w:rsidR="00103386">
        <w:rPr>
          <w:rFonts w:hint="eastAsia"/>
        </w:rPr>
        <w:t>指称表达式理解是指给定一个图片找到给定表达式指代的具体物体，</w:t>
      </w:r>
      <w:r w:rsidR="006F6735">
        <w:rPr>
          <w:rFonts w:hint="eastAsia"/>
        </w:rPr>
        <w:t>模型使用从最简单的CNN</w:t>
      </w:r>
      <w:r w:rsidR="006F6735">
        <w:t>+LSTM</w:t>
      </w:r>
      <w:r w:rsidR="006F6735">
        <w:rPr>
          <w:rFonts w:hint="eastAsia"/>
        </w:rPr>
        <w:t>相结合到逐步嵌入多种</w:t>
      </w:r>
      <w:r w:rsidR="004D15BB">
        <w:rPr>
          <w:rFonts w:hint="eastAsia"/>
        </w:rPr>
        <w:t>注意力</w:t>
      </w:r>
      <w:r w:rsidR="006F6735">
        <w:rPr>
          <w:rFonts w:hint="eastAsia"/>
        </w:rPr>
        <w:t>机制、模块化机制和图机制再到近期主流的大型文本图像预训练模型，</w:t>
      </w:r>
      <w:r w:rsidR="00FE171D">
        <w:rPr>
          <w:rFonts w:hint="eastAsia"/>
        </w:rPr>
        <w:t>这些任务的出现</w:t>
      </w:r>
      <w:r w:rsidR="004871AC">
        <w:rPr>
          <w:rFonts w:hint="eastAsia"/>
        </w:rPr>
        <w:t>和成熟</w:t>
      </w:r>
      <w:r w:rsidR="00FE171D">
        <w:rPr>
          <w:rFonts w:hint="eastAsia"/>
        </w:rPr>
        <w:t>一定程度上促进了人机交互领域的发展，但是</w:t>
      </w:r>
      <w:r w:rsidR="00F10E88">
        <w:rPr>
          <w:rFonts w:hint="eastAsia"/>
        </w:rPr>
        <w:t>多数任务存在形式简单、与实际应用</w:t>
      </w:r>
      <w:r w:rsidR="00200411">
        <w:rPr>
          <w:rFonts w:hint="eastAsia"/>
        </w:rPr>
        <w:t>有差距</w:t>
      </w:r>
      <w:r w:rsidR="00F10E88">
        <w:rPr>
          <w:rFonts w:hint="eastAsia"/>
        </w:rPr>
        <w:t>等问题，在现有模型不断提升精度的情况下，需要有更加复杂以及贴合实际人机交互场景的任务提出</w:t>
      </w:r>
      <w:r w:rsidR="00F049FD">
        <w:rPr>
          <w:rFonts w:hint="eastAsia"/>
        </w:rPr>
        <w:t>，从而更</w:t>
      </w:r>
      <w:r w:rsidR="00D53D11">
        <w:rPr>
          <w:rFonts w:hint="eastAsia"/>
        </w:rPr>
        <w:t>准确</w:t>
      </w:r>
      <w:r w:rsidR="00F049FD">
        <w:rPr>
          <w:rFonts w:hint="eastAsia"/>
        </w:rPr>
        <w:t>地评估当前多个模型的</w:t>
      </w:r>
      <w:r w:rsidR="00326067">
        <w:rPr>
          <w:rFonts w:hint="eastAsia"/>
        </w:rPr>
        <w:t>精度以及</w:t>
      </w:r>
      <w:r w:rsidR="00F049FD">
        <w:rPr>
          <w:rFonts w:hint="eastAsia"/>
        </w:rPr>
        <w:t>落地难度。</w:t>
      </w:r>
    </w:p>
    <w:p w14:paraId="2C880269" w14:textId="396EDFAC" w:rsidR="001141CA" w:rsidRDefault="001141CA" w:rsidP="001141CA">
      <w:pPr>
        <w:pStyle w:val="2"/>
      </w:pPr>
      <w:bookmarkStart w:id="2" w:name="_Toc103529887"/>
      <w:r>
        <w:t>1.2</w:t>
      </w:r>
      <w:r>
        <w:rPr>
          <w:rFonts w:hint="eastAsia"/>
        </w:rPr>
        <w:t>研究内容</w:t>
      </w:r>
      <w:bookmarkEnd w:id="2"/>
    </w:p>
    <w:p w14:paraId="7559ADD7" w14:textId="7E9B1BDE" w:rsidR="009C4334" w:rsidRPr="001141CA" w:rsidRDefault="000579B5" w:rsidP="009C4334">
      <w:r>
        <w:rPr>
          <w:rFonts w:hint="eastAsia"/>
        </w:rPr>
        <w:t>本文就是基于主流视觉语言任务中的视觉问题</w:t>
      </w:r>
      <w:r w:rsidR="00966227">
        <w:rPr>
          <w:rFonts w:hint="eastAsia"/>
        </w:rPr>
        <w:t>回答这一任务，针对其存在的形式简单单一、与实际人机交互场景差距较大的问题进行解决，提出一个双阶段的交互任务</w:t>
      </w:r>
      <w:r w:rsidR="00D15335">
        <w:rPr>
          <w:rFonts w:hint="eastAsia"/>
        </w:rPr>
        <w:t>。</w:t>
      </w:r>
      <w:r w:rsidR="0042168E">
        <w:rPr>
          <w:rFonts w:hint="eastAsia"/>
        </w:rPr>
        <w:t>给定一张图片，首先给定一个指定图片中某物体的表达式，由机器代理判断是否存在这样的物体，若存在这样的物体那再次给定一个与该物体相关的问题，</w:t>
      </w:r>
      <w:r w:rsidR="00E15B3B">
        <w:rPr>
          <w:rFonts w:hint="eastAsia"/>
        </w:rPr>
        <w:t>并由</w:t>
      </w:r>
      <w:r w:rsidR="00075062">
        <w:rPr>
          <w:rFonts w:hint="eastAsia"/>
        </w:rPr>
        <w:t>机器代理回答</w:t>
      </w:r>
      <w:r w:rsidR="00957C20">
        <w:rPr>
          <w:rFonts w:hint="eastAsia"/>
        </w:rPr>
        <w:t>，这实际上是将原来的指称表达式理解和视觉问题回答任务相结合的一个任务</w:t>
      </w:r>
      <w:r w:rsidR="00A7250E">
        <w:rPr>
          <w:rFonts w:hint="eastAsia"/>
        </w:rPr>
        <w:t>，通过指称表达式理解来达到更细致更实际地问题回答</w:t>
      </w:r>
      <w:r w:rsidR="00957C20">
        <w:rPr>
          <w:rFonts w:hint="eastAsia"/>
        </w:rPr>
        <w:t>。</w:t>
      </w:r>
      <w:r w:rsidR="00160785">
        <w:rPr>
          <w:rFonts w:hint="eastAsia"/>
        </w:rPr>
        <w:t>将</w:t>
      </w:r>
      <w:r w:rsidR="009C4334">
        <w:rPr>
          <w:rFonts w:hint="eastAsia"/>
        </w:rPr>
        <w:t>视觉问题回答常用标准数据集</w:t>
      </w:r>
      <w:r w:rsidR="009C4334">
        <w:t>VQA2.0</w:t>
      </w:r>
      <w:r w:rsidR="008904E9" w:rsidRPr="008904E9">
        <w:rPr>
          <w:rFonts w:cs="Times New Roman"/>
          <w:szCs w:val="24"/>
        </w:rPr>
        <w:t>[6]</w:t>
      </w:r>
      <w:r w:rsidR="009C4334">
        <w:rPr>
          <w:rFonts w:hint="eastAsia"/>
        </w:rPr>
        <w:t>的任务与本论文提出任务相比，前者</w:t>
      </w:r>
      <w:r w:rsidR="00160785">
        <w:rPr>
          <w:rFonts w:hint="eastAsia"/>
        </w:rPr>
        <w:t>问题类别主要分为计数类</w:t>
      </w:r>
      <w:r w:rsidR="005F6E42">
        <w:rPr>
          <w:rFonts w:hint="eastAsia"/>
        </w:rPr>
        <w:t>问题</w:t>
      </w:r>
      <w:r w:rsidR="00160785">
        <w:rPr>
          <w:rFonts w:hint="eastAsia"/>
        </w:rPr>
        <w:t>、</w:t>
      </w:r>
      <w:r w:rsidR="00107A28">
        <w:rPr>
          <w:rFonts w:hint="eastAsia"/>
        </w:rPr>
        <w:t>判断</w:t>
      </w:r>
      <w:r w:rsidR="00160785">
        <w:rPr>
          <w:rFonts w:hint="eastAsia"/>
        </w:rPr>
        <w:t>图片</w:t>
      </w:r>
      <w:r w:rsidR="007C45A6">
        <w:rPr>
          <w:rFonts w:hint="eastAsia"/>
        </w:rPr>
        <w:t>场景的描述</w:t>
      </w:r>
      <w:r w:rsidR="00B93D70">
        <w:rPr>
          <w:rFonts w:hint="eastAsia"/>
        </w:rPr>
        <w:t>正确与否</w:t>
      </w:r>
      <w:r w:rsidR="005F6E42">
        <w:rPr>
          <w:rFonts w:hint="eastAsia"/>
        </w:rPr>
        <w:t>问题、颜色问题以及一部分常识推理类问题</w:t>
      </w:r>
      <w:r w:rsidR="00EE58C5">
        <w:rPr>
          <w:rFonts w:hint="eastAsia"/>
        </w:rPr>
        <w:t>，后者则</w:t>
      </w:r>
      <w:r w:rsidR="003A249D">
        <w:rPr>
          <w:rFonts w:hint="eastAsia"/>
        </w:rPr>
        <w:t>更</w:t>
      </w:r>
      <w:r w:rsidR="00EE58C5">
        <w:rPr>
          <w:rFonts w:hint="eastAsia"/>
        </w:rPr>
        <w:t>注重于实际人机交互场景的问题，更能将问题聚焦于一个场景下多个物体中的一个具体物体。两者都着重于同时理解图像和文本，但后者相比前者更</w:t>
      </w:r>
      <w:r w:rsidR="001C7E08">
        <w:rPr>
          <w:rFonts w:hint="eastAsia"/>
        </w:rPr>
        <w:t>贴合</w:t>
      </w:r>
      <w:r w:rsidR="00EE58C5">
        <w:rPr>
          <w:rFonts w:hint="eastAsia"/>
        </w:rPr>
        <w:t>实际交互场景</w:t>
      </w:r>
      <w:r w:rsidR="004D15BB">
        <w:rPr>
          <w:rFonts w:hint="eastAsia"/>
        </w:rPr>
        <w:t>，</w:t>
      </w:r>
      <w:r w:rsidR="002B4D85">
        <w:rPr>
          <w:rFonts w:hint="eastAsia"/>
        </w:rPr>
        <w:t>能够很好地在多个类似物体中聚焦到感兴趣的物体或区域，</w:t>
      </w:r>
      <w:r w:rsidR="00DD7BAD">
        <w:rPr>
          <w:rFonts w:hint="eastAsia"/>
        </w:rPr>
        <w:t>再</w:t>
      </w:r>
      <w:r w:rsidR="00224FD6">
        <w:rPr>
          <w:rFonts w:hint="eastAsia"/>
        </w:rPr>
        <w:t>通过</w:t>
      </w:r>
      <w:r w:rsidR="003A626B">
        <w:rPr>
          <w:rFonts w:hint="eastAsia"/>
        </w:rPr>
        <w:t>一次</w:t>
      </w:r>
      <w:r w:rsidR="00224FD6">
        <w:rPr>
          <w:rFonts w:hint="eastAsia"/>
        </w:rPr>
        <w:t>问答更细致地</w:t>
      </w:r>
      <w:r w:rsidR="00224FD6">
        <w:rPr>
          <w:rFonts w:hint="eastAsia"/>
        </w:rPr>
        <w:lastRenderedPageBreak/>
        <w:t>了解该物体的情况</w:t>
      </w:r>
      <w:r w:rsidR="00DF3AA9">
        <w:rPr>
          <w:rFonts w:hint="eastAsia"/>
        </w:rPr>
        <w:t>。</w:t>
      </w:r>
      <w:r w:rsidR="00C671E5">
        <w:rPr>
          <w:rFonts w:hint="eastAsia"/>
        </w:rPr>
        <w:t>前者包含面广但真正意义上贴合实际人机交互场景的比例不大，后者旨在</w:t>
      </w:r>
      <w:r w:rsidR="002359A1">
        <w:rPr>
          <w:rFonts w:hint="eastAsia"/>
        </w:rPr>
        <w:t>解决能快速应用到实际的小部分问题</w:t>
      </w:r>
      <w:r w:rsidR="00BD0A01">
        <w:rPr>
          <w:rFonts w:hint="eastAsia"/>
        </w:rPr>
        <w:t>而并未包含</w:t>
      </w:r>
      <w:r w:rsidR="00842990">
        <w:rPr>
          <w:rFonts w:hint="eastAsia"/>
        </w:rPr>
        <w:t>其他很多类</w:t>
      </w:r>
      <w:r w:rsidR="00BD0A01">
        <w:rPr>
          <w:rFonts w:hint="eastAsia"/>
        </w:rPr>
        <w:t>问题。</w:t>
      </w:r>
      <w:r w:rsidR="00E74857">
        <w:rPr>
          <w:rFonts w:hint="eastAsia"/>
        </w:rPr>
        <w:t>除了提出该项任务之外，</w:t>
      </w:r>
      <w:r w:rsidR="00362200">
        <w:rPr>
          <w:rFonts w:hint="eastAsia"/>
        </w:rPr>
        <w:t>本文还同时提出使用现阶段在指称表达式理解和视觉问题回答性能均表现极好的大型图像文本预训练模型，</w:t>
      </w:r>
      <w:r w:rsidR="00FE4AC7">
        <w:rPr>
          <w:rFonts w:hint="eastAsia"/>
        </w:rPr>
        <w:t>在这两个下游任务上进行微调后并在预测阶段将预测结果相结合</w:t>
      </w:r>
      <w:r w:rsidR="00D069C8">
        <w:rPr>
          <w:rFonts w:hint="eastAsia"/>
        </w:rPr>
        <w:t>来完成所提出任务。</w:t>
      </w:r>
      <w:r w:rsidR="007B3BAF">
        <w:rPr>
          <w:rFonts w:hint="eastAsia"/>
        </w:rPr>
        <w:t>最后为了任务理解和结果可视化，本文同时</w:t>
      </w:r>
      <w:r w:rsidR="008D6CE1">
        <w:rPr>
          <w:rFonts w:hint="eastAsia"/>
        </w:rPr>
        <w:t>提出</w:t>
      </w:r>
      <w:r w:rsidR="007B3BAF">
        <w:rPr>
          <w:rFonts w:hint="eastAsia"/>
        </w:rPr>
        <w:t>开发一个</w:t>
      </w:r>
      <w:r w:rsidR="004763F4">
        <w:rPr>
          <w:rFonts w:hint="eastAsia"/>
        </w:rPr>
        <w:t>前后端相分离的</w:t>
      </w:r>
      <w:r w:rsidR="007B3BAF">
        <w:rPr>
          <w:rFonts w:hint="eastAsia"/>
        </w:rPr>
        <w:t>Web系统，使用Vu</w:t>
      </w:r>
      <w:r w:rsidR="00C6449D">
        <w:rPr>
          <w:rFonts w:hint="eastAsia"/>
        </w:rPr>
        <w:t>e</w:t>
      </w:r>
      <w:r w:rsidR="00C6449D">
        <w:t>3</w:t>
      </w:r>
      <w:r w:rsidR="007B3BAF">
        <w:rPr>
          <w:rFonts w:hint="eastAsia"/>
        </w:rPr>
        <w:t>框架</w:t>
      </w:r>
      <w:r w:rsidR="0064641C">
        <w:rPr>
          <w:rFonts w:hint="eastAsia"/>
        </w:rPr>
        <w:t>的C</w:t>
      </w:r>
      <w:r w:rsidR="0064641C">
        <w:t>ompos</w:t>
      </w:r>
      <w:r w:rsidR="00CF10B2">
        <w:t>i</w:t>
      </w:r>
      <w:r w:rsidR="0064641C">
        <w:t>tion API</w:t>
      </w:r>
      <w:r w:rsidR="007B3BAF">
        <w:rPr>
          <w:rFonts w:hint="eastAsia"/>
        </w:rPr>
        <w:t>和E</w:t>
      </w:r>
      <w:r w:rsidR="007B3BAF">
        <w:t>lementPlus</w:t>
      </w:r>
      <w:r w:rsidR="007B3BAF">
        <w:rPr>
          <w:rFonts w:hint="eastAsia"/>
        </w:rPr>
        <w:t>组件框架进行前端开发，使用</w:t>
      </w:r>
      <w:r w:rsidR="000D5B87">
        <w:t>V</w:t>
      </w:r>
      <w:r w:rsidR="007B3BAF">
        <w:rPr>
          <w:rFonts w:hint="eastAsia"/>
        </w:rPr>
        <w:t>uex做</w:t>
      </w:r>
      <w:r w:rsidR="000D5B87">
        <w:rPr>
          <w:rFonts w:hint="eastAsia"/>
        </w:rPr>
        <w:t>组件间的全局数据交互，使用</w:t>
      </w:r>
      <w:r w:rsidR="000D5B87">
        <w:t>Vue Router</w:t>
      </w:r>
      <w:r w:rsidR="0064641C">
        <w:rPr>
          <w:rFonts w:hint="eastAsia"/>
        </w:rPr>
        <w:t>做组件的路径映射，使用T</w:t>
      </w:r>
      <w:r w:rsidR="0064641C">
        <w:t>ypeScript</w:t>
      </w:r>
      <w:r w:rsidR="0064641C">
        <w:rPr>
          <w:rFonts w:hint="eastAsia"/>
        </w:rPr>
        <w:t>代替J</w:t>
      </w:r>
      <w:r w:rsidR="0064641C">
        <w:t>avaScript</w:t>
      </w:r>
      <w:r w:rsidR="0053621B">
        <w:rPr>
          <w:rFonts w:hint="eastAsia"/>
        </w:rPr>
        <w:t>，</w:t>
      </w:r>
      <w:r w:rsidR="00E50A99">
        <w:rPr>
          <w:rFonts w:hint="eastAsia"/>
        </w:rPr>
        <w:t>使用</w:t>
      </w:r>
      <w:r w:rsidR="0022632E">
        <w:rPr>
          <w:rFonts w:hint="eastAsia"/>
        </w:rPr>
        <w:t>Axio</w:t>
      </w:r>
      <w:r w:rsidR="0022632E">
        <w:t>s</w:t>
      </w:r>
      <w:r w:rsidR="00634875">
        <w:rPr>
          <w:rFonts w:hint="eastAsia"/>
        </w:rPr>
        <w:t>向</w:t>
      </w:r>
      <w:r w:rsidR="00E50A99">
        <w:rPr>
          <w:rFonts w:hint="eastAsia"/>
        </w:rPr>
        <w:t>后端发出异步请求，</w:t>
      </w:r>
      <w:r w:rsidR="009E681F">
        <w:rPr>
          <w:rFonts w:hint="eastAsia"/>
        </w:rPr>
        <w:t>上述提到</w:t>
      </w:r>
      <w:r w:rsidR="001059A2">
        <w:rPr>
          <w:rFonts w:hint="eastAsia"/>
        </w:rPr>
        <w:t>前端</w:t>
      </w:r>
      <w:r w:rsidR="009E681F">
        <w:rPr>
          <w:rFonts w:hint="eastAsia"/>
        </w:rPr>
        <w:t>技术均是为了使得项目在开发过程中代码复用性强、可扩展性强以及可阅读性强。</w:t>
      </w:r>
      <w:r w:rsidR="00E50A99">
        <w:rPr>
          <w:rFonts w:hint="eastAsia"/>
        </w:rPr>
        <w:t>后端</w:t>
      </w:r>
      <w:r w:rsidR="009E3ECD">
        <w:rPr>
          <w:rFonts w:hint="eastAsia"/>
        </w:rPr>
        <w:t>整体</w:t>
      </w:r>
      <w:r w:rsidR="00E50A99">
        <w:rPr>
          <w:rFonts w:hint="eastAsia"/>
        </w:rPr>
        <w:t>采用Django开发，</w:t>
      </w:r>
      <w:r w:rsidR="00D040E0">
        <w:rPr>
          <w:rFonts w:hint="eastAsia"/>
        </w:rPr>
        <w:t>具体</w:t>
      </w:r>
      <w:r w:rsidR="00E50A99">
        <w:rPr>
          <w:rFonts w:hint="eastAsia"/>
        </w:rPr>
        <w:t>使用</w:t>
      </w:r>
      <w:r w:rsidR="009E3ECD">
        <w:t>Django</w:t>
      </w:r>
      <w:r w:rsidR="00555A1D">
        <w:t>-</w:t>
      </w:r>
      <w:r w:rsidR="009E3ECD">
        <w:t>Rest</w:t>
      </w:r>
      <w:r w:rsidR="00555A1D">
        <w:t>-</w:t>
      </w:r>
      <w:r w:rsidR="009E3ECD">
        <w:t>Framework</w:t>
      </w:r>
      <w:r w:rsidR="009E3ECD">
        <w:rPr>
          <w:rFonts w:hint="eastAsia"/>
        </w:rPr>
        <w:t>做接口开发</w:t>
      </w:r>
      <w:r w:rsidR="00555A1D">
        <w:rPr>
          <w:rFonts w:hint="eastAsia"/>
        </w:rPr>
        <w:t>，使用CORS</w:t>
      </w:r>
      <w:r w:rsidR="00555A1D">
        <w:t>-</w:t>
      </w:r>
      <w:r w:rsidR="00555A1D">
        <w:rPr>
          <w:rFonts w:hint="eastAsia"/>
        </w:rPr>
        <w:t>Headers做</w:t>
      </w:r>
      <w:r w:rsidR="004E32CA">
        <w:rPr>
          <w:rFonts w:hint="eastAsia"/>
        </w:rPr>
        <w:t>跨域访问从而实现Vue前端与Django后端的交互。</w:t>
      </w:r>
    </w:p>
    <w:p w14:paraId="79089F6B" w14:textId="0FE3DE24" w:rsidR="001141CA" w:rsidRDefault="001141CA" w:rsidP="001141CA">
      <w:pPr>
        <w:pStyle w:val="2"/>
      </w:pPr>
      <w:bookmarkStart w:id="3" w:name="_Toc103529888"/>
      <w:r>
        <w:t>1.3</w:t>
      </w:r>
      <w:r>
        <w:rPr>
          <w:rFonts w:hint="eastAsia"/>
        </w:rPr>
        <w:t>研究意义</w:t>
      </w:r>
      <w:bookmarkEnd w:id="3"/>
    </w:p>
    <w:p w14:paraId="2C2987B9" w14:textId="62BEBEEE" w:rsidR="001141CA" w:rsidRPr="001141CA" w:rsidRDefault="00714423" w:rsidP="001141CA">
      <w:r>
        <w:rPr>
          <w:rFonts w:hint="eastAsia"/>
        </w:rPr>
        <w:t>本文所研究工作的意义在于在现有视觉语言任务上提出更加贴合实际人机</w:t>
      </w:r>
      <w:r w:rsidR="00943A78">
        <w:rPr>
          <w:rFonts w:hint="eastAsia"/>
        </w:rPr>
        <w:t>交互</w:t>
      </w:r>
      <w:r>
        <w:rPr>
          <w:rFonts w:hint="eastAsia"/>
        </w:rPr>
        <w:t>场景的任务，</w:t>
      </w:r>
      <w:r w:rsidR="00943A78">
        <w:rPr>
          <w:rFonts w:hint="eastAsia"/>
        </w:rPr>
        <w:t>使得</w:t>
      </w:r>
      <w:r w:rsidR="00F73DA3">
        <w:rPr>
          <w:rFonts w:hint="eastAsia"/>
        </w:rPr>
        <w:t>该任务上的研究成果能够快速在实际人机交互场景中应用。</w:t>
      </w:r>
      <w:r w:rsidR="000E7359">
        <w:rPr>
          <w:rFonts w:hint="eastAsia"/>
        </w:rPr>
        <w:t>人工智能现阶段的前沿研究成果均存在落地难、与实际应用场景相差较大的问题，因此使得工业界人工智能的应用相比科研界人工智能的研究成果总要落后一阶段。</w:t>
      </w:r>
      <w:r w:rsidR="00693337">
        <w:rPr>
          <w:rFonts w:hint="eastAsia"/>
        </w:rPr>
        <w:t>本文在视觉问题回答这一任务上，使用指称表达式理解作为辅助任务来聚焦一个具体物体，从而实现在这个具体物体上的问题回答。</w:t>
      </w:r>
      <w:r w:rsidR="00AF76B1">
        <w:rPr>
          <w:rFonts w:hint="eastAsia"/>
        </w:rPr>
        <w:t>该项任务可在后续应用于</w:t>
      </w:r>
      <w:r w:rsidR="009A3E47">
        <w:rPr>
          <w:rFonts w:hint="eastAsia"/>
        </w:rPr>
        <w:t>机器代理辅助</w:t>
      </w:r>
      <w:r w:rsidR="00AF76B1">
        <w:rPr>
          <w:rFonts w:hint="eastAsia"/>
        </w:rPr>
        <w:t>盲人了解周围环境以及视觉语言导航等人机交互场景。</w:t>
      </w:r>
    </w:p>
    <w:p w14:paraId="7E807BFB" w14:textId="50C411C0" w:rsidR="00F502C2" w:rsidRPr="00F502C2" w:rsidRDefault="00C60E2C" w:rsidP="002A7A72">
      <w:pPr>
        <w:pStyle w:val="1"/>
      </w:pPr>
      <w:bookmarkStart w:id="4" w:name="_Toc103529889"/>
      <w:r w:rsidRPr="004D1C09">
        <w:t>2.相关工作</w:t>
      </w:r>
      <w:bookmarkEnd w:id="4"/>
    </w:p>
    <w:p w14:paraId="243E439A" w14:textId="1835661C" w:rsidR="00C60E2C" w:rsidRPr="005A4CA1" w:rsidRDefault="001141CA" w:rsidP="005A4CA1">
      <w:pPr>
        <w:pStyle w:val="2"/>
      </w:pPr>
      <w:bookmarkStart w:id="5" w:name="_Toc103529890"/>
      <w:r w:rsidRPr="005A4CA1">
        <w:t>2.</w:t>
      </w:r>
      <w:r w:rsidR="002A7A72">
        <w:t>1</w:t>
      </w:r>
      <w:r w:rsidRPr="005A4CA1">
        <w:rPr>
          <w:rFonts w:hint="eastAsia"/>
        </w:rPr>
        <w:t>指称表达式理解</w:t>
      </w:r>
      <w:r w:rsidR="008F2524">
        <w:rPr>
          <w:rFonts w:hint="eastAsia"/>
        </w:rPr>
        <w:t>任务</w:t>
      </w:r>
      <w:r w:rsidR="002764CF">
        <w:rPr>
          <w:rFonts w:hint="eastAsia"/>
        </w:rPr>
        <w:t>研究现状</w:t>
      </w:r>
      <w:bookmarkEnd w:id="5"/>
    </w:p>
    <w:p w14:paraId="243C942C" w14:textId="77235F32" w:rsidR="006B41E3" w:rsidRDefault="000001BC" w:rsidP="006B41E3">
      <w:r>
        <w:rPr>
          <w:rFonts w:hint="eastAsia"/>
        </w:rPr>
        <w:t>指称表达式是指代某个场景下某一个具体物体的自然语言语句，</w:t>
      </w:r>
      <w:r w:rsidR="006A63B2">
        <w:rPr>
          <w:rFonts w:hint="eastAsia"/>
        </w:rPr>
        <w:t>表达式往往根据场景下某个物体的外观、属性、相对其他物体的位置和关系信息来确切指向一个物体，</w:t>
      </w:r>
      <w:r w:rsidR="00286889">
        <w:rPr>
          <w:rFonts w:hint="eastAsia"/>
        </w:rPr>
        <w:t>指称表达式理解是给定一副图片标出指称表达式所指代的</w:t>
      </w:r>
      <w:r w:rsidR="00960031">
        <w:rPr>
          <w:rFonts w:hint="eastAsia"/>
        </w:rPr>
        <w:t>具体</w:t>
      </w:r>
      <w:r w:rsidR="00286889">
        <w:rPr>
          <w:rFonts w:hint="eastAsia"/>
        </w:rPr>
        <w:t>物体</w:t>
      </w:r>
      <w:r w:rsidR="00A84A0E">
        <w:rPr>
          <w:rFonts w:hint="eastAsia"/>
        </w:rPr>
        <w:t>边界</w:t>
      </w:r>
      <w:r w:rsidR="00286889">
        <w:rPr>
          <w:rFonts w:hint="eastAsia"/>
        </w:rPr>
        <w:t>框位置</w:t>
      </w:r>
      <w:r w:rsidR="00235DE9">
        <w:rPr>
          <w:rFonts w:hint="eastAsia"/>
        </w:rPr>
        <w:t>，是一个将计算机视觉和自然语言处理相结合的任务</w:t>
      </w:r>
      <w:r w:rsidR="00A84A0E">
        <w:rPr>
          <w:rFonts w:hint="eastAsia"/>
        </w:rPr>
        <w:t>，需要同时理解文本和图像</w:t>
      </w:r>
      <w:r w:rsidR="0038416D">
        <w:rPr>
          <w:rFonts w:hint="eastAsia"/>
        </w:rPr>
        <w:t>来进行预测</w:t>
      </w:r>
      <w:r w:rsidR="00E01341">
        <w:rPr>
          <w:rFonts w:hint="eastAsia"/>
        </w:rPr>
        <w:t>，具体样例可参阅图2</w:t>
      </w:r>
      <w:r w:rsidR="00E01341">
        <w:t>.1</w:t>
      </w:r>
      <w:r w:rsidR="00235DE9">
        <w:rPr>
          <w:rFonts w:hint="eastAsia"/>
        </w:rPr>
        <w:t>。</w:t>
      </w:r>
      <w:r w:rsidR="00835D75">
        <w:rPr>
          <w:rFonts w:hint="eastAsia"/>
        </w:rPr>
        <w:t>不同于目标检测提前定义好所有目标的类别，指称表达式</w:t>
      </w:r>
      <w:r w:rsidR="005745BF">
        <w:rPr>
          <w:rFonts w:hint="eastAsia"/>
        </w:rPr>
        <w:t>理解</w:t>
      </w:r>
      <w:r w:rsidR="00835D75">
        <w:rPr>
          <w:rFonts w:hint="eastAsia"/>
        </w:rPr>
        <w:t>所要指代的物体</w:t>
      </w:r>
      <w:r w:rsidR="00EB4086">
        <w:rPr>
          <w:rFonts w:hint="eastAsia"/>
        </w:rPr>
        <w:t>类别</w:t>
      </w:r>
      <w:r w:rsidR="00835D75">
        <w:rPr>
          <w:rFonts w:hint="eastAsia"/>
        </w:rPr>
        <w:t>在预测时才能</w:t>
      </w:r>
      <w:r w:rsidR="006622A5">
        <w:rPr>
          <w:rFonts w:hint="eastAsia"/>
        </w:rPr>
        <w:t>根据表达式</w:t>
      </w:r>
      <w:r w:rsidR="00835D75">
        <w:rPr>
          <w:rFonts w:hint="eastAsia"/>
        </w:rPr>
        <w:t>确定</w:t>
      </w:r>
      <w:r w:rsidR="005C048C">
        <w:rPr>
          <w:rFonts w:hint="eastAsia"/>
        </w:rPr>
        <w:t>，因此指称表达式理解比传统计算机视觉问题更加困难。</w:t>
      </w:r>
      <w:r w:rsidR="000D301F">
        <w:rPr>
          <w:rFonts w:hint="eastAsia"/>
        </w:rPr>
        <w:t>指称表达式理解这一任务从提出以来逐步发展出很多方法与模型</w:t>
      </w:r>
      <w:r w:rsidR="00A3554F" w:rsidRPr="00A3554F">
        <w:rPr>
          <w:rFonts w:cs="Times New Roman"/>
          <w:szCs w:val="24"/>
        </w:rPr>
        <w:t>[7]</w:t>
      </w:r>
      <w:r w:rsidR="000D301F">
        <w:rPr>
          <w:rFonts w:hint="eastAsia"/>
        </w:rPr>
        <w:t>，主要分为</w:t>
      </w:r>
      <w:r w:rsidR="00037BC1">
        <w:rPr>
          <w:rFonts w:hint="eastAsia"/>
        </w:rPr>
        <w:t>使用</w:t>
      </w:r>
      <w:r w:rsidR="00B230C7">
        <w:rPr>
          <w:rFonts w:hint="eastAsia"/>
        </w:rPr>
        <w:t>CNN</w:t>
      </w:r>
      <w:r w:rsidR="00B230C7">
        <w:t>+LSTM</w:t>
      </w:r>
      <w:r w:rsidR="00037BC1">
        <w:rPr>
          <w:rFonts w:hint="eastAsia"/>
        </w:rPr>
        <w:t>将图片和文本特征嵌入到一个特征空间</w:t>
      </w:r>
      <w:r w:rsidR="001E0DBF">
        <w:rPr>
          <w:rFonts w:hint="eastAsia"/>
        </w:rPr>
        <w:t>的</w:t>
      </w:r>
      <w:r w:rsidR="00E7230E">
        <w:rPr>
          <w:rFonts w:hint="eastAsia"/>
        </w:rPr>
        <w:t>传统方法</w:t>
      </w:r>
      <w:r w:rsidR="00A3554F" w:rsidRPr="00A3554F">
        <w:t>[3], [8], [9]</w:t>
      </w:r>
      <w:r w:rsidR="00E7230E">
        <w:rPr>
          <w:rFonts w:hint="eastAsia"/>
        </w:rPr>
        <w:t>、</w:t>
      </w:r>
      <w:r w:rsidR="00437A0D">
        <w:rPr>
          <w:rFonts w:hint="eastAsia"/>
        </w:rPr>
        <w:t>在</w:t>
      </w:r>
      <w:r w:rsidR="00437A0D">
        <w:rPr>
          <w:rFonts w:hint="eastAsia"/>
        </w:rPr>
        <w:lastRenderedPageBreak/>
        <w:t>传统方法上添加</w:t>
      </w:r>
      <w:r w:rsidR="00E7230E">
        <w:rPr>
          <w:rFonts w:hint="eastAsia"/>
        </w:rPr>
        <w:t>模块化</w:t>
      </w:r>
      <w:r w:rsidR="00437A0D">
        <w:rPr>
          <w:rFonts w:hint="eastAsia"/>
        </w:rPr>
        <w:t>机制</w:t>
      </w:r>
      <w:r w:rsidR="00A3554F" w:rsidRPr="00A3554F">
        <w:t>[10], [11]</w:t>
      </w:r>
      <w:r w:rsidR="00437A0D">
        <w:rPr>
          <w:rFonts w:hint="eastAsia"/>
        </w:rPr>
        <w:t>、图机制</w:t>
      </w:r>
      <w:r w:rsidR="00A3554F" w:rsidRPr="00A3554F">
        <w:t>[12]</w:t>
      </w:r>
      <w:r w:rsidR="00437A0D">
        <w:rPr>
          <w:rFonts w:hint="eastAsia"/>
        </w:rPr>
        <w:t>、注意力机制</w:t>
      </w:r>
      <w:r w:rsidR="00A3554F" w:rsidRPr="00A3554F">
        <w:t>[10], [11], [13]</w:t>
      </w:r>
      <w:r w:rsidR="00437A0D">
        <w:rPr>
          <w:rFonts w:hint="eastAsia"/>
        </w:rPr>
        <w:t>的改进方法</w:t>
      </w:r>
      <w:r w:rsidR="00E7230E">
        <w:rPr>
          <w:rFonts w:hint="eastAsia"/>
        </w:rPr>
        <w:t>、使用额外解析器的模型</w:t>
      </w:r>
      <w:r w:rsidR="00A3554F" w:rsidRPr="00A3554F">
        <w:t>[14]</w:t>
      </w:r>
      <w:r w:rsidR="00E7230E">
        <w:rPr>
          <w:rFonts w:hint="eastAsia"/>
        </w:rPr>
        <w:t>和大型图像文本预训练模型</w:t>
      </w:r>
      <w:r w:rsidR="00A3554F" w:rsidRPr="00A3554F">
        <w:t>[15], [16]</w:t>
      </w:r>
      <w:r w:rsidR="004C592C">
        <w:rPr>
          <w:rFonts w:hint="eastAsia"/>
        </w:rPr>
        <w:t>等</w:t>
      </w:r>
      <w:r w:rsidR="0060216A">
        <w:rPr>
          <w:rFonts w:hint="eastAsia"/>
        </w:rPr>
        <w:t>，</w:t>
      </w:r>
      <w:r w:rsidR="00133405">
        <w:rPr>
          <w:rFonts w:hint="eastAsia"/>
        </w:rPr>
        <w:t>具体各方法在该任务常用标准数据集</w:t>
      </w:r>
      <w:r w:rsidR="005C0854">
        <w:rPr>
          <w:rFonts w:hint="eastAsia"/>
        </w:rPr>
        <w:t>R</w:t>
      </w:r>
      <w:r w:rsidR="005C0854">
        <w:t>efCOCO+</w:t>
      </w:r>
      <w:r w:rsidR="00A3554F" w:rsidRPr="00A3554F">
        <w:t>[8]</w:t>
      </w:r>
      <w:r w:rsidR="00133405">
        <w:rPr>
          <w:rFonts w:hint="eastAsia"/>
        </w:rPr>
        <w:t>测试集上表现如表2</w:t>
      </w:r>
      <w:r w:rsidR="00133405">
        <w:t>.1</w:t>
      </w:r>
      <w:r w:rsidR="00133405">
        <w:rPr>
          <w:rFonts w:hint="eastAsia"/>
        </w:rPr>
        <w:t>所示</w:t>
      </w:r>
      <w:r w:rsidR="00765C04">
        <w:rPr>
          <w:rFonts w:hint="eastAsia"/>
        </w:rPr>
        <w:t>，</w:t>
      </w:r>
      <w:r w:rsidR="0060216A">
        <w:rPr>
          <w:rFonts w:hint="eastAsia"/>
        </w:rPr>
        <w:t>其中表现最好的模型</w:t>
      </w:r>
      <w:r w:rsidR="00B76F84">
        <w:rPr>
          <w:rFonts w:hint="eastAsia"/>
        </w:rPr>
        <w:t>V</w:t>
      </w:r>
      <w:r w:rsidR="00B76F84">
        <w:t>iLBERT</w:t>
      </w:r>
      <w:r w:rsidR="00A3554F" w:rsidRPr="00A3554F">
        <w:t>[15]</w:t>
      </w:r>
      <w:r w:rsidR="00E721F3">
        <w:rPr>
          <w:rFonts w:hint="eastAsia"/>
        </w:rPr>
        <w:t>在该任务上</w:t>
      </w:r>
      <w:r w:rsidR="0060216A">
        <w:rPr>
          <w:rFonts w:hint="eastAsia"/>
        </w:rPr>
        <w:t>的精度已经足够应用于</w:t>
      </w:r>
      <w:r w:rsidR="00C55C4A">
        <w:rPr>
          <w:noProof/>
        </w:rPr>
        <w:drawing>
          <wp:anchor distT="0" distB="0" distL="114300" distR="114300" simplePos="0" relativeHeight="251658240" behindDoc="0" locked="0" layoutInCell="1" allowOverlap="1" wp14:anchorId="5BB067A0" wp14:editId="3A148EEA">
            <wp:simplePos x="0" y="0"/>
            <wp:positionH relativeFrom="margin">
              <wp:align>center</wp:align>
            </wp:positionH>
            <wp:positionV relativeFrom="paragraph">
              <wp:posOffset>1322168</wp:posOffset>
            </wp:positionV>
            <wp:extent cx="5064125" cy="2534920"/>
            <wp:effectExtent l="0" t="0" r="317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4125" cy="253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16A">
        <w:rPr>
          <w:rFonts w:hint="eastAsia"/>
        </w:rPr>
        <w:t>实际当中</w:t>
      </w:r>
      <w:r w:rsidR="000B1260">
        <w:rPr>
          <w:rFonts w:hint="eastAsia"/>
        </w:rPr>
        <w:t>。</w:t>
      </w:r>
    </w:p>
    <w:p w14:paraId="431B16E7" w14:textId="12ADCEA2" w:rsidR="00C55C4A" w:rsidRDefault="00C55C4A" w:rsidP="00BE584F">
      <w:pPr>
        <w:ind w:firstLine="0"/>
        <w:jc w:val="center"/>
        <w:rPr>
          <w:rFonts w:hint="eastAsia"/>
        </w:rPr>
      </w:pPr>
      <w:r>
        <w:rPr>
          <w:rFonts w:hint="eastAsia"/>
        </w:rPr>
        <w:t>图2</w:t>
      </w:r>
      <w:r>
        <w:t xml:space="preserve">.1 </w:t>
      </w:r>
      <w:r>
        <w:rPr>
          <w:rFonts w:hint="eastAsia"/>
        </w:rPr>
        <w:t>指称表达式理解任务举例</w:t>
      </w:r>
    </w:p>
    <w:p w14:paraId="701D9D39" w14:textId="6D333781" w:rsidR="004C6131" w:rsidRDefault="004C6131" w:rsidP="004C6131">
      <w:pPr>
        <w:jc w:val="center"/>
      </w:pPr>
      <w:r>
        <w:rPr>
          <w:rFonts w:hint="eastAsia"/>
        </w:rPr>
        <w:t>表2</w:t>
      </w:r>
      <w:r>
        <w:t xml:space="preserve">.1 </w:t>
      </w:r>
      <w:r>
        <w:rPr>
          <w:rFonts w:hint="eastAsia"/>
        </w:rPr>
        <w:t>使用检测候选物体时上述模型在</w:t>
      </w:r>
      <w:r>
        <w:t>RefCOCO+</w:t>
      </w:r>
      <w:r>
        <w:rPr>
          <w:rFonts w:hint="eastAsia"/>
        </w:rPr>
        <w:t>的</w:t>
      </w:r>
      <w:r w:rsidR="00CC083E">
        <w:rPr>
          <w:rFonts w:hint="eastAsia"/>
        </w:rPr>
        <w:t>IOU</w:t>
      </w:r>
      <w:r>
        <w:rPr>
          <w:rFonts w:hint="eastAsia"/>
        </w:rPr>
        <w:t>比较</w:t>
      </w:r>
    </w:p>
    <w:tbl>
      <w:tblPr>
        <w:tblStyle w:val="af"/>
        <w:tblW w:w="7588" w:type="dxa"/>
        <w:tblInd w:w="353" w:type="dxa"/>
        <w:tblLook w:val="04A0" w:firstRow="1" w:lastRow="0" w:firstColumn="1" w:lastColumn="0" w:noHBand="0" w:noVBand="1"/>
      </w:tblPr>
      <w:tblGrid>
        <w:gridCol w:w="2038"/>
        <w:gridCol w:w="1359"/>
        <w:gridCol w:w="2473"/>
        <w:gridCol w:w="816"/>
        <w:gridCol w:w="902"/>
      </w:tblGrid>
      <w:tr w:rsidR="002F3F09" w14:paraId="5FB7338D" w14:textId="307F34B0" w:rsidTr="00003BA1">
        <w:tc>
          <w:tcPr>
            <w:tcW w:w="2038" w:type="dxa"/>
          </w:tcPr>
          <w:p w14:paraId="12FE1C15" w14:textId="5A48C5CA" w:rsidR="002F3F09" w:rsidRDefault="002F3F09" w:rsidP="004C6131">
            <w:pPr>
              <w:ind w:firstLine="0"/>
              <w:jc w:val="center"/>
            </w:pPr>
            <w:r>
              <w:rPr>
                <w:rFonts w:hint="eastAsia"/>
              </w:rPr>
              <w:t>模型</w:t>
            </w:r>
          </w:p>
        </w:tc>
        <w:tc>
          <w:tcPr>
            <w:tcW w:w="1359" w:type="dxa"/>
          </w:tcPr>
          <w:p w14:paraId="39880541" w14:textId="0E783C6E" w:rsidR="002F3F09" w:rsidRDefault="002F3F09" w:rsidP="004C6131">
            <w:pPr>
              <w:ind w:firstLine="0"/>
              <w:jc w:val="center"/>
            </w:pPr>
            <w:r>
              <w:rPr>
                <w:rFonts w:hint="eastAsia"/>
              </w:rPr>
              <w:t>图像特征提取模型</w:t>
            </w:r>
          </w:p>
        </w:tc>
        <w:tc>
          <w:tcPr>
            <w:tcW w:w="2473" w:type="dxa"/>
          </w:tcPr>
          <w:p w14:paraId="323E6E39" w14:textId="480784EB" w:rsidR="002F3F09" w:rsidRDefault="002F3F09" w:rsidP="004C6131">
            <w:pPr>
              <w:ind w:firstLine="0"/>
              <w:jc w:val="center"/>
            </w:pPr>
            <w:r>
              <w:rPr>
                <w:rFonts w:hint="eastAsia"/>
              </w:rPr>
              <w:t>分类</w:t>
            </w:r>
          </w:p>
        </w:tc>
        <w:tc>
          <w:tcPr>
            <w:tcW w:w="816" w:type="dxa"/>
          </w:tcPr>
          <w:p w14:paraId="11D2FD84" w14:textId="4BDD9268" w:rsidR="002F3F09" w:rsidRDefault="002F3F09" w:rsidP="004C6131">
            <w:pPr>
              <w:ind w:firstLine="0"/>
              <w:jc w:val="center"/>
            </w:pPr>
            <w:r>
              <w:t>testA</w:t>
            </w:r>
          </w:p>
        </w:tc>
        <w:tc>
          <w:tcPr>
            <w:tcW w:w="902" w:type="dxa"/>
          </w:tcPr>
          <w:p w14:paraId="1B15171C" w14:textId="52F35EB0" w:rsidR="002F3F09" w:rsidRDefault="002F3F09" w:rsidP="004C6131">
            <w:pPr>
              <w:ind w:firstLine="0"/>
              <w:jc w:val="center"/>
            </w:pPr>
            <w:r>
              <w:t>testB</w:t>
            </w:r>
          </w:p>
        </w:tc>
      </w:tr>
      <w:tr w:rsidR="002F3F09" w14:paraId="689F60C1" w14:textId="1324587A" w:rsidTr="00003BA1">
        <w:tc>
          <w:tcPr>
            <w:tcW w:w="2038" w:type="dxa"/>
          </w:tcPr>
          <w:p w14:paraId="1241A0B6" w14:textId="11A6AFD2" w:rsidR="002F3F09" w:rsidRDefault="002F3F09" w:rsidP="004C6131">
            <w:pPr>
              <w:ind w:firstLine="0"/>
              <w:jc w:val="center"/>
            </w:pPr>
            <w:r>
              <w:t>MMI</w:t>
            </w:r>
            <w:r w:rsidR="008904E9" w:rsidRPr="008904E9">
              <w:t>[3]</w:t>
            </w:r>
          </w:p>
        </w:tc>
        <w:tc>
          <w:tcPr>
            <w:tcW w:w="1359" w:type="dxa"/>
          </w:tcPr>
          <w:p w14:paraId="7ABF1C96" w14:textId="2123E877" w:rsidR="002F3F09" w:rsidRDefault="002F3F09" w:rsidP="004C6131">
            <w:pPr>
              <w:ind w:firstLine="0"/>
              <w:jc w:val="center"/>
            </w:pPr>
            <w:r>
              <w:t>vgg16</w:t>
            </w:r>
          </w:p>
        </w:tc>
        <w:tc>
          <w:tcPr>
            <w:tcW w:w="2473" w:type="dxa"/>
          </w:tcPr>
          <w:p w14:paraId="10B8A8B9" w14:textId="358A93BE" w:rsidR="002F3F09" w:rsidRDefault="002F3F09" w:rsidP="004C6131">
            <w:pPr>
              <w:ind w:firstLine="0"/>
              <w:jc w:val="center"/>
            </w:pPr>
            <w:r>
              <w:t>CNN/LSTM</w:t>
            </w:r>
          </w:p>
        </w:tc>
        <w:tc>
          <w:tcPr>
            <w:tcW w:w="816" w:type="dxa"/>
          </w:tcPr>
          <w:p w14:paraId="522718E5" w14:textId="5B9B6D01" w:rsidR="002F3F09" w:rsidRDefault="002F3F09" w:rsidP="004C6131">
            <w:pPr>
              <w:ind w:firstLine="0"/>
              <w:jc w:val="center"/>
            </w:pPr>
            <w:r>
              <w:t>54.03</w:t>
            </w:r>
          </w:p>
        </w:tc>
        <w:tc>
          <w:tcPr>
            <w:tcW w:w="902" w:type="dxa"/>
          </w:tcPr>
          <w:p w14:paraId="746308D9" w14:textId="7C6B53C6" w:rsidR="002F3F09" w:rsidRDefault="002F3F09" w:rsidP="004C6131">
            <w:pPr>
              <w:ind w:firstLine="0"/>
              <w:jc w:val="center"/>
            </w:pPr>
            <w:r>
              <w:t>42.81</w:t>
            </w:r>
          </w:p>
        </w:tc>
      </w:tr>
      <w:tr w:rsidR="002F3F09" w14:paraId="502F505E" w14:textId="16576672" w:rsidTr="00003BA1">
        <w:tc>
          <w:tcPr>
            <w:tcW w:w="2038" w:type="dxa"/>
          </w:tcPr>
          <w:p w14:paraId="454FC606" w14:textId="269E8BE6" w:rsidR="002F3F09" w:rsidRDefault="002F3F09" w:rsidP="004C6131">
            <w:pPr>
              <w:ind w:firstLine="0"/>
              <w:jc w:val="center"/>
            </w:pPr>
            <w:r>
              <w:t>Visdif</w:t>
            </w:r>
            <w:r w:rsidR="00A3554F" w:rsidRPr="00A3554F">
              <w:t>[8]</w:t>
            </w:r>
          </w:p>
        </w:tc>
        <w:tc>
          <w:tcPr>
            <w:tcW w:w="1359" w:type="dxa"/>
          </w:tcPr>
          <w:p w14:paraId="206C9BF7" w14:textId="6839186F" w:rsidR="002F3F09" w:rsidRDefault="002F3F09" w:rsidP="004C6131">
            <w:pPr>
              <w:ind w:firstLine="0"/>
              <w:jc w:val="center"/>
            </w:pPr>
            <w:r>
              <w:t>vgg16</w:t>
            </w:r>
          </w:p>
        </w:tc>
        <w:tc>
          <w:tcPr>
            <w:tcW w:w="2473" w:type="dxa"/>
          </w:tcPr>
          <w:p w14:paraId="01A806A9" w14:textId="003B862D" w:rsidR="002F3F09" w:rsidRDefault="002F3F09" w:rsidP="004C6131">
            <w:pPr>
              <w:ind w:firstLine="0"/>
              <w:jc w:val="center"/>
            </w:pPr>
            <w:r>
              <w:t>CNN/LSTM</w:t>
            </w:r>
          </w:p>
        </w:tc>
        <w:tc>
          <w:tcPr>
            <w:tcW w:w="816" w:type="dxa"/>
          </w:tcPr>
          <w:p w14:paraId="41D9D19F" w14:textId="6B20D020" w:rsidR="002F3F09" w:rsidRDefault="002F3F09" w:rsidP="004C6131">
            <w:pPr>
              <w:ind w:firstLine="0"/>
              <w:jc w:val="center"/>
            </w:pPr>
            <w:r>
              <w:t>50.10</w:t>
            </w:r>
          </w:p>
        </w:tc>
        <w:tc>
          <w:tcPr>
            <w:tcW w:w="902" w:type="dxa"/>
          </w:tcPr>
          <w:p w14:paraId="3201CF66" w14:textId="2A811A56" w:rsidR="002F3F09" w:rsidRDefault="002F3F09" w:rsidP="004C6131">
            <w:pPr>
              <w:ind w:firstLine="0"/>
              <w:jc w:val="center"/>
            </w:pPr>
            <w:r>
              <w:t>37.48</w:t>
            </w:r>
          </w:p>
        </w:tc>
      </w:tr>
      <w:tr w:rsidR="002F3F09" w14:paraId="28D35E02" w14:textId="0A7E4770" w:rsidTr="00003BA1">
        <w:tc>
          <w:tcPr>
            <w:tcW w:w="2038" w:type="dxa"/>
          </w:tcPr>
          <w:p w14:paraId="422AF8A5" w14:textId="38CC0D3D" w:rsidR="002F3F09" w:rsidRDefault="002F3F09" w:rsidP="004C6131">
            <w:pPr>
              <w:ind w:firstLine="0"/>
              <w:jc w:val="center"/>
            </w:pPr>
            <w:r>
              <w:t>Spe+Lis+RI</w:t>
            </w:r>
            <w:r w:rsidR="00A3554F" w:rsidRPr="00A3554F">
              <w:t>[9]</w:t>
            </w:r>
          </w:p>
        </w:tc>
        <w:tc>
          <w:tcPr>
            <w:tcW w:w="1359" w:type="dxa"/>
          </w:tcPr>
          <w:p w14:paraId="0591AB43" w14:textId="57105ABD" w:rsidR="002F3F09" w:rsidRDefault="002F3F09" w:rsidP="004C6131">
            <w:pPr>
              <w:ind w:firstLine="0"/>
              <w:jc w:val="center"/>
            </w:pPr>
            <w:r>
              <w:t>frcnn-resnet101</w:t>
            </w:r>
          </w:p>
        </w:tc>
        <w:tc>
          <w:tcPr>
            <w:tcW w:w="2473" w:type="dxa"/>
          </w:tcPr>
          <w:p w14:paraId="4063CA3C" w14:textId="06970B5F" w:rsidR="002F3F09" w:rsidRDefault="002F3F09" w:rsidP="004C6131">
            <w:pPr>
              <w:ind w:firstLine="0"/>
              <w:jc w:val="center"/>
            </w:pPr>
            <w:r>
              <w:t>CNN/LSTM</w:t>
            </w:r>
          </w:p>
        </w:tc>
        <w:tc>
          <w:tcPr>
            <w:tcW w:w="816" w:type="dxa"/>
          </w:tcPr>
          <w:p w14:paraId="59D60A5E" w14:textId="7F412D1D" w:rsidR="002F3F09" w:rsidRDefault="003F568C" w:rsidP="004C6131">
            <w:pPr>
              <w:ind w:firstLine="0"/>
              <w:jc w:val="center"/>
            </w:pPr>
            <w:r>
              <w:t>58.68</w:t>
            </w:r>
          </w:p>
        </w:tc>
        <w:tc>
          <w:tcPr>
            <w:tcW w:w="902" w:type="dxa"/>
          </w:tcPr>
          <w:p w14:paraId="29873CD3" w14:textId="3C4E12D2" w:rsidR="002F3F09" w:rsidRDefault="003F568C" w:rsidP="004C6131">
            <w:pPr>
              <w:ind w:firstLine="0"/>
              <w:jc w:val="center"/>
            </w:pPr>
            <w:r>
              <w:t>48.23</w:t>
            </w:r>
          </w:p>
        </w:tc>
      </w:tr>
      <w:tr w:rsidR="002F3F09" w14:paraId="2FBB3D1F" w14:textId="443539C7" w:rsidTr="00003BA1">
        <w:tc>
          <w:tcPr>
            <w:tcW w:w="2038" w:type="dxa"/>
          </w:tcPr>
          <w:p w14:paraId="4FCA28D3" w14:textId="03FBD1DC" w:rsidR="002F3F09" w:rsidRDefault="002F3F09" w:rsidP="004C6131">
            <w:pPr>
              <w:ind w:firstLine="0"/>
              <w:jc w:val="center"/>
            </w:pPr>
            <w:r>
              <w:t>CMN</w:t>
            </w:r>
            <w:r w:rsidR="00A3554F" w:rsidRPr="00A3554F">
              <w:t>[10]</w:t>
            </w:r>
          </w:p>
        </w:tc>
        <w:tc>
          <w:tcPr>
            <w:tcW w:w="1359" w:type="dxa"/>
          </w:tcPr>
          <w:p w14:paraId="198D060A" w14:textId="7BB701A9" w:rsidR="002F3F09" w:rsidRDefault="002F3F09" w:rsidP="004C6131">
            <w:pPr>
              <w:ind w:firstLine="0"/>
              <w:jc w:val="center"/>
            </w:pPr>
            <w:r>
              <w:t>vgg16</w:t>
            </w:r>
          </w:p>
        </w:tc>
        <w:tc>
          <w:tcPr>
            <w:tcW w:w="2473" w:type="dxa"/>
          </w:tcPr>
          <w:p w14:paraId="522D69E0" w14:textId="215EDB05" w:rsidR="002F3F09" w:rsidRDefault="002F3F09" w:rsidP="004C6131">
            <w:pPr>
              <w:ind w:firstLine="0"/>
              <w:jc w:val="center"/>
            </w:pPr>
            <w:r>
              <w:rPr>
                <w:rFonts w:hint="eastAsia"/>
              </w:rPr>
              <w:t>模块化和注意力机制改进</w:t>
            </w:r>
          </w:p>
        </w:tc>
        <w:tc>
          <w:tcPr>
            <w:tcW w:w="816" w:type="dxa"/>
          </w:tcPr>
          <w:p w14:paraId="7B242334" w14:textId="2A7FFB6C" w:rsidR="002F3F09" w:rsidRDefault="00235231" w:rsidP="004C6131">
            <w:pPr>
              <w:ind w:firstLine="0"/>
              <w:jc w:val="center"/>
            </w:pPr>
            <w:r>
              <w:t>54.32</w:t>
            </w:r>
          </w:p>
        </w:tc>
        <w:tc>
          <w:tcPr>
            <w:tcW w:w="902" w:type="dxa"/>
          </w:tcPr>
          <w:p w14:paraId="48F659F0" w14:textId="01017144" w:rsidR="002F3F09" w:rsidRDefault="00235231" w:rsidP="004C6131">
            <w:pPr>
              <w:ind w:firstLine="0"/>
              <w:jc w:val="center"/>
            </w:pPr>
            <w:r>
              <w:t>47.76</w:t>
            </w:r>
          </w:p>
        </w:tc>
      </w:tr>
      <w:tr w:rsidR="002F3F09" w14:paraId="2E775B67" w14:textId="2DE53371" w:rsidTr="00003BA1">
        <w:tc>
          <w:tcPr>
            <w:tcW w:w="2038" w:type="dxa"/>
          </w:tcPr>
          <w:p w14:paraId="3D24A6E7" w14:textId="5F335D8B" w:rsidR="002F3F09" w:rsidRDefault="002F3F09" w:rsidP="004C6131">
            <w:pPr>
              <w:ind w:firstLine="0"/>
              <w:jc w:val="center"/>
            </w:pPr>
            <w:r>
              <w:t>MattNet</w:t>
            </w:r>
            <w:r w:rsidR="00A3554F" w:rsidRPr="00A3554F">
              <w:t>[11]</w:t>
            </w:r>
          </w:p>
        </w:tc>
        <w:tc>
          <w:tcPr>
            <w:tcW w:w="1359" w:type="dxa"/>
          </w:tcPr>
          <w:p w14:paraId="4223C130" w14:textId="143E89C0" w:rsidR="002F3F09" w:rsidRDefault="00C369E8" w:rsidP="004C6131">
            <w:pPr>
              <w:ind w:firstLine="0"/>
              <w:jc w:val="center"/>
            </w:pPr>
            <w:r>
              <w:t>m</w:t>
            </w:r>
            <w:r w:rsidR="002F3F09">
              <w:t>rcnn-resnet101</w:t>
            </w:r>
          </w:p>
        </w:tc>
        <w:tc>
          <w:tcPr>
            <w:tcW w:w="2473" w:type="dxa"/>
          </w:tcPr>
          <w:p w14:paraId="70B71D09" w14:textId="611EA623" w:rsidR="002F3F09" w:rsidRDefault="002F3F09" w:rsidP="004C6131">
            <w:pPr>
              <w:ind w:firstLine="0"/>
              <w:jc w:val="center"/>
            </w:pPr>
            <w:r>
              <w:rPr>
                <w:rFonts w:hint="eastAsia"/>
              </w:rPr>
              <w:t>模块化和注意力机制改进</w:t>
            </w:r>
          </w:p>
        </w:tc>
        <w:tc>
          <w:tcPr>
            <w:tcW w:w="816" w:type="dxa"/>
          </w:tcPr>
          <w:p w14:paraId="01A3484C" w14:textId="7865C13F" w:rsidR="002F3F09" w:rsidRDefault="00022A2A" w:rsidP="004C6131">
            <w:pPr>
              <w:ind w:firstLine="0"/>
              <w:jc w:val="center"/>
            </w:pPr>
            <w:r>
              <w:t>71.62</w:t>
            </w:r>
          </w:p>
        </w:tc>
        <w:tc>
          <w:tcPr>
            <w:tcW w:w="902" w:type="dxa"/>
          </w:tcPr>
          <w:p w14:paraId="4CF33511" w14:textId="7AE82C7E" w:rsidR="002F3F09" w:rsidRDefault="00022A2A" w:rsidP="004C6131">
            <w:pPr>
              <w:ind w:firstLine="0"/>
              <w:jc w:val="center"/>
            </w:pPr>
            <w:r>
              <w:t>56.02</w:t>
            </w:r>
          </w:p>
        </w:tc>
      </w:tr>
      <w:tr w:rsidR="002F3F09" w14:paraId="6FAE18E3" w14:textId="29479DCD" w:rsidTr="00003BA1">
        <w:tc>
          <w:tcPr>
            <w:tcW w:w="2038" w:type="dxa"/>
          </w:tcPr>
          <w:p w14:paraId="33FA5809" w14:textId="005388D0" w:rsidR="002F3F09" w:rsidRDefault="002F3F09" w:rsidP="004C6131">
            <w:pPr>
              <w:ind w:firstLine="0"/>
              <w:jc w:val="center"/>
            </w:pPr>
            <w:r>
              <w:t>LGRANs</w:t>
            </w:r>
            <w:r w:rsidR="00A3554F" w:rsidRPr="00A3554F">
              <w:t>[12]</w:t>
            </w:r>
          </w:p>
        </w:tc>
        <w:tc>
          <w:tcPr>
            <w:tcW w:w="1359" w:type="dxa"/>
          </w:tcPr>
          <w:p w14:paraId="26100E0A" w14:textId="0CF67F03" w:rsidR="002F3F09" w:rsidRDefault="002F3F09" w:rsidP="004C6131">
            <w:pPr>
              <w:ind w:firstLine="0"/>
              <w:jc w:val="center"/>
            </w:pPr>
            <w:r>
              <w:t>frcnn-</w:t>
            </w:r>
            <w:r w:rsidR="002E6A3B">
              <w:t>vgg16</w:t>
            </w:r>
          </w:p>
        </w:tc>
        <w:tc>
          <w:tcPr>
            <w:tcW w:w="2473" w:type="dxa"/>
          </w:tcPr>
          <w:p w14:paraId="50F75505" w14:textId="03A5F556" w:rsidR="002F3F09" w:rsidRDefault="002F3F09" w:rsidP="004C6131">
            <w:pPr>
              <w:ind w:firstLine="0"/>
              <w:jc w:val="center"/>
            </w:pPr>
            <w:r>
              <w:rPr>
                <w:rFonts w:hint="eastAsia"/>
              </w:rPr>
              <w:t>图机制改进</w:t>
            </w:r>
          </w:p>
        </w:tc>
        <w:tc>
          <w:tcPr>
            <w:tcW w:w="816" w:type="dxa"/>
          </w:tcPr>
          <w:p w14:paraId="108543F9" w14:textId="3808F2EB" w:rsidR="002F3F09" w:rsidRDefault="00E30344" w:rsidP="004C6131">
            <w:pPr>
              <w:ind w:firstLine="0"/>
              <w:jc w:val="center"/>
            </w:pPr>
            <w:r>
              <w:t>64.0</w:t>
            </w:r>
          </w:p>
        </w:tc>
        <w:tc>
          <w:tcPr>
            <w:tcW w:w="902" w:type="dxa"/>
          </w:tcPr>
          <w:p w14:paraId="3B7D8608" w14:textId="215AD209" w:rsidR="002F3F09" w:rsidRDefault="00E30344" w:rsidP="004C6131">
            <w:pPr>
              <w:ind w:firstLine="0"/>
              <w:jc w:val="center"/>
            </w:pPr>
            <w:r>
              <w:t>53.4</w:t>
            </w:r>
          </w:p>
        </w:tc>
      </w:tr>
      <w:tr w:rsidR="002F3F09" w14:paraId="4B7AB578" w14:textId="3B3ECA94" w:rsidTr="00003BA1">
        <w:tc>
          <w:tcPr>
            <w:tcW w:w="2038" w:type="dxa"/>
          </w:tcPr>
          <w:p w14:paraId="6BB0BC4D" w14:textId="4DE10ADB" w:rsidR="002F3F09" w:rsidRDefault="002F3F09" w:rsidP="004C6131">
            <w:pPr>
              <w:ind w:firstLine="0"/>
              <w:jc w:val="center"/>
            </w:pPr>
            <w:r>
              <w:t>CM-Att-Erase</w:t>
            </w:r>
            <w:r w:rsidR="00A3554F" w:rsidRPr="00A3554F">
              <w:t>[13]</w:t>
            </w:r>
          </w:p>
        </w:tc>
        <w:tc>
          <w:tcPr>
            <w:tcW w:w="1359" w:type="dxa"/>
          </w:tcPr>
          <w:p w14:paraId="7634CDDB" w14:textId="63606AAF" w:rsidR="002F3F09" w:rsidRDefault="002F3F09" w:rsidP="004C6131">
            <w:pPr>
              <w:ind w:firstLine="0"/>
              <w:jc w:val="center"/>
            </w:pPr>
            <w:r>
              <w:t>frcnn-resnet101</w:t>
            </w:r>
          </w:p>
        </w:tc>
        <w:tc>
          <w:tcPr>
            <w:tcW w:w="2473" w:type="dxa"/>
          </w:tcPr>
          <w:p w14:paraId="62CA47E9" w14:textId="34689394" w:rsidR="002F3F09" w:rsidRDefault="002F3F09" w:rsidP="004C6131">
            <w:pPr>
              <w:ind w:firstLine="0"/>
              <w:jc w:val="center"/>
            </w:pPr>
            <w:r>
              <w:rPr>
                <w:rFonts w:hint="eastAsia"/>
              </w:rPr>
              <w:t>注意力机制改进</w:t>
            </w:r>
          </w:p>
        </w:tc>
        <w:tc>
          <w:tcPr>
            <w:tcW w:w="816" w:type="dxa"/>
          </w:tcPr>
          <w:p w14:paraId="702ABA57" w14:textId="127B7C92" w:rsidR="002F3F09" w:rsidRDefault="00E5246C" w:rsidP="004C6131">
            <w:pPr>
              <w:ind w:firstLine="0"/>
              <w:jc w:val="center"/>
            </w:pPr>
            <w:r>
              <w:t>73.65</w:t>
            </w:r>
          </w:p>
        </w:tc>
        <w:tc>
          <w:tcPr>
            <w:tcW w:w="902" w:type="dxa"/>
          </w:tcPr>
          <w:p w14:paraId="72EE5E36" w14:textId="13083626" w:rsidR="002F3F09" w:rsidRDefault="00E5246C" w:rsidP="004C6131">
            <w:pPr>
              <w:ind w:firstLine="0"/>
              <w:jc w:val="center"/>
            </w:pPr>
            <w:r>
              <w:t>58.03</w:t>
            </w:r>
          </w:p>
        </w:tc>
      </w:tr>
      <w:tr w:rsidR="002F3F09" w14:paraId="53209E8F" w14:textId="3DA144A3" w:rsidTr="00003BA1">
        <w:tc>
          <w:tcPr>
            <w:tcW w:w="2038" w:type="dxa"/>
          </w:tcPr>
          <w:p w14:paraId="481062F6" w14:textId="676C83F0" w:rsidR="002F3F09" w:rsidRDefault="002F3F09" w:rsidP="004C6131">
            <w:pPr>
              <w:ind w:firstLine="0"/>
              <w:jc w:val="center"/>
            </w:pPr>
            <w:r>
              <w:t>NMTree</w:t>
            </w:r>
            <w:r w:rsidR="00A3554F" w:rsidRPr="00A3554F">
              <w:t>[14]</w:t>
            </w:r>
          </w:p>
        </w:tc>
        <w:tc>
          <w:tcPr>
            <w:tcW w:w="1359" w:type="dxa"/>
          </w:tcPr>
          <w:p w14:paraId="37B153E8" w14:textId="79AB0ED7" w:rsidR="002F3F09" w:rsidRDefault="002F3F09" w:rsidP="004C6131">
            <w:pPr>
              <w:ind w:firstLine="0"/>
              <w:jc w:val="center"/>
            </w:pPr>
            <w:r>
              <w:t>frcnn-</w:t>
            </w:r>
            <w:r w:rsidR="005F40F9">
              <w:t>vgg16</w:t>
            </w:r>
          </w:p>
        </w:tc>
        <w:tc>
          <w:tcPr>
            <w:tcW w:w="2473" w:type="dxa"/>
          </w:tcPr>
          <w:p w14:paraId="28ECAB46" w14:textId="35B18F3F" w:rsidR="002F3F09" w:rsidRDefault="002F3F09" w:rsidP="004C6131">
            <w:pPr>
              <w:ind w:firstLine="0"/>
              <w:jc w:val="center"/>
            </w:pPr>
            <w:r>
              <w:rPr>
                <w:rFonts w:hint="eastAsia"/>
              </w:rPr>
              <w:t>额外解析器改进</w:t>
            </w:r>
          </w:p>
        </w:tc>
        <w:tc>
          <w:tcPr>
            <w:tcW w:w="816" w:type="dxa"/>
          </w:tcPr>
          <w:p w14:paraId="31AD3EC7" w14:textId="68774AD1" w:rsidR="002F3F09" w:rsidRDefault="004628FA" w:rsidP="004C6131">
            <w:pPr>
              <w:ind w:firstLine="0"/>
              <w:jc w:val="center"/>
            </w:pPr>
            <w:r>
              <w:t>72.02</w:t>
            </w:r>
          </w:p>
        </w:tc>
        <w:tc>
          <w:tcPr>
            <w:tcW w:w="902" w:type="dxa"/>
          </w:tcPr>
          <w:p w14:paraId="6ED30757" w14:textId="17DFA587" w:rsidR="002F3F09" w:rsidRDefault="004628FA" w:rsidP="004C6131">
            <w:pPr>
              <w:ind w:firstLine="0"/>
              <w:jc w:val="center"/>
            </w:pPr>
            <w:r>
              <w:t>57.52</w:t>
            </w:r>
          </w:p>
        </w:tc>
      </w:tr>
      <w:tr w:rsidR="002F3F09" w14:paraId="2BF35608" w14:textId="30CD848D" w:rsidTr="00003BA1">
        <w:tc>
          <w:tcPr>
            <w:tcW w:w="2038" w:type="dxa"/>
          </w:tcPr>
          <w:p w14:paraId="62F1C74F" w14:textId="6EFBD024" w:rsidR="002F3F09" w:rsidRDefault="002F3F09" w:rsidP="004C6131">
            <w:pPr>
              <w:ind w:firstLine="0"/>
              <w:jc w:val="center"/>
            </w:pPr>
            <w:r>
              <w:lastRenderedPageBreak/>
              <w:t>ViLBERT</w:t>
            </w:r>
            <w:r w:rsidR="00A3554F" w:rsidRPr="00A3554F">
              <w:t>[15]</w:t>
            </w:r>
          </w:p>
        </w:tc>
        <w:tc>
          <w:tcPr>
            <w:tcW w:w="1359" w:type="dxa"/>
          </w:tcPr>
          <w:p w14:paraId="70780919" w14:textId="49A32703" w:rsidR="002F3F09" w:rsidRDefault="002F3F09" w:rsidP="004C6131">
            <w:pPr>
              <w:ind w:firstLine="0"/>
              <w:jc w:val="center"/>
            </w:pPr>
            <w:r>
              <w:t>frcnn-resnet101</w:t>
            </w:r>
          </w:p>
        </w:tc>
        <w:tc>
          <w:tcPr>
            <w:tcW w:w="2473" w:type="dxa"/>
          </w:tcPr>
          <w:p w14:paraId="4801F766" w14:textId="6469582A" w:rsidR="002F3F09" w:rsidRDefault="002F3F09" w:rsidP="004C6131">
            <w:pPr>
              <w:ind w:firstLine="0"/>
              <w:jc w:val="center"/>
            </w:pPr>
            <w:r>
              <w:rPr>
                <w:rFonts w:hint="eastAsia"/>
              </w:rPr>
              <w:t>图像文本大型预训练</w:t>
            </w:r>
          </w:p>
        </w:tc>
        <w:tc>
          <w:tcPr>
            <w:tcW w:w="816" w:type="dxa"/>
          </w:tcPr>
          <w:p w14:paraId="77B84199" w14:textId="42E34245" w:rsidR="002F3F09" w:rsidRDefault="0096287D" w:rsidP="004C6131">
            <w:pPr>
              <w:ind w:firstLine="0"/>
              <w:jc w:val="center"/>
            </w:pPr>
            <w:r>
              <w:t>78.52</w:t>
            </w:r>
          </w:p>
        </w:tc>
        <w:tc>
          <w:tcPr>
            <w:tcW w:w="902" w:type="dxa"/>
          </w:tcPr>
          <w:p w14:paraId="5762D715" w14:textId="0477ED0D" w:rsidR="002F3F09" w:rsidRDefault="0096287D" w:rsidP="004C6131">
            <w:pPr>
              <w:ind w:firstLine="0"/>
              <w:jc w:val="center"/>
            </w:pPr>
            <w:r>
              <w:t>62.61</w:t>
            </w:r>
          </w:p>
        </w:tc>
      </w:tr>
      <w:tr w:rsidR="002F3F09" w14:paraId="6229B579" w14:textId="05E233DF" w:rsidTr="00003BA1">
        <w:tc>
          <w:tcPr>
            <w:tcW w:w="2038" w:type="dxa"/>
          </w:tcPr>
          <w:p w14:paraId="70F21A3C" w14:textId="1477A9CD" w:rsidR="002F3F09" w:rsidRDefault="002F3F09" w:rsidP="004C6131">
            <w:pPr>
              <w:ind w:firstLine="0"/>
              <w:jc w:val="center"/>
            </w:pPr>
            <w:r>
              <w:t>VLBERT</w:t>
            </w:r>
            <w:r w:rsidR="00A3554F" w:rsidRPr="00A3554F">
              <w:t>[16]</w:t>
            </w:r>
          </w:p>
        </w:tc>
        <w:tc>
          <w:tcPr>
            <w:tcW w:w="1359" w:type="dxa"/>
          </w:tcPr>
          <w:p w14:paraId="12E57074" w14:textId="131C7443" w:rsidR="002F3F09" w:rsidRDefault="002F3F09" w:rsidP="004C6131">
            <w:pPr>
              <w:ind w:firstLine="0"/>
              <w:jc w:val="center"/>
            </w:pPr>
            <w:r>
              <w:t>frcnn-resnet101</w:t>
            </w:r>
          </w:p>
        </w:tc>
        <w:tc>
          <w:tcPr>
            <w:tcW w:w="2473" w:type="dxa"/>
          </w:tcPr>
          <w:p w14:paraId="0717C0FA" w14:textId="7FECC7AC" w:rsidR="002F3F09" w:rsidRDefault="002F3F09" w:rsidP="004C6131">
            <w:pPr>
              <w:ind w:firstLine="0"/>
              <w:jc w:val="center"/>
            </w:pPr>
            <w:r>
              <w:rPr>
                <w:rFonts w:hint="eastAsia"/>
              </w:rPr>
              <w:t>图像文本大型预训练</w:t>
            </w:r>
          </w:p>
        </w:tc>
        <w:tc>
          <w:tcPr>
            <w:tcW w:w="816" w:type="dxa"/>
          </w:tcPr>
          <w:p w14:paraId="5497E0F9" w14:textId="19C5B468" w:rsidR="002F3F09" w:rsidRDefault="00B24D36" w:rsidP="004C6131">
            <w:pPr>
              <w:ind w:firstLine="0"/>
              <w:jc w:val="center"/>
            </w:pPr>
            <w:r>
              <w:t>77.72</w:t>
            </w:r>
          </w:p>
        </w:tc>
        <w:tc>
          <w:tcPr>
            <w:tcW w:w="902" w:type="dxa"/>
          </w:tcPr>
          <w:p w14:paraId="51ECB36C" w14:textId="31C9F041" w:rsidR="002F3F09" w:rsidRDefault="00B24D36" w:rsidP="004C6131">
            <w:pPr>
              <w:ind w:firstLine="0"/>
              <w:jc w:val="center"/>
            </w:pPr>
            <w:r>
              <w:t>60.</w:t>
            </w:r>
            <w:r w:rsidR="00341690">
              <w:t>99</w:t>
            </w:r>
          </w:p>
        </w:tc>
      </w:tr>
    </w:tbl>
    <w:p w14:paraId="25B81CD0" w14:textId="77777777" w:rsidR="00E37D3C" w:rsidRPr="006B41E3" w:rsidRDefault="00E37D3C" w:rsidP="004C6131">
      <w:pPr>
        <w:jc w:val="center"/>
      </w:pPr>
    </w:p>
    <w:p w14:paraId="7859D4DB" w14:textId="481E780A" w:rsidR="001141CA" w:rsidRDefault="001141CA" w:rsidP="005A4CA1">
      <w:pPr>
        <w:pStyle w:val="2"/>
      </w:pPr>
      <w:bookmarkStart w:id="6" w:name="_Toc103529891"/>
      <w:r w:rsidRPr="005A4CA1">
        <w:t>2.</w:t>
      </w:r>
      <w:r w:rsidR="00981FB1" w:rsidRPr="005A4CA1">
        <w:t>2</w:t>
      </w:r>
      <w:r w:rsidRPr="005A4CA1">
        <w:t>视觉问题回答</w:t>
      </w:r>
      <w:r w:rsidR="008F2524">
        <w:rPr>
          <w:rFonts w:hint="eastAsia"/>
        </w:rPr>
        <w:t>任务</w:t>
      </w:r>
      <w:r w:rsidR="002764CF">
        <w:rPr>
          <w:rFonts w:hint="eastAsia"/>
        </w:rPr>
        <w:t>研究现状</w:t>
      </w:r>
      <w:bookmarkEnd w:id="6"/>
    </w:p>
    <w:p w14:paraId="6A615E42" w14:textId="377D5D6F" w:rsidR="002A7A72" w:rsidRDefault="00305FE6" w:rsidP="002A7A72">
      <w:r>
        <w:rPr>
          <w:noProof/>
        </w:rPr>
        <w:drawing>
          <wp:anchor distT="0" distB="0" distL="114300" distR="114300" simplePos="0" relativeHeight="251659264" behindDoc="0" locked="0" layoutInCell="1" allowOverlap="1" wp14:anchorId="776D1B6E" wp14:editId="3EC121AF">
            <wp:simplePos x="0" y="0"/>
            <wp:positionH relativeFrom="margin">
              <wp:align>center</wp:align>
            </wp:positionH>
            <wp:positionV relativeFrom="paragraph">
              <wp:posOffset>4870987</wp:posOffset>
            </wp:positionV>
            <wp:extent cx="5148775" cy="1963327"/>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8775" cy="1963327"/>
                    </a:xfrm>
                    <a:prstGeom prst="rect">
                      <a:avLst/>
                    </a:prstGeom>
                    <a:noFill/>
                    <a:ln>
                      <a:noFill/>
                    </a:ln>
                  </pic:spPr>
                </pic:pic>
              </a:graphicData>
            </a:graphic>
            <wp14:sizeRelH relativeFrom="page">
              <wp14:pctWidth>0</wp14:pctWidth>
            </wp14:sizeRelH>
            <wp14:sizeRelV relativeFrom="page">
              <wp14:pctHeight>0</wp14:pctHeight>
            </wp14:sizeRelV>
          </wp:anchor>
        </w:drawing>
      </w:r>
      <w:r w:rsidR="002827C0">
        <w:rPr>
          <w:rFonts w:hint="eastAsia"/>
        </w:rPr>
        <w:t>视觉问题回答是计算机视觉和自然语言处理交叉领域的一个任务，是给定一副图片和一个与该图相关的问题，对该问题进行回答的任务</w:t>
      </w:r>
      <w:r w:rsidR="00CE3A5D">
        <w:rPr>
          <w:rFonts w:hint="eastAsia"/>
        </w:rPr>
        <w:t>，</w:t>
      </w:r>
      <w:r w:rsidR="004354D8">
        <w:rPr>
          <w:rFonts w:hint="eastAsia"/>
        </w:rPr>
        <w:t>它需要结合图片中的视觉元素和</w:t>
      </w:r>
      <w:r w:rsidR="00C04B4C">
        <w:rPr>
          <w:rFonts w:hint="eastAsia"/>
        </w:rPr>
        <w:t>一些常识甚至是知识库来</w:t>
      </w:r>
      <w:r w:rsidR="00D92E4F">
        <w:rPr>
          <w:rFonts w:hint="eastAsia"/>
        </w:rPr>
        <w:t>正确回答问题。</w:t>
      </w:r>
      <w:r w:rsidR="00C16D0F">
        <w:rPr>
          <w:rFonts w:hint="eastAsia"/>
        </w:rPr>
        <w:t>问题类型主要分为正确与否的二分类问题、多</w:t>
      </w:r>
      <w:r w:rsidR="002464B5">
        <w:rPr>
          <w:rFonts w:hint="eastAsia"/>
        </w:rPr>
        <w:t>选</w:t>
      </w:r>
      <w:r w:rsidR="00C16D0F">
        <w:rPr>
          <w:rFonts w:hint="eastAsia"/>
        </w:rPr>
        <w:t>一选择</w:t>
      </w:r>
      <w:r w:rsidR="007C3632">
        <w:rPr>
          <w:rFonts w:hint="eastAsia"/>
        </w:rPr>
        <w:t>答案</w:t>
      </w:r>
      <w:r w:rsidR="00C16D0F">
        <w:rPr>
          <w:rFonts w:hint="eastAsia"/>
        </w:rPr>
        <w:t>的多分类问题</w:t>
      </w:r>
      <w:r w:rsidR="00767E2E">
        <w:rPr>
          <w:rFonts w:hint="eastAsia"/>
        </w:rPr>
        <w:t>、完形填空式问答</w:t>
      </w:r>
      <w:r w:rsidR="00C16D0F">
        <w:rPr>
          <w:rFonts w:hint="eastAsia"/>
        </w:rPr>
        <w:t>以及开放性的生成问题，相比前</w:t>
      </w:r>
      <w:r w:rsidR="00F36002">
        <w:rPr>
          <w:rFonts w:hint="eastAsia"/>
        </w:rPr>
        <w:t>三</w:t>
      </w:r>
      <w:r w:rsidR="00C16D0F">
        <w:rPr>
          <w:rFonts w:hint="eastAsia"/>
        </w:rPr>
        <w:t>者是分类问题</w:t>
      </w:r>
      <w:r w:rsidR="00ED0C10">
        <w:rPr>
          <w:rFonts w:hint="eastAsia"/>
        </w:rPr>
        <w:t>即答案集合已经预先定义好</w:t>
      </w:r>
      <w:r w:rsidR="00C16D0F">
        <w:rPr>
          <w:rFonts w:hint="eastAsia"/>
        </w:rPr>
        <w:t>，后者是开放性的问题，</w:t>
      </w:r>
      <w:r w:rsidR="00BB5AFD">
        <w:rPr>
          <w:rFonts w:hint="eastAsia"/>
        </w:rPr>
        <w:t>需要使用符合句法结构的自然语言短语来回答，标准数据集上常将该类问题分为物体类别判定、场景某物体数量计数、物体颜色判定以及物体位置判定等</w:t>
      </w:r>
      <w:r w:rsidR="0002560A">
        <w:rPr>
          <w:rFonts w:hint="eastAsia"/>
        </w:rPr>
        <w:t>，具体样例可参阅图2</w:t>
      </w:r>
      <w:r w:rsidR="0002560A">
        <w:t>.2</w:t>
      </w:r>
      <w:r w:rsidR="00AA3112">
        <w:rPr>
          <w:rFonts w:hint="eastAsia"/>
        </w:rPr>
        <w:t>。</w:t>
      </w:r>
      <w:r w:rsidR="00281FB2">
        <w:rPr>
          <w:rFonts w:hint="eastAsia"/>
        </w:rPr>
        <w:t>总体</w:t>
      </w:r>
      <w:r w:rsidR="00D53CF8">
        <w:rPr>
          <w:rFonts w:hint="eastAsia"/>
        </w:rPr>
        <w:t>来看，现阶段视觉</w:t>
      </w:r>
      <w:r w:rsidR="008E2BEF">
        <w:rPr>
          <w:rFonts w:hint="eastAsia"/>
        </w:rPr>
        <w:t>问题回答</w:t>
      </w:r>
      <w:r w:rsidR="00D53CF8">
        <w:rPr>
          <w:rFonts w:hint="eastAsia"/>
        </w:rPr>
        <w:t>任务中</w:t>
      </w:r>
      <w:r w:rsidR="00281FB2">
        <w:rPr>
          <w:rFonts w:hint="eastAsia"/>
        </w:rPr>
        <w:t>问题语义信息量较少</w:t>
      </w:r>
      <w:r w:rsidR="005F10E8">
        <w:rPr>
          <w:rFonts w:hint="eastAsia"/>
        </w:rPr>
        <w:t>形式较为单一</w:t>
      </w:r>
      <w:r w:rsidR="00281FB2">
        <w:rPr>
          <w:rFonts w:hint="eastAsia"/>
        </w:rPr>
        <w:t>，若应用于实际</w:t>
      </w:r>
      <w:r w:rsidR="005F10E8">
        <w:rPr>
          <w:rFonts w:hint="eastAsia"/>
        </w:rPr>
        <w:t>的话</w:t>
      </w:r>
      <w:r w:rsidR="00F946B2">
        <w:rPr>
          <w:rFonts w:hint="eastAsia"/>
        </w:rPr>
        <w:t>会存在应用场景较少的问题。</w:t>
      </w:r>
      <w:r w:rsidR="008E2BEF">
        <w:rPr>
          <w:rFonts w:hint="eastAsia"/>
        </w:rPr>
        <w:t>因此在传统视觉问题回答</w:t>
      </w:r>
      <w:r w:rsidR="00806B8F">
        <w:rPr>
          <w:rFonts w:hint="eastAsia"/>
        </w:rPr>
        <w:t>之上提出了很多更复杂更有应用场景的视觉问答任务如视频问题回答、</w:t>
      </w:r>
      <w:r w:rsidR="00D265B3">
        <w:rPr>
          <w:rFonts w:hint="eastAsia"/>
        </w:rPr>
        <w:t>交互场景下的视觉问答</w:t>
      </w:r>
      <w:r w:rsidR="00A3554F" w:rsidRPr="00A3554F">
        <w:t>[17]</w:t>
      </w:r>
      <w:r w:rsidR="00D265B3">
        <w:rPr>
          <w:rFonts w:hint="eastAsia"/>
        </w:rPr>
        <w:t>、基于事实</w:t>
      </w:r>
      <w:r w:rsidR="00A3554F" w:rsidRPr="00A3554F">
        <w:t>[18]</w:t>
      </w:r>
      <w:r w:rsidR="00D265B3">
        <w:rPr>
          <w:rFonts w:hint="eastAsia"/>
        </w:rPr>
        <w:t>和知识库</w:t>
      </w:r>
      <w:r w:rsidR="00A3554F" w:rsidRPr="00A3554F">
        <w:t>[19]</w:t>
      </w:r>
      <w:r w:rsidR="00D265B3">
        <w:rPr>
          <w:rFonts w:hint="eastAsia"/>
        </w:rPr>
        <w:t>的视觉问答、视觉对话</w:t>
      </w:r>
      <w:r w:rsidR="0025738F" w:rsidRPr="0025738F">
        <w:rPr>
          <w:rFonts w:cs="Times New Roman"/>
          <w:szCs w:val="24"/>
        </w:rPr>
        <w:t>[4]</w:t>
      </w:r>
      <w:r w:rsidR="00D265B3">
        <w:rPr>
          <w:rFonts w:hint="eastAsia"/>
        </w:rPr>
        <w:t>等等。</w:t>
      </w:r>
      <w:r w:rsidR="001D2DD1">
        <w:rPr>
          <w:rFonts w:hint="eastAsia"/>
        </w:rPr>
        <w:t>视觉问题回答</w:t>
      </w:r>
      <w:r w:rsidR="00441219">
        <w:rPr>
          <w:rFonts w:hint="eastAsia"/>
        </w:rPr>
        <w:t>这一任务自2</w:t>
      </w:r>
      <w:r w:rsidR="00441219">
        <w:t>015</w:t>
      </w:r>
      <w:r w:rsidR="00441219">
        <w:rPr>
          <w:rFonts w:hint="eastAsia"/>
        </w:rPr>
        <w:t>年提出以来也发展出了各类模型用于解决不同形式的上述提到的视觉问题回答任务</w:t>
      </w:r>
      <w:r w:rsidR="00236BDD" w:rsidRPr="00236BDD">
        <w:rPr>
          <w:rFonts w:cs="Times New Roman"/>
          <w:szCs w:val="24"/>
        </w:rPr>
        <w:t>[20]</w:t>
      </w:r>
      <w:r w:rsidR="00441219">
        <w:rPr>
          <w:rFonts w:hint="eastAsia"/>
        </w:rPr>
        <w:t>，</w:t>
      </w:r>
      <w:r w:rsidR="002D331D">
        <w:rPr>
          <w:rFonts w:hint="eastAsia"/>
        </w:rPr>
        <w:t>主要分为使用CNN</w:t>
      </w:r>
      <w:r w:rsidR="002D331D">
        <w:t>+LSTM</w:t>
      </w:r>
      <w:r w:rsidR="002D331D">
        <w:rPr>
          <w:rFonts w:hint="eastAsia"/>
        </w:rPr>
        <w:t>将图片和文本特征嵌入到一个特征空间的传统方法、在传统方法上基于注意力机制、可分解式模型、额外知识库</w:t>
      </w:r>
      <w:r w:rsidR="00A53F5C">
        <w:rPr>
          <w:rFonts w:hint="eastAsia"/>
        </w:rPr>
        <w:t>的</w:t>
      </w:r>
      <w:r w:rsidR="002D331D">
        <w:rPr>
          <w:rFonts w:hint="eastAsia"/>
        </w:rPr>
        <w:t>改进</w:t>
      </w:r>
      <w:r w:rsidR="00A7069F">
        <w:rPr>
          <w:rFonts w:hint="eastAsia"/>
        </w:rPr>
        <w:t>方法以及大型文本图像预训练模型</w:t>
      </w:r>
      <w:r w:rsidR="00BA40B1">
        <w:rPr>
          <w:rFonts w:hint="eastAsia"/>
        </w:rPr>
        <w:t>等</w:t>
      </w:r>
      <w:r w:rsidR="00687E44">
        <w:rPr>
          <w:rFonts w:hint="eastAsia"/>
        </w:rPr>
        <w:t>，具体各方法在该任务常用标准数据集VQA</w:t>
      </w:r>
      <w:r w:rsidR="00687E44">
        <w:t>2.0</w:t>
      </w:r>
      <w:r w:rsidR="00A37E57" w:rsidRPr="00A37E57">
        <w:rPr>
          <w:rFonts w:cs="Times New Roman"/>
          <w:szCs w:val="24"/>
        </w:rPr>
        <w:t>[6]</w:t>
      </w:r>
      <w:r w:rsidR="00687E44">
        <w:rPr>
          <w:rFonts w:hint="eastAsia"/>
        </w:rPr>
        <w:t>测试集上表现如表2</w:t>
      </w:r>
      <w:r w:rsidR="00687E44">
        <w:t>.2</w:t>
      </w:r>
      <w:r w:rsidR="00687E44">
        <w:rPr>
          <w:rFonts w:hint="eastAsia"/>
        </w:rPr>
        <w:t>所示，</w:t>
      </w:r>
      <w:r w:rsidR="00F273F6">
        <w:rPr>
          <w:rFonts w:hint="eastAsia"/>
        </w:rPr>
        <w:t>虽然</w:t>
      </w:r>
      <w:r w:rsidR="00613022">
        <w:rPr>
          <w:rFonts w:hint="eastAsia"/>
        </w:rPr>
        <w:t>在该数据集上表现精度较高，但由于现有数据集均存在数据偏差、语言先验以及问题形式不够丰富</w:t>
      </w:r>
      <w:r w:rsidR="00E411F5">
        <w:rPr>
          <w:rFonts w:hint="eastAsia"/>
        </w:rPr>
        <w:t>、</w:t>
      </w:r>
      <w:r w:rsidR="00613022">
        <w:rPr>
          <w:rFonts w:hint="eastAsia"/>
        </w:rPr>
        <w:t>语义</w:t>
      </w:r>
      <w:r w:rsidR="00A76E25">
        <w:rPr>
          <w:rFonts w:hint="eastAsia"/>
        </w:rPr>
        <w:t>结构</w:t>
      </w:r>
      <w:r w:rsidR="00613022">
        <w:rPr>
          <w:rFonts w:hint="eastAsia"/>
        </w:rPr>
        <w:t>不够</w:t>
      </w:r>
      <w:r w:rsidR="00A76E25">
        <w:rPr>
          <w:rFonts w:hint="eastAsia"/>
        </w:rPr>
        <w:t>丰富</w:t>
      </w:r>
      <w:r w:rsidR="00613022">
        <w:rPr>
          <w:rFonts w:hint="eastAsia"/>
        </w:rPr>
        <w:t>等问题，仍不足够应用到实际人机交互场景当中。</w:t>
      </w:r>
    </w:p>
    <w:p w14:paraId="7E838FEC" w14:textId="5F458BAC" w:rsidR="00305FE6" w:rsidRDefault="00B07CC7" w:rsidP="00B07CC7">
      <w:pPr>
        <w:ind w:firstLine="0"/>
        <w:jc w:val="center"/>
      </w:pPr>
      <w:r>
        <w:rPr>
          <w:rFonts w:hint="eastAsia"/>
        </w:rPr>
        <w:t>图</w:t>
      </w:r>
      <w:r>
        <w:t xml:space="preserve">2.2 </w:t>
      </w:r>
      <w:r>
        <w:rPr>
          <w:rFonts w:hint="eastAsia"/>
        </w:rPr>
        <w:t>视觉问题回答任务举例</w:t>
      </w:r>
      <w:r w:rsidR="00465F4E">
        <w:rPr>
          <w:rFonts w:hint="eastAsia"/>
        </w:rPr>
        <w:t>（VQA</w:t>
      </w:r>
      <w:r w:rsidR="00465F4E">
        <w:t>2.0</w:t>
      </w:r>
      <w:r w:rsidR="00465F4E">
        <w:rPr>
          <w:rFonts w:hint="eastAsia"/>
        </w:rPr>
        <w:t>）</w:t>
      </w:r>
    </w:p>
    <w:p w14:paraId="6B78FB2E" w14:textId="53D09009" w:rsidR="00031B24" w:rsidRDefault="00031B24" w:rsidP="00031B24">
      <w:pPr>
        <w:jc w:val="center"/>
      </w:pPr>
      <w:r>
        <w:rPr>
          <w:rFonts w:hint="eastAsia"/>
        </w:rPr>
        <w:lastRenderedPageBreak/>
        <w:t>表2</w:t>
      </w:r>
      <w:r>
        <w:t>.</w:t>
      </w:r>
      <w:r>
        <w:t>2</w:t>
      </w:r>
      <w:r>
        <w:t xml:space="preserve"> </w:t>
      </w:r>
      <w:r>
        <w:rPr>
          <w:rFonts w:hint="eastAsia"/>
        </w:rPr>
        <w:t>各视觉问题回答模型</w:t>
      </w:r>
      <w:r>
        <w:rPr>
          <w:rFonts w:hint="eastAsia"/>
        </w:rPr>
        <w:t>在</w:t>
      </w:r>
      <w:r>
        <w:t>VQA2.0</w:t>
      </w:r>
      <w:r>
        <w:rPr>
          <w:rFonts w:hint="eastAsia"/>
        </w:rPr>
        <w:t>上的精度</w:t>
      </w:r>
      <w:r>
        <w:rPr>
          <w:rFonts w:hint="eastAsia"/>
        </w:rPr>
        <w:t>比较</w:t>
      </w:r>
    </w:p>
    <w:tbl>
      <w:tblPr>
        <w:tblStyle w:val="af"/>
        <w:tblW w:w="6620" w:type="dxa"/>
        <w:tblInd w:w="1030" w:type="dxa"/>
        <w:tblLook w:val="04A0" w:firstRow="1" w:lastRow="0" w:firstColumn="1" w:lastColumn="0" w:noHBand="0" w:noVBand="1"/>
      </w:tblPr>
      <w:tblGrid>
        <w:gridCol w:w="1966"/>
        <w:gridCol w:w="2240"/>
        <w:gridCol w:w="1207"/>
        <w:gridCol w:w="1207"/>
      </w:tblGrid>
      <w:tr w:rsidR="00091B8C" w14:paraId="20FB9E74" w14:textId="77777777" w:rsidTr="00A7671B">
        <w:tc>
          <w:tcPr>
            <w:tcW w:w="1966" w:type="dxa"/>
          </w:tcPr>
          <w:p w14:paraId="1EAC1D5E" w14:textId="77777777" w:rsidR="00091B8C" w:rsidRDefault="00091B8C" w:rsidP="00724CC1">
            <w:pPr>
              <w:ind w:firstLine="0"/>
              <w:jc w:val="center"/>
            </w:pPr>
            <w:r>
              <w:rPr>
                <w:rFonts w:hint="eastAsia"/>
              </w:rPr>
              <w:t>模型</w:t>
            </w:r>
          </w:p>
        </w:tc>
        <w:tc>
          <w:tcPr>
            <w:tcW w:w="2240" w:type="dxa"/>
          </w:tcPr>
          <w:p w14:paraId="3AC26D73" w14:textId="77777777" w:rsidR="00091B8C" w:rsidRDefault="00091B8C" w:rsidP="00724CC1">
            <w:pPr>
              <w:ind w:firstLine="0"/>
              <w:jc w:val="center"/>
            </w:pPr>
            <w:r>
              <w:rPr>
                <w:rFonts w:hint="eastAsia"/>
              </w:rPr>
              <w:t>分类</w:t>
            </w:r>
          </w:p>
        </w:tc>
        <w:tc>
          <w:tcPr>
            <w:tcW w:w="1207" w:type="dxa"/>
          </w:tcPr>
          <w:p w14:paraId="4FED9A63" w14:textId="04E849AE" w:rsidR="00091B8C" w:rsidRDefault="00C842E3" w:rsidP="00724CC1">
            <w:pPr>
              <w:ind w:firstLine="0"/>
              <w:jc w:val="center"/>
            </w:pPr>
            <w:r>
              <w:t>test-dev</w:t>
            </w:r>
          </w:p>
        </w:tc>
        <w:tc>
          <w:tcPr>
            <w:tcW w:w="1207" w:type="dxa"/>
          </w:tcPr>
          <w:p w14:paraId="694897FC" w14:textId="07B17937" w:rsidR="00091B8C" w:rsidRDefault="00C842E3" w:rsidP="00724CC1">
            <w:pPr>
              <w:ind w:firstLine="0"/>
              <w:jc w:val="center"/>
            </w:pPr>
            <w:r>
              <w:t>test-std</w:t>
            </w:r>
          </w:p>
        </w:tc>
      </w:tr>
      <w:tr w:rsidR="00091B8C" w14:paraId="54614278" w14:textId="77777777" w:rsidTr="00A7671B">
        <w:tc>
          <w:tcPr>
            <w:tcW w:w="1966" w:type="dxa"/>
          </w:tcPr>
          <w:p w14:paraId="6FFA7DF0" w14:textId="4899DA7E" w:rsidR="00091B8C" w:rsidRDefault="00091B8C" w:rsidP="00724CC1">
            <w:pPr>
              <w:ind w:firstLine="0"/>
              <w:jc w:val="center"/>
            </w:pPr>
            <w:r>
              <w:t>BUTD</w:t>
            </w:r>
            <w:r w:rsidR="005330FD" w:rsidRPr="005330FD">
              <w:rPr>
                <w:rFonts w:cs="Times New Roman"/>
                <w:szCs w:val="24"/>
              </w:rPr>
              <w:t>[</w:t>
            </w:r>
            <w:r w:rsidR="00AF2467">
              <w:rPr>
                <w:rFonts w:cs="Times New Roman"/>
                <w:szCs w:val="24"/>
              </w:rPr>
              <w:t>26</w:t>
            </w:r>
            <w:r w:rsidR="005330FD" w:rsidRPr="005330FD">
              <w:rPr>
                <w:rFonts w:cs="Times New Roman"/>
                <w:szCs w:val="24"/>
              </w:rPr>
              <w:t>]</w:t>
            </w:r>
          </w:p>
        </w:tc>
        <w:tc>
          <w:tcPr>
            <w:tcW w:w="2240" w:type="dxa"/>
          </w:tcPr>
          <w:p w14:paraId="5A2C149D" w14:textId="5C24FE9D" w:rsidR="00091B8C" w:rsidRDefault="00091B8C" w:rsidP="00724CC1">
            <w:pPr>
              <w:ind w:firstLine="0"/>
              <w:jc w:val="center"/>
            </w:pPr>
            <w:r>
              <w:rPr>
                <w:rFonts w:hint="eastAsia"/>
              </w:rPr>
              <w:t>注意力机制改进</w:t>
            </w:r>
          </w:p>
        </w:tc>
        <w:tc>
          <w:tcPr>
            <w:tcW w:w="1207" w:type="dxa"/>
          </w:tcPr>
          <w:p w14:paraId="681FABEA" w14:textId="073D1862" w:rsidR="00091B8C" w:rsidRDefault="00A31DF3" w:rsidP="00724CC1">
            <w:pPr>
              <w:ind w:firstLine="0"/>
              <w:jc w:val="center"/>
            </w:pPr>
            <w:r>
              <w:t>65.32</w:t>
            </w:r>
          </w:p>
        </w:tc>
        <w:tc>
          <w:tcPr>
            <w:tcW w:w="1207" w:type="dxa"/>
          </w:tcPr>
          <w:p w14:paraId="22132AE4" w14:textId="02DA2D66" w:rsidR="00091B8C" w:rsidRDefault="00A31DF3" w:rsidP="00724CC1">
            <w:pPr>
              <w:ind w:firstLine="0"/>
              <w:jc w:val="center"/>
            </w:pPr>
            <w:r>
              <w:t>65.67</w:t>
            </w:r>
          </w:p>
        </w:tc>
      </w:tr>
      <w:tr w:rsidR="00091B8C" w14:paraId="010AD64D" w14:textId="77777777" w:rsidTr="00A7671B">
        <w:tc>
          <w:tcPr>
            <w:tcW w:w="1966" w:type="dxa"/>
          </w:tcPr>
          <w:p w14:paraId="323FE709" w14:textId="09A6964E" w:rsidR="00091B8C" w:rsidRDefault="00091B8C" w:rsidP="00724CC1">
            <w:pPr>
              <w:ind w:firstLine="0"/>
              <w:jc w:val="center"/>
            </w:pPr>
            <w:r>
              <w:t>ViLBERT</w:t>
            </w:r>
            <w:r w:rsidR="005330FD" w:rsidRPr="005330FD">
              <w:rPr>
                <w:rFonts w:cs="Times New Roman"/>
                <w:szCs w:val="24"/>
              </w:rPr>
              <w:t>[</w:t>
            </w:r>
            <w:r w:rsidR="00BB1641">
              <w:rPr>
                <w:rFonts w:cs="Times New Roman"/>
                <w:szCs w:val="24"/>
              </w:rPr>
              <w:t>16</w:t>
            </w:r>
            <w:r w:rsidR="005330FD" w:rsidRPr="005330FD">
              <w:rPr>
                <w:rFonts w:cs="Times New Roman"/>
                <w:szCs w:val="24"/>
              </w:rPr>
              <w:t>]</w:t>
            </w:r>
          </w:p>
        </w:tc>
        <w:tc>
          <w:tcPr>
            <w:tcW w:w="2240" w:type="dxa"/>
          </w:tcPr>
          <w:p w14:paraId="0588A997" w14:textId="7303CD3E" w:rsidR="00091B8C" w:rsidRDefault="00B12C7F" w:rsidP="00724CC1">
            <w:pPr>
              <w:ind w:firstLine="0"/>
              <w:jc w:val="center"/>
            </w:pPr>
            <w:r>
              <w:rPr>
                <w:rFonts w:hint="eastAsia"/>
              </w:rPr>
              <w:t>大型预训练</w:t>
            </w:r>
          </w:p>
        </w:tc>
        <w:tc>
          <w:tcPr>
            <w:tcW w:w="1207" w:type="dxa"/>
          </w:tcPr>
          <w:p w14:paraId="66DEB0A3" w14:textId="7254EB10" w:rsidR="00091B8C" w:rsidRDefault="00FA1A5B" w:rsidP="00724CC1">
            <w:pPr>
              <w:ind w:firstLine="0"/>
              <w:jc w:val="center"/>
            </w:pPr>
            <w:r>
              <w:t>70.55</w:t>
            </w:r>
          </w:p>
        </w:tc>
        <w:tc>
          <w:tcPr>
            <w:tcW w:w="1207" w:type="dxa"/>
          </w:tcPr>
          <w:p w14:paraId="082B528E" w14:textId="2922C3A9" w:rsidR="00091B8C" w:rsidRDefault="00F93397" w:rsidP="00724CC1">
            <w:pPr>
              <w:ind w:firstLine="0"/>
              <w:jc w:val="center"/>
            </w:pPr>
            <w:r>
              <w:t>70.92</w:t>
            </w:r>
          </w:p>
        </w:tc>
      </w:tr>
      <w:tr w:rsidR="00091B8C" w14:paraId="7635718A" w14:textId="77777777" w:rsidTr="00A7671B">
        <w:tc>
          <w:tcPr>
            <w:tcW w:w="1966" w:type="dxa"/>
          </w:tcPr>
          <w:p w14:paraId="17CBEABE" w14:textId="3EB29FEB" w:rsidR="00091B8C" w:rsidRDefault="00091B8C" w:rsidP="00724CC1">
            <w:pPr>
              <w:ind w:firstLine="0"/>
              <w:jc w:val="center"/>
              <w:rPr>
                <w:rFonts w:hint="eastAsia"/>
              </w:rPr>
            </w:pPr>
            <w:r>
              <w:t>VisualBERT</w:t>
            </w:r>
            <w:r w:rsidR="00AF2467">
              <w:rPr>
                <w:rFonts w:hint="eastAsia"/>
              </w:rPr>
              <w:t>[</w:t>
            </w:r>
            <w:r w:rsidR="00AF2467">
              <w:t>2</w:t>
            </w:r>
            <w:r w:rsidR="00772786">
              <w:t>7</w:t>
            </w:r>
            <w:r w:rsidR="00AF2467">
              <w:t>]</w:t>
            </w:r>
          </w:p>
        </w:tc>
        <w:tc>
          <w:tcPr>
            <w:tcW w:w="2240" w:type="dxa"/>
          </w:tcPr>
          <w:p w14:paraId="6817AF0C" w14:textId="2FE2F822" w:rsidR="00091B8C" w:rsidRDefault="00781753" w:rsidP="00724CC1">
            <w:pPr>
              <w:ind w:firstLine="0"/>
              <w:jc w:val="center"/>
              <w:rPr>
                <w:rFonts w:hint="eastAsia"/>
              </w:rPr>
            </w:pPr>
            <w:r>
              <w:rPr>
                <w:rFonts w:hint="eastAsia"/>
              </w:rPr>
              <w:t>大型预训练</w:t>
            </w:r>
          </w:p>
        </w:tc>
        <w:tc>
          <w:tcPr>
            <w:tcW w:w="1207" w:type="dxa"/>
          </w:tcPr>
          <w:p w14:paraId="6FA35BC6" w14:textId="14554E1D" w:rsidR="00091B8C" w:rsidRDefault="00A77863" w:rsidP="00724CC1">
            <w:pPr>
              <w:ind w:firstLine="0"/>
              <w:jc w:val="center"/>
            </w:pPr>
            <w:r>
              <w:t>70.80</w:t>
            </w:r>
          </w:p>
        </w:tc>
        <w:tc>
          <w:tcPr>
            <w:tcW w:w="1207" w:type="dxa"/>
          </w:tcPr>
          <w:p w14:paraId="6904BF8D" w14:textId="4A3B859A" w:rsidR="00091B8C" w:rsidRDefault="00E95F9F" w:rsidP="00724CC1">
            <w:pPr>
              <w:ind w:firstLine="0"/>
              <w:jc w:val="center"/>
            </w:pPr>
            <w:r>
              <w:t>71.00</w:t>
            </w:r>
          </w:p>
        </w:tc>
      </w:tr>
      <w:tr w:rsidR="00091B8C" w14:paraId="436D1EB9" w14:textId="77777777" w:rsidTr="00A7671B">
        <w:tc>
          <w:tcPr>
            <w:tcW w:w="1966" w:type="dxa"/>
          </w:tcPr>
          <w:p w14:paraId="7B51BBDB" w14:textId="56124B8D" w:rsidR="00091B8C" w:rsidRDefault="00091B8C" w:rsidP="00724CC1">
            <w:pPr>
              <w:ind w:firstLine="0"/>
              <w:jc w:val="center"/>
            </w:pPr>
            <w:r>
              <w:t>LXMERT</w:t>
            </w:r>
            <w:r w:rsidR="00F8165D">
              <w:t>[2</w:t>
            </w:r>
            <w:r w:rsidR="00772786">
              <w:t>8</w:t>
            </w:r>
            <w:r w:rsidR="00F8165D">
              <w:t>]</w:t>
            </w:r>
          </w:p>
        </w:tc>
        <w:tc>
          <w:tcPr>
            <w:tcW w:w="2240" w:type="dxa"/>
          </w:tcPr>
          <w:p w14:paraId="776BC672" w14:textId="1D04FE2E" w:rsidR="00091B8C" w:rsidRDefault="00C460E1" w:rsidP="00724CC1">
            <w:pPr>
              <w:ind w:firstLine="0"/>
              <w:jc w:val="center"/>
            </w:pPr>
            <w:r>
              <w:rPr>
                <w:rFonts w:hint="eastAsia"/>
              </w:rPr>
              <w:t>大型预训练</w:t>
            </w:r>
          </w:p>
        </w:tc>
        <w:tc>
          <w:tcPr>
            <w:tcW w:w="1207" w:type="dxa"/>
          </w:tcPr>
          <w:p w14:paraId="7CA8F959" w14:textId="3C5E77C1" w:rsidR="00091B8C" w:rsidRDefault="00E71428" w:rsidP="00724CC1">
            <w:pPr>
              <w:ind w:firstLine="0"/>
              <w:jc w:val="center"/>
            </w:pPr>
            <w:r>
              <w:t>72.42</w:t>
            </w:r>
          </w:p>
        </w:tc>
        <w:tc>
          <w:tcPr>
            <w:tcW w:w="1207" w:type="dxa"/>
          </w:tcPr>
          <w:p w14:paraId="7972C7EF" w14:textId="2C4C5628" w:rsidR="00091B8C" w:rsidRDefault="00477985" w:rsidP="00724CC1">
            <w:pPr>
              <w:ind w:firstLine="0"/>
              <w:jc w:val="center"/>
            </w:pPr>
            <w:r>
              <w:t>72.54</w:t>
            </w:r>
          </w:p>
        </w:tc>
      </w:tr>
      <w:tr w:rsidR="00091B8C" w14:paraId="40629971" w14:textId="77777777" w:rsidTr="00A7671B">
        <w:tc>
          <w:tcPr>
            <w:tcW w:w="1966" w:type="dxa"/>
          </w:tcPr>
          <w:p w14:paraId="2C615480" w14:textId="5877123D" w:rsidR="00091B8C" w:rsidRDefault="00091B8C" w:rsidP="00724CC1">
            <w:pPr>
              <w:ind w:firstLine="0"/>
              <w:jc w:val="center"/>
            </w:pPr>
            <w:r>
              <w:t>VL-BERT</w:t>
            </w:r>
            <w:r w:rsidR="005330FD" w:rsidRPr="005330FD">
              <w:rPr>
                <w:rFonts w:cs="Times New Roman"/>
                <w:szCs w:val="24"/>
              </w:rPr>
              <w:t>[</w:t>
            </w:r>
            <w:r w:rsidR="009465D1">
              <w:rPr>
                <w:rFonts w:cs="Times New Roman"/>
                <w:szCs w:val="24"/>
              </w:rPr>
              <w:t>15</w:t>
            </w:r>
            <w:r w:rsidR="005330FD" w:rsidRPr="005330FD">
              <w:rPr>
                <w:rFonts w:cs="Times New Roman"/>
                <w:szCs w:val="24"/>
              </w:rPr>
              <w:t>]</w:t>
            </w:r>
          </w:p>
        </w:tc>
        <w:tc>
          <w:tcPr>
            <w:tcW w:w="2240" w:type="dxa"/>
          </w:tcPr>
          <w:p w14:paraId="15F43BF0" w14:textId="6F2FEF94" w:rsidR="00091B8C" w:rsidRDefault="007E5CB0" w:rsidP="00724CC1">
            <w:pPr>
              <w:ind w:firstLine="0"/>
              <w:jc w:val="center"/>
              <w:rPr>
                <w:rFonts w:hint="eastAsia"/>
              </w:rPr>
            </w:pPr>
            <w:r>
              <w:rPr>
                <w:rFonts w:hint="eastAsia"/>
              </w:rPr>
              <w:t>大型预训练</w:t>
            </w:r>
          </w:p>
        </w:tc>
        <w:tc>
          <w:tcPr>
            <w:tcW w:w="1207" w:type="dxa"/>
          </w:tcPr>
          <w:p w14:paraId="55AC141E" w14:textId="3C35C215" w:rsidR="00091B8C" w:rsidRDefault="00131A4E" w:rsidP="00724CC1">
            <w:pPr>
              <w:ind w:firstLine="0"/>
              <w:jc w:val="center"/>
            </w:pPr>
            <w:r>
              <w:t>71.1</w:t>
            </w:r>
            <w:r w:rsidR="003C1727">
              <w:t>9</w:t>
            </w:r>
          </w:p>
        </w:tc>
        <w:tc>
          <w:tcPr>
            <w:tcW w:w="1207" w:type="dxa"/>
          </w:tcPr>
          <w:p w14:paraId="458CAA00" w14:textId="7176EB4B" w:rsidR="00091B8C" w:rsidRDefault="00BD7FC9" w:rsidP="00724CC1">
            <w:pPr>
              <w:ind w:firstLine="0"/>
              <w:jc w:val="center"/>
            </w:pPr>
            <w:r>
              <w:t>72.22</w:t>
            </w:r>
          </w:p>
        </w:tc>
      </w:tr>
    </w:tbl>
    <w:p w14:paraId="7386D0D8" w14:textId="77777777" w:rsidR="000B438A" w:rsidRDefault="000B438A" w:rsidP="000B438A"/>
    <w:p w14:paraId="78253E84" w14:textId="4C51A72A" w:rsidR="002A7A72" w:rsidRDefault="002A7A72" w:rsidP="002A7A72">
      <w:pPr>
        <w:pStyle w:val="2"/>
      </w:pPr>
      <w:bookmarkStart w:id="7" w:name="_Toc103529892"/>
      <w:r>
        <w:t>2.3</w:t>
      </w:r>
      <w:r>
        <w:rPr>
          <w:rFonts w:hint="eastAsia"/>
        </w:rPr>
        <w:t>其他视觉语言任务研究现状</w:t>
      </w:r>
      <w:bookmarkEnd w:id="7"/>
    </w:p>
    <w:p w14:paraId="6BA03F4A" w14:textId="713E7D0C" w:rsidR="006B41E3" w:rsidRDefault="007947DC" w:rsidP="003055FD">
      <w:r>
        <w:rPr>
          <w:rFonts w:hint="eastAsia"/>
        </w:rPr>
        <w:t>随着计算机视觉和自然语言处理在近年来</w:t>
      </w:r>
      <w:r w:rsidR="00111474">
        <w:rPr>
          <w:rFonts w:hint="eastAsia"/>
        </w:rPr>
        <w:t>得到了很大发展，</w:t>
      </w:r>
      <w:r w:rsidR="004B000E">
        <w:rPr>
          <w:rFonts w:hint="eastAsia"/>
        </w:rPr>
        <w:t>以及</w:t>
      </w:r>
      <w:r w:rsidR="00111474">
        <w:rPr>
          <w:rFonts w:hint="eastAsia"/>
        </w:rPr>
        <w:t>多模态数据在自然界普遍存在</w:t>
      </w:r>
      <w:r w:rsidR="004B000E">
        <w:rPr>
          <w:rFonts w:hint="eastAsia"/>
        </w:rPr>
        <w:t>，因此视觉语言</w:t>
      </w:r>
      <w:r w:rsidR="001166E3">
        <w:rPr>
          <w:rFonts w:hint="eastAsia"/>
        </w:rPr>
        <w:t>相结合多模态</w:t>
      </w:r>
      <w:r w:rsidR="004B000E">
        <w:rPr>
          <w:rFonts w:hint="eastAsia"/>
        </w:rPr>
        <w:t>方向的人工智能研究在近年来发展迅猛且</w:t>
      </w:r>
      <w:r w:rsidR="00A21EC7">
        <w:rPr>
          <w:rFonts w:hint="eastAsia"/>
        </w:rPr>
        <w:t>仍</w:t>
      </w:r>
      <w:r w:rsidR="004B000E">
        <w:rPr>
          <w:rFonts w:hint="eastAsia"/>
        </w:rPr>
        <w:t>在持续增长，</w:t>
      </w:r>
      <w:r w:rsidR="00931F4D">
        <w:rPr>
          <w:rFonts w:hint="eastAsia"/>
        </w:rPr>
        <w:t>除了本文提到的视觉语言问答和指称表达理解之外，还有其他很多正在持续研究的视觉语言任务</w:t>
      </w:r>
      <w:r w:rsidR="0052074E">
        <w:rPr>
          <w:rFonts w:hint="eastAsia"/>
        </w:rPr>
        <w:t>，</w:t>
      </w:r>
      <w:r w:rsidR="00EA007F">
        <w:rPr>
          <w:rFonts w:hint="eastAsia"/>
        </w:rPr>
        <w:t>但是</w:t>
      </w:r>
      <w:r w:rsidR="0052074E">
        <w:rPr>
          <w:rFonts w:hint="eastAsia"/>
        </w:rPr>
        <w:t>视觉语言各项任务</w:t>
      </w:r>
      <w:r w:rsidR="00EA007F">
        <w:rPr>
          <w:rFonts w:hint="eastAsia"/>
        </w:rPr>
        <w:t>都会</w:t>
      </w:r>
      <w:r w:rsidR="00B54930">
        <w:rPr>
          <w:rFonts w:hint="eastAsia"/>
        </w:rPr>
        <w:t>面临图像和文本两个模态间存在</w:t>
      </w:r>
      <w:r w:rsidR="005D2F8D">
        <w:rPr>
          <w:rFonts w:hint="eastAsia"/>
        </w:rPr>
        <w:t>语义</w:t>
      </w:r>
      <w:r w:rsidR="00B54930">
        <w:rPr>
          <w:rFonts w:hint="eastAsia"/>
        </w:rPr>
        <w:t>鸿沟的挑战</w:t>
      </w:r>
      <w:r w:rsidR="00A3554F" w:rsidRPr="00A3554F">
        <w:t>[20]</w:t>
      </w:r>
      <w:r w:rsidR="00B54930">
        <w:rPr>
          <w:rFonts w:hint="eastAsia"/>
        </w:rPr>
        <w:t>：图像是高维的且比纯文本含有更多噪声；图像缺乏语言所含有的句法结构和语法规则</w:t>
      </w:r>
      <w:r w:rsidR="00EC4925">
        <w:rPr>
          <w:rFonts w:hint="eastAsia"/>
        </w:rPr>
        <w:t>且没有自然语言中可直接做句法解析和正则表达式匹配的工具包</w:t>
      </w:r>
      <w:r w:rsidR="00B54930">
        <w:rPr>
          <w:rFonts w:hint="eastAsia"/>
        </w:rPr>
        <w:t>；图像捕捉真实世界的丰富</w:t>
      </w:r>
      <w:r w:rsidR="00D573DC">
        <w:rPr>
          <w:rFonts w:hint="eastAsia"/>
        </w:rPr>
        <w:t>性</w:t>
      </w:r>
      <w:r w:rsidR="00B54930">
        <w:rPr>
          <w:rFonts w:hint="eastAsia"/>
        </w:rPr>
        <w:t>而自然语言已经</w:t>
      </w:r>
      <w:r w:rsidR="00E64A0C">
        <w:rPr>
          <w:rFonts w:hint="eastAsia"/>
        </w:rPr>
        <w:t>达到</w:t>
      </w:r>
      <w:r w:rsidR="00B54930">
        <w:rPr>
          <w:rFonts w:hint="eastAsia"/>
        </w:rPr>
        <w:t>高水平的抽象</w:t>
      </w:r>
      <w:r w:rsidR="00E2776B">
        <w:rPr>
          <w:rFonts w:hint="eastAsia"/>
        </w:rPr>
        <w:t>。</w:t>
      </w:r>
      <w:r w:rsidR="008B1BED">
        <w:rPr>
          <w:rFonts w:hint="eastAsia"/>
        </w:rPr>
        <w:t>其他</w:t>
      </w:r>
      <w:r w:rsidR="00171062">
        <w:rPr>
          <w:rFonts w:hint="eastAsia"/>
        </w:rPr>
        <w:t>相关</w:t>
      </w:r>
      <w:r w:rsidR="008B1BED">
        <w:rPr>
          <w:rFonts w:hint="eastAsia"/>
        </w:rPr>
        <w:t>视觉语言任务诸如视觉常识推理</w:t>
      </w:r>
      <w:r w:rsidR="00BE39C0" w:rsidRPr="00BE39C0">
        <w:rPr>
          <w:rFonts w:cs="Times New Roman"/>
          <w:szCs w:val="24"/>
        </w:rPr>
        <w:t>[21]</w:t>
      </w:r>
      <w:r w:rsidR="008B1BED">
        <w:rPr>
          <w:rFonts w:hint="eastAsia"/>
        </w:rPr>
        <w:t>、图像描述、视觉语言导航</w:t>
      </w:r>
      <w:r w:rsidR="00BE39C0" w:rsidRPr="00BE39C0">
        <w:rPr>
          <w:rFonts w:cs="Times New Roman"/>
          <w:szCs w:val="24"/>
        </w:rPr>
        <w:t>[5]</w:t>
      </w:r>
      <w:r w:rsidR="008B1BED">
        <w:rPr>
          <w:rFonts w:hint="eastAsia"/>
        </w:rPr>
        <w:t>等任务</w:t>
      </w:r>
      <w:r w:rsidR="0077499F">
        <w:rPr>
          <w:rFonts w:hint="eastAsia"/>
        </w:rPr>
        <w:t>，</w:t>
      </w:r>
      <w:r w:rsidR="009A7D5E">
        <w:rPr>
          <w:rFonts w:hint="eastAsia"/>
        </w:rPr>
        <w:t>其中视觉常识推理是指给定一个有关某个图像的问题，机器必须正确回答且提供一个合理的理由证明自己的答案</w:t>
      </w:r>
      <w:r w:rsidR="008A16EB">
        <w:rPr>
          <w:rFonts w:hint="eastAsia"/>
        </w:rPr>
        <w:t>；图像描述是指给定一个图片给出有关该图片内容的自然语言描述</w:t>
      </w:r>
      <w:r w:rsidR="002E50B8">
        <w:rPr>
          <w:rFonts w:hint="eastAsia"/>
        </w:rPr>
        <w:t>；</w:t>
      </w:r>
      <w:r w:rsidR="005D183C">
        <w:rPr>
          <w:rFonts w:hint="eastAsia"/>
        </w:rPr>
        <w:t>视觉语言导航</w:t>
      </w:r>
      <w:r w:rsidR="002E50B8">
        <w:rPr>
          <w:rFonts w:hint="eastAsia"/>
        </w:rPr>
        <w:t>是</w:t>
      </w:r>
      <w:r w:rsidR="005D183C">
        <w:rPr>
          <w:rFonts w:hint="eastAsia"/>
        </w:rPr>
        <w:t>指给定一条导航指令让机器代理在3D室内全景场景下进行导航。</w:t>
      </w:r>
      <w:r w:rsidR="005017A7">
        <w:rPr>
          <w:rFonts w:hint="eastAsia"/>
        </w:rPr>
        <w:t>这些任务在提出以来都获得了很大的提升，但是与视觉问题回答一样，视觉语言任务的关键是要解决图片和文本的特征融合，而图片和文本之间的语义鸿沟一定程度上限制了各类视觉语言模型的性能，</w:t>
      </w:r>
      <w:r w:rsidR="004E49AB">
        <w:rPr>
          <w:rFonts w:hint="eastAsia"/>
        </w:rPr>
        <w:t>因此这些任务往往存在形式上的限制如视觉常识推理局限为四选一的选择问题，</w:t>
      </w:r>
      <w:r w:rsidR="00AE4062">
        <w:rPr>
          <w:rFonts w:hint="eastAsia"/>
        </w:rPr>
        <w:t>这些局限表明了当前大多数视觉语言模型还无法像人类一样完成高难度的视觉语言理解</w:t>
      </w:r>
      <w:r w:rsidR="00DE13A4">
        <w:rPr>
          <w:rFonts w:hint="eastAsia"/>
        </w:rPr>
        <w:t>，因此视觉语言还处在一个需要持续得到发展的阶段。</w:t>
      </w:r>
    </w:p>
    <w:p w14:paraId="41C8AF26" w14:textId="790D2AF7" w:rsidR="005D4B9C" w:rsidRPr="005D4B9C" w:rsidRDefault="00573D36" w:rsidP="005D4B9C">
      <w:pPr>
        <w:pStyle w:val="2"/>
      </w:pPr>
      <w:bookmarkStart w:id="8" w:name="_Toc103529893"/>
      <w:r>
        <w:t>2.4</w:t>
      </w:r>
      <w:r>
        <w:rPr>
          <w:rFonts w:hint="eastAsia"/>
        </w:rPr>
        <w:t>图像文本大型预训练及微调</w:t>
      </w:r>
      <w:bookmarkEnd w:id="8"/>
    </w:p>
    <w:p w14:paraId="725151BE" w14:textId="495BF253" w:rsidR="00573D36" w:rsidRPr="00573D36" w:rsidRDefault="00192226" w:rsidP="00573D36">
      <w:r>
        <w:rPr>
          <w:rFonts w:hint="eastAsia"/>
        </w:rPr>
        <w:t>自Transformer</w:t>
      </w:r>
      <w:r w:rsidRPr="00192226">
        <w:rPr>
          <w:rFonts w:cs="Times New Roman"/>
          <w:szCs w:val="24"/>
        </w:rPr>
        <w:t>[22]</w:t>
      </w:r>
      <w:r>
        <w:rPr>
          <w:rFonts w:hint="eastAsia"/>
        </w:rPr>
        <w:t>提出完全使用自注意力机制代替RNN来完成自然语言处理任务以来，使用Transformer做文本大型预训练便大放光彩</w:t>
      </w:r>
      <w:r w:rsidRPr="00192226">
        <w:rPr>
          <w:rFonts w:cs="Times New Roman"/>
          <w:szCs w:val="24"/>
        </w:rPr>
        <w:t>[23]</w:t>
      </w:r>
      <w:r>
        <w:rPr>
          <w:rFonts w:hint="eastAsia"/>
        </w:rPr>
        <w:t>，</w:t>
      </w:r>
      <w:r w:rsidR="000B7D03">
        <w:rPr>
          <w:rFonts w:hint="eastAsia"/>
        </w:rPr>
        <w:t>在通用型数据集上做大型</w:t>
      </w:r>
      <w:r w:rsidR="002F6C24">
        <w:rPr>
          <w:rFonts w:hint="eastAsia"/>
        </w:rPr>
        <w:t>自</w:t>
      </w:r>
      <w:r w:rsidR="00D20B6F">
        <w:rPr>
          <w:rFonts w:hint="eastAsia"/>
        </w:rPr>
        <w:t>监督</w:t>
      </w:r>
      <w:r w:rsidR="000B7D03">
        <w:rPr>
          <w:rFonts w:hint="eastAsia"/>
        </w:rPr>
        <w:t>预训练使得模型学得某个领域的泛化特征，并在若干个该领域下游任务标准数据集上做微调便可在各个下游具体任务上达到极佳的性</w:t>
      </w:r>
      <w:r w:rsidR="000B7D03">
        <w:rPr>
          <w:rFonts w:hint="eastAsia"/>
        </w:rPr>
        <w:lastRenderedPageBreak/>
        <w:t>能</w:t>
      </w:r>
      <w:r w:rsidR="00F0094C">
        <w:rPr>
          <w:rFonts w:hint="eastAsia"/>
        </w:rPr>
        <w:t>。</w:t>
      </w:r>
      <w:r w:rsidR="00066F75">
        <w:rPr>
          <w:rFonts w:hint="eastAsia"/>
        </w:rPr>
        <w:t>这种使用Transformer做大型预训练很快也</w:t>
      </w:r>
      <w:r w:rsidR="00C459C2">
        <w:rPr>
          <w:rFonts w:hint="eastAsia"/>
        </w:rPr>
        <w:t>被</w:t>
      </w:r>
      <w:r w:rsidR="00066F75">
        <w:rPr>
          <w:rFonts w:hint="eastAsia"/>
        </w:rPr>
        <w:t>应用到图像上</w:t>
      </w:r>
      <w:r w:rsidR="00066F75" w:rsidRPr="00066F75">
        <w:rPr>
          <w:rFonts w:cs="Times New Roman"/>
          <w:szCs w:val="24"/>
        </w:rPr>
        <w:t>[24]</w:t>
      </w:r>
      <w:r w:rsidR="00066F75">
        <w:rPr>
          <w:rFonts w:hint="eastAsia"/>
        </w:rPr>
        <w:t>，并代替传统CNN架构来完成泛化特征提取并迅速应用到各下游任务上。</w:t>
      </w:r>
      <w:r w:rsidR="00D20B6F">
        <w:rPr>
          <w:rFonts w:hint="eastAsia"/>
        </w:rPr>
        <w:t>随着计算机视觉和自然语言处理领域Transformer的大放异彩，这种</w:t>
      </w:r>
      <w:r w:rsidR="00DE055A">
        <w:rPr>
          <w:rFonts w:hint="eastAsia"/>
        </w:rPr>
        <w:t>大型预训练</w:t>
      </w:r>
      <w:r w:rsidR="00D20B6F">
        <w:rPr>
          <w:rFonts w:hint="eastAsia"/>
        </w:rPr>
        <w:t>的方法很快被应用到</w:t>
      </w:r>
      <w:r w:rsidR="00DE055A">
        <w:rPr>
          <w:rFonts w:hint="eastAsia"/>
        </w:rPr>
        <w:t>视觉语言领域</w:t>
      </w:r>
      <w:r w:rsidR="00292228" w:rsidRPr="00292228">
        <w:rPr>
          <w:rFonts w:cs="Times New Roman"/>
          <w:szCs w:val="24"/>
        </w:rPr>
        <w:t>[15], [16]</w:t>
      </w:r>
      <w:r w:rsidR="00DE055A">
        <w:rPr>
          <w:rFonts w:hint="eastAsia"/>
        </w:rPr>
        <w:t>，通过在大量图像文本对上做大型预训练</w:t>
      </w:r>
      <w:r w:rsidR="00193C79">
        <w:rPr>
          <w:rFonts w:hint="eastAsia"/>
        </w:rPr>
        <w:t>，然后在若干个下游任务上如视觉问题回答、指称表达理解等标准数据集</w:t>
      </w:r>
      <w:r w:rsidR="001F0E08">
        <w:rPr>
          <w:rFonts w:hint="eastAsia"/>
        </w:rPr>
        <w:t>上</w:t>
      </w:r>
      <w:r w:rsidR="00193C79">
        <w:rPr>
          <w:rFonts w:hint="eastAsia"/>
        </w:rPr>
        <w:t>做微调</w:t>
      </w:r>
      <w:r w:rsidR="001F0E08">
        <w:rPr>
          <w:rFonts w:hint="eastAsia"/>
        </w:rPr>
        <w:t>即可达到很好的效果，</w:t>
      </w:r>
      <w:r w:rsidR="00CB6FB0">
        <w:rPr>
          <w:rFonts w:hint="eastAsia"/>
        </w:rPr>
        <w:t>本文使用VLBERT</w:t>
      </w:r>
      <w:r w:rsidR="00CB6FB0" w:rsidRPr="00CB6FB0">
        <w:rPr>
          <w:rFonts w:cs="Times New Roman"/>
          <w:szCs w:val="24"/>
        </w:rPr>
        <w:t>[16]</w:t>
      </w:r>
      <w:r w:rsidR="00CB6FB0">
        <w:rPr>
          <w:rFonts w:hint="eastAsia"/>
        </w:rPr>
        <w:t>作为模型即是利用了大型预训练的优点，使用一个模型微调</w:t>
      </w:r>
      <w:r w:rsidR="002629DC">
        <w:rPr>
          <w:rFonts w:hint="eastAsia"/>
        </w:rPr>
        <w:t>又</w:t>
      </w:r>
      <w:r w:rsidR="00CB6FB0">
        <w:rPr>
          <w:rFonts w:hint="eastAsia"/>
        </w:rPr>
        <w:t>同时在两个任务上</w:t>
      </w:r>
      <w:r w:rsidR="00393269">
        <w:rPr>
          <w:rFonts w:hint="eastAsia"/>
        </w:rPr>
        <w:t>都达到很高的性能，从而更快速的完成所提出的任务。</w:t>
      </w:r>
    </w:p>
    <w:p w14:paraId="4C7BF87A" w14:textId="2079460C" w:rsidR="00C60E2C" w:rsidRPr="004D1C09" w:rsidRDefault="00C60E2C" w:rsidP="004D1C09">
      <w:pPr>
        <w:pStyle w:val="1"/>
      </w:pPr>
      <w:bookmarkStart w:id="9" w:name="_Toc103529894"/>
      <w:r w:rsidRPr="004D1C09">
        <w:t>3.系统设计</w:t>
      </w:r>
      <w:bookmarkEnd w:id="9"/>
    </w:p>
    <w:p w14:paraId="72257964" w14:textId="5B9CA46F" w:rsidR="00C60E2C" w:rsidRDefault="001141CA" w:rsidP="006B41E3">
      <w:pPr>
        <w:pStyle w:val="2"/>
      </w:pPr>
      <w:bookmarkStart w:id="10" w:name="_Toc103529895"/>
      <w:r>
        <w:t>3.1</w:t>
      </w:r>
      <w:r>
        <w:rPr>
          <w:rFonts w:hint="eastAsia"/>
        </w:rPr>
        <w:t>任务设计</w:t>
      </w:r>
      <w:bookmarkEnd w:id="10"/>
    </w:p>
    <w:p w14:paraId="7AF69B00" w14:textId="707578DF" w:rsidR="007A6D5D" w:rsidRDefault="004306B7" w:rsidP="006B41E3">
      <w:r>
        <w:rPr>
          <w:rFonts w:hint="eastAsia"/>
        </w:rPr>
        <w:t>因</w:t>
      </w:r>
      <w:r w:rsidR="005541C4">
        <w:rPr>
          <w:rFonts w:hint="eastAsia"/>
        </w:rPr>
        <w:t>本文上述所提到的当前视觉问题回答存在问题形式局限、问题语义结构不够丰富、问题</w:t>
      </w:r>
      <w:r w:rsidR="00417512">
        <w:rPr>
          <w:rFonts w:hint="eastAsia"/>
        </w:rPr>
        <w:t>不够精确等问题，现有模型较难快速应用到有实际需求的人机交互场景中</w:t>
      </w:r>
      <w:r w:rsidR="00C5700C">
        <w:rPr>
          <w:rFonts w:hint="eastAsia"/>
        </w:rPr>
        <w:t>，</w:t>
      </w:r>
      <w:r w:rsidR="00EC3C3D">
        <w:rPr>
          <w:rFonts w:hint="eastAsia"/>
        </w:rPr>
        <w:t>故</w:t>
      </w:r>
      <w:r w:rsidR="00C5700C">
        <w:rPr>
          <w:rFonts w:hint="eastAsia"/>
        </w:rPr>
        <w:t>本文提出</w:t>
      </w:r>
      <w:r w:rsidR="00EC3C3D">
        <w:rPr>
          <w:rFonts w:hint="eastAsia"/>
        </w:rPr>
        <w:t>一个新型双阶段的交互式问答任务：基于指称表达式所指代物体的视觉问题回答</w:t>
      </w:r>
      <w:r w:rsidR="009503C4">
        <w:rPr>
          <w:rFonts w:hint="eastAsia"/>
        </w:rPr>
        <w:t>，即先通过指称表达式理解这一辅助任务聚焦在感兴趣的物体上，再通过具体的视觉问答进一步了解该物体的情况。</w:t>
      </w:r>
      <w:r w:rsidR="00A04E54">
        <w:rPr>
          <w:rFonts w:hint="eastAsia"/>
        </w:rPr>
        <w:t>具体是先通过</w:t>
      </w:r>
      <w:r w:rsidR="009033A5">
        <w:rPr>
          <w:rFonts w:hint="eastAsia"/>
        </w:rPr>
        <w:t>明显的外观和属性描述、相对其他明显物体的位置和关系描述</w:t>
      </w:r>
      <w:r w:rsidR="00CC3D8C">
        <w:rPr>
          <w:rFonts w:hint="eastAsia"/>
        </w:rPr>
        <w:t>来明确指代某个物体，</w:t>
      </w:r>
      <w:r w:rsidR="00017355">
        <w:rPr>
          <w:rFonts w:hint="eastAsia"/>
        </w:rPr>
        <w:t>后通过询问该</w:t>
      </w:r>
      <w:r w:rsidR="0087149C">
        <w:rPr>
          <w:rFonts w:hint="eastAsia"/>
        </w:rPr>
        <w:t>物体</w:t>
      </w:r>
      <w:r w:rsidR="00017355">
        <w:rPr>
          <w:rFonts w:hint="eastAsia"/>
        </w:rPr>
        <w:t>详细外观信息来了解该问题更多信息。</w:t>
      </w:r>
    </w:p>
    <w:p w14:paraId="54334AE6" w14:textId="000BF552" w:rsidR="006B41E3" w:rsidRDefault="006908FB" w:rsidP="006B41E3">
      <w:r>
        <w:rPr>
          <w:rFonts w:hint="eastAsia"/>
        </w:rPr>
        <w:t>该任务启发于实际人机交互</w:t>
      </w:r>
      <w:r w:rsidR="00817334">
        <w:rPr>
          <w:rFonts w:hint="eastAsia"/>
        </w:rPr>
        <w:t>场景，想象一个盲人在一个室内或室外场景下，他需要机器代理先</w:t>
      </w:r>
      <w:r w:rsidR="005E5CE2">
        <w:rPr>
          <w:rFonts w:hint="eastAsia"/>
        </w:rPr>
        <w:t>使用自然语言</w:t>
      </w:r>
      <w:r w:rsidR="00817334">
        <w:rPr>
          <w:rFonts w:hint="eastAsia"/>
        </w:rPr>
        <w:t>描述一下所看到</w:t>
      </w:r>
      <w:r w:rsidR="000F2F4C">
        <w:rPr>
          <w:rFonts w:hint="eastAsia"/>
        </w:rPr>
        <w:t>的场景，这其中会包含一些物体的外观属性和一些物体间的相对位置和关系信息，因此这里选择使用</w:t>
      </w:r>
      <w:r w:rsidR="00FC1860">
        <w:rPr>
          <w:rFonts w:hint="eastAsia"/>
        </w:rPr>
        <w:t>明显的外观属性和相对位置和关系信息来指代，</w:t>
      </w:r>
      <w:r w:rsidR="007072BF">
        <w:rPr>
          <w:rFonts w:hint="eastAsia"/>
        </w:rPr>
        <w:t>因为现有图像描述模型结果往往还不足够精确到很详细的属性，</w:t>
      </w:r>
      <w:r w:rsidR="00FC1860">
        <w:rPr>
          <w:rFonts w:hint="eastAsia"/>
        </w:rPr>
        <w:t>然后盲人为了了解周围情况需要对各个场景物体做更详细的了解，此时便需要先指代感兴趣的物体再详细地问</w:t>
      </w:r>
      <w:r w:rsidR="008728D4">
        <w:rPr>
          <w:rFonts w:hint="eastAsia"/>
        </w:rPr>
        <w:t>该物体的</w:t>
      </w:r>
      <w:r w:rsidR="00CA723E">
        <w:rPr>
          <w:rFonts w:hint="eastAsia"/>
        </w:rPr>
        <w:t>外观</w:t>
      </w:r>
      <w:r w:rsidR="008728D4">
        <w:rPr>
          <w:rFonts w:hint="eastAsia"/>
        </w:rPr>
        <w:t>信息。</w:t>
      </w:r>
      <w:r w:rsidR="00326027">
        <w:rPr>
          <w:rFonts w:hint="eastAsia"/>
        </w:rPr>
        <w:t>又比如在智能家居应用中，服务机器人要辅助</w:t>
      </w:r>
      <w:r w:rsidR="00F04DC6">
        <w:rPr>
          <w:rFonts w:hint="eastAsia"/>
        </w:rPr>
        <w:t>行动不便</w:t>
      </w:r>
      <w:r w:rsidR="00326027">
        <w:rPr>
          <w:rFonts w:hint="eastAsia"/>
        </w:rPr>
        <w:t>老人看一些场景的实时情况</w:t>
      </w:r>
      <w:r w:rsidR="00D81283">
        <w:rPr>
          <w:rFonts w:hint="eastAsia"/>
        </w:rPr>
        <w:t>，则老人可根据自己对场景的熟悉指代机器到某一场景下查看</w:t>
      </w:r>
      <w:r w:rsidR="00707BEA">
        <w:rPr>
          <w:rFonts w:hint="eastAsia"/>
        </w:rPr>
        <w:t>并询问</w:t>
      </w:r>
      <w:r w:rsidR="00D81283">
        <w:rPr>
          <w:rFonts w:hint="eastAsia"/>
        </w:rPr>
        <w:t>该物体的详细情况。</w:t>
      </w:r>
    </w:p>
    <w:p w14:paraId="65CF01B6" w14:textId="7827D8F7" w:rsidR="001C617B" w:rsidRPr="006B41E3" w:rsidRDefault="002373B0" w:rsidP="006B41E3">
      <w:r>
        <w:rPr>
          <w:rFonts w:hint="eastAsia"/>
        </w:rPr>
        <w:t>该任务相比于当前视觉问题回答常用基准数据集</w:t>
      </w:r>
      <w:r w:rsidRPr="002373B0">
        <w:rPr>
          <w:rFonts w:cs="Times New Roman"/>
          <w:szCs w:val="24"/>
        </w:rPr>
        <w:t>[6], [25]</w:t>
      </w:r>
      <w:r>
        <w:rPr>
          <w:rFonts w:hint="eastAsia"/>
        </w:rPr>
        <w:t>的</w:t>
      </w:r>
      <w:r w:rsidR="005C443B">
        <w:rPr>
          <w:rFonts w:hint="eastAsia"/>
        </w:rPr>
        <w:t>任务，</w:t>
      </w:r>
      <w:r w:rsidR="0081152B">
        <w:rPr>
          <w:rFonts w:hint="eastAsia"/>
        </w:rPr>
        <w:t>之所以更贴合实际应用场景，是因为它能在一个场景多个不同类物体或同类不同外观物体之间进行区分后指代感兴趣的物体进行视觉问答，</w:t>
      </w:r>
      <w:r w:rsidR="0026383F">
        <w:rPr>
          <w:rFonts w:hint="eastAsia"/>
        </w:rPr>
        <w:t>它能够以不含歧义的方式</w:t>
      </w:r>
      <w:r w:rsidR="00247D7D">
        <w:rPr>
          <w:rFonts w:hint="eastAsia"/>
        </w:rPr>
        <w:t>精确</w:t>
      </w:r>
      <w:r w:rsidR="0026383F">
        <w:rPr>
          <w:rFonts w:hint="eastAsia"/>
        </w:rPr>
        <w:t>指代感兴趣的物体，</w:t>
      </w:r>
      <w:r w:rsidR="0081152B">
        <w:rPr>
          <w:rFonts w:hint="eastAsia"/>
        </w:rPr>
        <w:t>而不是仅仅宽泛的问整个场景的一些正确与否问题来了解整个场景，</w:t>
      </w:r>
      <w:r w:rsidR="009B1CAA">
        <w:rPr>
          <w:rFonts w:hint="eastAsia"/>
        </w:rPr>
        <w:t>启发于人类生活中</w:t>
      </w:r>
      <w:r w:rsidR="005E3DFB">
        <w:rPr>
          <w:rFonts w:hint="eastAsia"/>
        </w:rPr>
        <w:t>的场景问答习惯</w:t>
      </w:r>
      <w:r w:rsidR="009B1CAA">
        <w:rPr>
          <w:rFonts w:hint="eastAsia"/>
        </w:rPr>
        <w:t>，采用多次做一个双阶段先指代某物体再具体询问的任务来使其更贴合实际人机交互场景。</w:t>
      </w:r>
    </w:p>
    <w:p w14:paraId="43113AD1" w14:textId="58C4D8A8" w:rsidR="001141CA" w:rsidRDefault="001141CA" w:rsidP="006B41E3">
      <w:pPr>
        <w:pStyle w:val="2"/>
      </w:pPr>
      <w:bookmarkStart w:id="11" w:name="_Toc103529896"/>
      <w:r>
        <w:lastRenderedPageBreak/>
        <w:t>3.2</w:t>
      </w:r>
      <w:r w:rsidR="002C4826">
        <w:rPr>
          <w:rFonts w:hint="eastAsia"/>
        </w:rPr>
        <w:t>算法</w:t>
      </w:r>
      <w:r>
        <w:rPr>
          <w:rFonts w:hint="eastAsia"/>
        </w:rPr>
        <w:t>设计</w:t>
      </w:r>
      <w:bookmarkEnd w:id="11"/>
    </w:p>
    <w:p w14:paraId="12B87CB3" w14:textId="00303A44" w:rsidR="004B54BA" w:rsidRDefault="004B54BA" w:rsidP="00EB57F2">
      <w:pPr>
        <w:pStyle w:val="3"/>
      </w:pPr>
      <w:bookmarkStart w:id="12" w:name="_Toc103529897"/>
      <w:r>
        <w:t>3.2.1</w:t>
      </w:r>
      <w:r>
        <w:rPr>
          <w:rFonts w:hint="eastAsia"/>
        </w:rPr>
        <w:t>预训练模型微调</w:t>
      </w:r>
      <w:bookmarkEnd w:id="12"/>
    </w:p>
    <w:p w14:paraId="4CDF93BA" w14:textId="78CB7886" w:rsidR="00B2015E" w:rsidRDefault="005A37DE" w:rsidP="00B2015E">
      <w:r>
        <w:rPr>
          <w:rFonts w:hint="eastAsia"/>
        </w:rPr>
        <w:t>为解决上述所提出任务，需要同时可以完成指称表达式理解和视觉问题回答的模型用来做实时预测，</w:t>
      </w:r>
      <w:r w:rsidR="00EA5741">
        <w:rPr>
          <w:rFonts w:hint="eastAsia"/>
        </w:rPr>
        <w:t>在前期调研视觉问题回答</w:t>
      </w:r>
      <w:r w:rsidR="002E66D9" w:rsidRPr="002E66D9">
        <w:rPr>
          <w:rFonts w:cs="Times New Roman"/>
          <w:szCs w:val="24"/>
        </w:rPr>
        <w:t>[20]</w:t>
      </w:r>
      <w:r w:rsidR="00EA5741">
        <w:rPr>
          <w:rFonts w:hint="eastAsia"/>
        </w:rPr>
        <w:t>、指称表达理解综述</w:t>
      </w:r>
      <w:r w:rsidR="002E66D9" w:rsidRPr="002E66D9">
        <w:rPr>
          <w:rFonts w:cs="Times New Roman"/>
          <w:szCs w:val="24"/>
        </w:rPr>
        <w:t>[7]</w:t>
      </w:r>
      <w:r w:rsidR="00EA5741">
        <w:rPr>
          <w:rFonts w:hint="eastAsia"/>
        </w:rPr>
        <w:t>后，选择使用现阶段表现性能极佳且能同时应用到这两个</w:t>
      </w:r>
      <w:r w:rsidR="008568C5">
        <w:rPr>
          <w:rFonts w:hint="eastAsia"/>
        </w:rPr>
        <w:t>下游</w:t>
      </w:r>
      <w:r w:rsidR="00EA5741">
        <w:rPr>
          <w:rFonts w:hint="eastAsia"/>
        </w:rPr>
        <w:t>任务的大型文本图像预训练模型</w:t>
      </w:r>
      <w:r w:rsidR="00B2015E">
        <w:rPr>
          <w:rFonts w:hint="eastAsia"/>
        </w:rPr>
        <w:t>VL</w:t>
      </w:r>
      <w:r w:rsidR="00B2015E">
        <w:t>-</w:t>
      </w:r>
      <w:r w:rsidR="00B2015E">
        <w:rPr>
          <w:rFonts w:hint="eastAsia"/>
        </w:rPr>
        <w:t>BERT模型</w:t>
      </w:r>
      <w:r w:rsidR="00B2015E" w:rsidRPr="00B2015E">
        <w:rPr>
          <w:rFonts w:cs="Times New Roman"/>
          <w:szCs w:val="24"/>
        </w:rPr>
        <w:t>[16]</w:t>
      </w:r>
      <w:r w:rsidR="00B2015E">
        <w:rPr>
          <w:rFonts w:hint="eastAsia"/>
        </w:rPr>
        <w:t>在这两个下游任务基准数据集上进行微调。</w:t>
      </w:r>
    </w:p>
    <w:p w14:paraId="55727BBA" w14:textId="01DB4843" w:rsidR="00D661B1" w:rsidRDefault="00B71E25" w:rsidP="004D7557">
      <w:r>
        <w:rPr>
          <w:rFonts w:hint="eastAsia"/>
        </w:rPr>
        <w:t>考虑到VL</w:t>
      </w:r>
      <w:r>
        <w:t>BERT</w:t>
      </w:r>
      <w:r w:rsidR="00DC1264">
        <w:rPr>
          <w:rFonts w:hint="eastAsia"/>
        </w:rPr>
        <w:t>原模型是使用1</w:t>
      </w:r>
      <w:r w:rsidR="00DC1264">
        <w:t>6</w:t>
      </w:r>
      <w:r w:rsidR="00DC1264">
        <w:rPr>
          <w:rFonts w:hint="eastAsia"/>
        </w:rPr>
        <w:t>G</w:t>
      </w:r>
      <w:r w:rsidR="00CF1C11">
        <w:t xml:space="preserve"> </w:t>
      </w:r>
      <w:r w:rsidR="00CF1C11">
        <w:rPr>
          <w:rFonts w:hint="eastAsia"/>
        </w:rPr>
        <w:t>V</w:t>
      </w:r>
      <w:r w:rsidR="00CF1C11">
        <w:t>100</w:t>
      </w:r>
      <w:r w:rsidR="00CF1C11">
        <w:rPr>
          <w:rFonts w:hint="eastAsia"/>
        </w:rPr>
        <w:t>进行分布式多卡预训练和微调的，</w:t>
      </w:r>
      <w:r>
        <w:rPr>
          <w:rFonts w:hint="eastAsia"/>
        </w:rPr>
        <w:t>且</w:t>
      </w:r>
      <w:r w:rsidRPr="00B71E25">
        <w:rPr>
          <w:rFonts w:hint="eastAsia"/>
        </w:rPr>
        <w:t>安培架构的</w:t>
      </w:r>
      <w:r w:rsidRPr="00B71E25">
        <w:t>GPU（30系列、A40、A4000等）需使用CUDA11.x及以上版本的CUDA</w:t>
      </w:r>
      <w:r w:rsidR="00DC1264">
        <w:rPr>
          <w:rFonts w:hint="eastAsia"/>
        </w:rPr>
        <w:t>，而VLBERT需要使用C</w:t>
      </w:r>
      <w:r w:rsidR="00DC1264">
        <w:t>UDA9.0</w:t>
      </w:r>
      <w:r w:rsidR="00DC1264">
        <w:rPr>
          <w:rFonts w:hint="eastAsia"/>
        </w:rPr>
        <w:t>做一些模块编译，</w:t>
      </w:r>
      <w:r w:rsidR="00CE6394">
        <w:rPr>
          <w:rFonts w:hint="eastAsia"/>
        </w:rPr>
        <w:t>因此最后选择租用Au</w:t>
      </w:r>
      <w:r w:rsidR="00CE6394">
        <w:t>toDL</w:t>
      </w:r>
      <w:r w:rsidR="00CE6394">
        <w:rPr>
          <w:rFonts w:hint="eastAsia"/>
        </w:rPr>
        <w:t>平台的3</w:t>
      </w:r>
      <w:r w:rsidR="00CE6394">
        <w:t>2</w:t>
      </w:r>
      <w:r w:rsidR="00CE6394">
        <w:rPr>
          <w:rFonts w:hint="eastAsia"/>
        </w:rPr>
        <w:t>G</w:t>
      </w:r>
      <w:r w:rsidR="00CE6394">
        <w:t xml:space="preserve"> </w:t>
      </w:r>
      <w:r w:rsidR="00CE6394">
        <w:rPr>
          <w:rFonts w:hint="eastAsia"/>
        </w:rPr>
        <w:t>GPU一卡2</w:t>
      </w:r>
      <w:r w:rsidR="00CE6394">
        <w:t>4</w:t>
      </w:r>
      <w:r w:rsidR="00CE6394">
        <w:rPr>
          <w:rFonts w:hint="eastAsia"/>
        </w:rPr>
        <w:t>小时，分别在指称表达理解常用基准数据集RefCOCO</w:t>
      </w:r>
      <w:r w:rsidR="00CE6394">
        <w:t>+</w:t>
      </w:r>
      <w:r w:rsidR="0018279E" w:rsidRPr="0018279E">
        <w:rPr>
          <w:rFonts w:cs="Times New Roman"/>
          <w:szCs w:val="24"/>
        </w:rPr>
        <w:t>[8]</w:t>
      </w:r>
      <w:r w:rsidR="00CE6394">
        <w:rPr>
          <w:rFonts w:hint="eastAsia"/>
        </w:rPr>
        <w:t>和</w:t>
      </w:r>
      <w:r w:rsidR="0018279E">
        <w:rPr>
          <w:rFonts w:hint="eastAsia"/>
        </w:rPr>
        <w:t>视觉问题回答常用基准数据集V</w:t>
      </w:r>
      <w:r w:rsidR="0018279E">
        <w:t>QA2.0</w:t>
      </w:r>
      <w:r w:rsidR="0018279E" w:rsidRPr="0018279E">
        <w:rPr>
          <w:rFonts w:cs="Times New Roman"/>
          <w:szCs w:val="24"/>
        </w:rPr>
        <w:t>[6]</w:t>
      </w:r>
      <w:r w:rsidR="00CA32C5">
        <w:rPr>
          <w:rFonts w:hint="eastAsia"/>
        </w:rPr>
        <w:t>上</w:t>
      </w:r>
      <w:r w:rsidR="0018279E">
        <w:rPr>
          <w:rFonts w:hint="eastAsia"/>
        </w:rPr>
        <w:t>做</w:t>
      </w:r>
      <w:r w:rsidR="00CA32C5">
        <w:rPr>
          <w:rFonts w:hint="eastAsia"/>
        </w:rPr>
        <w:t>轮次为5的训练</w:t>
      </w:r>
      <w:r w:rsidR="0018279E">
        <w:rPr>
          <w:rFonts w:hint="eastAsia"/>
        </w:rPr>
        <w:t>，</w:t>
      </w:r>
      <w:r w:rsidR="00F43B7D">
        <w:rPr>
          <w:rFonts w:hint="eastAsia"/>
        </w:rPr>
        <w:t>微调时的训练参数参照VLBERT</w:t>
      </w:r>
      <w:r w:rsidR="001017E6">
        <w:rPr>
          <w:rFonts w:hint="eastAsia"/>
        </w:rPr>
        <w:t>，</w:t>
      </w:r>
      <w:r w:rsidR="00F43B7D">
        <w:rPr>
          <w:rFonts w:hint="eastAsia"/>
        </w:rPr>
        <w:t>在3</w:t>
      </w:r>
      <w:r w:rsidR="00F43B7D">
        <w:t>2</w:t>
      </w:r>
      <w:r w:rsidR="00F43B7D">
        <w:rPr>
          <w:rFonts w:hint="eastAsia"/>
        </w:rPr>
        <w:t>G</w:t>
      </w:r>
      <w:r w:rsidR="00F43B7D">
        <w:t xml:space="preserve"> </w:t>
      </w:r>
      <w:r w:rsidR="00F43B7D">
        <w:rPr>
          <w:rFonts w:hint="eastAsia"/>
        </w:rPr>
        <w:t>GPU</w:t>
      </w:r>
      <w:r w:rsidR="00701729">
        <w:rPr>
          <w:rFonts w:hint="eastAsia"/>
        </w:rPr>
        <w:t>上，</w:t>
      </w:r>
      <w:r w:rsidR="008F7CBD">
        <w:rPr>
          <w:rFonts w:hint="eastAsia"/>
        </w:rPr>
        <w:t>可将batch</w:t>
      </w:r>
      <w:r w:rsidR="008F7CBD">
        <w:t xml:space="preserve"> </w:t>
      </w:r>
      <w:r w:rsidR="008F7CBD">
        <w:rPr>
          <w:rFonts w:hint="eastAsia"/>
        </w:rPr>
        <w:t>size做适应性的修改</w:t>
      </w:r>
      <w:r w:rsidR="000332A4">
        <w:rPr>
          <w:rFonts w:hint="eastAsia"/>
        </w:rPr>
        <w:t>，分别将两个下游任务batch</w:t>
      </w:r>
      <w:r w:rsidR="000332A4">
        <w:t xml:space="preserve"> </w:t>
      </w:r>
      <w:r w:rsidR="000332A4">
        <w:rPr>
          <w:rFonts w:hint="eastAsia"/>
        </w:rPr>
        <w:t>size扩大两倍，</w:t>
      </w:r>
      <w:r w:rsidR="00701729">
        <w:rPr>
          <w:rFonts w:hint="eastAsia"/>
        </w:rPr>
        <w:t>视觉问题回答</w:t>
      </w:r>
      <w:r w:rsidR="001017E6">
        <w:rPr>
          <w:rFonts w:hint="eastAsia"/>
        </w:rPr>
        <w:t>微调阶段</w:t>
      </w:r>
      <w:r w:rsidR="00A50D81">
        <w:rPr>
          <w:rFonts w:hint="eastAsia"/>
        </w:rPr>
        <w:t>batch</w:t>
      </w:r>
      <w:r w:rsidR="00A50D81">
        <w:t xml:space="preserve"> </w:t>
      </w:r>
      <w:r w:rsidR="00A50D81">
        <w:rPr>
          <w:rFonts w:hint="eastAsia"/>
        </w:rPr>
        <w:t>size使用1</w:t>
      </w:r>
      <w:r w:rsidR="00A50D81">
        <w:t>28</w:t>
      </w:r>
      <w:r w:rsidR="00A50D81">
        <w:rPr>
          <w:rFonts w:hint="eastAsia"/>
        </w:rPr>
        <w:t>，</w:t>
      </w:r>
      <w:r w:rsidR="001017E6">
        <w:rPr>
          <w:rFonts w:hint="eastAsia"/>
        </w:rPr>
        <w:t>采用Adam优化器，学习率为</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283408">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=0.9</m:t>
        </m:r>
      </m:oMath>
      <w:r w:rsidR="00283408">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=0.999</m:t>
        </m:r>
      </m:oMath>
      <w:r w:rsidR="00342D57">
        <w:rPr>
          <w:rFonts w:hint="eastAsia"/>
        </w:rPr>
        <w:t>，权重衰减为</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C913AA">
        <w:rPr>
          <w:rFonts w:hint="eastAsia"/>
        </w:rPr>
        <w:t>，</w:t>
      </w:r>
      <w:r w:rsidR="004D7557">
        <w:rPr>
          <w:rFonts w:hint="eastAsia"/>
        </w:rPr>
        <w:t>学习率在最开始</w:t>
      </w:r>
      <w:r w:rsidR="00913F3C">
        <w:t>2000</w:t>
      </w:r>
      <w:r w:rsidR="00913F3C">
        <w:rPr>
          <w:rFonts w:hint="eastAsia"/>
        </w:rPr>
        <w:t>步内</w:t>
      </w:r>
      <w:r w:rsidR="004D7557">
        <w:rPr>
          <w:rFonts w:hint="eastAsia"/>
        </w:rPr>
        <w:t>采用学习率</w:t>
      </w:r>
      <w:r w:rsidR="004740E4">
        <w:rPr>
          <w:rFonts w:hint="eastAsia"/>
        </w:rPr>
        <w:t>线性</w:t>
      </w:r>
      <w:r w:rsidR="004D7557">
        <w:rPr>
          <w:rFonts w:hint="eastAsia"/>
        </w:rPr>
        <w:t>衰减进行学习率预热。</w:t>
      </w:r>
      <w:r w:rsidR="004B71FC">
        <w:rPr>
          <w:rFonts w:hint="eastAsia"/>
        </w:rPr>
        <w:t>指称表达理解</w:t>
      </w:r>
      <w:r w:rsidR="005859A4">
        <w:rPr>
          <w:rFonts w:hint="eastAsia"/>
        </w:rPr>
        <w:t>微调阶段batch</w:t>
      </w:r>
      <w:r w:rsidR="005859A4">
        <w:t xml:space="preserve"> </w:t>
      </w:r>
      <w:r w:rsidR="005859A4">
        <w:rPr>
          <w:rFonts w:hint="eastAsia"/>
        </w:rPr>
        <w:t>size使用8，累计梯度步数为2，即总batch</w:t>
      </w:r>
      <w:r w:rsidR="005859A4">
        <w:t xml:space="preserve"> </w:t>
      </w:r>
      <w:r w:rsidR="005859A4">
        <w:rPr>
          <w:rFonts w:hint="eastAsia"/>
        </w:rPr>
        <w:t>size为1</w:t>
      </w:r>
      <w:r w:rsidR="005859A4">
        <w:t>6</w:t>
      </w:r>
      <w:r w:rsidR="005859A4">
        <w:rPr>
          <w:rFonts w:hint="eastAsia"/>
        </w:rPr>
        <w:t>，学习率为</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5859A4">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=0.9</m:t>
        </m:r>
      </m:oMath>
      <w:r w:rsidR="005859A4">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=0.999</m:t>
        </m:r>
      </m:oMath>
      <w:r w:rsidR="005859A4">
        <w:rPr>
          <w:rFonts w:hint="eastAsia"/>
        </w:rPr>
        <w:t>，权重衰减为</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5859A4">
        <w:rPr>
          <w:rFonts w:hint="eastAsia"/>
        </w:rPr>
        <w:t>，学习率在最开始</w:t>
      </w:r>
      <w:r w:rsidR="00B33A9F">
        <w:rPr>
          <w:rFonts w:hint="eastAsia"/>
        </w:rPr>
        <w:t>梯度下降</w:t>
      </w:r>
      <w:r w:rsidR="0054778D">
        <w:t>500</w:t>
      </w:r>
      <w:r w:rsidR="005859A4">
        <w:rPr>
          <w:rFonts w:hint="eastAsia"/>
        </w:rPr>
        <w:t>步</w:t>
      </w:r>
      <w:r w:rsidR="00C32BD2">
        <w:rPr>
          <w:rFonts w:hint="eastAsia"/>
        </w:rPr>
        <w:t>内</w:t>
      </w:r>
      <w:r w:rsidR="005859A4">
        <w:rPr>
          <w:rFonts w:hint="eastAsia"/>
        </w:rPr>
        <w:t>采用</w:t>
      </w:r>
      <w:r w:rsidR="00E437CD">
        <w:rPr>
          <w:rFonts w:hint="eastAsia"/>
        </w:rPr>
        <w:t>学习率</w:t>
      </w:r>
      <w:r w:rsidR="000F1F26">
        <w:rPr>
          <w:rFonts w:hint="eastAsia"/>
        </w:rPr>
        <w:t>线性</w:t>
      </w:r>
      <w:r w:rsidR="00E437CD">
        <w:rPr>
          <w:rFonts w:hint="eastAsia"/>
        </w:rPr>
        <w:t>衰减进行学习率预热</w:t>
      </w:r>
      <w:r w:rsidR="005859A4">
        <w:rPr>
          <w:rFonts w:hint="eastAsia"/>
        </w:rPr>
        <w:t>。</w:t>
      </w:r>
      <w:r w:rsidR="00AF74BB">
        <w:rPr>
          <w:rFonts w:hint="eastAsia"/>
        </w:rPr>
        <w:t>具体微调结果与原论文对比请参照表3</w:t>
      </w:r>
      <w:r w:rsidR="00AF74BB">
        <w:t>.</w:t>
      </w:r>
      <w:r w:rsidR="00BE4B14">
        <w:t>1</w:t>
      </w:r>
      <w:r w:rsidR="00415554">
        <w:rPr>
          <w:rFonts w:hint="eastAsia"/>
        </w:rPr>
        <w:t>。</w:t>
      </w:r>
    </w:p>
    <w:p w14:paraId="55F87350" w14:textId="40B3E763" w:rsidR="00701729" w:rsidRDefault="00701729" w:rsidP="00184C2B">
      <w:pPr>
        <w:ind w:firstLine="0"/>
        <w:jc w:val="center"/>
      </w:pPr>
      <w:r>
        <w:rPr>
          <w:rFonts w:hint="eastAsia"/>
        </w:rPr>
        <w:t>表3</w:t>
      </w:r>
      <w:r>
        <w:t>.</w:t>
      </w:r>
      <w:r w:rsidR="00BE4B14">
        <w:t>1</w:t>
      </w:r>
      <w:r>
        <w:t xml:space="preserve"> </w:t>
      </w:r>
      <w:r w:rsidR="009B05FA">
        <w:rPr>
          <w:rFonts w:hint="eastAsia"/>
        </w:rPr>
        <w:t>VLBERT在指称表达理解和视觉问答上微调结果与</w:t>
      </w:r>
      <w:r w:rsidR="002003C6" w:rsidRPr="002003C6">
        <w:rPr>
          <w:rFonts w:cs="Times New Roman"/>
          <w:szCs w:val="24"/>
        </w:rPr>
        <w:t>[16]</w:t>
      </w:r>
      <w:r w:rsidR="007E39A4">
        <w:rPr>
          <w:rFonts w:hint="eastAsia"/>
        </w:rPr>
        <w:t>精度</w:t>
      </w:r>
      <w:r w:rsidR="009B05FA">
        <w:rPr>
          <w:rFonts w:hint="eastAsia"/>
        </w:rPr>
        <w:t>对比</w:t>
      </w:r>
    </w:p>
    <w:tbl>
      <w:tblPr>
        <w:tblStyle w:val="af"/>
        <w:tblW w:w="0" w:type="auto"/>
        <w:tblLook w:val="04A0" w:firstRow="1" w:lastRow="0" w:firstColumn="1" w:lastColumn="0" w:noHBand="0" w:noVBand="1"/>
      </w:tblPr>
      <w:tblGrid>
        <w:gridCol w:w="576"/>
        <w:gridCol w:w="816"/>
        <w:gridCol w:w="696"/>
        <w:gridCol w:w="696"/>
        <w:gridCol w:w="714"/>
        <w:gridCol w:w="576"/>
        <w:gridCol w:w="816"/>
        <w:gridCol w:w="1536"/>
        <w:gridCol w:w="1536"/>
      </w:tblGrid>
      <w:tr w:rsidR="00CC1C25" w14:paraId="02FA341D" w14:textId="651F7EAD" w:rsidTr="00AB6816">
        <w:tc>
          <w:tcPr>
            <w:tcW w:w="576" w:type="dxa"/>
          </w:tcPr>
          <w:p w14:paraId="7F0BF030" w14:textId="49EE8574" w:rsidR="00CC1C25" w:rsidRPr="00AA4469" w:rsidRDefault="00CC1C25" w:rsidP="00184C2B">
            <w:pPr>
              <w:ind w:firstLine="0"/>
              <w:jc w:val="center"/>
            </w:pPr>
            <w:r w:rsidRPr="00AA4469">
              <w:rPr>
                <w:rFonts w:hint="eastAsia"/>
              </w:rPr>
              <w:t>任务</w:t>
            </w:r>
          </w:p>
        </w:tc>
        <w:tc>
          <w:tcPr>
            <w:tcW w:w="816" w:type="dxa"/>
          </w:tcPr>
          <w:p w14:paraId="44C3E049" w14:textId="682F70EC" w:rsidR="00CC1C25" w:rsidRPr="00AA4469" w:rsidRDefault="00CC1C25" w:rsidP="00184C2B">
            <w:pPr>
              <w:ind w:firstLine="0"/>
              <w:jc w:val="center"/>
            </w:pPr>
            <w:r w:rsidRPr="00AA4469">
              <w:t>batch size</w:t>
            </w:r>
          </w:p>
        </w:tc>
        <w:tc>
          <w:tcPr>
            <w:tcW w:w="696" w:type="dxa"/>
          </w:tcPr>
          <w:p w14:paraId="7F22FF5C" w14:textId="603F6598" w:rsidR="00CC1C25" w:rsidRPr="00AA4469" w:rsidRDefault="00CC1C25" w:rsidP="00184C2B">
            <w:pPr>
              <w:ind w:firstLine="0"/>
              <w:jc w:val="center"/>
            </w:pPr>
            <w:r w:rsidRPr="00AA4469">
              <w:rPr>
                <w:rFonts w:hint="eastAsia"/>
              </w:rPr>
              <w:t>微调时间</w:t>
            </w:r>
          </w:p>
        </w:tc>
        <w:tc>
          <w:tcPr>
            <w:tcW w:w="696" w:type="dxa"/>
          </w:tcPr>
          <w:p w14:paraId="29802F28" w14:textId="748A77CE" w:rsidR="00CC1C25" w:rsidRPr="00AA4469" w:rsidRDefault="00CC1C25" w:rsidP="00184C2B">
            <w:pPr>
              <w:ind w:firstLine="0"/>
              <w:jc w:val="center"/>
            </w:pPr>
            <w:r w:rsidRPr="00AA4469">
              <w:rPr>
                <w:rFonts w:hint="eastAsia"/>
              </w:rPr>
              <w:t>优化器</w:t>
            </w:r>
          </w:p>
        </w:tc>
        <w:tc>
          <w:tcPr>
            <w:tcW w:w="714" w:type="dxa"/>
          </w:tcPr>
          <w:p w14:paraId="66FC68AA" w14:textId="51B258CA" w:rsidR="00CC1C25" w:rsidRPr="00AA4469" w:rsidRDefault="00CC1C25" w:rsidP="00184C2B">
            <w:pPr>
              <w:ind w:firstLine="0"/>
              <w:jc w:val="center"/>
              <w:rPr>
                <w:rFonts w:cs="Times New Roman"/>
              </w:rPr>
            </w:pPr>
            <w:r w:rsidRPr="00AA4469">
              <w:rPr>
                <w:rFonts w:cs="Times New Roman" w:hint="eastAsia"/>
              </w:rPr>
              <w:t>学习率</w:t>
            </w:r>
          </w:p>
        </w:tc>
        <w:tc>
          <w:tcPr>
            <w:tcW w:w="576" w:type="dxa"/>
          </w:tcPr>
          <w:p w14:paraId="359DD4D1" w14:textId="4EC9A2A3" w:rsidR="00CC1C25" w:rsidRPr="00AA4469" w:rsidRDefault="00415ED4" w:rsidP="00184C2B">
            <w:pPr>
              <w:ind w:firstLine="0"/>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816" w:type="dxa"/>
          </w:tcPr>
          <w:p w14:paraId="26059A92" w14:textId="25FE1C40" w:rsidR="00CC1C25" w:rsidRPr="00AA4469" w:rsidRDefault="00415ED4" w:rsidP="00184C2B">
            <w:pPr>
              <w:ind w:firstLine="0"/>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1536" w:type="dxa"/>
          </w:tcPr>
          <w:p w14:paraId="7FB47874" w14:textId="77F54DD0" w:rsidR="00CC1C25" w:rsidRPr="00F74C62" w:rsidRDefault="00CC1C25" w:rsidP="00184C2B">
            <w:pPr>
              <w:ind w:firstLine="0"/>
              <w:jc w:val="center"/>
              <w:rPr>
                <w:rFonts w:cs="Times New Roman"/>
              </w:rPr>
            </w:pPr>
            <w:r w:rsidRPr="00F74C62">
              <w:rPr>
                <w:rFonts w:cs="Times New Roman" w:hint="eastAsia"/>
              </w:rPr>
              <w:t>VLBE</w:t>
            </w:r>
            <w:r w:rsidRPr="00F74C62">
              <w:rPr>
                <w:rFonts w:cs="Times New Roman"/>
              </w:rPr>
              <w:t>RT</w:t>
            </w:r>
            <w:r w:rsidRPr="00F74C62">
              <w:rPr>
                <w:rFonts w:cs="Times New Roman" w:hint="eastAsia"/>
              </w:rPr>
              <w:t>精度</w:t>
            </w:r>
          </w:p>
        </w:tc>
        <w:tc>
          <w:tcPr>
            <w:tcW w:w="1536" w:type="dxa"/>
          </w:tcPr>
          <w:p w14:paraId="044B9C6D" w14:textId="5AC80742" w:rsidR="00CC1C25" w:rsidRPr="00F74C62" w:rsidRDefault="00CC1C25" w:rsidP="00184C2B">
            <w:pPr>
              <w:ind w:firstLine="0"/>
              <w:jc w:val="center"/>
              <w:rPr>
                <w:rFonts w:cs="Times New Roman"/>
              </w:rPr>
            </w:pPr>
            <w:r w:rsidRPr="00F74C62">
              <w:rPr>
                <w:rFonts w:cs="Times New Roman" w:hint="eastAsia"/>
              </w:rPr>
              <w:t>本文微调精度</w:t>
            </w:r>
          </w:p>
        </w:tc>
      </w:tr>
      <w:tr w:rsidR="00CC1C25" w14:paraId="76306D69" w14:textId="63BCB273" w:rsidTr="00AB6816">
        <w:tc>
          <w:tcPr>
            <w:tcW w:w="576" w:type="dxa"/>
          </w:tcPr>
          <w:p w14:paraId="0F7377CC" w14:textId="0FFB7918" w:rsidR="00CC1C25" w:rsidRDefault="00CC1C25" w:rsidP="00184C2B">
            <w:pPr>
              <w:ind w:firstLine="0"/>
              <w:jc w:val="center"/>
            </w:pPr>
            <w:r>
              <w:t>VQA</w:t>
            </w:r>
          </w:p>
        </w:tc>
        <w:tc>
          <w:tcPr>
            <w:tcW w:w="816" w:type="dxa"/>
          </w:tcPr>
          <w:p w14:paraId="53ADFC60" w14:textId="11EDCB8E" w:rsidR="00CC1C25" w:rsidRDefault="00CC1C25" w:rsidP="00184C2B">
            <w:pPr>
              <w:ind w:firstLine="0"/>
              <w:jc w:val="center"/>
            </w:pPr>
            <w:r>
              <w:t>128</w:t>
            </w:r>
          </w:p>
        </w:tc>
        <w:tc>
          <w:tcPr>
            <w:tcW w:w="696" w:type="dxa"/>
          </w:tcPr>
          <w:p w14:paraId="582AFF98" w14:textId="778BF566" w:rsidR="00CC1C25" w:rsidRDefault="00E82238" w:rsidP="00184C2B">
            <w:pPr>
              <w:ind w:firstLine="0"/>
              <w:jc w:val="center"/>
            </w:pPr>
            <w:r>
              <w:t>5</w:t>
            </w:r>
            <w:r>
              <w:rPr>
                <w:rFonts w:hint="eastAsia"/>
              </w:rPr>
              <w:t>h</w:t>
            </w:r>
          </w:p>
        </w:tc>
        <w:tc>
          <w:tcPr>
            <w:tcW w:w="696" w:type="dxa"/>
          </w:tcPr>
          <w:p w14:paraId="54B7BF6D" w14:textId="7CAB716B" w:rsidR="00CC1C25" w:rsidRDefault="00CC1C25" w:rsidP="00184C2B">
            <w:pPr>
              <w:ind w:firstLine="0"/>
              <w:jc w:val="center"/>
            </w:pPr>
            <w:r>
              <w:t>Adam</w:t>
            </w:r>
          </w:p>
        </w:tc>
        <w:tc>
          <w:tcPr>
            <w:tcW w:w="714" w:type="dxa"/>
          </w:tcPr>
          <w:p w14:paraId="78A33855" w14:textId="29383FFD" w:rsidR="00CC1C25" w:rsidRDefault="00415ED4" w:rsidP="00184C2B">
            <w:pPr>
              <w:ind w:firstLine="0"/>
              <w:jc w:val="center"/>
            </w:pPr>
            <m:oMathPara>
              <m:oMath>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c>
        <w:tc>
          <w:tcPr>
            <w:tcW w:w="576" w:type="dxa"/>
          </w:tcPr>
          <w:p w14:paraId="28378D32" w14:textId="5A0DBB65" w:rsidR="00CC1C25" w:rsidRDefault="00CC1C25" w:rsidP="00184C2B">
            <w:pPr>
              <w:ind w:firstLine="0"/>
              <w:jc w:val="center"/>
            </w:pPr>
            <w:r>
              <w:t>0.9</w:t>
            </w:r>
          </w:p>
        </w:tc>
        <w:tc>
          <w:tcPr>
            <w:tcW w:w="816" w:type="dxa"/>
          </w:tcPr>
          <w:p w14:paraId="01046AFA" w14:textId="0F3AB2A1" w:rsidR="00CC1C25" w:rsidRDefault="00CC1C25" w:rsidP="00184C2B">
            <w:pPr>
              <w:ind w:firstLine="0"/>
              <w:jc w:val="center"/>
            </w:pPr>
            <w:r>
              <w:t>0.999</w:t>
            </w:r>
          </w:p>
        </w:tc>
        <w:tc>
          <w:tcPr>
            <w:tcW w:w="1536" w:type="dxa"/>
          </w:tcPr>
          <w:p w14:paraId="021946C9" w14:textId="58A56416" w:rsidR="00CC1C25" w:rsidRDefault="00CC1C25" w:rsidP="00184C2B">
            <w:pPr>
              <w:ind w:firstLine="0"/>
              <w:jc w:val="center"/>
            </w:pPr>
            <w:r>
              <w:t>71.16</w:t>
            </w:r>
          </w:p>
        </w:tc>
        <w:tc>
          <w:tcPr>
            <w:tcW w:w="1536" w:type="dxa"/>
          </w:tcPr>
          <w:p w14:paraId="5916D019" w14:textId="3248B3CE" w:rsidR="00CC1C25" w:rsidRDefault="00CC1C25" w:rsidP="00184C2B">
            <w:pPr>
              <w:ind w:firstLine="0"/>
              <w:jc w:val="center"/>
            </w:pPr>
            <w:r>
              <w:t>70.93</w:t>
            </w:r>
          </w:p>
        </w:tc>
      </w:tr>
      <w:tr w:rsidR="00CC1C25" w14:paraId="02C8E523" w14:textId="5B3A459E" w:rsidTr="00AB6816">
        <w:tc>
          <w:tcPr>
            <w:tcW w:w="576" w:type="dxa"/>
          </w:tcPr>
          <w:p w14:paraId="0F9FAC0A" w14:textId="04987775" w:rsidR="00CC1C25" w:rsidRDefault="00CC1C25" w:rsidP="00184C2B">
            <w:pPr>
              <w:ind w:firstLine="0"/>
              <w:jc w:val="center"/>
            </w:pPr>
            <w:r>
              <w:t>REC</w:t>
            </w:r>
          </w:p>
        </w:tc>
        <w:tc>
          <w:tcPr>
            <w:tcW w:w="816" w:type="dxa"/>
          </w:tcPr>
          <w:p w14:paraId="3AE24277" w14:textId="18037795" w:rsidR="00CC1C25" w:rsidRDefault="00CC1C25" w:rsidP="00184C2B">
            <w:pPr>
              <w:ind w:firstLine="0"/>
              <w:jc w:val="center"/>
            </w:pPr>
            <w:r>
              <w:t>16</w:t>
            </w:r>
          </w:p>
        </w:tc>
        <w:tc>
          <w:tcPr>
            <w:tcW w:w="696" w:type="dxa"/>
          </w:tcPr>
          <w:p w14:paraId="7BA0B176" w14:textId="0F7EE0C8" w:rsidR="00CC1C25" w:rsidRDefault="00B04B4C" w:rsidP="00184C2B">
            <w:pPr>
              <w:ind w:firstLine="0"/>
              <w:jc w:val="center"/>
            </w:pPr>
            <w:r>
              <w:t>2</w:t>
            </w:r>
            <w:r w:rsidR="005F2DDD">
              <w:t>0</w:t>
            </w:r>
            <w:r w:rsidR="00E82238">
              <w:t>h</w:t>
            </w:r>
          </w:p>
        </w:tc>
        <w:tc>
          <w:tcPr>
            <w:tcW w:w="696" w:type="dxa"/>
          </w:tcPr>
          <w:p w14:paraId="151CA9AC" w14:textId="049C4F73" w:rsidR="00CC1C25" w:rsidRDefault="00CC1C25" w:rsidP="00184C2B">
            <w:pPr>
              <w:ind w:firstLine="0"/>
              <w:jc w:val="center"/>
            </w:pPr>
            <w:r>
              <w:t>Adam</w:t>
            </w:r>
          </w:p>
        </w:tc>
        <w:tc>
          <w:tcPr>
            <w:tcW w:w="714" w:type="dxa"/>
          </w:tcPr>
          <w:p w14:paraId="436735DD" w14:textId="6DFB8E78" w:rsidR="00CC1C25" w:rsidRDefault="00415ED4" w:rsidP="00184C2B">
            <w:pPr>
              <w:ind w:firstLine="0"/>
              <w:jc w:val="center"/>
            </w:pPr>
            <m:oMathPara>
              <m:oMath>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c>
        <w:tc>
          <w:tcPr>
            <w:tcW w:w="576" w:type="dxa"/>
          </w:tcPr>
          <w:p w14:paraId="07A5E82E" w14:textId="49A0CDB0" w:rsidR="00CC1C25" w:rsidRDefault="00CC1C25" w:rsidP="00184C2B">
            <w:pPr>
              <w:ind w:firstLine="0"/>
              <w:jc w:val="center"/>
            </w:pPr>
            <w:r>
              <w:t>0.9</w:t>
            </w:r>
          </w:p>
        </w:tc>
        <w:tc>
          <w:tcPr>
            <w:tcW w:w="816" w:type="dxa"/>
          </w:tcPr>
          <w:p w14:paraId="1104EB48" w14:textId="43B8418D" w:rsidR="00CC1C25" w:rsidRDefault="00CC1C25" w:rsidP="00184C2B">
            <w:pPr>
              <w:ind w:firstLine="0"/>
              <w:jc w:val="center"/>
            </w:pPr>
            <w:r>
              <w:t>0.999</w:t>
            </w:r>
          </w:p>
        </w:tc>
        <w:tc>
          <w:tcPr>
            <w:tcW w:w="1536" w:type="dxa"/>
          </w:tcPr>
          <w:p w14:paraId="5FD59D7D" w14:textId="2FFB5013" w:rsidR="00CC1C25" w:rsidRDefault="00CC1C25" w:rsidP="00184C2B">
            <w:pPr>
              <w:ind w:firstLine="0"/>
              <w:jc w:val="center"/>
            </w:pPr>
            <w:r>
              <w:t>77.72/60.99</w:t>
            </w:r>
          </w:p>
        </w:tc>
        <w:tc>
          <w:tcPr>
            <w:tcW w:w="1536" w:type="dxa"/>
          </w:tcPr>
          <w:p w14:paraId="658DA5DF" w14:textId="21AD2980" w:rsidR="00CC1C25" w:rsidRDefault="00CC1C25" w:rsidP="00184C2B">
            <w:pPr>
              <w:ind w:firstLine="0"/>
              <w:jc w:val="center"/>
            </w:pPr>
            <w:r>
              <w:t>76.44/60.63</w:t>
            </w:r>
          </w:p>
        </w:tc>
      </w:tr>
    </w:tbl>
    <w:p w14:paraId="48685AF5" w14:textId="77777777" w:rsidR="00184C2B" w:rsidRDefault="00184C2B" w:rsidP="001026EE">
      <w:pPr>
        <w:ind w:firstLine="0"/>
      </w:pPr>
    </w:p>
    <w:p w14:paraId="6678F86E" w14:textId="34ED9D3E" w:rsidR="004B54BA" w:rsidRPr="004B54BA" w:rsidRDefault="004B54BA" w:rsidP="00EB57F2">
      <w:pPr>
        <w:pStyle w:val="3"/>
      </w:pPr>
      <w:bookmarkStart w:id="13" w:name="_Toc103529898"/>
      <w:r>
        <w:t>3.2.2</w:t>
      </w:r>
      <w:r>
        <w:rPr>
          <w:rFonts w:hint="eastAsia"/>
        </w:rPr>
        <w:t>双阶段任务结合</w:t>
      </w:r>
      <w:bookmarkEnd w:id="13"/>
    </w:p>
    <w:p w14:paraId="2FACCD36" w14:textId="7FFFB572" w:rsidR="006B41E3" w:rsidRPr="006B41E3" w:rsidRDefault="001564A3" w:rsidP="006B41E3">
      <w:pPr>
        <w:rPr>
          <w:rFonts w:hint="eastAsia"/>
        </w:rPr>
      </w:pPr>
      <w:r>
        <w:rPr>
          <w:rFonts w:hint="eastAsia"/>
        </w:rPr>
        <w:t>完成上述提出任务需要将两个下游任务微调后的模型在预测阶段结合起来，首先通过指称表达理解指代出感兴趣物体的边界框，然后将边界框部分的图像特征提取出来，和二阶段提出的问题一起输入到微调后的视觉问题回答模型，</w:t>
      </w:r>
      <w:r w:rsidR="009D588E">
        <w:rPr>
          <w:rFonts w:hint="eastAsia"/>
        </w:rPr>
        <w:t>并输出该问题的答案。</w:t>
      </w:r>
      <w:r w:rsidR="00EB4BCA">
        <w:rPr>
          <w:rFonts w:hint="eastAsia"/>
        </w:rPr>
        <w:t>具体需要找到VLBERT开源代码中的</w:t>
      </w:r>
      <w:r w:rsidR="0040777E">
        <w:rPr>
          <w:rFonts w:hint="eastAsia"/>
        </w:rPr>
        <w:t>R</w:t>
      </w:r>
      <w:r w:rsidR="0040777E">
        <w:t>EC</w:t>
      </w:r>
      <w:r w:rsidR="0040777E">
        <w:rPr>
          <w:rFonts w:hint="eastAsia"/>
        </w:rPr>
        <w:t>和V</w:t>
      </w:r>
      <w:r w:rsidR="0040777E">
        <w:t>QA</w:t>
      </w:r>
      <w:r w:rsidR="00EB4BCA">
        <w:rPr>
          <w:rFonts w:hint="eastAsia"/>
        </w:rPr>
        <w:t>数据集定义部分，</w:t>
      </w:r>
      <w:r w:rsidR="008A09BF">
        <w:rPr>
          <w:rFonts w:hint="eastAsia"/>
        </w:rPr>
        <w:t>首先需要将Dataset类内部的batch</w:t>
      </w:r>
      <w:r w:rsidR="008A09BF">
        <w:t xml:space="preserve"> </w:t>
      </w:r>
      <w:r w:rsidR="008A09BF">
        <w:rPr>
          <w:rFonts w:hint="eastAsia"/>
        </w:rPr>
        <w:t>size</w:t>
      </w:r>
      <w:r w:rsidR="00BC291D">
        <w:rPr>
          <w:rFonts w:hint="eastAsia"/>
        </w:rPr>
        <w:t>参数</w:t>
      </w:r>
      <w:r w:rsidR="008A09BF">
        <w:rPr>
          <w:rFonts w:hint="eastAsia"/>
        </w:rPr>
        <w:t>均改为1，因为在实际</w:t>
      </w:r>
      <w:r w:rsidR="008A09BF">
        <w:rPr>
          <w:rFonts w:hint="eastAsia"/>
        </w:rPr>
        <w:lastRenderedPageBreak/>
        <w:t>使用时每次只需要有一个样本输入到模型中，其次</w:t>
      </w:r>
      <w:r w:rsidR="0057268E">
        <w:rPr>
          <w:rFonts w:hint="eastAsia"/>
        </w:rPr>
        <w:t>添加一个脚本用于指称表达理解得出检测框之后提出检测</w:t>
      </w:r>
      <w:r w:rsidR="00EB0624">
        <w:rPr>
          <w:rFonts w:hint="eastAsia"/>
        </w:rPr>
        <w:t>框</w:t>
      </w:r>
      <w:r w:rsidR="0057268E">
        <w:rPr>
          <w:rFonts w:hint="eastAsia"/>
        </w:rPr>
        <w:t>的特征并和问题一同输入到视觉问题回答模型中</w:t>
      </w:r>
      <w:r w:rsidR="00D858A8">
        <w:rPr>
          <w:rFonts w:hint="eastAsia"/>
        </w:rPr>
        <w:t>，后续需要将该部分代码添加到后端请求用于实时返回模型预测结果。</w:t>
      </w:r>
    </w:p>
    <w:p w14:paraId="0171E898" w14:textId="47248D0E" w:rsidR="006B41E3" w:rsidRPr="006B41E3" w:rsidRDefault="001141CA" w:rsidP="006B41E3">
      <w:pPr>
        <w:pStyle w:val="2"/>
      </w:pPr>
      <w:bookmarkStart w:id="14" w:name="_Toc103529899"/>
      <w:r>
        <w:t>3.3</w:t>
      </w:r>
      <w:r>
        <w:rPr>
          <w:rFonts w:hint="eastAsia"/>
        </w:rPr>
        <w:t>界面设计</w:t>
      </w:r>
      <w:bookmarkEnd w:id="14"/>
    </w:p>
    <w:p w14:paraId="32CFF8DF" w14:textId="4AF5AFCD" w:rsidR="001141CA" w:rsidRDefault="001141CA" w:rsidP="00730ABB">
      <w:pPr>
        <w:pStyle w:val="3"/>
      </w:pPr>
      <w:bookmarkStart w:id="15" w:name="_Toc103529900"/>
      <w:r>
        <w:t>3.3.1</w:t>
      </w:r>
      <w:r>
        <w:rPr>
          <w:rFonts w:hint="eastAsia"/>
        </w:rPr>
        <w:t>前端设计</w:t>
      </w:r>
      <w:bookmarkEnd w:id="15"/>
    </w:p>
    <w:p w14:paraId="5975AB0E" w14:textId="3C6DD309" w:rsidR="00A1635C" w:rsidRDefault="00E55B30" w:rsidP="00F70683">
      <w:r>
        <w:rPr>
          <w:rFonts w:hint="eastAsia"/>
          <w:noProof/>
        </w:rPr>
        <w:drawing>
          <wp:anchor distT="0" distB="0" distL="114300" distR="114300" simplePos="0" relativeHeight="251661312" behindDoc="0" locked="0" layoutInCell="1" allowOverlap="1" wp14:anchorId="7C165E77" wp14:editId="5D613F13">
            <wp:simplePos x="0" y="0"/>
            <wp:positionH relativeFrom="margin">
              <wp:align>left</wp:align>
            </wp:positionH>
            <wp:positionV relativeFrom="paragraph">
              <wp:posOffset>2377977</wp:posOffset>
            </wp:positionV>
            <wp:extent cx="5275580" cy="2806700"/>
            <wp:effectExtent l="0" t="0" r="127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5580" cy="280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E1">
        <w:rPr>
          <w:rFonts w:hint="eastAsia"/>
        </w:rPr>
        <w:t>前端设计使用V</w:t>
      </w:r>
      <w:r w:rsidR="007452E1">
        <w:t>u</w:t>
      </w:r>
      <w:r w:rsidR="007452E1">
        <w:rPr>
          <w:rFonts w:hint="eastAsia"/>
        </w:rPr>
        <w:t>e</w:t>
      </w:r>
      <w:r w:rsidR="007452E1">
        <w:t>3</w:t>
      </w:r>
      <w:r w:rsidR="007452E1">
        <w:rPr>
          <w:rFonts w:hint="eastAsia"/>
        </w:rPr>
        <w:t>开发，基于V</w:t>
      </w:r>
      <w:r w:rsidR="007452E1">
        <w:t>ue3</w:t>
      </w:r>
      <w:r w:rsidR="007452E1">
        <w:rPr>
          <w:rFonts w:hint="eastAsia"/>
        </w:rPr>
        <w:t>开发了两类组件，分别是内容填充组件和布局组件，其中内容填充组件包含图像填充组件、上传文件组件、切换图片组件、指称表达理解任务表单提交组件、视觉问题回答任务表单提交组件、照片墙组件、提交历史查询组件，布局组件包含顶部标题栏、左侧标签页栏、中部内容栏和底部版权栏</w:t>
      </w:r>
      <w:r w:rsidR="00A547D0">
        <w:rPr>
          <w:rFonts w:hint="eastAsia"/>
        </w:rPr>
        <w:t>，具体各个布局组件如何布局和内容组件如何填充可见图3</w:t>
      </w:r>
      <w:r w:rsidR="00A547D0">
        <w:t>.3</w:t>
      </w:r>
      <w:r w:rsidR="00A547D0">
        <w:rPr>
          <w:rFonts w:hint="eastAsia"/>
        </w:rPr>
        <w:t>所示</w:t>
      </w:r>
      <w:r w:rsidR="00970A5D">
        <w:rPr>
          <w:rFonts w:hint="eastAsia"/>
        </w:rPr>
        <w:t>，</w:t>
      </w:r>
      <w:r w:rsidR="00E015AC">
        <w:rPr>
          <w:rFonts w:hint="eastAsia"/>
        </w:rPr>
        <w:t>整体界面如图3</w:t>
      </w:r>
      <w:r w:rsidR="00E015AC">
        <w:t>.4</w:t>
      </w:r>
      <w:r w:rsidR="00E015AC">
        <w:rPr>
          <w:rFonts w:hint="eastAsia"/>
        </w:rPr>
        <w:t>所示。</w:t>
      </w:r>
      <w:r w:rsidR="00640240">
        <w:rPr>
          <w:rFonts w:hint="eastAsia"/>
        </w:rPr>
        <w:t>使用Vue所提供的组件思想去开发整个网页的模块化布局和内容组件有利于提升代码可复用性、可阅读性和可扩展性。</w:t>
      </w:r>
      <w:r w:rsidR="00B13ABC">
        <w:rPr>
          <w:rFonts w:hint="eastAsia"/>
        </w:rPr>
        <w:t>使用V</w:t>
      </w:r>
      <w:r w:rsidR="00B13ABC">
        <w:t>uex</w:t>
      </w:r>
      <w:r w:rsidR="00B13ABC">
        <w:rPr>
          <w:rFonts w:hint="eastAsia"/>
        </w:rPr>
        <w:t>去做各个组件间的数据共享读写库，</w:t>
      </w:r>
      <w:r w:rsidR="0034757A">
        <w:rPr>
          <w:rFonts w:hint="eastAsia"/>
        </w:rPr>
        <w:t>使用Vue</w:t>
      </w:r>
      <w:r w:rsidR="0034757A">
        <w:t xml:space="preserve"> </w:t>
      </w:r>
      <w:r w:rsidR="0034757A">
        <w:rPr>
          <w:rFonts w:hint="eastAsia"/>
        </w:rPr>
        <w:t>Router去做</w:t>
      </w:r>
      <w:r w:rsidR="00312AB2">
        <w:rPr>
          <w:rFonts w:hint="eastAsia"/>
        </w:rPr>
        <w:t>某个路径下哪些内容组件填充在中部</w:t>
      </w:r>
      <w:r w:rsidR="00032AE1">
        <w:rPr>
          <w:rFonts w:hint="eastAsia"/>
        </w:rPr>
        <w:t>布局组件</w:t>
      </w:r>
      <w:r w:rsidR="00312AB2">
        <w:rPr>
          <w:rFonts w:hint="eastAsia"/>
        </w:rPr>
        <w:t>中，</w:t>
      </w:r>
      <w:r w:rsidR="00F03066">
        <w:rPr>
          <w:rFonts w:hint="eastAsia"/>
        </w:rPr>
        <w:t>具体映射情况可参见表3</w:t>
      </w:r>
      <w:r w:rsidR="00F03066">
        <w:t>.</w:t>
      </w:r>
      <w:r w:rsidR="00E15CA9">
        <w:t>2</w:t>
      </w:r>
      <w:r w:rsidR="00F03066">
        <w:rPr>
          <w:rFonts w:hint="eastAsia"/>
        </w:rPr>
        <w:t>所示。</w:t>
      </w:r>
    </w:p>
    <w:p w14:paraId="40D8F71F" w14:textId="18370474" w:rsidR="00E56C6F" w:rsidRDefault="00E56C6F" w:rsidP="00E56C6F">
      <w:pPr>
        <w:ind w:firstLine="0"/>
        <w:jc w:val="center"/>
        <w:rPr>
          <w:rFonts w:hint="eastAsia"/>
        </w:rPr>
      </w:pPr>
      <w:r>
        <w:rPr>
          <w:rFonts w:hint="eastAsia"/>
        </w:rPr>
        <w:t>图3</w:t>
      </w:r>
      <w:r>
        <w:t>.</w:t>
      </w:r>
      <w:r w:rsidR="00E55B30">
        <w:t>3</w:t>
      </w:r>
      <w:r>
        <w:t xml:space="preserve"> </w:t>
      </w:r>
      <w:r w:rsidR="00E55B30">
        <w:rPr>
          <w:rFonts w:hint="eastAsia"/>
        </w:rPr>
        <w:t>组件间布局和填充关系</w:t>
      </w:r>
    </w:p>
    <w:p w14:paraId="1A38B71B" w14:textId="226A0F52" w:rsidR="009C7BA8" w:rsidRDefault="009C7BA8" w:rsidP="009C7BA8">
      <w:pPr>
        <w:ind w:firstLine="0"/>
        <w:jc w:val="center"/>
      </w:pPr>
      <w:r>
        <w:rPr>
          <w:rFonts w:hint="eastAsia"/>
        </w:rPr>
        <w:t>表3</w:t>
      </w:r>
      <w:r>
        <w:t>.</w:t>
      </w:r>
      <w:r w:rsidR="00E15CA9">
        <w:t>2</w:t>
      </w:r>
      <w:r>
        <w:t xml:space="preserve"> Vue Router</w:t>
      </w:r>
      <w:r>
        <w:rPr>
          <w:rFonts w:hint="eastAsia"/>
        </w:rPr>
        <w:t>中组件和</w:t>
      </w:r>
      <w:r w:rsidR="00533817">
        <w:rPr>
          <w:rFonts w:hint="eastAsia"/>
        </w:rPr>
        <w:t>路径</w:t>
      </w:r>
      <w:r>
        <w:rPr>
          <w:rFonts w:hint="eastAsia"/>
        </w:rPr>
        <w:t>之间的映射关系</w:t>
      </w:r>
    </w:p>
    <w:tbl>
      <w:tblPr>
        <w:tblStyle w:val="af"/>
        <w:tblW w:w="0" w:type="auto"/>
        <w:tblLook w:val="04A0" w:firstRow="1" w:lastRow="0" w:firstColumn="1" w:lastColumn="0" w:noHBand="0" w:noVBand="1"/>
      </w:tblPr>
      <w:tblGrid>
        <w:gridCol w:w="4148"/>
        <w:gridCol w:w="4148"/>
      </w:tblGrid>
      <w:tr w:rsidR="00533817" w14:paraId="188AF321" w14:textId="77777777" w:rsidTr="00533817">
        <w:tc>
          <w:tcPr>
            <w:tcW w:w="4148" w:type="dxa"/>
          </w:tcPr>
          <w:p w14:paraId="674D25CC" w14:textId="6CE663AC" w:rsidR="00533817" w:rsidRDefault="00271B23" w:rsidP="009C7BA8">
            <w:pPr>
              <w:ind w:firstLine="0"/>
              <w:jc w:val="center"/>
              <w:rPr>
                <w:rFonts w:hint="eastAsia"/>
              </w:rPr>
            </w:pPr>
            <w:r>
              <w:rPr>
                <w:rFonts w:hint="eastAsia"/>
              </w:rPr>
              <w:t>包含</w:t>
            </w:r>
            <w:r w:rsidR="00533817">
              <w:rPr>
                <w:rFonts w:hint="eastAsia"/>
              </w:rPr>
              <w:t>组件</w:t>
            </w:r>
          </w:p>
        </w:tc>
        <w:tc>
          <w:tcPr>
            <w:tcW w:w="4148" w:type="dxa"/>
          </w:tcPr>
          <w:p w14:paraId="15AFE904" w14:textId="7BC4CBDD" w:rsidR="00533817" w:rsidRDefault="00533817" w:rsidP="009C7BA8">
            <w:pPr>
              <w:ind w:firstLine="0"/>
              <w:jc w:val="center"/>
              <w:rPr>
                <w:rFonts w:hint="eastAsia"/>
              </w:rPr>
            </w:pPr>
            <w:r>
              <w:rPr>
                <w:rFonts w:hint="eastAsia"/>
              </w:rPr>
              <w:t>URL</w:t>
            </w:r>
          </w:p>
        </w:tc>
      </w:tr>
      <w:tr w:rsidR="00533817" w14:paraId="21D4E87F" w14:textId="77777777" w:rsidTr="00533817">
        <w:tc>
          <w:tcPr>
            <w:tcW w:w="4148" w:type="dxa"/>
          </w:tcPr>
          <w:p w14:paraId="259E0711" w14:textId="2926F1FF" w:rsidR="00533817" w:rsidRDefault="00271B23" w:rsidP="009C7BA8">
            <w:pPr>
              <w:ind w:firstLine="0"/>
              <w:jc w:val="center"/>
              <w:rPr>
                <w:rFonts w:hint="eastAsia"/>
              </w:rPr>
            </w:pPr>
            <w:r>
              <w:t>ImageHolder</w:t>
            </w:r>
            <w:r>
              <w:rPr>
                <w:rFonts w:hint="eastAsia"/>
              </w:rPr>
              <w:t>、S</w:t>
            </w:r>
            <w:r>
              <w:t>witchHolder/UploadHolder</w:t>
            </w:r>
            <w:r>
              <w:rPr>
                <w:rFonts w:hint="eastAsia"/>
              </w:rPr>
              <w:t>、</w:t>
            </w:r>
            <w:r w:rsidR="00905113">
              <w:rPr>
                <w:rFonts w:hint="eastAsia"/>
              </w:rPr>
              <w:t>R</w:t>
            </w:r>
            <w:r w:rsidR="00905113">
              <w:t>ecForm</w:t>
            </w:r>
            <w:r w:rsidR="00905113">
              <w:rPr>
                <w:rFonts w:hint="eastAsia"/>
              </w:rPr>
              <w:t>、VqaForm</w:t>
            </w:r>
          </w:p>
        </w:tc>
        <w:tc>
          <w:tcPr>
            <w:tcW w:w="4148" w:type="dxa"/>
          </w:tcPr>
          <w:p w14:paraId="3A81D4FE" w14:textId="49E8F0E0" w:rsidR="00533817" w:rsidRDefault="00D8601E" w:rsidP="009C7BA8">
            <w:pPr>
              <w:ind w:firstLine="0"/>
              <w:jc w:val="center"/>
              <w:rPr>
                <w:rFonts w:hint="eastAsia"/>
              </w:rPr>
            </w:pPr>
            <w:r>
              <w:t>/app/Main</w:t>
            </w:r>
            <w:r w:rsidR="00E95916">
              <w:t>/</w:t>
            </w:r>
          </w:p>
        </w:tc>
      </w:tr>
      <w:tr w:rsidR="00533817" w14:paraId="7FE80B1B" w14:textId="77777777" w:rsidTr="00533817">
        <w:tc>
          <w:tcPr>
            <w:tcW w:w="4148" w:type="dxa"/>
          </w:tcPr>
          <w:p w14:paraId="7FE809E7" w14:textId="76B73A6C" w:rsidR="00533817" w:rsidRDefault="000A40D1" w:rsidP="009C7BA8">
            <w:pPr>
              <w:ind w:firstLine="0"/>
              <w:jc w:val="center"/>
              <w:rPr>
                <w:rFonts w:hint="eastAsia"/>
              </w:rPr>
            </w:pPr>
            <w:r>
              <w:t>RequestHistory</w:t>
            </w:r>
          </w:p>
        </w:tc>
        <w:tc>
          <w:tcPr>
            <w:tcW w:w="4148" w:type="dxa"/>
          </w:tcPr>
          <w:p w14:paraId="03D0E4D9" w14:textId="086D8DA8" w:rsidR="00533817" w:rsidRDefault="00312AB2" w:rsidP="009C7BA8">
            <w:pPr>
              <w:ind w:firstLine="0"/>
              <w:jc w:val="center"/>
              <w:rPr>
                <w:rFonts w:hint="eastAsia"/>
              </w:rPr>
            </w:pPr>
            <w:r>
              <w:t>/app/</w:t>
            </w:r>
            <w:r w:rsidR="006003AC">
              <w:t>Request</w:t>
            </w:r>
            <w:r w:rsidR="00E95916">
              <w:t>/</w:t>
            </w:r>
          </w:p>
        </w:tc>
      </w:tr>
      <w:tr w:rsidR="00533817" w14:paraId="43B0EDA4" w14:textId="77777777" w:rsidTr="00533817">
        <w:tc>
          <w:tcPr>
            <w:tcW w:w="4148" w:type="dxa"/>
          </w:tcPr>
          <w:p w14:paraId="03FF0672" w14:textId="2F856353" w:rsidR="00533817" w:rsidRDefault="0034345B" w:rsidP="009C7BA8">
            <w:pPr>
              <w:ind w:firstLine="0"/>
              <w:jc w:val="center"/>
              <w:rPr>
                <w:rFonts w:hint="eastAsia"/>
              </w:rPr>
            </w:pPr>
            <w:r>
              <w:lastRenderedPageBreak/>
              <w:t>RequestHolder</w:t>
            </w:r>
          </w:p>
        </w:tc>
        <w:tc>
          <w:tcPr>
            <w:tcW w:w="4148" w:type="dxa"/>
          </w:tcPr>
          <w:p w14:paraId="69A6EBCC" w14:textId="6DAF3B7D" w:rsidR="00533817" w:rsidRDefault="006003AC" w:rsidP="009C7BA8">
            <w:pPr>
              <w:ind w:firstLine="0"/>
              <w:jc w:val="center"/>
              <w:rPr>
                <w:rFonts w:hint="eastAsia"/>
              </w:rPr>
            </w:pPr>
            <w:r>
              <w:t>/app/Request</w:t>
            </w:r>
            <w:r w:rsidR="009C5CC0">
              <w:t>/{:request_id}</w:t>
            </w:r>
            <w:r w:rsidR="00614EBD">
              <w:t>/</w:t>
            </w:r>
          </w:p>
        </w:tc>
      </w:tr>
      <w:tr w:rsidR="00533817" w14:paraId="687D183A" w14:textId="77777777" w:rsidTr="00533817">
        <w:tc>
          <w:tcPr>
            <w:tcW w:w="4148" w:type="dxa"/>
          </w:tcPr>
          <w:p w14:paraId="75998212" w14:textId="789B8DDE" w:rsidR="00533817" w:rsidRDefault="00810D99" w:rsidP="009C7BA8">
            <w:pPr>
              <w:ind w:firstLine="0"/>
              <w:jc w:val="center"/>
              <w:rPr>
                <w:rFonts w:hint="eastAsia"/>
              </w:rPr>
            </w:pPr>
            <w:r>
              <w:t>PhotoWall</w:t>
            </w:r>
          </w:p>
        </w:tc>
        <w:tc>
          <w:tcPr>
            <w:tcW w:w="4148" w:type="dxa"/>
          </w:tcPr>
          <w:p w14:paraId="1D1FD00C" w14:textId="1EA20D67" w:rsidR="00533817" w:rsidRDefault="006003AC" w:rsidP="006003AC">
            <w:pPr>
              <w:tabs>
                <w:tab w:val="left" w:pos="1440"/>
              </w:tabs>
              <w:ind w:firstLine="0"/>
              <w:rPr>
                <w:rFonts w:hint="eastAsia"/>
              </w:rPr>
            </w:pPr>
            <w:r>
              <w:tab/>
              <w:t>/app/PhotoWall</w:t>
            </w:r>
            <w:r w:rsidR="00E95916">
              <w:t>/</w:t>
            </w:r>
          </w:p>
        </w:tc>
      </w:tr>
      <w:tr w:rsidR="00533817" w14:paraId="1BC2D17E" w14:textId="77777777" w:rsidTr="00533817">
        <w:tc>
          <w:tcPr>
            <w:tcW w:w="4148" w:type="dxa"/>
          </w:tcPr>
          <w:p w14:paraId="221747EF" w14:textId="101941F4" w:rsidR="00533817" w:rsidRDefault="00FF369B" w:rsidP="009C7BA8">
            <w:pPr>
              <w:ind w:firstLine="0"/>
              <w:jc w:val="center"/>
              <w:rPr>
                <w:rFonts w:hint="eastAsia"/>
              </w:rPr>
            </w:pPr>
            <w:r>
              <w:t>SettingPanel</w:t>
            </w:r>
          </w:p>
        </w:tc>
        <w:tc>
          <w:tcPr>
            <w:tcW w:w="4148" w:type="dxa"/>
          </w:tcPr>
          <w:p w14:paraId="722F4DA6" w14:textId="57B6E5FD" w:rsidR="00533817" w:rsidRDefault="00720E4E" w:rsidP="009C7BA8">
            <w:pPr>
              <w:ind w:firstLine="0"/>
              <w:jc w:val="center"/>
              <w:rPr>
                <w:rFonts w:hint="eastAsia"/>
              </w:rPr>
            </w:pPr>
            <w:r>
              <w:t>/app/Setting</w:t>
            </w:r>
            <w:r w:rsidR="00E95916">
              <w:t>/</w:t>
            </w:r>
          </w:p>
        </w:tc>
      </w:tr>
    </w:tbl>
    <w:p w14:paraId="2D6E97F6" w14:textId="76402438" w:rsidR="00533817" w:rsidRDefault="008E21D5" w:rsidP="009C7BA8">
      <w:pPr>
        <w:ind w:firstLine="0"/>
        <w:jc w:val="center"/>
        <w:rPr>
          <w:rFonts w:hint="eastAsia"/>
        </w:rPr>
      </w:pPr>
      <w:r>
        <w:rPr>
          <w:noProof/>
        </w:rPr>
        <w:drawing>
          <wp:anchor distT="0" distB="0" distL="114300" distR="114300" simplePos="0" relativeHeight="251660288" behindDoc="0" locked="0" layoutInCell="1" allowOverlap="1" wp14:anchorId="502529FF" wp14:editId="15BA813E">
            <wp:simplePos x="0" y="0"/>
            <wp:positionH relativeFrom="margin">
              <wp:align>left</wp:align>
            </wp:positionH>
            <wp:positionV relativeFrom="paragraph">
              <wp:posOffset>188204</wp:posOffset>
            </wp:positionV>
            <wp:extent cx="5190978" cy="2250684"/>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2439" r="1473"/>
                    <a:stretch/>
                  </pic:blipFill>
                  <pic:spPr bwMode="auto">
                    <a:xfrm>
                      <a:off x="0" y="0"/>
                      <a:ext cx="5190978" cy="22506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5FEF">
        <w:rPr>
          <w:rFonts w:hint="eastAsia"/>
        </w:rPr>
        <w:t>图</w:t>
      </w:r>
      <w:r w:rsidR="00C45FEF">
        <w:t xml:space="preserve">3.4 </w:t>
      </w:r>
      <w:r w:rsidR="00C45FEF">
        <w:rPr>
          <w:rFonts w:hint="eastAsia"/>
        </w:rPr>
        <w:t>整体操作界面</w:t>
      </w:r>
    </w:p>
    <w:p w14:paraId="0F98A46D" w14:textId="6142AC8B" w:rsidR="006B41E3" w:rsidRPr="006B41E3" w:rsidRDefault="006D0A8B" w:rsidP="006B41E3">
      <w:pPr>
        <w:rPr>
          <w:rFonts w:hint="eastAsia"/>
        </w:rPr>
      </w:pPr>
      <w:r>
        <w:rPr>
          <w:rFonts w:hint="eastAsia"/>
        </w:rPr>
        <w:t>Vue</w:t>
      </w:r>
      <w:r>
        <w:t>3</w:t>
      </w:r>
      <w:r>
        <w:rPr>
          <w:rFonts w:hint="eastAsia"/>
        </w:rPr>
        <w:t>整体采用</w:t>
      </w:r>
      <w:r>
        <w:t>TypeScript</w:t>
      </w:r>
      <w:r>
        <w:rPr>
          <w:rFonts w:hint="eastAsia"/>
        </w:rPr>
        <w:t>代替J</w:t>
      </w:r>
      <w:r>
        <w:t>avaScript</w:t>
      </w:r>
      <w:r>
        <w:rPr>
          <w:rFonts w:hint="eastAsia"/>
        </w:rPr>
        <w:t>进行开发，使用SFC（Single</w:t>
      </w:r>
      <w:r>
        <w:t xml:space="preserve"> </w:t>
      </w:r>
      <w:r>
        <w:rPr>
          <w:rFonts w:hint="eastAsia"/>
        </w:rPr>
        <w:t>File</w:t>
      </w:r>
      <w:r>
        <w:t xml:space="preserve"> </w:t>
      </w:r>
      <w:r>
        <w:rPr>
          <w:rFonts w:hint="eastAsia"/>
        </w:rPr>
        <w:t>Component）</w:t>
      </w:r>
      <w:r w:rsidR="00DE558E">
        <w:rPr>
          <w:rFonts w:hint="eastAsia"/>
        </w:rPr>
        <w:t>和C</w:t>
      </w:r>
      <w:r w:rsidR="00DE558E">
        <w:t>omposition API</w:t>
      </w:r>
      <w:r w:rsidR="00DE558E">
        <w:rPr>
          <w:rFonts w:hint="eastAsia"/>
        </w:rPr>
        <w:t>进行开发，</w:t>
      </w:r>
      <w:r w:rsidR="001304CB">
        <w:rPr>
          <w:rFonts w:hint="eastAsia"/>
        </w:rPr>
        <w:t>使用A</w:t>
      </w:r>
      <w:r w:rsidR="001304CB">
        <w:t>xios</w:t>
      </w:r>
      <w:r w:rsidR="001304CB">
        <w:rPr>
          <w:rFonts w:hint="eastAsia"/>
        </w:rPr>
        <w:t>代替A</w:t>
      </w:r>
      <w:r w:rsidR="001304CB">
        <w:t>jax</w:t>
      </w:r>
      <w:r w:rsidR="001304CB">
        <w:rPr>
          <w:rFonts w:hint="eastAsia"/>
        </w:rPr>
        <w:t>向后端发出P</w:t>
      </w:r>
      <w:r w:rsidR="001304CB">
        <w:t>romise</w:t>
      </w:r>
      <w:r w:rsidR="001304CB">
        <w:rPr>
          <w:rFonts w:hint="eastAsia"/>
        </w:rPr>
        <w:t>形式的</w:t>
      </w:r>
      <w:r w:rsidR="001304CB">
        <w:t>Restful</w:t>
      </w:r>
      <w:r w:rsidR="001304CB">
        <w:rPr>
          <w:rFonts w:hint="eastAsia"/>
        </w:rPr>
        <w:t>请求，</w:t>
      </w:r>
      <w:r w:rsidR="00DE558E">
        <w:rPr>
          <w:rFonts w:hint="eastAsia"/>
        </w:rPr>
        <w:t>一定程度上提高了代码简洁性和可阅读性。</w:t>
      </w:r>
      <w:r w:rsidR="00F273DE">
        <w:rPr>
          <w:rFonts w:hint="eastAsia"/>
        </w:rPr>
        <w:t>前端组件库方面使用基于Vue</w:t>
      </w:r>
      <w:r w:rsidR="00F273DE">
        <w:t>3</w:t>
      </w:r>
      <w:r w:rsidR="00F273DE">
        <w:rPr>
          <w:rFonts w:hint="eastAsia"/>
        </w:rPr>
        <w:t>开发的Element</w:t>
      </w:r>
      <w:r w:rsidR="00F273DE">
        <w:t xml:space="preserve"> </w:t>
      </w:r>
      <w:r w:rsidR="00F273DE">
        <w:rPr>
          <w:rFonts w:hint="eastAsia"/>
        </w:rPr>
        <w:t>Plus组件库，一定程度上美化了界面设计，且由于Element</w:t>
      </w:r>
      <w:r w:rsidR="00F273DE">
        <w:t xml:space="preserve"> </w:t>
      </w:r>
      <w:r w:rsidR="00F273DE">
        <w:rPr>
          <w:rFonts w:hint="eastAsia"/>
        </w:rPr>
        <w:t>Plus也是采用模块化的设计思想设计的各个常用业务组件，因此</w:t>
      </w:r>
      <w:r w:rsidR="00D51940">
        <w:rPr>
          <w:rFonts w:hint="eastAsia"/>
        </w:rPr>
        <w:t>同时</w:t>
      </w:r>
      <w:r w:rsidR="00F273DE">
        <w:rPr>
          <w:rFonts w:hint="eastAsia"/>
        </w:rPr>
        <w:t>提高了代码可复用性和可扩展性。</w:t>
      </w:r>
      <w:r w:rsidR="001304CB">
        <w:rPr>
          <w:rFonts w:hint="eastAsia"/>
        </w:rPr>
        <w:t>总体来看，前端使用V</w:t>
      </w:r>
      <w:r w:rsidR="001304CB">
        <w:t>ue3</w:t>
      </w:r>
      <w:r w:rsidR="001304CB">
        <w:rPr>
          <w:rFonts w:hint="eastAsia"/>
        </w:rPr>
        <w:t>结合E</w:t>
      </w:r>
      <w:r w:rsidR="001304CB">
        <w:t>lement Plus</w:t>
      </w:r>
      <w:r w:rsidR="001304CB">
        <w:rPr>
          <w:rFonts w:hint="eastAsia"/>
        </w:rPr>
        <w:t>的方式去进行开发，并</w:t>
      </w:r>
      <w:r w:rsidR="00094916">
        <w:rPr>
          <w:rFonts w:hint="eastAsia"/>
        </w:rPr>
        <w:t>使用很多开发模式、开发框架和开发包去提高前端代码的可复用性、可扩展性、可阅读性、鲁棒性和简洁性。</w:t>
      </w:r>
    </w:p>
    <w:p w14:paraId="40280240" w14:textId="421837C4" w:rsidR="001141CA" w:rsidRDefault="001141CA" w:rsidP="00730ABB">
      <w:pPr>
        <w:pStyle w:val="3"/>
      </w:pPr>
      <w:bookmarkStart w:id="16" w:name="_Toc103529901"/>
      <w:r>
        <w:t>3.3.2</w:t>
      </w:r>
      <w:r>
        <w:rPr>
          <w:rFonts w:hint="eastAsia"/>
        </w:rPr>
        <w:t>后端设计</w:t>
      </w:r>
      <w:bookmarkEnd w:id="16"/>
    </w:p>
    <w:p w14:paraId="1B849A71" w14:textId="00EEDAB3" w:rsidR="007B74E4" w:rsidRDefault="00850537" w:rsidP="007B74E4">
      <w:pPr>
        <w:rPr>
          <w:rFonts w:hint="eastAsia"/>
        </w:rPr>
      </w:pPr>
      <w:r>
        <w:rPr>
          <w:rFonts w:hint="eastAsia"/>
        </w:rPr>
        <w:t>由于上述模型部署时需要使用Python环境，因此考虑使用Python方面Web开发比较成熟的框架Django来做接口开发，</w:t>
      </w:r>
      <w:r w:rsidR="00F0650A">
        <w:rPr>
          <w:rFonts w:hint="eastAsia"/>
        </w:rPr>
        <w:t>同时结合使用D</w:t>
      </w:r>
      <w:r w:rsidR="00F0650A">
        <w:t>jango-Rest-Framework</w:t>
      </w:r>
      <w:r w:rsidR="00F0650A">
        <w:rPr>
          <w:rFonts w:hint="eastAsia"/>
        </w:rPr>
        <w:t>去</w:t>
      </w:r>
      <w:r w:rsidR="00CE0CE2">
        <w:rPr>
          <w:rFonts w:hint="eastAsia"/>
        </w:rPr>
        <w:t>做Django代码的简化并可快速开发出对各个数据库表的增删改查的可浏览式接口</w:t>
      </w:r>
      <w:r w:rsidR="009A73F4">
        <w:rPr>
          <w:rFonts w:hint="eastAsia"/>
        </w:rPr>
        <w:t>，同时提高代码的简洁性、可复用性和可扩展性。</w:t>
      </w:r>
    </w:p>
    <w:p w14:paraId="44E097CD" w14:textId="1604C909" w:rsidR="004C6262" w:rsidRDefault="004C6262" w:rsidP="006B41E3">
      <w:r>
        <w:rPr>
          <w:rFonts w:hint="eastAsia"/>
        </w:rPr>
        <w:t>数据库方面由于设计数据库实体表较少，因此直接使用Python内置的S</w:t>
      </w:r>
      <w:r>
        <w:t>QLite</w:t>
      </w:r>
      <w:r>
        <w:rPr>
          <w:rFonts w:hint="eastAsia"/>
        </w:rPr>
        <w:t>数据去做数据库引擎，</w:t>
      </w:r>
      <w:r w:rsidR="00F6471D">
        <w:rPr>
          <w:rFonts w:hint="eastAsia"/>
        </w:rPr>
        <w:t>具体实体表包含用于图像上传的IMG表、用于提交指称表达理解任务请求的REC表、用于进一步提交视觉问题回答任务请求的VQA表，</w:t>
      </w:r>
      <w:r w:rsidR="00E405A4">
        <w:rPr>
          <w:rFonts w:hint="eastAsia"/>
        </w:rPr>
        <w:t>其中VQA和REC间存在一对多的联系</w:t>
      </w:r>
      <w:r w:rsidR="004F02C3">
        <w:rPr>
          <w:rFonts w:hint="eastAsia"/>
        </w:rPr>
        <w:t>，</w:t>
      </w:r>
      <w:r w:rsidR="00E405A4">
        <w:rPr>
          <w:rFonts w:hint="eastAsia"/>
        </w:rPr>
        <w:t>即每个VQA实体需要依托于一个REC实体存在，</w:t>
      </w:r>
      <w:r w:rsidR="004F02C3">
        <w:rPr>
          <w:rFonts w:hint="eastAsia"/>
        </w:rPr>
        <w:t>一个REC实体可以有多个对应的VQA实体。</w:t>
      </w:r>
      <w:r>
        <w:rPr>
          <w:rFonts w:hint="eastAsia"/>
        </w:rPr>
        <w:t>数据库</w:t>
      </w:r>
      <w:r w:rsidR="00356FF5">
        <w:rPr>
          <w:rFonts w:hint="eastAsia"/>
        </w:rPr>
        <w:t>关系模式</w:t>
      </w:r>
      <w:r w:rsidR="008667D8">
        <w:rPr>
          <w:rFonts w:hint="eastAsia"/>
        </w:rPr>
        <w:t>设计</w:t>
      </w:r>
      <w:r>
        <w:rPr>
          <w:rFonts w:hint="eastAsia"/>
        </w:rPr>
        <w:t>如下表</w:t>
      </w:r>
      <w:r w:rsidR="00932544">
        <w:rPr>
          <w:rFonts w:hint="eastAsia"/>
        </w:rPr>
        <w:t>3</w:t>
      </w:r>
      <w:r w:rsidR="00932544">
        <w:t>.3</w:t>
      </w:r>
      <w:r w:rsidR="00B94152">
        <w:t>-3.5</w:t>
      </w:r>
      <w:r>
        <w:rPr>
          <w:rFonts w:hint="eastAsia"/>
        </w:rPr>
        <w:t>所示。</w:t>
      </w:r>
    </w:p>
    <w:p w14:paraId="50A12C1F" w14:textId="4A3F14DA" w:rsidR="0079285C" w:rsidRDefault="0079285C" w:rsidP="006B41E3">
      <w:pPr>
        <w:rPr>
          <w:rFonts w:hint="eastAsia"/>
        </w:rPr>
      </w:pPr>
      <w:r>
        <w:rPr>
          <w:rFonts w:hint="eastAsia"/>
        </w:rPr>
        <w:lastRenderedPageBreak/>
        <w:t>后端接口开发主要基于Django</w:t>
      </w:r>
      <w:r>
        <w:t>-Rest-Framework</w:t>
      </w:r>
      <w:r>
        <w:rPr>
          <w:rFonts w:hint="eastAsia"/>
        </w:rPr>
        <w:t>提供的三层架构来写，即分models、s</w:t>
      </w:r>
      <w:r>
        <w:t>erializers</w:t>
      </w:r>
      <w:r>
        <w:rPr>
          <w:rFonts w:hint="eastAsia"/>
        </w:rPr>
        <w:t>、v</w:t>
      </w:r>
      <w:r>
        <w:t>iewsets</w:t>
      </w:r>
      <w:r>
        <w:rPr>
          <w:rFonts w:hint="eastAsia"/>
        </w:rPr>
        <w:t>三层来写，models</w:t>
      </w:r>
      <w:r w:rsidR="004E1E3D">
        <w:t>.py</w:t>
      </w:r>
      <w:r>
        <w:rPr>
          <w:rFonts w:hint="eastAsia"/>
        </w:rPr>
        <w:t>包含数据库实体表的各字段定义，serializers</w:t>
      </w:r>
      <w:r w:rsidR="00430FDD">
        <w:t>.py</w:t>
      </w:r>
      <w:r>
        <w:rPr>
          <w:rFonts w:hint="eastAsia"/>
        </w:rPr>
        <w:t>包含数据库增删改查的序列化操作，viewsets</w:t>
      </w:r>
      <w:r w:rsidR="003B78E3">
        <w:t>.py</w:t>
      </w:r>
      <w:r>
        <w:rPr>
          <w:rFonts w:hint="eastAsia"/>
        </w:rPr>
        <w:t>包含Serializer序列化后的数据以及需要渲染到的H</w:t>
      </w:r>
      <w:r>
        <w:t>TML</w:t>
      </w:r>
      <w:r>
        <w:rPr>
          <w:rFonts w:hint="eastAsia"/>
        </w:rPr>
        <w:t>模板</w:t>
      </w:r>
      <w:r w:rsidR="002651E5">
        <w:rPr>
          <w:rFonts w:hint="eastAsia"/>
        </w:rPr>
        <w:t>，这里主要需要对Serializer得到的序列化数据做一些过滤处理等操作而不需要模板渲染</w:t>
      </w:r>
      <w:r>
        <w:rPr>
          <w:rFonts w:hint="eastAsia"/>
        </w:rPr>
        <w:t>。最后在urls中去做viewsets和</w:t>
      </w:r>
      <w:r w:rsidR="005E6522">
        <w:rPr>
          <w:rFonts w:hint="eastAsia"/>
        </w:rPr>
        <w:t>访问url之间的映射即可。</w:t>
      </w:r>
    </w:p>
    <w:p w14:paraId="66889B91" w14:textId="164ECA75" w:rsidR="00424548" w:rsidRDefault="00424548" w:rsidP="00424548">
      <w:pPr>
        <w:jc w:val="center"/>
      </w:pPr>
      <w:r>
        <w:rPr>
          <w:rFonts w:hint="eastAsia"/>
        </w:rPr>
        <w:t>表3</w:t>
      </w:r>
      <w:r>
        <w:t xml:space="preserve">.3 </w:t>
      </w:r>
      <w:r>
        <w:rPr>
          <w:rFonts w:hint="eastAsia"/>
        </w:rPr>
        <w:t>IMG表</w:t>
      </w:r>
      <w:r w:rsidR="00B920A7">
        <w:rPr>
          <w:rFonts w:hint="eastAsia"/>
        </w:rPr>
        <w:t>物理模式</w:t>
      </w:r>
      <w:r>
        <w:rPr>
          <w:rFonts w:hint="eastAsia"/>
        </w:rPr>
        <w:t>设计</w:t>
      </w:r>
    </w:p>
    <w:tbl>
      <w:tblPr>
        <w:tblStyle w:val="af"/>
        <w:tblW w:w="0" w:type="auto"/>
        <w:tblLook w:val="04A0" w:firstRow="1" w:lastRow="0" w:firstColumn="1" w:lastColumn="0" w:noHBand="0" w:noVBand="1"/>
      </w:tblPr>
      <w:tblGrid>
        <w:gridCol w:w="2765"/>
        <w:gridCol w:w="2765"/>
        <w:gridCol w:w="2766"/>
      </w:tblGrid>
      <w:tr w:rsidR="00111498" w14:paraId="01C71895" w14:textId="77777777" w:rsidTr="00111498">
        <w:tc>
          <w:tcPr>
            <w:tcW w:w="2765" w:type="dxa"/>
          </w:tcPr>
          <w:p w14:paraId="7745FA78" w14:textId="4724186E" w:rsidR="00111498" w:rsidRDefault="00111498" w:rsidP="00424548">
            <w:pPr>
              <w:ind w:firstLine="0"/>
              <w:jc w:val="center"/>
            </w:pPr>
            <w:r>
              <w:rPr>
                <w:rFonts w:hint="eastAsia"/>
              </w:rPr>
              <w:t>字段</w:t>
            </w:r>
          </w:p>
        </w:tc>
        <w:tc>
          <w:tcPr>
            <w:tcW w:w="2765" w:type="dxa"/>
          </w:tcPr>
          <w:p w14:paraId="52A6C507" w14:textId="6C867AEF" w:rsidR="00111498" w:rsidRDefault="00111498" w:rsidP="00424548">
            <w:pPr>
              <w:ind w:firstLine="0"/>
              <w:jc w:val="center"/>
            </w:pPr>
            <w:r>
              <w:rPr>
                <w:rFonts w:hint="eastAsia"/>
              </w:rPr>
              <w:t>数据类型</w:t>
            </w:r>
          </w:p>
        </w:tc>
        <w:tc>
          <w:tcPr>
            <w:tcW w:w="2766" w:type="dxa"/>
          </w:tcPr>
          <w:p w14:paraId="62E18C0F" w14:textId="4B6CAFC4" w:rsidR="00111498" w:rsidRDefault="005F3544" w:rsidP="00424548">
            <w:pPr>
              <w:ind w:firstLine="0"/>
              <w:jc w:val="center"/>
            </w:pPr>
            <w:r>
              <w:rPr>
                <w:rFonts w:hint="eastAsia"/>
              </w:rPr>
              <w:t>注释</w:t>
            </w:r>
          </w:p>
        </w:tc>
      </w:tr>
      <w:tr w:rsidR="00111498" w14:paraId="14120D5C" w14:textId="77777777" w:rsidTr="00111498">
        <w:tc>
          <w:tcPr>
            <w:tcW w:w="2765" w:type="dxa"/>
          </w:tcPr>
          <w:p w14:paraId="4E06CCA4" w14:textId="491A2578" w:rsidR="00111498" w:rsidRDefault="001D74C4" w:rsidP="00424548">
            <w:pPr>
              <w:ind w:firstLine="0"/>
              <w:jc w:val="center"/>
            </w:pPr>
            <w:r>
              <w:rPr>
                <w:rFonts w:hint="eastAsia"/>
              </w:rPr>
              <w:t>id</w:t>
            </w:r>
          </w:p>
        </w:tc>
        <w:tc>
          <w:tcPr>
            <w:tcW w:w="2765" w:type="dxa"/>
          </w:tcPr>
          <w:p w14:paraId="75E5987A" w14:textId="1E2C560D" w:rsidR="00111498" w:rsidRDefault="001D74C4" w:rsidP="00424548">
            <w:pPr>
              <w:ind w:firstLine="0"/>
              <w:jc w:val="center"/>
            </w:pPr>
            <w:r>
              <w:t>integer</w:t>
            </w:r>
          </w:p>
        </w:tc>
        <w:tc>
          <w:tcPr>
            <w:tcW w:w="2766" w:type="dxa"/>
          </w:tcPr>
          <w:p w14:paraId="04177C8E" w14:textId="3F528D78" w:rsidR="00111498" w:rsidRDefault="001D74C4" w:rsidP="00424548">
            <w:pPr>
              <w:ind w:firstLine="0"/>
              <w:jc w:val="center"/>
            </w:pPr>
            <w:r>
              <w:rPr>
                <w:rFonts w:hint="eastAsia"/>
              </w:rPr>
              <w:t>主键</w:t>
            </w:r>
          </w:p>
        </w:tc>
      </w:tr>
      <w:tr w:rsidR="00111498" w14:paraId="5AAA2DC1" w14:textId="77777777" w:rsidTr="00111498">
        <w:tc>
          <w:tcPr>
            <w:tcW w:w="2765" w:type="dxa"/>
          </w:tcPr>
          <w:p w14:paraId="139737A0" w14:textId="064039A6" w:rsidR="00111498" w:rsidRDefault="00CE3585" w:rsidP="00424548">
            <w:pPr>
              <w:ind w:firstLine="0"/>
              <w:jc w:val="center"/>
            </w:pPr>
            <w:r>
              <w:t>img</w:t>
            </w:r>
          </w:p>
        </w:tc>
        <w:tc>
          <w:tcPr>
            <w:tcW w:w="2765" w:type="dxa"/>
          </w:tcPr>
          <w:p w14:paraId="2B3DA741" w14:textId="345673F5" w:rsidR="00111498" w:rsidRDefault="00CE3585" w:rsidP="00424548">
            <w:pPr>
              <w:ind w:firstLine="0"/>
              <w:jc w:val="center"/>
            </w:pPr>
            <w:r>
              <w:t>varchar(100)</w:t>
            </w:r>
          </w:p>
        </w:tc>
        <w:tc>
          <w:tcPr>
            <w:tcW w:w="2766" w:type="dxa"/>
          </w:tcPr>
          <w:p w14:paraId="77462FF1" w14:textId="4AA7F96F" w:rsidR="00111498" w:rsidRDefault="00CE3585" w:rsidP="00424548">
            <w:pPr>
              <w:ind w:firstLine="0"/>
              <w:jc w:val="center"/>
            </w:pPr>
            <w:r>
              <w:rPr>
                <w:rFonts w:hint="eastAsia"/>
              </w:rPr>
              <w:t>非空</w:t>
            </w:r>
          </w:p>
        </w:tc>
      </w:tr>
    </w:tbl>
    <w:p w14:paraId="5AFB55CF" w14:textId="77777777" w:rsidR="006C4704" w:rsidRDefault="006C4704" w:rsidP="00424548">
      <w:pPr>
        <w:jc w:val="center"/>
      </w:pPr>
    </w:p>
    <w:p w14:paraId="15413D40" w14:textId="36C09F29" w:rsidR="00424548" w:rsidRDefault="00424548" w:rsidP="00424548">
      <w:pPr>
        <w:jc w:val="center"/>
      </w:pPr>
      <w:r>
        <w:rPr>
          <w:rFonts w:hint="eastAsia"/>
        </w:rPr>
        <w:t>表3</w:t>
      </w:r>
      <w:r>
        <w:t>.</w:t>
      </w:r>
      <w:r>
        <w:t>4</w:t>
      </w:r>
      <w:r>
        <w:t xml:space="preserve"> </w:t>
      </w:r>
      <w:r>
        <w:t>REC</w:t>
      </w:r>
      <w:r>
        <w:rPr>
          <w:rFonts w:hint="eastAsia"/>
        </w:rPr>
        <w:t>表</w:t>
      </w:r>
      <w:r w:rsidR="00D939C5">
        <w:rPr>
          <w:rFonts w:hint="eastAsia"/>
        </w:rPr>
        <w:t>物理</w:t>
      </w:r>
      <w:r>
        <w:rPr>
          <w:rFonts w:hint="eastAsia"/>
        </w:rPr>
        <w:t>模式设计</w:t>
      </w:r>
    </w:p>
    <w:tbl>
      <w:tblPr>
        <w:tblStyle w:val="af"/>
        <w:tblW w:w="0" w:type="auto"/>
        <w:tblLook w:val="04A0" w:firstRow="1" w:lastRow="0" w:firstColumn="1" w:lastColumn="0" w:noHBand="0" w:noVBand="1"/>
      </w:tblPr>
      <w:tblGrid>
        <w:gridCol w:w="2765"/>
        <w:gridCol w:w="2765"/>
        <w:gridCol w:w="2766"/>
      </w:tblGrid>
      <w:tr w:rsidR="00B626A9" w14:paraId="5CFDBB98" w14:textId="77777777" w:rsidTr="00724CC1">
        <w:tc>
          <w:tcPr>
            <w:tcW w:w="2765" w:type="dxa"/>
          </w:tcPr>
          <w:p w14:paraId="00C77031" w14:textId="77777777" w:rsidR="00B626A9" w:rsidRDefault="00B626A9" w:rsidP="00724CC1">
            <w:pPr>
              <w:ind w:firstLine="0"/>
              <w:jc w:val="center"/>
              <w:rPr>
                <w:rFonts w:hint="eastAsia"/>
              </w:rPr>
            </w:pPr>
            <w:r>
              <w:rPr>
                <w:rFonts w:hint="eastAsia"/>
              </w:rPr>
              <w:t>字段</w:t>
            </w:r>
          </w:p>
        </w:tc>
        <w:tc>
          <w:tcPr>
            <w:tcW w:w="2765" w:type="dxa"/>
          </w:tcPr>
          <w:p w14:paraId="7E27C131" w14:textId="77777777" w:rsidR="00B626A9" w:rsidRDefault="00B626A9" w:rsidP="00724CC1">
            <w:pPr>
              <w:ind w:firstLine="0"/>
              <w:jc w:val="center"/>
            </w:pPr>
            <w:r>
              <w:rPr>
                <w:rFonts w:hint="eastAsia"/>
              </w:rPr>
              <w:t>数据类型</w:t>
            </w:r>
          </w:p>
        </w:tc>
        <w:tc>
          <w:tcPr>
            <w:tcW w:w="2766" w:type="dxa"/>
          </w:tcPr>
          <w:p w14:paraId="562B7A40" w14:textId="77777777" w:rsidR="00B626A9" w:rsidRDefault="00B626A9" w:rsidP="00724CC1">
            <w:pPr>
              <w:ind w:firstLine="0"/>
              <w:jc w:val="center"/>
              <w:rPr>
                <w:rFonts w:hint="eastAsia"/>
              </w:rPr>
            </w:pPr>
            <w:r>
              <w:rPr>
                <w:rFonts w:hint="eastAsia"/>
              </w:rPr>
              <w:t>注释</w:t>
            </w:r>
          </w:p>
        </w:tc>
      </w:tr>
      <w:tr w:rsidR="00B626A9" w14:paraId="248AB494" w14:textId="77777777" w:rsidTr="00724CC1">
        <w:tc>
          <w:tcPr>
            <w:tcW w:w="2765" w:type="dxa"/>
          </w:tcPr>
          <w:p w14:paraId="0D12A7F7" w14:textId="77777777" w:rsidR="00B626A9" w:rsidRDefault="00B626A9" w:rsidP="00724CC1">
            <w:pPr>
              <w:ind w:firstLine="0"/>
              <w:jc w:val="center"/>
            </w:pPr>
            <w:r>
              <w:rPr>
                <w:rFonts w:hint="eastAsia"/>
              </w:rPr>
              <w:t>id</w:t>
            </w:r>
          </w:p>
        </w:tc>
        <w:tc>
          <w:tcPr>
            <w:tcW w:w="2765" w:type="dxa"/>
          </w:tcPr>
          <w:p w14:paraId="1FC257DE" w14:textId="77777777" w:rsidR="00B626A9" w:rsidRDefault="00B626A9" w:rsidP="00724CC1">
            <w:pPr>
              <w:ind w:firstLine="0"/>
              <w:jc w:val="center"/>
            </w:pPr>
            <w:r>
              <w:t>integer</w:t>
            </w:r>
          </w:p>
        </w:tc>
        <w:tc>
          <w:tcPr>
            <w:tcW w:w="2766" w:type="dxa"/>
          </w:tcPr>
          <w:p w14:paraId="7DB1AEC5" w14:textId="77777777" w:rsidR="00B626A9" w:rsidRDefault="00B626A9" w:rsidP="00724CC1">
            <w:pPr>
              <w:ind w:firstLine="0"/>
              <w:jc w:val="center"/>
              <w:rPr>
                <w:rFonts w:hint="eastAsia"/>
              </w:rPr>
            </w:pPr>
            <w:r>
              <w:rPr>
                <w:rFonts w:hint="eastAsia"/>
              </w:rPr>
              <w:t>主键</w:t>
            </w:r>
          </w:p>
        </w:tc>
      </w:tr>
      <w:tr w:rsidR="00B626A9" w14:paraId="21452A0D" w14:textId="77777777" w:rsidTr="00724CC1">
        <w:tc>
          <w:tcPr>
            <w:tcW w:w="2765" w:type="dxa"/>
          </w:tcPr>
          <w:p w14:paraId="783E52BA" w14:textId="495A32E1" w:rsidR="00B626A9" w:rsidRDefault="00287FC6" w:rsidP="00724CC1">
            <w:pPr>
              <w:ind w:firstLine="0"/>
              <w:jc w:val="center"/>
            </w:pPr>
            <w:r>
              <w:t>referring_expression</w:t>
            </w:r>
          </w:p>
        </w:tc>
        <w:tc>
          <w:tcPr>
            <w:tcW w:w="2765" w:type="dxa"/>
          </w:tcPr>
          <w:p w14:paraId="09F895EC" w14:textId="77777777" w:rsidR="00B626A9" w:rsidRDefault="00B626A9" w:rsidP="00724CC1">
            <w:pPr>
              <w:ind w:firstLine="0"/>
              <w:jc w:val="center"/>
            </w:pPr>
            <w:r>
              <w:rPr>
                <w:rFonts w:hint="eastAsia"/>
              </w:rPr>
              <w:t>varchar</w:t>
            </w:r>
            <w:r>
              <w:t>(255)</w:t>
            </w:r>
          </w:p>
        </w:tc>
        <w:tc>
          <w:tcPr>
            <w:tcW w:w="2766" w:type="dxa"/>
          </w:tcPr>
          <w:p w14:paraId="209C2506" w14:textId="77777777" w:rsidR="00B626A9" w:rsidRDefault="00B626A9" w:rsidP="00724CC1">
            <w:pPr>
              <w:ind w:firstLine="0"/>
              <w:jc w:val="center"/>
            </w:pPr>
            <w:r>
              <w:rPr>
                <w:rFonts w:hint="eastAsia"/>
              </w:rPr>
              <w:t>非空</w:t>
            </w:r>
          </w:p>
        </w:tc>
      </w:tr>
      <w:tr w:rsidR="00B626A9" w14:paraId="533C1976" w14:textId="77777777" w:rsidTr="00724CC1">
        <w:tc>
          <w:tcPr>
            <w:tcW w:w="2765" w:type="dxa"/>
          </w:tcPr>
          <w:p w14:paraId="756B0A83" w14:textId="2345391C" w:rsidR="00B626A9" w:rsidRDefault="00287FC6" w:rsidP="00724CC1">
            <w:pPr>
              <w:ind w:firstLine="0"/>
              <w:jc w:val="center"/>
            </w:pPr>
            <w:r>
              <w:t>result</w:t>
            </w:r>
          </w:p>
        </w:tc>
        <w:tc>
          <w:tcPr>
            <w:tcW w:w="2765" w:type="dxa"/>
          </w:tcPr>
          <w:p w14:paraId="267F42F8" w14:textId="77777777" w:rsidR="00B626A9" w:rsidRDefault="00B626A9" w:rsidP="00724CC1">
            <w:pPr>
              <w:ind w:firstLine="0"/>
              <w:jc w:val="center"/>
            </w:pPr>
            <w:r>
              <w:t>varchar(255)</w:t>
            </w:r>
          </w:p>
        </w:tc>
        <w:tc>
          <w:tcPr>
            <w:tcW w:w="2766" w:type="dxa"/>
          </w:tcPr>
          <w:p w14:paraId="7B38F5D6" w14:textId="77777777" w:rsidR="00B626A9" w:rsidRDefault="00B626A9" w:rsidP="00724CC1">
            <w:pPr>
              <w:ind w:firstLine="0"/>
              <w:jc w:val="center"/>
            </w:pPr>
            <w:r>
              <w:rPr>
                <w:rFonts w:hint="eastAsia"/>
              </w:rPr>
              <w:t>允许空</w:t>
            </w:r>
          </w:p>
        </w:tc>
      </w:tr>
      <w:tr w:rsidR="00934536" w14:paraId="322D5A98" w14:textId="77777777" w:rsidTr="00724CC1">
        <w:tc>
          <w:tcPr>
            <w:tcW w:w="2765" w:type="dxa"/>
          </w:tcPr>
          <w:p w14:paraId="641BAC0D" w14:textId="78DADA2E" w:rsidR="00934536" w:rsidRDefault="00934536" w:rsidP="00724CC1">
            <w:pPr>
              <w:ind w:firstLine="0"/>
              <w:jc w:val="center"/>
            </w:pPr>
            <w:r>
              <w:t>result_i</w:t>
            </w:r>
            <w:r w:rsidR="00CB1236">
              <w:t>mage</w:t>
            </w:r>
          </w:p>
        </w:tc>
        <w:tc>
          <w:tcPr>
            <w:tcW w:w="2765" w:type="dxa"/>
          </w:tcPr>
          <w:p w14:paraId="14A4481D" w14:textId="2369C695" w:rsidR="00934536" w:rsidRDefault="00ED1118" w:rsidP="00724CC1">
            <w:pPr>
              <w:ind w:firstLine="0"/>
              <w:jc w:val="center"/>
            </w:pPr>
            <w:r>
              <w:t>varchar(255)</w:t>
            </w:r>
          </w:p>
        </w:tc>
        <w:tc>
          <w:tcPr>
            <w:tcW w:w="2766" w:type="dxa"/>
          </w:tcPr>
          <w:p w14:paraId="7D6F4EC2" w14:textId="68F5E095" w:rsidR="00934536" w:rsidRDefault="00ED1118" w:rsidP="00724CC1">
            <w:pPr>
              <w:ind w:firstLine="0"/>
              <w:jc w:val="center"/>
              <w:rPr>
                <w:rFonts w:hint="eastAsia"/>
              </w:rPr>
            </w:pPr>
            <w:r>
              <w:rPr>
                <w:rFonts w:hint="eastAsia"/>
              </w:rPr>
              <w:t>允许空</w:t>
            </w:r>
          </w:p>
        </w:tc>
      </w:tr>
      <w:tr w:rsidR="00B626A9" w14:paraId="0E80F5C8" w14:textId="77777777" w:rsidTr="00724CC1">
        <w:tc>
          <w:tcPr>
            <w:tcW w:w="2765" w:type="dxa"/>
          </w:tcPr>
          <w:p w14:paraId="43A9B47C" w14:textId="5D64E931" w:rsidR="00B626A9" w:rsidRDefault="00443158" w:rsidP="00724CC1">
            <w:pPr>
              <w:ind w:firstLine="0"/>
              <w:jc w:val="center"/>
            </w:pPr>
            <w:r>
              <w:t>img_id</w:t>
            </w:r>
          </w:p>
        </w:tc>
        <w:tc>
          <w:tcPr>
            <w:tcW w:w="2765" w:type="dxa"/>
          </w:tcPr>
          <w:p w14:paraId="607DD31C" w14:textId="77777777" w:rsidR="00B626A9" w:rsidRDefault="00B626A9" w:rsidP="00724CC1">
            <w:pPr>
              <w:ind w:firstLine="0"/>
              <w:jc w:val="center"/>
            </w:pPr>
            <w:r>
              <w:t>integer</w:t>
            </w:r>
          </w:p>
        </w:tc>
        <w:tc>
          <w:tcPr>
            <w:tcW w:w="2766" w:type="dxa"/>
          </w:tcPr>
          <w:p w14:paraId="5618BFBF" w14:textId="5AC00F50" w:rsidR="00B626A9" w:rsidRDefault="00B626A9" w:rsidP="00724CC1">
            <w:pPr>
              <w:ind w:firstLine="0"/>
              <w:jc w:val="center"/>
            </w:pPr>
            <w:r>
              <w:rPr>
                <w:rFonts w:hint="eastAsia"/>
              </w:rPr>
              <w:t>外键</w:t>
            </w:r>
            <w:r w:rsidR="00443158">
              <w:rPr>
                <w:rFonts w:hint="eastAsia"/>
              </w:rPr>
              <w:t>至I</w:t>
            </w:r>
            <w:r w:rsidR="00443158">
              <w:t>MG</w:t>
            </w:r>
          </w:p>
        </w:tc>
      </w:tr>
    </w:tbl>
    <w:p w14:paraId="2246E80F" w14:textId="32C4CFFF" w:rsidR="00424548" w:rsidRDefault="00424548" w:rsidP="00B626A9">
      <w:pPr>
        <w:ind w:firstLine="0"/>
        <w:jc w:val="center"/>
      </w:pPr>
      <w:r>
        <w:rPr>
          <w:rFonts w:hint="eastAsia"/>
        </w:rPr>
        <w:t>表3</w:t>
      </w:r>
      <w:r>
        <w:t>.</w:t>
      </w:r>
      <w:r w:rsidR="00025034">
        <w:t>5</w:t>
      </w:r>
      <w:r>
        <w:t xml:space="preserve"> </w:t>
      </w:r>
      <w:r>
        <w:t>VQA</w:t>
      </w:r>
      <w:r>
        <w:rPr>
          <w:rFonts w:hint="eastAsia"/>
        </w:rPr>
        <w:t>表</w:t>
      </w:r>
      <w:r w:rsidR="00BF315E">
        <w:rPr>
          <w:rFonts w:hint="eastAsia"/>
        </w:rPr>
        <w:t>物理</w:t>
      </w:r>
      <w:r>
        <w:rPr>
          <w:rFonts w:hint="eastAsia"/>
        </w:rPr>
        <w:t>模式设计</w:t>
      </w:r>
    </w:p>
    <w:tbl>
      <w:tblPr>
        <w:tblStyle w:val="af"/>
        <w:tblW w:w="0" w:type="auto"/>
        <w:tblLook w:val="04A0" w:firstRow="1" w:lastRow="0" w:firstColumn="1" w:lastColumn="0" w:noHBand="0" w:noVBand="1"/>
      </w:tblPr>
      <w:tblGrid>
        <w:gridCol w:w="2765"/>
        <w:gridCol w:w="2765"/>
        <w:gridCol w:w="2766"/>
      </w:tblGrid>
      <w:tr w:rsidR="00B626A9" w14:paraId="519C8D6A" w14:textId="77777777" w:rsidTr="00724CC1">
        <w:tc>
          <w:tcPr>
            <w:tcW w:w="2765" w:type="dxa"/>
          </w:tcPr>
          <w:p w14:paraId="621F0837" w14:textId="77777777" w:rsidR="00B626A9" w:rsidRDefault="00B626A9" w:rsidP="00724CC1">
            <w:pPr>
              <w:ind w:firstLine="0"/>
              <w:jc w:val="center"/>
              <w:rPr>
                <w:rFonts w:hint="eastAsia"/>
              </w:rPr>
            </w:pPr>
            <w:r>
              <w:rPr>
                <w:rFonts w:hint="eastAsia"/>
              </w:rPr>
              <w:t>字段</w:t>
            </w:r>
          </w:p>
        </w:tc>
        <w:tc>
          <w:tcPr>
            <w:tcW w:w="2765" w:type="dxa"/>
          </w:tcPr>
          <w:p w14:paraId="5B8B2043" w14:textId="77777777" w:rsidR="00B626A9" w:rsidRDefault="00B626A9" w:rsidP="00724CC1">
            <w:pPr>
              <w:ind w:firstLine="0"/>
              <w:jc w:val="center"/>
            </w:pPr>
            <w:r>
              <w:rPr>
                <w:rFonts w:hint="eastAsia"/>
              </w:rPr>
              <w:t>数据类型</w:t>
            </w:r>
          </w:p>
        </w:tc>
        <w:tc>
          <w:tcPr>
            <w:tcW w:w="2766" w:type="dxa"/>
          </w:tcPr>
          <w:p w14:paraId="036194F8" w14:textId="77777777" w:rsidR="00B626A9" w:rsidRDefault="00B626A9" w:rsidP="00724CC1">
            <w:pPr>
              <w:ind w:firstLine="0"/>
              <w:jc w:val="center"/>
              <w:rPr>
                <w:rFonts w:hint="eastAsia"/>
              </w:rPr>
            </w:pPr>
            <w:r>
              <w:rPr>
                <w:rFonts w:hint="eastAsia"/>
              </w:rPr>
              <w:t>注释</w:t>
            </w:r>
          </w:p>
        </w:tc>
      </w:tr>
      <w:tr w:rsidR="00B626A9" w14:paraId="7A73A6A1" w14:textId="77777777" w:rsidTr="00724CC1">
        <w:tc>
          <w:tcPr>
            <w:tcW w:w="2765" w:type="dxa"/>
          </w:tcPr>
          <w:p w14:paraId="7DE9F27F" w14:textId="77777777" w:rsidR="00B626A9" w:rsidRDefault="00B626A9" w:rsidP="00724CC1">
            <w:pPr>
              <w:ind w:firstLine="0"/>
              <w:jc w:val="center"/>
            </w:pPr>
            <w:r>
              <w:rPr>
                <w:rFonts w:hint="eastAsia"/>
              </w:rPr>
              <w:t>id</w:t>
            </w:r>
          </w:p>
        </w:tc>
        <w:tc>
          <w:tcPr>
            <w:tcW w:w="2765" w:type="dxa"/>
          </w:tcPr>
          <w:p w14:paraId="1308EDEC" w14:textId="77777777" w:rsidR="00B626A9" w:rsidRDefault="00B626A9" w:rsidP="00724CC1">
            <w:pPr>
              <w:ind w:firstLine="0"/>
              <w:jc w:val="center"/>
            </w:pPr>
            <w:r>
              <w:t>integer</w:t>
            </w:r>
          </w:p>
        </w:tc>
        <w:tc>
          <w:tcPr>
            <w:tcW w:w="2766" w:type="dxa"/>
          </w:tcPr>
          <w:p w14:paraId="589C2CE8" w14:textId="77777777" w:rsidR="00B626A9" w:rsidRDefault="00B626A9" w:rsidP="00724CC1">
            <w:pPr>
              <w:ind w:firstLine="0"/>
              <w:jc w:val="center"/>
              <w:rPr>
                <w:rFonts w:hint="eastAsia"/>
              </w:rPr>
            </w:pPr>
            <w:r>
              <w:rPr>
                <w:rFonts w:hint="eastAsia"/>
              </w:rPr>
              <w:t>主键</w:t>
            </w:r>
          </w:p>
        </w:tc>
      </w:tr>
      <w:tr w:rsidR="00B626A9" w14:paraId="184A8386" w14:textId="77777777" w:rsidTr="00724CC1">
        <w:tc>
          <w:tcPr>
            <w:tcW w:w="2765" w:type="dxa"/>
          </w:tcPr>
          <w:p w14:paraId="41CC7356" w14:textId="77777777" w:rsidR="00B626A9" w:rsidRDefault="00B626A9" w:rsidP="00724CC1">
            <w:pPr>
              <w:ind w:firstLine="0"/>
              <w:jc w:val="center"/>
            </w:pPr>
            <w:r>
              <w:rPr>
                <w:rFonts w:hint="eastAsia"/>
              </w:rPr>
              <w:t>question</w:t>
            </w:r>
          </w:p>
        </w:tc>
        <w:tc>
          <w:tcPr>
            <w:tcW w:w="2765" w:type="dxa"/>
          </w:tcPr>
          <w:p w14:paraId="5B718607" w14:textId="77777777" w:rsidR="00B626A9" w:rsidRDefault="00B626A9" w:rsidP="00724CC1">
            <w:pPr>
              <w:ind w:firstLine="0"/>
              <w:jc w:val="center"/>
            </w:pPr>
            <w:r>
              <w:rPr>
                <w:rFonts w:hint="eastAsia"/>
              </w:rPr>
              <w:t>varchar</w:t>
            </w:r>
            <w:r>
              <w:t>(255)</w:t>
            </w:r>
          </w:p>
        </w:tc>
        <w:tc>
          <w:tcPr>
            <w:tcW w:w="2766" w:type="dxa"/>
          </w:tcPr>
          <w:p w14:paraId="2D2FA7F1" w14:textId="77777777" w:rsidR="00B626A9" w:rsidRDefault="00B626A9" w:rsidP="00724CC1">
            <w:pPr>
              <w:ind w:firstLine="0"/>
              <w:jc w:val="center"/>
            </w:pPr>
            <w:r>
              <w:rPr>
                <w:rFonts w:hint="eastAsia"/>
              </w:rPr>
              <w:t>非空</w:t>
            </w:r>
          </w:p>
        </w:tc>
      </w:tr>
      <w:tr w:rsidR="00B626A9" w14:paraId="3041622F" w14:textId="77777777" w:rsidTr="00724CC1">
        <w:tc>
          <w:tcPr>
            <w:tcW w:w="2765" w:type="dxa"/>
          </w:tcPr>
          <w:p w14:paraId="7DA45D47" w14:textId="77777777" w:rsidR="00B626A9" w:rsidRDefault="00B626A9" w:rsidP="00724CC1">
            <w:pPr>
              <w:ind w:firstLine="0"/>
              <w:jc w:val="center"/>
            </w:pPr>
            <w:r>
              <w:t>answer</w:t>
            </w:r>
          </w:p>
        </w:tc>
        <w:tc>
          <w:tcPr>
            <w:tcW w:w="2765" w:type="dxa"/>
          </w:tcPr>
          <w:p w14:paraId="259B7670" w14:textId="77777777" w:rsidR="00B626A9" w:rsidRDefault="00B626A9" w:rsidP="00724CC1">
            <w:pPr>
              <w:ind w:firstLine="0"/>
              <w:jc w:val="center"/>
            </w:pPr>
            <w:r>
              <w:t>varchar(255)</w:t>
            </w:r>
          </w:p>
        </w:tc>
        <w:tc>
          <w:tcPr>
            <w:tcW w:w="2766" w:type="dxa"/>
          </w:tcPr>
          <w:p w14:paraId="581B7416" w14:textId="77777777" w:rsidR="00B626A9" w:rsidRDefault="00B626A9" w:rsidP="00724CC1">
            <w:pPr>
              <w:ind w:firstLine="0"/>
              <w:jc w:val="center"/>
            </w:pPr>
            <w:r>
              <w:rPr>
                <w:rFonts w:hint="eastAsia"/>
              </w:rPr>
              <w:t>允许空</w:t>
            </w:r>
          </w:p>
        </w:tc>
      </w:tr>
      <w:tr w:rsidR="00B626A9" w14:paraId="51A7B384" w14:textId="77777777" w:rsidTr="00724CC1">
        <w:tc>
          <w:tcPr>
            <w:tcW w:w="2765" w:type="dxa"/>
          </w:tcPr>
          <w:p w14:paraId="57607805" w14:textId="77777777" w:rsidR="00B626A9" w:rsidRDefault="00B626A9" w:rsidP="00724CC1">
            <w:pPr>
              <w:ind w:firstLine="0"/>
              <w:jc w:val="center"/>
            </w:pPr>
            <w:r>
              <w:t>rec_id</w:t>
            </w:r>
          </w:p>
        </w:tc>
        <w:tc>
          <w:tcPr>
            <w:tcW w:w="2765" w:type="dxa"/>
          </w:tcPr>
          <w:p w14:paraId="2AE93494" w14:textId="77777777" w:rsidR="00B626A9" w:rsidRDefault="00B626A9" w:rsidP="00724CC1">
            <w:pPr>
              <w:ind w:firstLine="0"/>
              <w:jc w:val="center"/>
            </w:pPr>
            <w:r>
              <w:t>integer</w:t>
            </w:r>
          </w:p>
        </w:tc>
        <w:tc>
          <w:tcPr>
            <w:tcW w:w="2766" w:type="dxa"/>
          </w:tcPr>
          <w:p w14:paraId="4F92E6A9" w14:textId="6079A0BB" w:rsidR="00B626A9" w:rsidRDefault="00B626A9" w:rsidP="00724CC1">
            <w:pPr>
              <w:ind w:firstLine="0"/>
              <w:jc w:val="center"/>
            </w:pPr>
            <w:r>
              <w:rPr>
                <w:rFonts w:hint="eastAsia"/>
              </w:rPr>
              <w:t>外键</w:t>
            </w:r>
            <w:r w:rsidR="004552F0">
              <w:rPr>
                <w:rFonts w:hint="eastAsia"/>
              </w:rPr>
              <w:t>至R</w:t>
            </w:r>
            <w:r w:rsidR="004552F0">
              <w:t>EC</w:t>
            </w:r>
          </w:p>
        </w:tc>
      </w:tr>
    </w:tbl>
    <w:p w14:paraId="0B9B5BD7" w14:textId="11C5D481" w:rsidR="00B626A9" w:rsidRDefault="0029078A" w:rsidP="0029078A">
      <w:pPr>
        <w:rPr>
          <w:rFonts w:hint="eastAsia"/>
        </w:rPr>
      </w:pPr>
      <w:r>
        <w:t xml:space="preserve"> </w:t>
      </w:r>
      <w:r w:rsidR="00F14244">
        <w:rPr>
          <w:rFonts w:hint="eastAsia"/>
        </w:rPr>
        <w:t>同时为了使Vue开发的8</w:t>
      </w:r>
      <w:r w:rsidR="00F14244">
        <w:t>080</w:t>
      </w:r>
      <w:r w:rsidR="00F14244">
        <w:rPr>
          <w:rFonts w:hint="eastAsia"/>
        </w:rPr>
        <w:t>前端应用和Django开发的8</w:t>
      </w:r>
      <w:r w:rsidR="00F14244">
        <w:t>000</w:t>
      </w:r>
      <w:r w:rsidR="00F14244">
        <w:rPr>
          <w:rFonts w:hint="eastAsia"/>
        </w:rPr>
        <w:t>后端应用能够进行数据交互即前端向后端发送请求后端向前端相应的过程，还需要使用C</w:t>
      </w:r>
      <w:r w:rsidR="00F14244">
        <w:t>ORS-Headers</w:t>
      </w:r>
      <w:r w:rsidR="00F14244">
        <w:rPr>
          <w:rFonts w:hint="eastAsia"/>
        </w:rPr>
        <w:t>实现跨域访问，从而</w:t>
      </w:r>
      <w:r w:rsidR="00241D73">
        <w:rPr>
          <w:rFonts w:hint="eastAsia"/>
        </w:rPr>
        <w:t>完成整个系统</w:t>
      </w:r>
      <w:r w:rsidR="004E4C1D">
        <w:rPr>
          <w:rFonts w:hint="eastAsia"/>
        </w:rPr>
        <w:t>的实现。</w:t>
      </w:r>
    </w:p>
    <w:p w14:paraId="5A1C25E9" w14:textId="662FB462" w:rsidR="009842F1" w:rsidRPr="00730ABB" w:rsidRDefault="009842F1" w:rsidP="00730ABB">
      <w:pPr>
        <w:pStyle w:val="2"/>
      </w:pPr>
      <w:bookmarkStart w:id="17" w:name="_Toc103529902"/>
      <w:r w:rsidRPr="00730ABB">
        <w:t xml:space="preserve">3.4 </w:t>
      </w:r>
      <w:r w:rsidRPr="00730ABB">
        <w:rPr>
          <w:rFonts w:hint="eastAsia"/>
        </w:rPr>
        <w:t>开发与部署环境</w:t>
      </w:r>
      <w:bookmarkEnd w:id="17"/>
    </w:p>
    <w:p w14:paraId="4F2803D8" w14:textId="4BBA6A7B" w:rsidR="00422F07" w:rsidRPr="00730ABB" w:rsidRDefault="00422F07" w:rsidP="00730ABB">
      <w:pPr>
        <w:pStyle w:val="3"/>
      </w:pPr>
      <w:bookmarkStart w:id="18" w:name="_Toc103529903"/>
      <w:r w:rsidRPr="00730ABB">
        <w:t>3.4.1</w:t>
      </w:r>
      <w:r w:rsidRPr="00730ABB">
        <w:rPr>
          <w:rFonts w:hint="eastAsia"/>
        </w:rPr>
        <w:t>开发环境</w:t>
      </w:r>
      <w:bookmarkEnd w:id="18"/>
    </w:p>
    <w:p w14:paraId="4993DE14" w14:textId="39ED94D3" w:rsidR="00730ABB" w:rsidRDefault="00B57F5A" w:rsidP="006B41E3">
      <w:pPr>
        <w:rPr>
          <w:rFonts w:hint="eastAsia"/>
        </w:rPr>
      </w:pPr>
      <w:r>
        <w:rPr>
          <w:rFonts w:hint="eastAsia"/>
        </w:rPr>
        <w:t>开发环境前端和后端均是基于V</w:t>
      </w:r>
      <w:r>
        <w:t>SCode</w:t>
      </w:r>
      <w:r>
        <w:rPr>
          <w:rFonts w:hint="eastAsia"/>
        </w:rPr>
        <w:t>进行开发，</w:t>
      </w:r>
      <w:r w:rsidR="002C2628">
        <w:rPr>
          <w:rFonts w:hint="eastAsia"/>
        </w:rPr>
        <w:t>前端基于Node</w:t>
      </w:r>
      <w:r w:rsidR="002C2628">
        <w:t>.js</w:t>
      </w:r>
      <w:r w:rsidR="002C2628">
        <w:rPr>
          <w:rFonts w:hint="eastAsia"/>
        </w:rPr>
        <w:t>构建</w:t>
      </w:r>
      <w:r w:rsidR="0073426F">
        <w:rPr>
          <w:rFonts w:hint="eastAsia"/>
        </w:rPr>
        <w:t>J</w:t>
      </w:r>
      <w:r w:rsidR="0073426F">
        <w:t>avaScript</w:t>
      </w:r>
      <w:r w:rsidR="002C2628">
        <w:rPr>
          <w:rFonts w:hint="eastAsia"/>
        </w:rPr>
        <w:t>环境、基于npm</w:t>
      </w:r>
      <w:r w:rsidR="00187B0A">
        <w:rPr>
          <w:rFonts w:hint="eastAsia"/>
        </w:rPr>
        <w:t>淘宝源</w:t>
      </w:r>
      <w:r w:rsidR="002C2628">
        <w:rPr>
          <w:rFonts w:hint="eastAsia"/>
        </w:rPr>
        <w:t>做包管理工具，需安装v</w:t>
      </w:r>
      <w:r w:rsidR="002C2628">
        <w:t>ue3</w:t>
      </w:r>
      <w:r w:rsidR="002C2628">
        <w:rPr>
          <w:rFonts w:hint="eastAsia"/>
        </w:rPr>
        <w:t>、elementplus、</w:t>
      </w:r>
      <w:r w:rsidR="002C2628">
        <w:rPr>
          <w:rFonts w:hint="eastAsia"/>
        </w:rPr>
        <w:lastRenderedPageBreak/>
        <w:t>vuex、vuerouter、axios和typescript</w:t>
      </w:r>
      <w:r w:rsidR="00187B0A">
        <w:rPr>
          <w:rFonts w:hint="eastAsia"/>
        </w:rPr>
        <w:t>；后端基于</w:t>
      </w:r>
      <w:r w:rsidR="00187B0A">
        <w:t>Conda</w:t>
      </w:r>
      <w:r w:rsidR="00187B0A">
        <w:rPr>
          <w:rFonts w:hint="eastAsia"/>
        </w:rPr>
        <w:t>建立虚拟P</w:t>
      </w:r>
      <w:r w:rsidR="00187B0A">
        <w:t>ython3.8</w:t>
      </w:r>
      <w:r w:rsidR="00187B0A">
        <w:rPr>
          <w:rFonts w:hint="eastAsia"/>
        </w:rPr>
        <w:t>环境，使用p</w:t>
      </w:r>
      <w:r w:rsidR="00187B0A">
        <w:t>ip</w:t>
      </w:r>
      <w:r w:rsidR="00187B0A">
        <w:rPr>
          <w:rFonts w:hint="eastAsia"/>
        </w:rPr>
        <w:t>清华源安装</w:t>
      </w:r>
      <w:r w:rsidR="00753A43">
        <w:rPr>
          <w:rFonts w:hint="eastAsia"/>
        </w:rPr>
        <w:t>django、django</w:t>
      </w:r>
      <w:r w:rsidR="00753A43">
        <w:t>-</w:t>
      </w:r>
      <w:r w:rsidR="00753A43">
        <w:rPr>
          <w:rFonts w:hint="eastAsia"/>
        </w:rPr>
        <w:t>rest</w:t>
      </w:r>
      <w:r w:rsidR="00753A43">
        <w:t>-</w:t>
      </w:r>
      <w:r w:rsidR="00753A43">
        <w:rPr>
          <w:rFonts w:hint="eastAsia"/>
        </w:rPr>
        <w:t>framework、cors-headers</w:t>
      </w:r>
      <w:r w:rsidR="00C759EC">
        <w:rPr>
          <w:rFonts w:hint="eastAsia"/>
        </w:rPr>
        <w:t>以及V</w:t>
      </w:r>
      <w:r w:rsidR="00C759EC">
        <w:t>LBERT</w:t>
      </w:r>
      <w:r w:rsidR="00C759EC">
        <w:rPr>
          <w:rFonts w:hint="eastAsia"/>
        </w:rPr>
        <w:t>模型</w:t>
      </w:r>
      <w:r w:rsidR="004337C0">
        <w:rPr>
          <w:rFonts w:hint="eastAsia"/>
        </w:rPr>
        <w:t>依赖</w:t>
      </w:r>
      <w:r w:rsidR="00C759EC">
        <w:rPr>
          <w:rFonts w:hint="eastAsia"/>
        </w:rPr>
        <w:t>包</w:t>
      </w:r>
      <w:r w:rsidR="004F2D9F">
        <w:rPr>
          <w:rFonts w:hint="eastAsia"/>
        </w:rPr>
        <w:t>。</w:t>
      </w:r>
    </w:p>
    <w:p w14:paraId="0C2C3D87" w14:textId="4D88A524" w:rsidR="00422F07" w:rsidRDefault="00422F07" w:rsidP="00730ABB">
      <w:pPr>
        <w:pStyle w:val="3"/>
      </w:pPr>
      <w:bookmarkStart w:id="19" w:name="_Toc103529904"/>
      <w:r>
        <w:t>3.4.2</w:t>
      </w:r>
      <w:r>
        <w:rPr>
          <w:rFonts w:hint="eastAsia"/>
        </w:rPr>
        <w:t>部署环境</w:t>
      </w:r>
      <w:bookmarkEnd w:id="19"/>
    </w:p>
    <w:p w14:paraId="0E342368" w14:textId="7DB4127A" w:rsidR="00730ABB" w:rsidRPr="006B41E3" w:rsidRDefault="00A923FA" w:rsidP="006B41E3">
      <w:pPr>
        <w:rPr>
          <w:rFonts w:hint="eastAsia"/>
        </w:rPr>
      </w:pPr>
      <w:r>
        <w:rPr>
          <w:rFonts w:hint="eastAsia"/>
        </w:rPr>
        <w:t>部署后端由于需要租用AutoDL平台GPU服务器，但租用平台的服务器实例只允许开发固定一个端口</w:t>
      </w:r>
      <w:r>
        <w:t>6006</w:t>
      </w:r>
      <w:r>
        <w:rPr>
          <w:rFonts w:hint="eastAsia"/>
        </w:rPr>
        <w:t>，因此不能在该GPU服务器上同时占用前端Vue应用的8</w:t>
      </w:r>
      <w:r>
        <w:t>080</w:t>
      </w:r>
      <w:r>
        <w:rPr>
          <w:rFonts w:hint="eastAsia"/>
        </w:rPr>
        <w:t>和后端Django应用的8</w:t>
      </w:r>
      <w:r>
        <w:t>000</w:t>
      </w:r>
      <w:r>
        <w:rPr>
          <w:rFonts w:hint="eastAsia"/>
        </w:rPr>
        <w:t>，故考虑使用A</w:t>
      </w:r>
      <w:r>
        <w:t>utoDL</w:t>
      </w:r>
      <w:r>
        <w:rPr>
          <w:rFonts w:hint="eastAsia"/>
        </w:rPr>
        <w:t>平台GPU服务器部署后端D</w:t>
      </w:r>
      <w:r>
        <w:t>jango</w:t>
      </w:r>
      <w:r>
        <w:rPr>
          <w:rFonts w:hint="eastAsia"/>
        </w:rPr>
        <w:t>应用，使用阿里云免费服务器部署前端V</w:t>
      </w:r>
      <w:r>
        <w:t>ue</w:t>
      </w:r>
      <w:r>
        <w:rPr>
          <w:rFonts w:hint="eastAsia"/>
        </w:rPr>
        <w:t>应用。</w:t>
      </w:r>
      <w:r w:rsidR="007A1B38">
        <w:rPr>
          <w:rFonts w:hint="eastAsia"/>
        </w:rPr>
        <w:t>后端服务器系统为U</w:t>
      </w:r>
      <w:r w:rsidR="007A1B38">
        <w:t>buntu20.04</w:t>
      </w:r>
      <w:r w:rsidR="007A1B38">
        <w:rPr>
          <w:rFonts w:hint="eastAsia"/>
        </w:rPr>
        <w:t>，</w:t>
      </w:r>
      <w:r w:rsidR="00F33A2C">
        <w:rPr>
          <w:rFonts w:hint="eastAsia"/>
        </w:rPr>
        <w:t>其他环境为</w:t>
      </w:r>
      <w:r w:rsidR="007A1B38">
        <w:rPr>
          <w:rFonts w:hint="eastAsia"/>
        </w:rPr>
        <w:t>Cuda9</w:t>
      </w:r>
      <w:r w:rsidR="007A1B38">
        <w:t>.0</w:t>
      </w:r>
      <w:r w:rsidR="007A1B38">
        <w:rPr>
          <w:rFonts w:hint="eastAsia"/>
        </w:rPr>
        <w:t>，</w:t>
      </w:r>
      <w:r w:rsidR="005C7FEA">
        <w:rPr>
          <w:rFonts w:hint="eastAsia"/>
        </w:rPr>
        <w:t>cu</w:t>
      </w:r>
      <w:r w:rsidR="005C7FEA">
        <w:t>DNN</w:t>
      </w:r>
      <w:r w:rsidR="005C7FEA">
        <w:rPr>
          <w:rFonts w:hint="eastAsia"/>
        </w:rPr>
        <w:t>7</w:t>
      </w:r>
      <w:r w:rsidR="005C7FEA">
        <w:t>.6.5</w:t>
      </w:r>
      <w:r w:rsidR="007A1B38">
        <w:rPr>
          <w:rFonts w:hint="eastAsia"/>
        </w:rPr>
        <w:t>，gcc4</w:t>
      </w:r>
      <w:r w:rsidR="007A1B38">
        <w:t>.</w:t>
      </w:r>
      <w:r w:rsidR="003B71E0">
        <w:t>9.1</w:t>
      </w:r>
      <w:r w:rsidR="005B1E80">
        <w:rPr>
          <w:rFonts w:hint="eastAsia"/>
        </w:rPr>
        <w:t>。</w:t>
      </w:r>
      <w:r w:rsidR="0065629A">
        <w:rPr>
          <w:rFonts w:hint="eastAsia"/>
        </w:rPr>
        <w:t>前端服务器环境为U</w:t>
      </w:r>
      <w:r w:rsidR="0065629A">
        <w:t>buntu20.04</w:t>
      </w:r>
      <w:r w:rsidR="0065629A">
        <w:rPr>
          <w:rFonts w:hint="eastAsia"/>
        </w:rPr>
        <w:t>，其他环境为Node</w:t>
      </w:r>
      <w:r w:rsidR="0065629A">
        <w:t>.js16.15.0</w:t>
      </w:r>
      <w:r w:rsidR="0065629A">
        <w:rPr>
          <w:rFonts w:hint="eastAsia"/>
        </w:rPr>
        <w:t>，</w:t>
      </w:r>
      <w:r w:rsidR="00FC77FD">
        <w:rPr>
          <w:rFonts w:hint="eastAsia"/>
        </w:rPr>
        <w:t>npm</w:t>
      </w:r>
      <w:r w:rsidR="0065629A">
        <w:t>8.5.5</w:t>
      </w:r>
      <w:r w:rsidR="005815E5">
        <w:rPr>
          <w:rFonts w:hint="eastAsia"/>
        </w:rPr>
        <w:t>。</w:t>
      </w:r>
    </w:p>
    <w:p w14:paraId="28EE28C3" w14:textId="322D4FBB" w:rsidR="00C60E2C" w:rsidRDefault="00C60E2C" w:rsidP="004D1C09">
      <w:pPr>
        <w:pStyle w:val="1"/>
      </w:pPr>
      <w:bookmarkStart w:id="20" w:name="_Toc103529905"/>
      <w:r w:rsidRPr="004D1C09">
        <w:t>4.</w:t>
      </w:r>
      <w:r w:rsidR="0096249A" w:rsidRPr="004D1C09">
        <w:rPr>
          <w:rFonts w:hint="eastAsia"/>
        </w:rPr>
        <w:t>总结与展望</w:t>
      </w:r>
      <w:bookmarkEnd w:id="20"/>
    </w:p>
    <w:p w14:paraId="46A32FEB" w14:textId="19F2E4F6" w:rsidR="001141CA" w:rsidRDefault="001141CA" w:rsidP="00D75B1C">
      <w:pPr>
        <w:pStyle w:val="2"/>
      </w:pPr>
      <w:bookmarkStart w:id="21" w:name="_Toc103529906"/>
      <w:r>
        <w:t>4.1</w:t>
      </w:r>
      <w:r>
        <w:rPr>
          <w:rFonts w:hint="eastAsia"/>
        </w:rPr>
        <w:t>总结</w:t>
      </w:r>
      <w:bookmarkEnd w:id="21"/>
    </w:p>
    <w:p w14:paraId="671B42FF" w14:textId="77777777" w:rsidR="002F2B10" w:rsidRDefault="004D5504" w:rsidP="000873D4">
      <w:r>
        <w:rPr>
          <w:rFonts w:hint="eastAsia"/>
        </w:rPr>
        <w:t>第一，</w:t>
      </w:r>
      <w:r w:rsidR="00175E74">
        <w:rPr>
          <w:rFonts w:hint="eastAsia"/>
        </w:rPr>
        <w:t>本文相比</w:t>
      </w:r>
      <w:r w:rsidR="00A93B73">
        <w:rPr>
          <w:rFonts w:hint="eastAsia"/>
        </w:rPr>
        <w:t>传统</w:t>
      </w:r>
      <w:r w:rsidR="000873D4">
        <w:rPr>
          <w:rFonts w:hint="eastAsia"/>
        </w:rPr>
        <w:t>视觉问题回答任务提出了一个新的</w:t>
      </w:r>
      <w:r w:rsidR="001D3BAF">
        <w:rPr>
          <w:rFonts w:hint="eastAsia"/>
        </w:rPr>
        <w:t>能更快速应用于实际应用场景的</w:t>
      </w:r>
      <w:r w:rsidR="009A3199">
        <w:rPr>
          <w:rFonts w:hint="eastAsia"/>
        </w:rPr>
        <w:t>双阶段</w:t>
      </w:r>
      <w:r w:rsidR="007E708D">
        <w:rPr>
          <w:rFonts w:hint="eastAsia"/>
        </w:rPr>
        <w:t>视觉问题回答</w:t>
      </w:r>
      <w:r w:rsidR="000873D4">
        <w:rPr>
          <w:rFonts w:hint="eastAsia"/>
        </w:rPr>
        <w:t>任务</w:t>
      </w:r>
      <w:r w:rsidR="009A3199">
        <w:rPr>
          <w:rFonts w:hint="eastAsia"/>
        </w:rPr>
        <w:t>，</w:t>
      </w:r>
      <w:r w:rsidR="003749AE">
        <w:rPr>
          <w:rFonts w:hint="eastAsia"/>
        </w:rPr>
        <w:t>首先通过指称表达式指代图片中的一个具体物体，若存在这样的物体则再提出与该物体相关的问题让系统回答。</w:t>
      </w:r>
      <w:r w:rsidR="00671910">
        <w:rPr>
          <w:rFonts w:hint="eastAsia"/>
        </w:rPr>
        <w:t>该任务能在一个场景下众多物体中首先允许系统聚焦在感兴趣的物体上，然后再通过问答了解这个物体更详细的信息</w:t>
      </w:r>
      <w:r w:rsidR="007E064D">
        <w:rPr>
          <w:rFonts w:hint="eastAsia"/>
        </w:rPr>
        <w:t>，符合实际人机交互的场景，</w:t>
      </w:r>
      <w:r w:rsidR="008A6B81">
        <w:rPr>
          <w:rFonts w:hint="eastAsia"/>
        </w:rPr>
        <w:t>能更快速用于实际中。</w:t>
      </w:r>
    </w:p>
    <w:p w14:paraId="64A54B0C" w14:textId="77777777" w:rsidR="002F2B10" w:rsidRDefault="00A54AE1" w:rsidP="000873D4">
      <w:r>
        <w:rPr>
          <w:rFonts w:hint="eastAsia"/>
        </w:rPr>
        <w:t>第二，</w:t>
      </w:r>
      <w:r w:rsidR="000B7080">
        <w:rPr>
          <w:rFonts w:hint="eastAsia"/>
        </w:rPr>
        <w:t>本文通过VLBERT大型图像文本预训练模型分别在指称表达理解和视觉问题回答这两个下游任务上进行微调，并在实时预测时先</w:t>
      </w:r>
      <w:r w:rsidR="008E6BAF">
        <w:rPr>
          <w:rFonts w:hint="eastAsia"/>
        </w:rPr>
        <w:t>通过指称表达理解找到物体，得到边界框后将该物体视觉特征和问题输入到视觉问题回答模型用于最后输出</w:t>
      </w:r>
      <w:r w:rsidR="00B138FE">
        <w:rPr>
          <w:rFonts w:hint="eastAsia"/>
        </w:rPr>
        <w:t>，使用相对其他物体位置关系以及联系或简单的外观属性来定位目标，再</w:t>
      </w:r>
      <w:r w:rsidR="005473AB">
        <w:rPr>
          <w:rFonts w:hint="eastAsia"/>
        </w:rPr>
        <w:t>通过问答</w:t>
      </w:r>
      <w:r w:rsidR="00B138FE">
        <w:rPr>
          <w:rFonts w:hint="eastAsia"/>
        </w:rPr>
        <w:t>详细了解具体的其他外观属性。</w:t>
      </w:r>
    </w:p>
    <w:p w14:paraId="20D73094" w14:textId="1BE6144B" w:rsidR="00D75B1C" w:rsidRPr="00D75B1C" w:rsidRDefault="008758C0" w:rsidP="000873D4">
      <w:r>
        <w:rPr>
          <w:rFonts w:hint="eastAsia"/>
        </w:rPr>
        <w:t>第三，通过V</w:t>
      </w:r>
      <w:r>
        <w:t>ue</w:t>
      </w:r>
      <w:r>
        <w:rPr>
          <w:rFonts w:hint="eastAsia"/>
        </w:rPr>
        <w:t>和D</w:t>
      </w:r>
      <w:r>
        <w:t>jango</w:t>
      </w:r>
      <w:r>
        <w:rPr>
          <w:rFonts w:hint="eastAsia"/>
        </w:rPr>
        <w:t>开发前后端分离的Web系统用于任务理解和结果可视化，</w:t>
      </w:r>
      <w:r w:rsidR="00ED6956">
        <w:rPr>
          <w:rFonts w:hint="eastAsia"/>
        </w:rPr>
        <w:t>在前后端均使用相关技术来提高代码可复用性、可扩展性、鲁棒性和可阅读性，</w:t>
      </w:r>
      <w:r>
        <w:rPr>
          <w:rFonts w:hint="eastAsia"/>
        </w:rPr>
        <w:t>并通过前后端分离</w:t>
      </w:r>
      <w:r w:rsidR="00B75102">
        <w:rPr>
          <w:rFonts w:hint="eastAsia"/>
        </w:rPr>
        <w:t>方式</w:t>
      </w:r>
      <w:r>
        <w:rPr>
          <w:rFonts w:hint="eastAsia"/>
        </w:rPr>
        <w:t>来部署系统。</w:t>
      </w:r>
    </w:p>
    <w:p w14:paraId="1C64C4DF" w14:textId="4DAE239F" w:rsidR="001141CA" w:rsidRDefault="001141CA" w:rsidP="00D75B1C">
      <w:pPr>
        <w:pStyle w:val="2"/>
      </w:pPr>
      <w:bookmarkStart w:id="22" w:name="_Toc103529907"/>
      <w:r>
        <w:t>4.2</w:t>
      </w:r>
      <w:r>
        <w:rPr>
          <w:rFonts w:hint="eastAsia"/>
        </w:rPr>
        <w:t>展望</w:t>
      </w:r>
      <w:bookmarkEnd w:id="22"/>
      <w:r w:rsidR="008E6BAF">
        <w:rPr>
          <w:rFonts w:hint="eastAsia"/>
        </w:rPr>
        <w:t xml:space="preserve"> </w:t>
      </w:r>
      <w:r w:rsidR="008E6BAF">
        <w:t xml:space="preserve">          </w:t>
      </w:r>
    </w:p>
    <w:p w14:paraId="4B77C27E" w14:textId="49106872" w:rsidR="006042BF" w:rsidRDefault="001716FD" w:rsidP="00AC3E8F">
      <w:pPr>
        <w:tabs>
          <w:tab w:val="left" w:pos="3819"/>
        </w:tabs>
      </w:pPr>
      <w:r>
        <w:rPr>
          <w:rFonts w:hint="eastAsia"/>
        </w:rPr>
        <w:t>提出上述任务后，使用上述方法的准确率</w:t>
      </w:r>
      <w:r w:rsidR="00D464AA">
        <w:rPr>
          <w:rFonts w:hint="eastAsia"/>
        </w:rPr>
        <w:t>较低</w:t>
      </w:r>
      <w:r>
        <w:rPr>
          <w:rFonts w:hint="eastAsia"/>
        </w:rPr>
        <w:t>，一部分误差来源于一阶段指称表达理解边界框的偏差，另一部分来源于</w:t>
      </w:r>
      <w:r w:rsidR="00017218">
        <w:rPr>
          <w:rFonts w:hint="eastAsia"/>
        </w:rPr>
        <w:t>二阶段</w:t>
      </w:r>
      <w:r>
        <w:rPr>
          <w:rFonts w:hint="eastAsia"/>
        </w:rPr>
        <w:t>视觉问答</w:t>
      </w:r>
      <w:r w:rsidR="00E611AE">
        <w:rPr>
          <w:rFonts w:hint="eastAsia"/>
        </w:rPr>
        <w:t>的答案误差</w:t>
      </w:r>
      <w:r w:rsidR="005B15C7">
        <w:rPr>
          <w:rFonts w:hint="eastAsia"/>
        </w:rPr>
        <w:t>，同时由于使用大型预训练模型，会导致预测耗时长要求GPU性能强。</w:t>
      </w:r>
      <w:r w:rsidR="00E5693E">
        <w:rPr>
          <w:rFonts w:hint="eastAsia"/>
        </w:rPr>
        <w:t>对于问题一，</w:t>
      </w:r>
      <w:r w:rsidR="00E5693E">
        <w:rPr>
          <w:rFonts w:hint="eastAsia"/>
        </w:rPr>
        <w:lastRenderedPageBreak/>
        <w:t>考虑使用更强的视觉特征提取模型来提取</w:t>
      </w:r>
      <w:r w:rsidR="00650AF8">
        <w:rPr>
          <w:rFonts w:hint="eastAsia"/>
        </w:rPr>
        <w:t>图像和候选框的特征</w:t>
      </w:r>
      <w:r w:rsidR="001837B3">
        <w:rPr>
          <w:rFonts w:hint="eastAsia"/>
        </w:rPr>
        <w:t>。</w:t>
      </w:r>
      <w:r w:rsidR="00EB68B3">
        <w:rPr>
          <w:rFonts w:hint="eastAsia"/>
        </w:rPr>
        <w:t>对于问题二，考虑针对该任务在已有数据集标注上做一些适应性修改形成新提出任务上的数据集</w:t>
      </w:r>
      <w:r w:rsidR="00E22F2D">
        <w:rPr>
          <w:rFonts w:hint="eastAsia"/>
        </w:rPr>
        <w:t>并在该数据集上微调而不是在VQA</w:t>
      </w:r>
      <w:r w:rsidR="00E22F2D">
        <w:t>2.0</w:t>
      </w:r>
      <w:r w:rsidR="00E22F2D">
        <w:rPr>
          <w:rFonts w:hint="eastAsia"/>
        </w:rPr>
        <w:t>上微调</w:t>
      </w:r>
      <w:r w:rsidR="00EB68B3">
        <w:rPr>
          <w:rFonts w:hint="eastAsia"/>
        </w:rPr>
        <w:t>，</w:t>
      </w:r>
      <w:r w:rsidR="00E22F2D">
        <w:rPr>
          <w:rFonts w:hint="eastAsia"/>
        </w:rPr>
        <w:t>并提出对应的评价指标用于更好</w:t>
      </w:r>
      <w:r w:rsidR="005B2574">
        <w:rPr>
          <w:rFonts w:hint="eastAsia"/>
        </w:rPr>
        <w:t>的</w:t>
      </w:r>
      <w:r w:rsidR="00E22F2D">
        <w:rPr>
          <w:rFonts w:hint="eastAsia"/>
        </w:rPr>
        <w:t>模型收敛</w:t>
      </w:r>
      <w:r w:rsidR="001837B3">
        <w:rPr>
          <w:rFonts w:hint="eastAsia"/>
        </w:rPr>
        <w:t>。</w:t>
      </w:r>
      <w:r w:rsidR="00AC3E8F">
        <w:rPr>
          <w:rFonts w:hint="eastAsia"/>
        </w:rPr>
        <w:t>对于问题三，一方面考虑</w:t>
      </w:r>
      <w:r w:rsidR="00552C11">
        <w:rPr>
          <w:rFonts w:hint="eastAsia"/>
        </w:rPr>
        <w:t>在中低性能GPU设备上使用模型压缩和模型蒸馏来降低模型</w:t>
      </w:r>
      <w:r w:rsidR="002A4687">
        <w:rPr>
          <w:rFonts w:hint="eastAsia"/>
        </w:rPr>
        <w:t>所耗</w:t>
      </w:r>
      <w:r w:rsidR="008E1F6B">
        <w:rPr>
          <w:rFonts w:hint="eastAsia"/>
        </w:rPr>
        <w:t>显</w:t>
      </w:r>
      <w:r w:rsidR="002A4687">
        <w:rPr>
          <w:rFonts w:hint="eastAsia"/>
        </w:rPr>
        <w:t>存</w:t>
      </w:r>
      <w:r w:rsidR="00552C11">
        <w:rPr>
          <w:rFonts w:hint="eastAsia"/>
        </w:rPr>
        <w:t>和提高模型推理速度，另一方面考虑</w:t>
      </w:r>
      <w:r w:rsidR="008E1F6B">
        <w:rPr>
          <w:rFonts w:hint="eastAsia"/>
        </w:rPr>
        <w:t>降低图片分辨率和文本嵌入向量的长度从而降低预测阶段并行进入模型的数据显存。</w:t>
      </w:r>
    </w:p>
    <w:p w14:paraId="50889B6D" w14:textId="79775F26" w:rsidR="00AC3E8F" w:rsidRPr="00B75232" w:rsidRDefault="00FD5E42" w:rsidP="00AC3E8F">
      <w:pPr>
        <w:tabs>
          <w:tab w:val="left" w:pos="3819"/>
        </w:tabs>
      </w:pPr>
      <w:r>
        <w:rPr>
          <w:rFonts w:hint="eastAsia"/>
        </w:rPr>
        <w:t>除此之外，</w:t>
      </w:r>
      <w:r w:rsidR="00650AF8">
        <w:rPr>
          <w:rFonts w:hint="eastAsia"/>
        </w:rPr>
        <w:t>该任务并未包含所有类型的视觉问答，只是提出一类可以快速用于实际人工智能场景的任务，</w:t>
      </w:r>
      <w:r w:rsidR="00F36859">
        <w:rPr>
          <w:rFonts w:hint="eastAsia"/>
        </w:rPr>
        <w:t>且该任务只是作为整个场景</w:t>
      </w:r>
      <w:r w:rsidR="00F10EFC">
        <w:rPr>
          <w:rFonts w:hint="eastAsia"/>
        </w:rPr>
        <w:t>交互</w:t>
      </w:r>
      <w:r w:rsidR="00F36859">
        <w:rPr>
          <w:rFonts w:hint="eastAsia"/>
        </w:rPr>
        <w:t>的一部分，若要真正完成人机交互，还需要和其他很多视觉语言任务相结合，如在辅助盲人视觉语言导航过程中，可能需要先做场景描述，描述后盲人通过指称表达指代某具体场景物体，便可后续详细了解该物体</w:t>
      </w:r>
      <w:r w:rsidR="00471FF7">
        <w:rPr>
          <w:rFonts w:hint="eastAsia"/>
        </w:rPr>
        <w:t>，</w:t>
      </w:r>
      <w:r w:rsidR="00F36859">
        <w:rPr>
          <w:rFonts w:hint="eastAsia"/>
        </w:rPr>
        <w:t>导航至该物体或对该物体执行某个操作。</w:t>
      </w:r>
      <w:r w:rsidR="006042BF">
        <w:rPr>
          <w:rFonts w:hint="eastAsia"/>
        </w:rPr>
        <w:t>总体而言，该任务</w:t>
      </w:r>
      <w:r w:rsidR="002F2B10">
        <w:rPr>
          <w:rFonts w:hint="eastAsia"/>
        </w:rPr>
        <w:t>在一定程度上</w:t>
      </w:r>
      <w:r w:rsidR="00027F7F">
        <w:rPr>
          <w:rFonts w:hint="eastAsia"/>
        </w:rPr>
        <w:t>对逐步实现真正意义上人机交互具有启发意义，通过后续在该任务上做改进工作，对实现</w:t>
      </w:r>
      <w:r w:rsidR="001A5B75">
        <w:rPr>
          <w:rFonts w:hint="eastAsia"/>
        </w:rPr>
        <w:t>自主型</w:t>
      </w:r>
      <w:r w:rsidR="00027F7F">
        <w:rPr>
          <w:rFonts w:hint="eastAsia"/>
        </w:rPr>
        <w:t>人工智能机器代理具有现实意义。</w:t>
      </w:r>
    </w:p>
    <w:p w14:paraId="1ACB8F5E" w14:textId="548BFC30" w:rsidR="00B75232" w:rsidRDefault="00B75232" w:rsidP="00B75232">
      <w:pPr>
        <w:pStyle w:val="1"/>
      </w:pPr>
      <w:bookmarkStart w:id="23" w:name="_Toc103529908"/>
      <w:r>
        <w:rPr>
          <w:rFonts w:hint="eastAsia"/>
        </w:rPr>
        <w:t>参考文献</w:t>
      </w:r>
      <w:bookmarkEnd w:id="23"/>
    </w:p>
    <w:p w14:paraId="1E51C859" w14:textId="46427849" w:rsidR="00E95CA6" w:rsidRPr="00E95CA6" w:rsidRDefault="00E95CA6" w:rsidP="00E95CA6">
      <w:pPr>
        <w:pStyle w:val="ae"/>
      </w:pPr>
      <w:r w:rsidRPr="00E95CA6">
        <w:t>[1]</w:t>
      </w:r>
      <w:r w:rsidRPr="00E95CA6">
        <w:tab/>
        <w:t>A. Krizhevsky, I. Sutskever, and G. E. Hinton, ‘ImageNet Classi</w:t>
      </w:r>
      <w:r w:rsidRPr="00E95CA6">
        <w:rPr>
          <w:rFonts w:cs="MS Gothic" w:hint="eastAsia"/>
        </w:rPr>
        <w:t>ﬁ</w:t>
      </w:r>
      <w:r w:rsidRPr="00E95CA6">
        <w:t>cation with Deep Convolutional Neural Networks</w:t>
      </w:r>
      <w:r w:rsidRPr="00E95CA6">
        <w:rPr>
          <w:rFonts w:cs="宋体" w:hint="eastAsia"/>
        </w:rPr>
        <w:t>’</w:t>
      </w:r>
      <w:r w:rsidRPr="00E95CA6">
        <w:t>, p. 9, 2012.</w:t>
      </w:r>
    </w:p>
    <w:p w14:paraId="427FC4EA" w14:textId="77777777" w:rsidR="00E95CA6" w:rsidRPr="00E95CA6" w:rsidRDefault="00E95CA6" w:rsidP="00E95CA6">
      <w:pPr>
        <w:pStyle w:val="ae"/>
      </w:pPr>
      <w:r w:rsidRPr="00E95CA6">
        <w:t>[2]</w:t>
      </w:r>
      <w:r w:rsidRPr="00E95CA6">
        <w:tab/>
        <w:t xml:space="preserve">A. Agrawal </w:t>
      </w:r>
      <w:r w:rsidRPr="00E95CA6">
        <w:rPr>
          <w:i/>
          <w:iCs/>
        </w:rPr>
        <w:t>et al.</w:t>
      </w:r>
      <w:r w:rsidRPr="00E95CA6">
        <w:t>, ‘VQA: Visual Question Answering’, arXiv, arXiv:1505.00468, Oct. 2016. doi: 10.48550/arXiv.1505.00468.</w:t>
      </w:r>
    </w:p>
    <w:p w14:paraId="3AB222E5" w14:textId="77777777" w:rsidR="00E95CA6" w:rsidRPr="00E95CA6" w:rsidRDefault="00E95CA6" w:rsidP="00E95CA6">
      <w:pPr>
        <w:pStyle w:val="ae"/>
      </w:pPr>
      <w:r w:rsidRPr="00E95CA6">
        <w:t>[3]</w:t>
      </w:r>
      <w:r w:rsidRPr="00E95CA6">
        <w:tab/>
        <w:t xml:space="preserve">J. Mao, J. Huang, A. Toshev, O. Camburu, A. L. Yuille, and K. Murphy, ‘Generation and comprehension of unambiguous object descriptions’, in </w:t>
      </w:r>
      <w:r w:rsidRPr="00E95CA6">
        <w:rPr>
          <w:i/>
          <w:iCs/>
        </w:rPr>
        <w:t>Proceedings of the IEEE conference on computer vision and pattern recognition</w:t>
      </w:r>
      <w:r w:rsidRPr="00E95CA6">
        <w:t>, 2016, pp. 11–20.</w:t>
      </w:r>
    </w:p>
    <w:p w14:paraId="5EF17585" w14:textId="77777777" w:rsidR="00E95CA6" w:rsidRPr="00E95CA6" w:rsidRDefault="00E95CA6" w:rsidP="00E95CA6">
      <w:pPr>
        <w:pStyle w:val="ae"/>
      </w:pPr>
      <w:r w:rsidRPr="00E95CA6">
        <w:t>[4]</w:t>
      </w:r>
      <w:r w:rsidRPr="00E95CA6">
        <w:tab/>
        <w:t xml:space="preserve">A. Das </w:t>
      </w:r>
      <w:r w:rsidRPr="00E95CA6">
        <w:rPr>
          <w:i/>
          <w:iCs/>
        </w:rPr>
        <w:t>et al.</w:t>
      </w:r>
      <w:r w:rsidRPr="00E95CA6">
        <w:t xml:space="preserve">, ‘Visual dialog’, in </w:t>
      </w:r>
      <w:r w:rsidRPr="00E95CA6">
        <w:rPr>
          <w:i/>
          <w:iCs/>
        </w:rPr>
        <w:t>Proceedings of the IEEE conference on computer vision and pattern recognition</w:t>
      </w:r>
      <w:r w:rsidRPr="00E95CA6">
        <w:t>, 2017, pp. 326–335.</w:t>
      </w:r>
    </w:p>
    <w:p w14:paraId="70365059" w14:textId="77777777" w:rsidR="00E95CA6" w:rsidRPr="00E95CA6" w:rsidRDefault="00E95CA6" w:rsidP="00E95CA6">
      <w:pPr>
        <w:pStyle w:val="ae"/>
      </w:pPr>
      <w:r w:rsidRPr="00E95CA6">
        <w:t>[5]</w:t>
      </w:r>
      <w:r w:rsidRPr="00E95CA6">
        <w:tab/>
        <w:t xml:space="preserve">P. Anderson </w:t>
      </w:r>
      <w:r w:rsidRPr="00E95CA6">
        <w:rPr>
          <w:i/>
          <w:iCs/>
        </w:rPr>
        <w:t>et al.</w:t>
      </w:r>
      <w:r w:rsidRPr="00E95CA6">
        <w:t xml:space="preserve">, ‘Vision-and-Language Navigation: Interpreting Visually-Grounded Navigation Instructions in Real Environments’, in </w:t>
      </w:r>
      <w:r w:rsidRPr="00E95CA6">
        <w:rPr>
          <w:i/>
          <w:iCs/>
        </w:rPr>
        <w:t>2018 IEEE/CVF Conference on Computer Vision and Pattern Recognition</w:t>
      </w:r>
      <w:r w:rsidRPr="00E95CA6">
        <w:t>, Salt Lake City, UT, Jun. 2018, pp. 3674–3683. doi: 10.1109/CVPR.2018.00387.</w:t>
      </w:r>
    </w:p>
    <w:p w14:paraId="6EB548C9" w14:textId="77777777" w:rsidR="00E95CA6" w:rsidRPr="00E95CA6" w:rsidRDefault="00E95CA6" w:rsidP="00E95CA6">
      <w:pPr>
        <w:pStyle w:val="ae"/>
      </w:pPr>
      <w:r w:rsidRPr="00E95CA6">
        <w:t>[6]</w:t>
      </w:r>
      <w:r w:rsidRPr="00E95CA6">
        <w:tab/>
        <w:t>Y. Goyal, T. Khot, D. Summers-Stay, D. Batra, and D. Parikh, ‘Making the V in VQA Matter: Elevating the Role of Image Understanding in Visual Question Answering’, arXiv, arXiv:1612.00837, May 2017. doi: 10.48550/arXiv.1612.00837.</w:t>
      </w:r>
    </w:p>
    <w:p w14:paraId="3BB63AEF" w14:textId="77777777" w:rsidR="00E95CA6" w:rsidRPr="00E95CA6" w:rsidRDefault="00E95CA6" w:rsidP="00E95CA6">
      <w:pPr>
        <w:pStyle w:val="ae"/>
      </w:pPr>
      <w:r w:rsidRPr="00E95CA6">
        <w:t>[7]</w:t>
      </w:r>
      <w:r w:rsidRPr="00E95CA6">
        <w:tab/>
        <w:t xml:space="preserve">Y. Qiao, C. Deng, and Q. Wu, ‘Referring Expression Comprehension: A Survey of Methods and Datasets’, </w:t>
      </w:r>
      <w:r w:rsidRPr="00E95CA6">
        <w:rPr>
          <w:i/>
          <w:iCs/>
        </w:rPr>
        <w:t>IEEE Trans. Multimed.</w:t>
      </w:r>
      <w:r w:rsidRPr="00E95CA6">
        <w:t>, vol. 23, pp. 4426–4440, 2021, doi: 10.1109/TMM.2020.3042066.</w:t>
      </w:r>
    </w:p>
    <w:p w14:paraId="58FFBCA9" w14:textId="77777777" w:rsidR="00E95CA6" w:rsidRPr="00E95CA6" w:rsidRDefault="00E95CA6" w:rsidP="00E95CA6">
      <w:pPr>
        <w:pStyle w:val="ae"/>
      </w:pPr>
      <w:r w:rsidRPr="00E95CA6">
        <w:t>[8]</w:t>
      </w:r>
      <w:r w:rsidRPr="00E95CA6">
        <w:tab/>
        <w:t xml:space="preserve">L. Yu, P. Poirson, S. Yang, A. C. Berg, and T. L. Berg, ‘Modeling Context in Referring Expressions’, </w:t>
      </w:r>
      <w:r w:rsidRPr="00E95CA6">
        <w:rPr>
          <w:i/>
          <w:iCs/>
        </w:rPr>
        <w:t>ArXiv160800272 Cs</w:t>
      </w:r>
      <w:r w:rsidRPr="00E95CA6">
        <w:t>, Aug. 2016, Accessed: May 02, 2022. [Online]. Available: http://arxiv.org/abs/1608.00272</w:t>
      </w:r>
    </w:p>
    <w:p w14:paraId="65F5976D" w14:textId="77777777" w:rsidR="00E95CA6" w:rsidRPr="00E95CA6" w:rsidRDefault="00E95CA6" w:rsidP="00E95CA6">
      <w:pPr>
        <w:pStyle w:val="ae"/>
      </w:pPr>
      <w:r w:rsidRPr="00E95CA6">
        <w:t>[9]</w:t>
      </w:r>
      <w:r w:rsidRPr="00E95CA6">
        <w:tab/>
        <w:t xml:space="preserve">L. Yu, H. Tan, M. Bansal, and T. L. Berg, ‘A joint speaker-listener-reinforcer model for referring expressions’, in </w:t>
      </w:r>
      <w:r w:rsidRPr="00E95CA6">
        <w:rPr>
          <w:i/>
          <w:iCs/>
        </w:rPr>
        <w:t xml:space="preserve">Proceedings of the </w:t>
      </w:r>
      <w:r w:rsidRPr="00E95CA6">
        <w:rPr>
          <w:i/>
          <w:iCs/>
        </w:rPr>
        <w:lastRenderedPageBreak/>
        <w:t>IEEE Conference on Computer Vision and Pattern Recognition</w:t>
      </w:r>
      <w:r w:rsidRPr="00E95CA6">
        <w:t>, 2017, pp. 7282–7290.</w:t>
      </w:r>
    </w:p>
    <w:p w14:paraId="19BF305A" w14:textId="77777777" w:rsidR="00E95CA6" w:rsidRPr="00E95CA6" w:rsidRDefault="00E95CA6" w:rsidP="00E95CA6">
      <w:pPr>
        <w:pStyle w:val="ae"/>
      </w:pPr>
      <w:r w:rsidRPr="00E95CA6">
        <w:t>[10]</w:t>
      </w:r>
      <w:r w:rsidRPr="00E95CA6">
        <w:tab/>
        <w:t xml:space="preserve">R. Hu, M. Rohrbach, J. Andreas, T. Darrell, and K. Saenko, ‘Modeling relationships in referential expressions with compositional modular networks’, in </w:t>
      </w:r>
      <w:r w:rsidRPr="00E95CA6">
        <w:rPr>
          <w:i/>
          <w:iCs/>
        </w:rPr>
        <w:t>Proceedings of the IEEE conference on computer vision and pattern recognition</w:t>
      </w:r>
      <w:r w:rsidRPr="00E95CA6">
        <w:t>, 2017, pp. 1115–1124.</w:t>
      </w:r>
    </w:p>
    <w:p w14:paraId="56AEBAEB" w14:textId="77777777" w:rsidR="00E95CA6" w:rsidRPr="00E95CA6" w:rsidRDefault="00E95CA6" w:rsidP="00E95CA6">
      <w:pPr>
        <w:pStyle w:val="ae"/>
      </w:pPr>
      <w:r w:rsidRPr="00E95CA6">
        <w:t>[11]</w:t>
      </w:r>
      <w:r w:rsidRPr="00E95CA6">
        <w:tab/>
        <w:t xml:space="preserve">L. Yu </w:t>
      </w:r>
      <w:r w:rsidRPr="00E95CA6">
        <w:rPr>
          <w:i/>
          <w:iCs/>
        </w:rPr>
        <w:t>et al.</w:t>
      </w:r>
      <w:r w:rsidRPr="00E95CA6">
        <w:t xml:space="preserve">, ‘MAttNet: Modular Attention Network for Referring Expression Comprehension’, </w:t>
      </w:r>
      <w:r w:rsidRPr="00E95CA6">
        <w:rPr>
          <w:i/>
          <w:iCs/>
        </w:rPr>
        <w:t>ArXiv180108186 Cs</w:t>
      </w:r>
      <w:r w:rsidRPr="00E95CA6">
        <w:t>, Mar. 2018, Accessed: Oct. 12, 2021. [Online]. Available: http://arxiv.org/abs/1801.08186</w:t>
      </w:r>
    </w:p>
    <w:p w14:paraId="0845BB7E" w14:textId="77777777" w:rsidR="00E95CA6" w:rsidRPr="00E95CA6" w:rsidRDefault="00E95CA6" w:rsidP="00E95CA6">
      <w:pPr>
        <w:pStyle w:val="ae"/>
      </w:pPr>
      <w:r w:rsidRPr="00E95CA6">
        <w:t>[12]</w:t>
      </w:r>
      <w:r w:rsidRPr="00E95CA6">
        <w:tab/>
        <w:t>P. Wang, Q. Wu, J. Cao, C. Shen, L. Gao, and A. van den Hengel, ‘Neighbourhood Watch: Referring Expression Comprehension via Language-Guided Graph Attention Networks’, 2019, pp. 1960–1968. Accessed: Mar. 29, 2022. [Online]. Available: https://openaccess.thecvf.com/content_CVPR_2019/html/Wang_Neighbourhood_Watch_Referring_Expression_Comprehension_via_Language-Guided_Graph_Attention_Networks_CVPR_2019_paper.html</w:t>
      </w:r>
    </w:p>
    <w:p w14:paraId="76367662" w14:textId="77777777" w:rsidR="00E95CA6" w:rsidRPr="00E95CA6" w:rsidRDefault="00E95CA6" w:rsidP="00E95CA6">
      <w:pPr>
        <w:pStyle w:val="ae"/>
      </w:pPr>
      <w:r w:rsidRPr="00E95CA6">
        <w:t>[13]</w:t>
      </w:r>
      <w:r w:rsidRPr="00E95CA6">
        <w:tab/>
        <w:t xml:space="preserve">X. Liu, Z. Wang, J. Shao, X. Wang, and H. Li, ‘Improving referring expression grounding with cross-modal attention-guided erasing’, in </w:t>
      </w:r>
      <w:r w:rsidRPr="00E95CA6">
        <w:rPr>
          <w:i/>
          <w:iCs/>
        </w:rPr>
        <w:t>Proceedings of the IEEE/CVF Conference on Computer Vision and Pattern Recognition</w:t>
      </w:r>
      <w:r w:rsidRPr="00E95CA6">
        <w:t>, 2019, pp. 1950–1959.</w:t>
      </w:r>
    </w:p>
    <w:p w14:paraId="226894D9" w14:textId="77777777" w:rsidR="00E95CA6" w:rsidRPr="00E95CA6" w:rsidRDefault="00E95CA6" w:rsidP="00E95CA6">
      <w:pPr>
        <w:pStyle w:val="ae"/>
      </w:pPr>
      <w:r w:rsidRPr="00E95CA6">
        <w:t>[14]</w:t>
      </w:r>
      <w:r w:rsidRPr="00E95CA6">
        <w:tab/>
        <w:t xml:space="preserve">D. Liu, H. Zhang, F. Wu, and Z.-J. Zha, ‘Learning to assemble neural module tree networks for visual grounding’, in </w:t>
      </w:r>
      <w:r w:rsidRPr="00E95CA6">
        <w:rPr>
          <w:i/>
          <w:iCs/>
        </w:rPr>
        <w:t>Proceedings of the IEEE/CVF International Conference on Computer Vision</w:t>
      </w:r>
      <w:r w:rsidRPr="00E95CA6">
        <w:t>, 2019, pp. 4673–4682.</w:t>
      </w:r>
    </w:p>
    <w:p w14:paraId="21231D6E" w14:textId="77777777" w:rsidR="00E95CA6" w:rsidRPr="00E95CA6" w:rsidRDefault="00E95CA6" w:rsidP="00E95CA6">
      <w:pPr>
        <w:pStyle w:val="ae"/>
      </w:pPr>
      <w:r w:rsidRPr="00E95CA6">
        <w:t>[15]</w:t>
      </w:r>
      <w:r w:rsidRPr="00E95CA6">
        <w:tab/>
        <w:t xml:space="preserve">J. Lu, D. Batra, D. Parikh, and S. Lee, ‘Vilbert: Pretraining task-agnostic visiolinguistic representations for vision-and-language tasks’, </w:t>
      </w:r>
      <w:r w:rsidRPr="00E95CA6">
        <w:rPr>
          <w:i/>
          <w:iCs/>
        </w:rPr>
        <w:t>Adv. Neural Inf. Process. Syst.</w:t>
      </w:r>
      <w:r w:rsidRPr="00E95CA6">
        <w:t>, vol. 32, 2019.</w:t>
      </w:r>
    </w:p>
    <w:p w14:paraId="5B2CBB35" w14:textId="77777777" w:rsidR="00E95CA6" w:rsidRPr="00E95CA6" w:rsidRDefault="00E95CA6" w:rsidP="00E95CA6">
      <w:pPr>
        <w:pStyle w:val="ae"/>
      </w:pPr>
      <w:r w:rsidRPr="00E95CA6">
        <w:t>[16]</w:t>
      </w:r>
      <w:r w:rsidRPr="00E95CA6">
        <w:tab/>
        <w:t xml:space="preserve">W. Su </w:t>
      </w:r>
      <w:r w:rsidRPr="00E95CA6">
        <w:rPr>
          <w:i/>
          <w:iCs/>
        </w:rPr>
        <w:t>et al.</w:t>
      </w:r>
      <w:r w:rsidRPr="00E95CA6">
        <w:t xml:space="preserve">, ‘Vl-bert: Pre-training of generic visual-linguistic representations’, </w:t>
      </w:r>
      <w:r w:rsidRPr="00E95CA6">
        <w:rPr>
          <w:i/>
          <w:iCs/>
        </w:rPr>
        <w:t>ArXiv Prepr. ArXiv190808530</w:t>
      </w:r>
      <w:r w:rsidRPr="00E95CA6">
        <w:t>, 2019.</w:t>
      </w:r>
    </w:p>
    <w:p w14:paraId="5E16CD93" w14:textId="77777777" w:rsidR="00E95CA6" w:rsidRPr="00E95CA6" w:rsidRDefault="00E95CA6" w:rsidP="00E95CA6">
      <w:pPr>
        <w:pStyle w:val="ae"/>
      </w:pPr>
      <w:r w:rsidRPr="00E95CA6">
        <w:t>[17]</w:t>
      </w:r>
      <w:r w:rsidRPr="00E95CA6">
        <w:tab/>
        <w:t>D. Gordon, A. Kembhavi, M. Rastegari, J. Redmon, D. Fox, and A. Farhadi, ‘IQA: Visual Question Answering in Interactive Environments’, 2018, pp. 4089–4098. Accessed: Mar. 23, 2022. [Online]. Available: https://openaccess.thecvf.com/content_cvpr_2018/html/Gordon_IQA_Visual_Question_CVPR_2018_paper.html</w:t>
      </w:r>
    </w:p>
    <w:p w14:paraId="2BD95AC4" w14:textId="77777777" w:rsidR="00E95CA6" w:rsidRPr="00E95CA6" w:rsidRDefault="00E95CA6" w:rsidP="00E95CA6">
      <w:pPr>
        <w:pStyle w:val="ae"/>
      </w:pPr>
      <w:r w:rsidRPr="00E95CA6">
        <w:t>[18]</w:t>
      </w:r>
      <w:r w:rsidRPr="00E95CA6">
        <w:tab/>
        <w:t xml:space="preserve">P. Wang, Q. Wu, C. Shen, A. Dick, and A. Van Den Hengel, ‘Fvqa: Fact-based visual question answering’, </w:t>
      </w:r>
      <w:r w:rsidRPr="00E95CA6">
        <w:rPr>
          <w:i/>
          <w:iCs/>
        </w:rPr>
        <w:t>IEEE Trans. Pattern Anal. Mach. Intell.</w:t>
      </w:r>
      <w:r w:rsidRPr="00E95CA6">
        <w:t>, vol. 40, no. 10, pp. 2413–2427, 2017.</w:t>
      </w:r>
    </w:p>
    <w:p w14:paraId="4C7BED4A" w14:textId="77777777" w:rsidR="00E95CA6" w:rsidRPr="00E95CA6" w:rsidRDefault="00E95CA6" w:rsidP="00E95CA6">
      <w:pPr>
        <w:pStyle w:val="ae"/>
      </w:pPr>
      <w:r w:rsidRPr="00E95CA6">
        <w:t>[19]</w:t>
      </w:r>
      <w:r w:rsidRPr="00E95CA6">
        <w:tab/>
        <w:t xml:space="preserve">P. Wang, Q. Wu, C. Shen, A. van den Hengel, and A. Dick, ‘Explicit knowledge-based reasoning for visual question answering’, </w:t>
      </w:r>
      <w:r w:rsidRPr="00E95CA6">
        <w:rPr>
          <w:i/>
          <w:iCs/>
        </w:rPr>
        <w:t>ArXiv Prepr. ArXiv151102570</w:t>
      </w:r>
      <w:r w:rsidRPr="00E95CA6">
        <w:t>, 2015.</w:t>
      </w:r>
    </w:p>
    <w:p w14:paraId="494B12CA" w14:textId="77777777" w:rsidR="00E95CA6" w:rsidRPr="00E95CA6" w:rsidRDefault="00E95CA6" w:rsidP="00E95CA6">
      <w:pPr>
        <w:pStyle w:val="ae"/>
      </w:pPr>
      <w:r w:rsidRPr="00E95CA6">
        <w:t>[20]</w:t>
      </w:r>
      <w:r w:rsidRPr="00E95CA6">
        <w:tab/>
        <w:t xml:space="preserve">Q. Wu, D. Teney, P. Wang, C. Shen, A. Dick, and A. van den Hengel, ‘Visual question answering: A survey of methods and datasets’, </w:t>
      </w:r>
      <w:r w:rsidRPr="00E95CA6">
        <w:rPr>
          <w:i/>
          <w:iCs/>
        </w:rPr>
        <w:t>Comput. Vis. Image Underst.</w:t>
      </w:r>
      <w:r w:rsidRPr="00E95CA6">
        <w:t>, vol. 163, pp. 21–40, Oct. 2017, doi: 10.1016/j.cviu.2017.05.001.</w:t>
      </w:r>
    </w:p>
    <w:p w14:paraId="601CA03B" w14:textId="77777777" w:rsidR="00E95CA6" w:rsidRPr="00E95CA6" w:rsidRDefault="00E95CA6" w:rsidP="00E95CA6">
      <w:pPr>
        <w:pStyle w:val="ae"/>
      </w:pPr>
      <w:r w:rsidRPr="00E95CA6">
        <w:t>[21]</w:t>
      </w:r>
      <w:r w:rsidRPr="00E95CA6">
        <w:tab/>
        <w:t xml:space="preserve">R. Zellers, Y. Bisk, A. Farhadi, and Y. Choi, ‘From recognition to cognition: Visual commonsense reasoning’, in </w:t>
      </w:r>
      <w:r w:rsidRPr="00E95CA6">
        <w:rPr>
          <w:i/>
          <w:iCs/>
        </w:rPr>
        <w:t>Proceedings of the IEEE/CVF conference on computer vision and pattern recognition</w:t>
      </w:r>
      <w:r w:rsidRPr="00E95CA6">
        <w:t>, 2019, pp. 6720–6731.</w:t>
      </w:r>
    </w:p>
    <w:p w14:paraId="453BD0E6" w14:textId="77777777" w:rsidR="00E95CA6" w:rsidRPr="00E95CA6" w:rsidRDefault="00E95CA6" w:rsidP="00E95CA6">
      <w:pPr>
        <w:pStyle w:val="ae"/>
      </w:pPr>
      <w:r w:rsidRPr="00E95CA6">
        <w:t>[22]</w:t>
      </w:r>
      <w:r w:rsidRPr="00E95CA6">
        <w:tab/>
        <w:t xml:space="preserve">A. Vaswani </w:t>
      </w:r>
      <w:r w:rsidRPr="00E95CA6">
        <w:rPr>
          <w:i/>
          <w:iCs/>
        </w:rPr>
        <w:t>et al.</w:t>
      </w:r>
      <w:r w:rsidRPr="00E95CA6">
        <w:t xml:space="preserve">, ‘Attention Is All You Need’, </w:t>
      </w:r>
      <w:r w:rsidRPr="00E95CA6">
        <w:rPr>
          <w:i/>
          <w:iCs/>
        </w:rPr>
        <w:t>ArXiv170603762 Cs</w:t>
      </w:r>
      <w:r w:rsidRPr="00E95CA6">
        <w:t>, Dec. 2017, Accessed: Aug. 25, 2021. [Online]. Available: http://arxiv.org/abs/1706.03762</w:t>
      </w:r>
    </w:p>
    <w:p w14:paraId="22C9DCC0" w14:textId="77777777" w:rsidR="00E95CA6" w:rsidRPr="00E95CA6" w:rsidRDefault="00E95CA6" w:rsidP="00E95CA6">
      <w:pPr>
        <w:pStyle w:val="ae"/>
      </w:pPr>
      <w:r w:rsidRPr="00E95CA6">
        <w:t>[23]</w:t>
      </w:r>
      <w:r w:rsidRPr="00E95CA6">
        <w:tab/>
        <w:t xml:space="preserve">J. Devlin, M.-W. Chang, K. Lee, and K. Toutanova, ‘BERT: Pre-training of Deep Bidirectional Transformers for Language Understanding’, </w:t>
      </w:r>
      <w:r w:rsidRPr="00E95CA6">
        <w:rPr>
          <w:i/>
          <w:iCs/>
        </w:rPr>
        <w:t>ArXiv181004805 Cs</w:t>
      </w:r>
      <w:r w:rsidRPr="00E95CA6">
        <w:t>, May 2019, Accessed: Nov. 24, 2021. [Online]. Available: http://arxiv.org/abs/1810.04805</w:t>
      </w:r>
    </w:p>
    <w:p w14:paraId="35267962" w14:textId="77777777" w:rsidR="00E95CA6" w:rsidRPr="00E95CA6" w:rsidRDefault="00E95CA6" w:rsidP="00E95CA6">
      <w:pPr>
        <w:pStyle w:val="ae"/>
      </w:pPr>
      <w:r w:rsidRPr="00E95CA6">
        <w:lastRenderedPageBreak/>
        <w:t>[24]</w:t>
      </w:r>
      <w:r w:rsidRPr="00E95CA6">
        <w:tab/>
        <w:t xml:space="preserve">A. Dosovitskiy </w:t>
      </w:r>
      <w:r w:rsidRPr="00E95CA6">
        <w:rPr>
          <w:i/>
          <w:iCs/>
        </w:rPr>
        <w:t>et al.</w:t>
      </w:r>
      <w:r w:rsidRPr="00E95CA6">
        <w:t xml:space="preserve">, ‘An Image is Worth 16x16 Words: Transformers for Image Recognition at Scale’, </w:t>
      </w:r>
      <w:r w:rsidRPr="00E95CA6">
        <w:rPr>
          <w:i/>
          <w:iCs/>
        </w:rPr>
        <w:t>ArXiv201011929 Cs</w:t>
      </w:r>
      <w:r w:rsidRPr="00E95CA6">
        <w:t>, Jun. 2021, Accessed: Aug. 25, 2021. [Online]. Available: http://arxiv.org/abs/2010.11929</w:t>
      </w:r>
    </w:p>
    <w:p w14:paraId="200B70F5" w14:textId="77777777" w:rsidR="00E95CA6" w:rsidRPr="00E95CA6" w:rsidRDefault="00E95CA6" w:rsidP="00E95CA6">
      <w:pPr>
        <w:pStyle w:val="ae"/>
      </w:pPr>
      <w:r w:rsidRPr="00E95CA6">
        <w:t>[25]</w:t>
      </w:r>
      <w:r w:rsidRPr="00E95CA6">
        <w:tab/>
        <w:t xml:space="preserve">R. Krishna </w:t>
      </w:r>
      <w:r w:rsidRPr="00E95CA6">
        <w:rPr>
          <w:i/>
          <w:iCs/>
        </w:rPr>
        <w:t>et al.</w:t>
      </w:r>
      <w:r w:rsidRPr="00E95CA6">
        <w:t xml:space="preserve">, ‘Visual Genome: Connecting Language and Vision Using Crowdsourced Dense Image Annotations’, </w:t>
      </w:r>
      <w:r w:rsidRPr="00E95CA6">
        <w:rPr>
          <w:i/>
          <w:iCs/>
        </w:rPr>
        <w:t>Int. J. Comput. Vis.</w:t>
      </w:r>
      <w:r w:rsidRPr="00E95CA6">
        <w:t>, vol. 123, no. 1, pp. 32–73, May 2017, doi: 10.1007/s11263-016-0981-7.</w:t>
      </w:r>
    </w:p>
    <w:p w14:paraId="76ACC16F" w14:textId="60BDF6F5" w:rsidR="00A07F2B" w:rsidRPr="00A07F2B" w:rsidRDefault="00A07F2B" w:rsidP="00A07F2B">
      <w:pPr>
        <w:pStyle w:val="ae"/>
      </w:pPr>
      <w:r w:rsidRPr="00A07F2B">
        <w:t>[</w:t>
      </w:r>
      <w:r>
        <w:t>26</w:t>
      </w:r>
      <w:r w:rsidRPr="00A07F2B">
        <w:t>]</w:t>
      </w:r>
      <w:r w:rsidRPr="00A07F2B">
        <w:tab/>
        <w:t xml:space="preserve">P. Anderson </w:t>
      </w:r>
      <w:r w:rsidRPr="00A07F2B">
        <w:rPr>
          <w:i/>
          <w:iCs/>
        </w:rPr>
        <w:t>et al.</w:t>
      </w:r>
      <w:r w:rsidRPr="00A07F2B">
        <w:t xml:space="preserve">, ‘Bottom-up and top-down attention for image captioning and visual question answering’, in </w:t>
      </w:r>
      <w:r w:rsidRPr="00A07F2B">
        <w:rPr>
          <w:i/>
          <w:iCs/>
        </w:rPr>
        <w:t>Proceedings of the IEEE conference on computer vision and pattern recognition</w:t>
      </w:r>
      <w:r w:rsidRPr="00A07F2B">
        <w:t>, 2018, pp. 6077–6086.</w:t>
      </w:r>
    </w:p>
    <w:p w14:paraId="5C85ABF9" w14:textId="26ACADAD" w:rsidR="00A07F2B" w:rsidRPr="00A07F2B" w:rsidRDefault="00A07F2B" w:rsidP="00A07F2B">
      <w:pPr>
        <w:pStyle w:val="ae"/>
      </w:pPr>
      <w:r w:rsidRPr="00A07F2B">
        <w:t>[2</w:t>
      </w:r>
      <w:r>
        <w:t>7</w:t>
      </w:r>
      <w:r w:rsidRPr="00A07F2B">
        <w:t>]</w:t>
      </w:r>
      <w:r w:rsidRPr="00A07F2B">
        <w:tab/>
        <w:t xml:space="preserve">L. H. Li, M. Yatskar, D. Yin, C.-J. Hsieh, and K.-W. Chang, ‘VisualBERT: A Simple and Performant Baseline for Vision and Language’, </w:t>
      </w:r>
      <w:r w:rsidRPr="00A07F2B">
        <w:rPr>
          <w:i/>
          <w:iCs/>
        </w:rPr>
        <w:t>ArXiv190803557 Cs</w:t>
      </w:r>
      <w:r w:rsidRPr="00A07F2B">
        <w:t>, Aug. 2019, Accessed: Apr. 29, 2022. [Online]. Available: http://arxiv.org/abs/1908.03557</w:t>
      </w:r>
    </w:p>
    <w:p w14:paraId="0F23488D" w14:textId="3731368E" w:rsidR="00A07F2B" w:rsidRPr="00A07F2B" w:rsidRDefault="00A07F2B" w:rsidP="00A07F2B">
      <w:pPr>
        <w:pStyle w:val="ae"/>
      </w:pPr>
      <w:r w:rsidRPr="00A07F2B">
        <w:t>[</w:t>
      </w:r>
      <w:r>
        <w:t>28</w:t>
      </w:r>
      <w:r w:rsidRPr="00A07F2B">
        <w:t>]</w:t>
      </w:r>
      <w:r w:rsidRPr="00A07F2B">
        <w:tab/>
        <w:t xml:space="preserve">H. Tan and M. Bansal, ‘Lxmert: Learning cross-modality encoder representations from transformers’, </w:t>
      </w:r>
      <w:r w:rsidRPr="00A07F2B">
        <w:rPr>
          <w:i/>
          <w:iCs/>
        </w:rPr>
        <w:t>ArXiv Prepr. ArXiv190807490</w:t>
      </w:r>
      <w:r w:rsidRPr="00A07F2B">
        <w:t>, 2019.</w:t>
      </w:r>
    </w:p>
    <w:p w14:paraId="46D29479" w14:textId="5A754AA8" w:rsidR="00A07F2B" w:rsidRDefault="00A07F2B" w:rsidP="000F5057">
      <w:pPr>
        <w:ind w:firstLine="0"/>
      </w:pPr>
    </w:p>
    <w:p w14:paraId="1FAEA1C1" w14:textId="7EA04824" w:rsidR="00B75232" w:rsidRDefault="00B75232" w:rsidP="00B75232">
      <w:pPr>
        <w:pStyle w:val="1"/>
      </w:pPr>
      <w:bookmarkStart w:id="24" w:name="_Toc103529909"/>
      <w:r>
        <w:rPr>
          <w:rFonts w:hint="eastAsia"/>
        </w:rPr>
        <w:t>致谢</w:t>
      </w:r>
      <w:bookmarkEnd w:id="24"/>
    </w:p>
    <w:p w14:paraId="65FC765A" w14:textId="06430F55" w:rsidR="00B75232" w:rsidRPr="00D75B1C" w:rsidRDefault="00FD3482" w:rsidP="00B75232">
      <w:r>
        <w:rPr>
          <w:rFonts w:hint="eastAsia"/>
        </w:rPr>
        <w:t>大学四年以来，感谢</w:t>
      </w:r>
      <w:r w:rsidR="000F74E9">
        <w:rPr>
          <w:rFonts w:hint="eastAsia"/>
        </w:rPr>
        <w:t>各位谆谆教导的老师，</w:t>
      </w:r>
      <w:r w:rsidR="006B2F3A">
        <w:rPr>
          <w:rFonts w:hint="eastAsia"/>
        </w:rPr>
        <w:t>使我从中学得各项专业技能，</w:t>
      </w:r>
      <w:r w:rsidR="001958F9">
        <w:rPr>
          <w:rFonts w:hint="eastAsia"/>
        </w:rPr>
        <w:t>并习得</w:t>
      </w:r>
      <w:r w:rsidR="001730AA">
        <w:rPr>
          <w:rFonts w:hint="eastAsia"/>
        </w:rPr>
        <w:t>一定程度的专业学习能力，从而对毕业设计各项技术</w:t>
      </w:r>
      <w:r w:rsidR="00887C65">
        <w:rPr>
          <w:rFonts w:hint="eastAsia"/>
        </w:rPr>
        <w:t>无论熟悉与否都</w:t>
      </w:r>
      <w:r w:rsidR="00AF4D0B">
        <w:rPr>
          <w:rFonts w:hint="eastAsia"/>
        </w:rPr>
        <w:t>能在</w:t>
      </w:r>
      <w:r w:rsidR="007633DB">
        <w:rPr>
          <w:rFonts w:hint="eastAsia"/>
        </w:rPr>
        <w:t>较</w:t>
      </w:r>
      <w:r w:rsidR="00AF4D0B">
        <w:rPr>
          <w:rFonts w:hint="eastAsia"/>
        </w:rPr>
        <w:t>短时间内逐步掌握并把工作做好，</w:t>
      </w:r>
      <w:r w:rsidR="006B2F3A">
        <w:rPr>
          <w:rFonts w:hint="eastAsia"/>
        </w:rPr>
        <w:t>其中非常感激田侦老师在我毕业设计阶段悉心教导</w:t>
      </w:r>
      <w:r w:rsidR="001730AA">
        <w:rPr>
          <w:rFonts w:hint="eastAsia"/>
        </w:rPr>
        <w:t>，</w:t>
      </w:r>
      <w:r w:rsidR="00D17021">
        <w:rPr>
          <w:rFonts w:hint="eastAsia"/>
        </w:rPr>
        <w:t>对每个阶段的工作存在的问题耐心指导</w:t>
      </w:r>
      <w:r w:rsidR="008040A9">
        <w:rPr>
          <w:rFonts w:hint="eastAsia"/>
        </w:rPr>
        <w:t>并提出合理建议</w:t>
      </w:r>
      <w:r w:rsidR="00D17021">
        <w:rPr>
          <w:rFonts w:hint="eastAsia"/>
        </w:rPr>
        <w:t>，对最终论文定稿做了很大帮助，也非常感谢郑州大学以及计算机与人工智能学院平台给我们带来的无限机会</w:t>
      </w:r>
      <w:r w:rsidR="00D43581">
        <w:rPr>
          <w:rFonts w:hint="eastAsia"/>
        </w:rPr>
        <w:t>，使得我在各项竞赛和创新项目中逐步培养了一些创新和科研意识，提高了遇到问题解决难题的动手能力。</w:t>
      </w:r>
      <w:r w:rsidR="00811E68">
        <w:rPr>
          <w:rFonts w:hint="eastAsia"/>
        </w:rPr>
        <w:t>最后，再次由衷感谢在我大学四年来对</w:t>
      </w:r>
      <w:r w:rsidR="00A24A3C">
        <w:rPr>
          <w:rFonts w:hint="eastAsia"/>
        </w:rPr>
        <w:t>我</w:t>
      </w:r>
      <w:r w:rsidR="00811E68">
        <w:rPr>
          <w:rFonts w:hint="eastAsia"/>
        </w:rPr>
        <w:t>学业有所帮助的老师和同学</w:t>
      </w:r>
      <w:r w:rsidR="00BF4C60">
        <w:rPr>
          <w:rFonts w:hint="eastAsia"/>
        </w:rPr>
        <w:t>们</w:t>
      </w:r>
      <w:r w:rsidR="00811E68">
        <w:rPr>
          <w:rFonts w:hint="eastAsia"/>
        </w:rPr>
        <w:t>。</w:t>
      </w:r>
    </w:p>
    <w:sectPr w:rsidR="00B75232" w:rsidRPr="00D75B1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EEDDC" w14:textId="77777777" w:rsidR="00415ED4" w:rsidRDefault="00415ED4" w:rsidP="0094652E">
      <w:pPr>
        <w:spacing w:after="0" w:line="240" w:lineRule="auto"/>
      </w:pPr>
      <w:r>
        <w:separator/>
      </w:r>
    </w:p>
  </w:endnote>
  <w:endnote w:type="continuationSeparator" w:id="0">
    <w:p w14:paraId="5CE51814" w14:textId="77777777" w:rsidR="00415ED4" w:rsidRDefault="00415ED4" w:rsidP="00946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7369B" w14:textId="77777777" w:rsidR="00415ED4" w:rsidRDefault="00415ED4" w:rsidP="0094652E">
      <w:pPr>
        <w:spacing w:after="0" w:line="240" w:lineRule="auto"/>
      </w:pPr>
      <w:r>
        <w:separator/>
      </w:r>
    </w:p>
  </w:footnote>
  <w:footnote w:type="continuationSeparator" w:id="0">
    <w:p w14:paraId="5A912736" w14:textId="77777777" w:rsidR="00415ED4" w:rsidRDefault="00415ED4" w:rsidP="00946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D68EA"/>
    <w:multiLevelType w:val="hybridMultilevel"/>
    <w:tmpl w:val="5DA86A3E"/>
    <w:lvl w:ilvl="0" w:tplc="94C0F55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AE0C5A"/>
    <w:multiLevelType w:val="hybridMultilevel"/>
    <w:tmpl w:val="71A09BF8"/>
    <w:lvl w:ilvl="0" w:tplc="9FB2DA7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4A34FF"/>
    <w:multiLevelType w:val="hybridMultilevel"/>
    <w:tmpl w:val="ED881956"/>
    <w:lvl w:ilvl="0" w:tplc="50EAB1E4">
      <w:start w:val="1"/>
      <w:numFmt w:val="decimal"/>
      <w:lvlText w:val="(%1)"/>
      <w:lvlJc w:val="left"/>
      <w:pPr>
        <w:ind w:left="814" w:hanging="360"/>
      </w:pPr>
      <w:rPr>
        <w:rFonts w:hint="default"/>
      </w:rPr>
    </w:lvl>
    <w:lvl w:ilvl="1" w:tplc="08090019" w:tentative="1">
      <w:start w:val="1"/>
      <w:numFmt w:val="lowerLetter"/>
      <w:lvlText w:val="%2."/>
      <w:lvlJc w:val="left"/>
      <w:pPr>
        <w:ind w:left="1534" w:hanging="360"/>
      </w:pPr>
    </w:lvl>
    <w:lvl w:ilvl="2" w:tplc="0809001B" w:tentative="1">
      <w:start w:val="1"/>
      <w:numFmt w:val="lowerRoman"/>
      <w:lvlText w:val="%3."/>
      <w:lvlJc w:val="right"/>
      <w:pPr>
        <w:ind w:left="2254" w:hanging="180"/>
      </w:pPr>
    </w:lvl>
    <w:lvl w:ilvl="3" w:tplc="0809000F" w:tentative="1">
      <w:start w:val="1"/>
      <w:numFmt w:val="decimal"/>
      <w:lvlText w:val="%4."/>
      <w:lvlJc w:val="left"/>
      <w:pPr>
        <w:ind w:left="2974" w:hanging="360"/>
      </w:pPr>
    </w:lvl>
    <w:lvl w:ilvl="4" w:tplc="08090019" w:tentative="1">
      <w:start w:val="1"/>
      <w:numFmt w:val="lowerLetter"/>
      <w:lvlText w:val="%5."/>
      <w:lvlJc w:val="left"/>
      <w:pPr>
        <w:ind w:left="3694" w:hanging="360"/>
      </w:pPr>
    </w:lvl>
    <w:lvl w:ilvl="5" w:tplc="0809001B" w:tentative="1">
      <w:start w:val="1"/>
      <w:numFmt w:val="lowerRoman"/>
      <w:lvlText w:val="%6."/>
      <w:lvlJc w:val="right"/>
      <w:pPr>
        <w:ind w:left="4414" w:hanging="180"/>
      </w:pPr>
    </w:lvl>
    <w:lvl w:ilvl="6" w:tplc="0809000F" w:tentative="1">
      <w:start w:val="1"/>
      <w:numFmt w:val="decimal"/>
      <w:lvlText w:val="%7."/>
      <w:lvlJc w:val="left"/>
      <w:pPr>
        <w:ind w:left="5134" w:hanging="360"/>
      </w:pPr>
    </w:lvl>
    <w:lvl w:ilvl="7" w:tplc="08090019" w:tentative="1">
      <w:start w:val="1"/>
      <w:numFmt w:val="lowerLetter"/>
      <w:lvlText w:val="%8."/>
      <w:lvlJc w:val="left"/>
      <w:pPr>
        <w:ind w:left="5854" w:hanging="360"/>
      </w:pPr>
    </w:lvl>
    <w:lvl w:ilvl="8" w:tplc="0809001B" w:tentative="1">
      <w:start w:val="1"/>
      <w:numFmt w:val="lowerRoman"/>
      <w:lvlText w:val="%9."/>
      <w:lvlJc w:val="right"/>
      <w:pPr>
        <w:ind w:left="6574" w:hanging="180"/>
      </w:pPr>
    </w:lvl>
  </w:abstractNum>
  <w:abstractNum w:abstractNumId="3" w15:restartNumberingAfterBreak="0">
    <w:nsid w:val="6B6E2096"/>
    <w:multiLevelType w:val="hybridMultilevel"/>
    <w:tmpl w:val="05829A46"/>
    <w:lvl w:ilvl="0" w:tplc="990C0CD8">
      <w:start w:val="1"/>
      <w:numFmt w:val="decimal"/>
      <w:lvlText w:val="（%1）"/>
      <w:lvlJc w:val="left"/>
      <w:pPr>
        <w:ind w:left="1174" w:hanging="720"/>
      </w:pPr>
      <w:rPr>
        <w:rFonts w:hint="default"/>
      </w:rPr>
    </w:lvl>
    <w:lvl w:ilvl="1" w:tplc="08090019" w:tentative="1">
      <w:start w:val="1"/>
      <w:numFmt w:val="lowerLetter"/>
      <w:lvlText w:val="%2."/>
      <w:lvlJc w:val="left"/>
      <w:pPr>
        <w:ind w:left="1534" w:hanging="360"/>
      </w:pPr>
    </w:lvl>
    <w:lvl w:ilvl="2" w:tplc="0809001B" w:tentative="1">
      <w:start w:val="1"/>
      <w:numFmt w:val="lowerRoman"/>
      <w:lvlText w:val="%3."/>
      <w:lvlJc w:val="right"/>
      <w:pPr>
        <w:ind w:left="2254" w:hanging="180"/>
      </w:pPr>
    </w:lvl>
    <w:lvl w:ilvl="3" w:tplc="0809000F" w:tentative="1">
      <w:start w:val="1"/>
      <w:numFmt w:val="decimal"/>
      <w:lvlText w:val="%4."/>
      <w:lvlJc w:val="left"/>
      <w:pPr>
        <w:ind w:left="2974" w:hanging="360"/>
      </w:pPr>
    </w:lvl>
    <w:lvl w:ilvl="4" w:tplc="08090019" w:tentative="1">
      <w:start w:val="1"/>
      <w:numFmt w:val="lowerLetter"/>
      <w:lvlText w:val="%5."/>
      <w:lvlJc w:val="left"/>
      <w:pPr>
        <w:ind w:left="3694" w:hanging="360"/>
      </w:pPr>
    </w:lvl>
    <w:lvl w:ilvl="5" w:tplc="0809001B" w:tentative="1">
      <w:start w:val="1"/>
      <w:numFmt w:val="lowerRoman"/>
      <w:lvlText w:val="%6."/>
      <w:lvlJc w:val="right"/>
      <w:pPr>
        <w:ind w:left="4414" w:hanging="180"/>
      </w:pPr>
    </w:lvl>
    <w:lvl w:ilvl="6" w:tplc="0809000F" w:tentative="1">
      <w:start w:val="1"/>
      <w:numFmt w:val="decimal"/>
      <w:lvlText w:val="%7."/>
      <w:lvlJc w:val="left"/>
      <w:pPr>
        <w:ind w:left="5134" w:hanging="360"/>
      </w:pPr>
    </w:lvl>
    <w:lvl w:ilvl="7" w:tplc="08090019" w:tentative="1">
      <w:start w:val="1"/>
      <w:numFmt w:val="lowerLetter"/>
      <w:lvlText w:val="%8."/>
      <w:lvlJc w:val="left"/>
      <w:pPr>
        <w:ind w:left="5854" w:hanging="360"/>
      </w:pPr>
    </w:lvl>
    <w:lvl w:ilvl="8" w:tplc="0809001B" w:tentative="1">
      <w:start w:val="1"/>
      <w:numFmt w:val="lowerRoman"/>
      <w:lvlText w:val="%9."/>
      <w:lvlJc w:val="right"/>
      <w:pPr>
        <w:ind w:left="6574" w:hanging="180"/>
      </w:pPr>
    </w:lvl>
  </w:abstractNum>
  <w:abstractNum w:abstractNumId="4" w15:restartNumberingAfterBreak="0">
    <w:nsid w:val="78A22068"/>
    <w:multiLevelType w:val="hybridMultilevel"/>
    <w:tmpl w:val="55A27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9B7"/>
    <w:rsid w:val="000001BC"/>
    <w:rsid w:val="00001F82"/>
    <w:rsid w:val="00003BA1"/>
    <w:rsid w:val="00004313"/>
    <w:rsid w:val="00017218"/>
    <w:rsid w:val="00017355"/>
    <w:rsid w:val="00022A2A"/>
    <w:rsid w:val="00025034"/>
    <w:rsid w:val="0002560A"/>
    <w:rsid w:val="00027233"/>
    <w:rsid w:val="00027F7F"/>
    <w:rsid w:val="000314DE"/>
    <w:rsid w:val="00031B24"/>
    <w:rsid w:val="00032AE1"/>
    <w:rsid w:val="000332A4"/>
    <w:rsid w:val="00033DF4"/>
    <w:rsid w:val="00037BC1"/>
    <w:rsid w:val="000454D3"/>
    <w:rsid w:val="00045520"/>
    <w:rsid w:val="0004787E"/>
    <w:rsid w:val="000518A7"/>
    <w:rsid w:val="000579B5"/>
    <w:rsid w:val="0006340D"/>
    <w:rsid w:val="000645BB"/>
    <w:rsid w:val="00065C8C"/>
    <w:rsid w:val="00066CBD"/>
    <w:rsid w:val="00066F75"/>
    <w:rsid w:val="000714D3"/>
    <w:rsid w:val="00073F51"/>
    <w:rsid w:val="00075062"/>
    <w:rsid w:val="00082933"/>
    <w:rsid w:val="000873D4"/>
    <w:rsid w:val="00091B8C"/>
    <w:rsid w:val="00091E95"/>
    <w:rsid w:val="00094916"/>
    <w:rsid w:val="00094973"/>
    <w:rsid w:val="000A1E4B"/>
    <w:rsid w:val="000A37F2"/>
    <w:rsid w:val="000A40D1"/>
    <w:rsid w:val="000A615A"/>
    <w:rsid w:val="000B1260"/>
    <w:rsid w:val="000B438A"/>
    <w:rsid w:val="000B7080"/>
    <w:rsid w:val="000B7D03"/>
    <w:rsid w:val="000B7FF0"/>
    <w:rsid w:val="000C5361"/>
    <w:rsid w:val="000C675C"/>
    <w:rsid w:val="000D301F"/>
    <w:rsid w:val="000D4029"/>
    <w:rsid w:val="000D5B87"/>
    <w:rsid w:val="000E11F0"/>
    <w:rsid w:val="000E7359"/>
    <w:rsid w:val="000F1A58"/>
    <w:rsid w:val="000F1F26"/>
    <w:rsid w:val="000F2F4C"/>
    <w:rsid w:val="000F3007"/>
    <w:rsid w:val="000F4652"/>
    <w:rsid w:val="000F5057"/>
    <w:rsid w:val="000F54CE"/>
    <w:rsid w:val="000F74E9"/>
    <w:rsid w:val="000F7F6D"/>
    <w:rsid w:val="00100A83"/>
    <w:rsid w:val="001017E6"/>
    <w:rsid w:val="001026EE"/>
    <w:rsid w:val="00103386"/>
    <w:rsid w:val="001059A2"/>
    <w:rsid w:val="00107A28"/>
    <w:rsid w:val="0011129D"/>
    <w:rsid w:val="00111474"/>
    <w:rsid w:val="00111498"/>
    <w:rsid w:val="001134D5"/>
    <w:rsid w:val="001141CA"/>
    <w:rsid w:val="001166E3"/>
    <w:rsid w:val="001304CB"/>
    <w:rsid w:val="00131A4E"/>
    <w:rsid w:val="00133405"/>
    <w:rsid w:val="00136D19"/>
    <w:rsid w:val="00146DEB"/>
    <w:rsid w:val="001564A3"/>
    <w:rsid w:val="00160785"/>
    <w:rsid w:val="00171062"/>
    <w:rsid w:val="001716FD"/>
    <w:rsid w:val="001730AA"/>
    <w:rsid w:val="00175E74"/>
    <w:rsid w:val="0018279E"/>
    <w:rsid w:val="001837B3"/>
    <w:rsid w:val="00184C2B"/>
    <w:rsid w:val="00187B0A"/>
    <w:rsid w:val="00192226"/>
    <w:rsid w:val="00193C79"/>
    <w:rsid w:val="001958F9"/>
    <w:rsid w:val="001A5B75"/>
    <w:rsid w:val="001A76F8"/>
    <w:rsid w:val="001B30B5"/>
    <w:rsid w:val="001C617B"/>
    <w:rsid w:val="001C7E08"/>
    <w:rsid w:val="001D23F9"/>
    <w:rsid w:val="001D2DD1"/>
    <w:rsid w:val="001D3BAF"/>
    <w:rsid w:val="001D5939"/>
    <w:rsid w:val="001D74C4"/>
    <w:rsid w:val="001E0DBF"/>
    <w:rsid w:val="001E126F"/>
    <w:rsid w:val="001F0E08"/>
    <w:rsid w:val="001F61D0"/>
    <w:rsid w:val="002003C6"/>
    <w:rsid w:val="00200411"/>
    <w:rsid w:val="00205486"/>
    <w:rsid w:val="00210551"/>
    <w:rsid w:val="00210C2F"/>
    <w:rsid w:val="00214E93"/>
    <w:rsid w:val="002236DB"/>
    <w:rsid w:val="00224FD6"/>
    <w:rsid w:val="0022632E"/>
    <w:rsid w:val="00231676"/>
    <w:rsid w:val="00232E49"/>
    <w:rsid w:val="00235231"/>
    <w:rsid w:val="002359A1"/>
    <w:rsid w:val="00235DE9"/>
    <w:rsid w:val="00235F24"/>
    <w:rsid w:val="00236BDD"/>
    <w:rsid w:val="002373B0"/>
    <w:rsid w:val="00241D73"/>
    <w:rsid w:val="00243849"/>
    <w:rsid w:val="002455C1"/>
    <w:rsid w:val="002464B5"/>
    <w:rsid w:val="00246F07"/>
    <w:rsid w:val="00247D7D"/>
    <w:rsid w:val="00251843"/>
    <w:rsid w:val="00251D8F"/>
    <w:rsid w:val="00255371"/>
    <w:rsid w:val="0025738F"/>
    <w:rsid w:val="00260191"/>
    <w:rsid w:val="002629DC"/>
    <w:rsid w:val="0026383F"/>
    <w:rsid w:val="002651E5"/>
    <w:rsid w:val="002702C9"/>
    <w:rsid w:val="00271B23"/>
    <w:rsid w:val="002758B1"/>
    <w:rsid w:val="00276452"/>
    <w:rsid w:val="002764CF"/>
    <w:rsid w:val="00281FB2"/>
    <w:rsid w:val="002827C0"/>
    <w:rsid w:val="00283408"/>
    <w:rsid w:val="00284209"/>
    <w:rsid w:val="00284436"/>
    <w:rsid w:val="00286889"/>
    <w:rsid w:val="00287FC6"/>
    <w:rsid w:val="0029078A"/>
    <w:rsid w:val="00292228"/>
    <w:rsid w:val="002A2C58"/>
    <w:rsid w:val="002A4687"/>
    <w:rsid w:val="002A7A72"/>
    <w:rsid w:val="002B20D8"/>
    <w:rsid w:val="002B441C"/>
    <w:rsid w:val="002B4BB9"/>
    <w:rsid w:val="002B4D85"/>
    <w:rsid w:val="002C158C"/>
    <w:rsid w:val="002C2628"/>
    <w:rsid w:val="002C26F7"/>
    <w:rsid w:val="002C4826"/>
    <w:rsid w:val="002C646B"/>
    <w:rsid w:val="002D331D"/>
    <w:rsid w:val="002D6A07"/>
    <w:rsid w:val="002E50B8"/>
    <w:rsid w:val="002E5EE4"/>
    <w:rsid w:val="002E66D9"/>
    <w:rsid w:val="002E6A3B"/>
    <w:rsid w:val="002F2B10"/>
    <w:rsid w:val="002F34FA"/>
    <w:rsid w:val="002F3F09"/>
    <w:rsid w:val="002F41FD"/>
    <w:rsid w:val="002F6C24"/>
    <w:rsid w:val="00303793"/>
    <w:rsid w:val="003055FD"/>
    <w:rsid w:val="00305FE6"/>
    <w:rsid w:val="003062F4"/>
    <w:rsid w:val="00312A6F"/>
    <w:rsid w:val="00312AB2"/>
    <w:rsid w:val="00313388"/>
    <w:rsid w:val="003169FA"/>
    <w:rsid w:val="00326027"/>
    <w:rsid w:val="00326067"/>
    <w:rsid w:val="0032735A"/>
    <w:rsid w:val="00331B84"/>
    <w:rsid w:val="00340918"/>
    <w:rsid w:val="003409D0"/>
    <w:rsid w:val="00341690"/>
    <w:rsid w:val="00342D57"/>
    <w:rsid w:val="0034345B"/>
    <w:rsid w:val="00345EE2"/>
    <w:rsid w:val="0034656F"/>
    <w:rsid w:val="0034757A"/>
    <w:rsid w:val="00347FC3"/>
    <w:rsid w:val="00356CD0"/>
    <w:rsid w:val="00356FF5"/>
    <w:rsid w:val="00362200"/>
    <w:rsid w:val="003749AE"/>
    <w:rsid w:val="00374F90"/>
    <w:rsid w:val="00375CFD"/>
    <w:rsid w:val="0038416D"/>
    <w:rsid w:val="00390B5A"/>
    <w:rsid w:val="00393269"/>
    <w:rsid w:val="003A00CE"/>
    <w:rsid w:val="003A1DA3"/>
    <w:rsid w:val="003A249D"/>
    <w:rsid w:val="003A389F"/>
    <w:rsid w:val="003A5243"/>
    <w:rsid w:val="003A626B"/>
    <w:rsid w:val="003B3E54"/>
    <w:rsid w:val="003B71E0"/>
    <w:rsid w:val="003B78E3"/>
    <w:rsid w:val="003B7BC4"/>
    <w:rsid w:val="003C1727"/>
    <w:rsid w:val="003D2909"/>
    <w:rsid w:val="003E3A93"/>
    <w:rsid w:val="003E6450"/>
    <w:rsid w:val="003F568C"/>
    <w:rsid w:val="003F7E0D"/>
    <w:rsid w:val="00402BE8"/>
    <w:rsid w:val="0040777E"/>
    <w:rsid w:val="004103AB"/>
    <w:rsid w:val="004117BF"/>
    <w:rsid w:val="00415554"/>
    <w:rsid w:val="00415ED4"/>
    <w:rsid w:val="00417512"/>
    <w:rsid w:val="00421386"/>
    <w:rsid w:val="0042168E"/>
    <w:rsid w:val="00422F07"/>
    <w:rsid w:val="00424548"/>
    <w:rsid w:val="004306B7"/>
    <w:rsid w:val="00430FDD"/>
    <w:rsid w:val="004337C0"/>
    <w:rsid w:val="004354D8"/>
    <w:rsid w:val="00435A0A"/>
    <w:rsid w:val="00437A0D"/>
    <w:rsid w:val="00441219"/>
    <w:rsid w:val="00443158"/>
    <w:rsid w:val="004552F0"/>
    <w:rsid w:val="004628FA"/>
    <w:rsid w:val="00465F4E"/>
    <w:rsid w:val="004713DB"/>
    <w:rsid w:val="00471980"/>
    <w:rsid w:val="00471FF7"/>
    <w:rsid w:val="004738B9"/>
    <w:rsid w:val="00473CD2"/>
    <w:rsid w:val="004740E4"/>
    <w:rsid w:val="004763F4"/>
    <w:rsid w:val="00477985"/>
    <w:rsid w:val="004871AC"/>
    <w:rsid w:val="00487746"/>
    <w:rsid w:val="00493CB6"/>
    <w:rsid w:val="004B000E"/>
    <w:rsid w:val="004B3C91"/>
    <w:rsid w:val="004B43FB"/>
    <w:rsid w:val="004B5119"/>
    <w:rsid w:val="004B54BA"/>
    <w:rsid w:val="004B71FC"/>
    <w:rsid w:val="004C0A55"/>
    <w:rsid w:val="004C592C"/>
    <w:rsid w:val="004C6131"/>
    <w:rsid w:val="004C6262"/>
    <w:rsid w:val="004D15BB"/>
    <w:rsid w:val="004D1C09"/>
    <w:rsid w:val="004D467A"/>
    <w:rsid w:val="004D5504"/>
    <w:rsid w:val="004D741B"/>
    <w:rsid w:val="004D7557"/>
    <w:rsid w:val="004E1E3D"/>
    <w:rsid w:val="004E32CA"/>
    <w:rsid w:val="004E49AB"/>
    <w:rsid w:val="004E4C1D"/>
    <w:rsid w:val="004E715C"/>
    <w:rsid w:val="004E7527"/>
    <w:rsid w:val="004F02C3"/>
    <w:rsid w:val="004F2D9F"/>
    <w:rsid w:val="005017A7"/>
    <w:rsid w:val="00510FD6"/>
    <w:rsid w:val="00513CF8"/>
    <w:rsid w:val="0052074E"/>
    <w:rsid w:val="0052262B"/>
    <w:rsid w:val="005256D6"/>
    <w:rsid w:val="00527F6B"/>
    <w:rsid w:val="005330FD"/>
    <w:rsid w:val="00533654"/>
    <w:rsid w:val="00533817"/>
    <w:rsid w:val="00534162"/>
    <w:rsid w:val="00535289"/>
    <w:rsid w:val="0053621B"/>
    <w:rsid w:val="00540A61"/>
    <w:rsid w:val="005473AB"/>
    <w:rsid w:val="0054778D"/>
    <w:rsid w:val="00550076"/>
    <w:rsid w:val="00550FAF"/>
    <w:rsid w:val="00552C11"/>
    <w:rsid w:val="005541C4"/>
    <w:rsid w:val="00555A1D"/>
    <w:rsid w:val="0057268E"/>
    <w:rsid w:val="00573D36"/>
    <w:rsid w:val="005745BF"/>
    <w:rsid w:val="00577D58"/>
    <w:rsid w:val="005815E5"/>
    <w:rsid w:val="005859A4"/>
    <w:rsid w:val="00595E06"/>
    <w:rsid w:val="005973A0"/>
    <w:rsid w:val="005A0578"/>
    <w:rsid w:val="005A2C6C"/>
    <w:rsid w:val="005A37DE"/>
    <w:rsid w:val="005A4CA1"/>
    <w:rsid w:val="005A5342"/>
    <w:rsid w:val="005B02ED"/>
    <w:rsid w:val="005B101B"/>
    <w:rsid w:val="005B15C7"/>
    <w:rsid w:val="005B1E80"/>
    <w:rsid w:val="005B2574"/>
    <w:rsid w:val="005B3FA2"/>
    <w:rsid w:val="005B4A75"/>
    <w:rsid w:val="005C048C"/>
    <w:rsid w:val="005C0854"/>
    <w:rsid w:val="005C2D29"/>
    <w:rsid w:val="005C443B"/>
    <w:rsid w:val="005C6BCF"/>
    <w:rsid w:val="005C7FEA"/>
    <w:rsid w:val="005D183C"/>
    <w:rsid w:val="005D2F8D"/>
    <w:rsid w:val="005D4B9C"/>
    <w:rsid w:val="005E0697"/>
    <w:rsid w:val="005E3DFB"/>
    <w:rsid w:val="005E4B98"/>
    <w:rsid w:val="005E525B"/>
    <w:rsid w:val="005E5CE2"/>
    <w:rsid w:val="005E6522"/>
    <w:rsid w:val="005E6D14"/>
    <w:rsid w:val="005F0E90"/>
    <w:rsid w:val="005F10E8"/>
    <w:rsid w:val="005F1843"/>
    <w:rsid w:val="005F2DDD"/>
    <w:rsid w:val="005F3544"/>
    <w:rsid w:val="005F40F9"/>
    <w:rsid w:val="005F6E42"/>
    <w:rsid w:val="005F71D8"/>
    <w:rsid w:val="006003AC"/>
    <w:rsid w:val="00600AAC"/>
    <w:rsid w:val="0060216A"/>
    <w:rsid w:val="0060313F"/>
    <w:rsid w:val="006042BF"/>
    <w:rsid w:val="00610B7E"/>
    <w:rsid w:val="00613022"/>
    <w:rsid w:val="00614EBD"/>
    <w:rsid w:val="006201CD"/>
    <w:rsid w:val="00627420"/>
    <w:rsid w:val="006276E8"/>
    <w:rsid w:val="00634875"/>
    <w:rsid w:val="0063638D"/>
    <w:rsid w:val="00640240"/>
    <w:rsid w:val="00640712"/>
    <w:rsid w:val="0064641C"/>
    <w:rsid w:val="00646C86"/>
    <w:rsid w:val="00650AF8"/>
    <w:rsid w:val="0065629A"/>
    <w:rsid w:val="006622A5"/>
    <w:rsid w:val="00670B66"/>
    <w:rsid w:val="00671910"/>
    <w:rsid w:val="00671977"/>
    <w:rsid w:val="006836DC"/>
    <w:rsid w:val="006843BE"/>
    <w:rsid w:val="00687E44"/>
    <w:rsid w:val="006908FB"/>
    <w:rsid w:val="006929A3"/>
    <w:rsid w:val="00693337"/>
    <w:rsid w:val="00695CD6"/>
    <w:rsid w:val="006A1ECA"/>
    <w:rsid w:val="006A2ED8"/>
    <w:rsid w:val="006A63B2"/>
    <w:rsid w:val="006B2F3A"/>
    <w:rsid w:val="006B41E3"/>
    <w:rsid w:val="006C0C8E"/>
    <w:rsid w:val="006C4704"/>
    <w:rsid w:val="006C7527"/>
    <w:rsid w:val="006D0A8B"/>
    <w:rsid w:val="006D450D"/>
    <w:rsid w:val="006E496E"/>
    <w:rsid w:val="006F4E4A"/>
    <w:rsid w:val="006F530A"/>
    <w:rsid w:val="006F6735"/>
    <w:rsid w:val="00700616"/>
    <w:rsid w:val="00701729"/>
    <w:rsid w:val="00705BCC"/>
    <w:rsid w:val="007072BF"/>
    <w:rsid w:val="00707BEA"/>
    <w:rsid w:val="00711FD9"/>
    <w:rsid w:val="00714423"/>
    <w:rsid w:val="0071778A"/>
    <w:rsid w:val="00720E4E"/>
    <w:rsid w:val="00730312"/>
    <w:rsid w:val="00730ABB"/>
    <w:rsid w:val="007324F7"/>
    <w:rsid w:val="0073426F"/>
    <w:rsid w:val="00736B38"/>
    <w:rsid w:val="007452E1"/>
    <w:rsid w:val="007462A6"/>
    <w:rsid w:val="00753A43"/>
    <w:rsid w:val="00757201"/>
    <w:rsid w:val="007633DB"/>
    <w:rsid w:val="00765C04"/>
    <w:rsid w:val="007675CF"/>
    <w:rsid w:val="00767E2E"/>
    <w:rsid w:val="00772786"/>
    <w:rsid w:val="0077499F"/>
    <w:rsid w:val="00775E04"/>
    <w:rsid w:val="00776365"/>
    <w:rsid w:val="00781753"/>
    <w:rsid w:val="007825C5"/>
    <w:rsid w:val="0079285C"/>
    <w:rsid w:val="007947DC"/>
    <w:rsid w:val="007A1B38"/>
    <w:rsid w:val="007A2863"/>
    <w:rsid w:val="007A6D5D"/>
    <w:rsid w:val="007B3BAF"/>
    <w:rsid w:val="007B68DC"/>
    <w:rsid w:val="007B74E4"/>
    <w:rsid w:val="007C0890"/>
    <w:rsid w:val="007C0E74"/>
    <w:rsid w:val="007C1C5A"/>
    <w:rsid w:val="007C3632"/>
    <w:rsid w:val="007C45A6"/>
    <w:rsid w:val="007D13E9"/>
    <w:rsid w:val="007D7236"/>
    <w:rsid w:val="007E064D"/>
    <w:rsid w:val="007E39A4"/>
    <w:rsid w:val="007E3C40"/>
    <w:rsid w:val="007E5CB0"/>
    <w:rsid w:val="007E708D"/>
    <w:rsid w:val="007E762C"/>
    <w:rsid w:val="007F3524"/>
    <w:rsid w:val="007F720D"/>
    <w:rsid w:val="008040A9"/>
    <w:rsid w:val="00806B8F"/>
    <w:rsid w:val="00810D99"/>
    <w:rsid w:val="0081152B"/>
    <w:rsid w:val="00811E68"/>
    <w:rsid w:val="00814074"/>
    <w:rsid w:val="00815E33"/>
    <w:rsid w:val="00817334"/>
    <w:rsid w:val="00817556"/>
    <w:rsid w:val="00820861"/>
    <w:rsid w:val="00825BD7"/>
    <w:rsid w:val="008316CC"/>
    <w:rsid w:val="00835D75"/>
    <w:rsid w:val="00842990"/>
    <w:rsid w:val="0084462A"/>
    <w:rsid w:val="00850537"/>
    <w:rsid w:val="008568C5"/>
    <w:rsid w:val="0086427D"/>
    <w:rsid w:val="008667D8"/>
    <w:rsid w:val="0087149C"/>
    <w:rsid w:val="008728D4"/>
    <w:rsid w:val="008758C0"/>
    <w:rsid w:val="0087666A"/>
    <w:rsid w:val="0088545D"/>
    <w:rsid w:val="00885906"/>
    <w:rsid w:val="00887C65"/>
    <w:rsid w:val="008904E9"/>
    <w:rsid w:val="008A09BF"/>
    <w:rsid w:val="008A112A"/>
    <w:rsid w:val="008A16EB"/>
    <w:rsid w:val="008A5074"/>
    <w:rsid w:val="008A55D8"/>
    <w:rsid w:val="008A6B81"/>
    <w:rsid w:val="008A75E4"/>
    <w:rsid w:val="008B1BED"/>
    <w:rsid w:val="008B665B"/>
    <w:rsid w:val="008C206D"/>
    <w:rsid w:val="008D6CE1"/>
    <w:rsid w:val="008E1F6B"/>
    <w:rsid w:val="008E21D5"/>
    <w:rsid w:val="008E2BEF"/>
    <w:rsid w:val="008E59CA"/>
    <w:rsid w:val="008E6BAF"/>
    <w:rsid w:val="008F02F9"/>
    <w:rsid w:val="008F2524"/>
    <w:rsid w:val="008F5611"/>
    <w:rsid w:val="008F7CBD"/>
    <w:rsid w:val="009033A5"/>
    <w:rsid w:val="00904D54"/>
    <w:rsid w:val="00905113"/>
    <w:rsid w:val="00913F3C"/>
    <w:rsid w:val="009229EB"/>
    <w:rsid w:val="00926AD2"/>
    <w:rsid w:val="00931F4D"/>
    <w:rsid w:val="00932544"/>
    <w:rsid w:val="00934536"/>
    <w:rsid w:val="00936F5F"/>
    <w:rsid w:val="00943A78"/>
    <w:rsid w:val="0094652E"/>
    <w:rsid w:val="009465D1"/>
    <w:rsid w:val="009503C4"/>
    <w:rsid w:val="0095614F"/>
    <w:rsid w:val="00956E82"/>
    <w:rsid w:val="00957C20"/>
    <w:rsid w:val="00957E98"/>
    <w:rsid w:val="00960031"/>
    <w:rsid w:val="0096249A"/>
    <w:rsid w:val="0096287D"/>
    <w:rsid w:val="00962B78"/>
    <w:rsid w:val="00966227"/>
    <w:rsid w:val="009664E2"/>
    <w:rsid w:val="00966DD8"/>
    <w:rsid w:val="00970A5D"/>
    <w:rsid w:val="0097243E"/>
    <w:rsid w:val="00976C28"/>
    <w:rsid w:val="009809F8"/>
    <w:rsid w:val="00980FA4"/>
    <w:rsid w:val="00981493"/>
    <w:rsid w:val="00981FB1"/>
    <w:rsid w:val="00982161"/>
    <w:rsid w:val="0098257F"/>
    <w:rsid w:val="009842F1"/>
    <w:rsid w:val="00986622"/>
    <w:rsid w:val="0099532B"/>
    <w:rsid w:val="0099578F"/>
    <w:rsid w:val="009A3199"/>
    <w:rsid w:val="009A3E47"/>
    <w:rsid w:val="009A5A4E"/>
    <w:rsid w:val="009A6CCE"/>
    <w:rsid w:val="009A73F4"/>
    <w:rsid w:val="009A7D5E"/>
    <w:rsid w:val="009B05C7"/>
    <w:rsid w:val="009B05FA"/>
    <w:rsid w:val="009B1135"/>
    <w:rsid w:val="009B1CAA"/>
    <w:rsid w:val="009B21F1"/>
    <w:rsid w:val="009B3215"/>
    <w:rsid w:val="009B6FA3"/>
    <w:rsid w:val="009C4334"/>
    <w:rsid w:val="009C5CC0"/>
    <w:rsid w:val="009C7BA8"/>
    <w:rsid w:val="009D4B97"/>
    <w:rsid w:val="009D5105"/>
    <w:rsid w:val="009D588E"/>
    <w:rsid w:val="009E3ECD"/>
    <w:rsid w:val="009E5C52"/>
    <w:rsid w:val="009E681F"/>
    <w:rsid w:val="00A00EB1"/>
    <w:rsid w:val="00A04E54"/>
    <w:rsid w:val="00A07F2B"/>
    <w:rsid w:val="00A10FEC"/>
    <w:rsid w:val="00A13FF1"/>
    <w:rsid w:val="00A1635C"/>
    <w:rsid w:val="00A20051"/>
    <w:rsid w:val="00A21EC7"/>
    <w:rsid w:val="00A24A3C"/>
    <w:rsid w:val="00A31DF3"/>
    <w:rsid w:val="00A350A2"/>
    <w:rsid w:val="00A3554F"/>
    <w:rsid w:val="00A37E57"/>
    <w:rsid w:val="00A4419B"/>
    <w:rsid w:val="00A45D50"/>
    <w:rsid w:val="00A50D81"/>
    <w:rsid w:val="00A53F5C"/>
    <w:rsid w:val="00A547D0"/>
    <w:rsid w:val="00A54AE1"/>
    <w:rsid w:val="00A6536E"/>
    <w:rsid w:val="00A7069F"/>
    <w:rsid w:val="00A7250E"/>
    <w:rsid w:val="00A72F29"/>
    <w:rsid w:val="00A7671B"/>
    <w:rsid w:val="00A76E25"/>
    <w:rsid w:val="00A77863"/>
    <w:rsid w:val="00A822CB"/>
    <w:rsid w:val="00A84A0E"/>
    <w:rsid w:val="00A911E2"/>
    <w:rsid w:val="00A923FA"/>
    <w:rsid w:val="00A93B73"/>
    <w:rsid w:val="00AA3112"/>
    <w:rsid w:val="00AA4469"/>
    <w:rsid w:val="00AA4A39"/>
    <w:rsid w:val="00AA4D17"/>
    <w:rsid w:val="00AA79CA"/>
    <w:rsid w:val="00AA7E31"/>
    <w:rsid w:val="00AB0B3D"/>
    <w:rsid w:val="00AB26A1"/>
    <w:rsid w:val="00AB5FA6"/>
    <w:rsid w:val="00AC3E8F"/>
    <w:rsid w:val="00AC4098"/>
    <w:rsid w:val="00AC5B84"/>
    <w:rsid w:val="00AC6623"/>
    <w:rsid w:val="00AD316C"/>
    <w:rsid w:val="00AD624A"/>
    <w:rsid w:val="00AD6EFA"/>
    <w:rsid w:val="00AE4062"/>
    <w:rsid w:val="00AE6C63"/>
    <w:rsid w:val="00AF2467"/>
    <w:rsid w:val="00AF4D0B"/>
    <w:rsid w:val="00AF74BB"/>
    <w:rsid w:val="00AF76B1"/>
    <w:rsid w:val="00B006AC"/>
    <w:rsid w:val="00B043FC"/>
    <w:rsid w:val="00B04B4C"/>
    <w:rsid w:val="00B07CC7"/>
    <w:rsid w:val="00B100D5"/>
    <w:rsid w:val="00B11AE9"/>
    <w:rsid w:val="00B12AB0"/>
    <w:rsid w:val="00B12C7F"/>
    <w:rsid w:val="00B138FE"/>
    <w:rsid w:val="00B13ABC"/>
    <w:rsid w:val="00B15DE3"/>
    <w:rsid w:val="00B2015E"/>
    <w:rsid w:val="00B220CB"/>
    <w:rsid w:val="00B230C7"/>
    <w:rsid w:val="00B24D36"/>
    <w:rsid w:val="00B33A9F"/>
    <w:rsid w:val="00B40B4F"/>
    <w:rsid w:val="00B4193F"/>
    <w:rsid w:val="00B4361E"/>
    <w:rsid w:val="00B53ACC"/>
    <w:rsid w:val="00B54812"/>
    <w:rsid w:val="00B54930"/>
    <w:rsid w:val="00B56B35"/>
    <w:rsid w:val="00B5719A"/>
    <w:rsid w:val="00B57F5A"/>
    <w:rsid w:val="00B626A9"/>
    <w:rsid w:val="00B71E25"/>
    <w:rsid w:val="00B7328C"/>
    <w:rsid w:val="00B73C0D"/>
    <w:rsid w:val="00B75102"/>
    <w:rsid w:val="00B75232"/>
    <w:rsid w:val="00B76F84"/>
    <w:rsid w:val="00B81A56"/>
    <w:rsid w:val="00B84756"/>
    <w:rsid w:val="00B879F5"/>
    <w:rsid w:val="00B920A7"/>
    <w:rsid w:val="00B93D70"/>
    <w:rsid w:val="00B94152"/>
    <w:rsid w:val="00BA0322"/>
    <w:rsid w:val="00BA2DB4"/>
    <w:rsid w:val="00BA40B1"/>
    <w:rsid w:val="00BA4DD3"/>
    <w:rsid w:val="00BB06B6"/>
    <w:rsid w:val="00BB0B36"/>
    <w:rsid w:val="00BB1641"/>
    <w:rsid w:val="00BB3C7B"/>
    <w:rsid w:val="00BB5402"/>
    <w:rsid w:val="00BB5AFD"/>
    <w:rsid w:val="00BB5DFA"/>
    <w:rsid w:val="00BC291D"/>
    <w:rsid w:val="00BC36F5"/>
    <w:rsid w:val="00BC3B49"/>
    <w:rsid w:val="00BC65E8"/>
    <w:rsid w:val="00BD0A01"/>
    <w:rsid w:val="00BD74F6"/>
    <w:rsid w:val="00BD7FC9"/>
    <w:rsid w:val="00BE39C0"/>
    <w:rsid w:val="00BE4B14"/>
    <w:rsid w:val="00BE584F"/>
    <w:rsid w:val="00BE7ED4"/>
    <w:rsid w:val="00BF2A22"/>
    <w:rsid w:val="00BF315E"/>
    <w:rsid w:val="00BF4C60"/>
    <w:rsid w:val="00C02852"/>
    <w:rsid w:val="00C04B4C"/>
    <w:rsid w:val="00C06448"/>
    <w:rsid w:val="00C06C55"/>
    <w:rsid w:val="00C10944"/>
    <w:rsid w:val="00C16D0F"/>
    <w:rsid w:val="00C25389"/>
    <w:rsid w:val="00C253FE"/>
    <w:rsid w:val="00C2591C"/>
    <w:rsid w:val="00C307A6"/>
    <w:rsid w:val="00C32BD2"/>
    <w:rsid w:val="00C369E8"/>
    <w:rsid w:val="00C3790D"/>
    <w:rsid w:val="00C459C2"/>
    <w:rsid w:val="00C45FEF"/>
    <w:rsid w:val="00C460E1"/>
    <w:rsid w:val="00C535AF"/>
    <w:rsid w:val="00C55C4A"/>
    <w:rsid w:val="00C5700C"/>
    <w:rsid w:val="00C60E2C"/>
    <w:rsid w:val="00C6449D"/>
    <w:rsid w:val="00C652D1"/>
    <w:rsid w:val="00C671E5"/>
    <w:rsid w:val="00C759EC"/>
    <w:rsid w:val="00C842E3"/>
    <w:rsid w:val="00C913AA"/>
    <w:rsid w:val="00C96DD0"/>
    <w:rsid w:val="00CA32C5"/>
    <w:rsid w:val="00CA723E"/>
    <w:rsid w:val="00CB1236"/>
    <w:rsid w:val="00CB19AE"/>
    <w:rsid w:val="00CB6112"/>
    <w:rsid w:val="00CB6FB0"/>
    <w:rsid w:val="00CB715A"/>
    <w:rsid w:val="00CC083E"/>
    <w:rsid w:val="00CC1C25"/>
    <w:rsid w:val="00CC3D8C"/>
    <w:rsid w:val="00CC48FC"/>
    <w:rsid w:val="00CD4986"/>
    <w:rsid w:val="00CE0CE2"/>
    <w:rsid w:val="00CE3585"/>
    <w:rsid w:val="00CE3A5D"/>
    <w:rsid w:val="00CE6310"/>
    <w:rsid w:val="00CE6394"/>
    <w:rsid w:val="00CF0E22"/>
    <w:rsid w:val="00CF10B2"/>
    <w:rsid w:val="00CF18E1"/>
    <w:rsid w:val="00CF1C11"/>
    <w:rsid w:val="00CF786A"/>
    <w:rsid w:val="00D040E0"/>
    <w:rsid w:val="00D069C8"/>
    <w:rsid w:val="00D07ED5"/>
    <w:rsid w:val="00D11884"/>
    <w:rsid w:val="00D15335"/>
    <w:rsid w:val="00D16CF7"/>
    <w:rsid w:val="00D17021"/>
    <w:rsid w:val="00D20B6F"/>
    <w:rsid w:val="00D243F5"/>
    <w:rsid w:val="00D2487E"/>
    <w:rsid w:val="00D265B3"/>
    <w:rsid w:val="00D33D77"/>
    <w:rsid w:val="00D36789"/>
    <w:rsid w:val="00D43581"/>
    <w:rsid w:val="00D464AA"/>
    <w:rsid w:val="00D4738C"/>
    <w:rsid w:val="00D50B39"/>
    <w:rsid w:val="00D51940"/>
    <w:rsid w:val="00D53031"/>
    <w:rsid w:val="00D53CF8"/>
    <w:rsid w:val="00D53D11"/>
    <w:rsid w:val="00D571DF"/>
    <w:rsid w:val="00D573DC"/>
    <w:rsid w:val="00D661B1"/>
    <w:rsid w:val="00D67A0A"/>
    <w:rsid w:val="00D724C3"/>
    <w:rsid w:val="00D75B1C"/>
    <w:rsid w:val="00D77100"/>
    <w:rsid w:val="00D808FF"/>
    <w:rsid w:val="00D81283"/>
    <w:rsid w:val="00D821B9"/>
    <w:rsid w:val="00D852A1"/>
    <w:rsid w:val="00D858A8"/>
    <w:rsid w:val="00D8601E"/>
    <w:rsid w:val="00D92E4F"/>
    <w:rsid w:val="00D939C5"/>
    <w:rsid w:val="00D95025"/>
    <w:rsid w:val="00DA4C32"/>
    <w:rsid w:val="00DB6F17"/>
    <w:rsid w:val="00DC1264"/>
    <w:rsid w:val="00DC2DA3"/>
    <w:rsid w:val="00DC71FC"/>
    <w:rsid w:val="00DD7BAD"/>
    <w:rsid w:val="00DE055A"/>
    <w:rsid w:val="00DE13A4"/>
    <w:rsid w:val="00DE558E"/>
    <w:rsid w:val="00DF0D67"/>
    <w:rsid w:val="00DF3AA9"/>
    <w:rsid w:val="00E01341"/>
    <w:rsid w:val="00E015AC"/>
    <w:rsid w:val="00E02294"/>
    <w:rsid w:val="00E03021"/>
    <w:rsid w:val="00E15B3B"/>
    <w:rsid w:val="00E15CA9"/>
    <w:rsid w:val="00E2195B"/>
    <w:rsid w:val="00E22F2D"/>
    <w:rsid w:val="00E2776B"/>
    <w:rsid w:val="00E30344"/>
    <w:rsid w:val="00E3505E"/>
    <w:rsid w:val="00E37D3C"/>
    <w:rsid w:val="00E405A4"/>
    <w:rsid w:val="00E411F5"/>
    <w:rsid w:val="00E41AE9"/>
    <w:rsid w:val="00E437CD"/>
    <w:rsid w:val="00E43AFF"/>
    <w:rsid w:val="00E50A99"/>
    <w:rsid w:val="00E5246C"/>
    <w:rsid w:val="00E53FFB"/>
    <w:rsid w:val="00E55B30"/>
    <w:rsid w:val="00E5693E"/>
    <w:rsid w:val="00E56C6F"/>
    <w:rsid w:val="00E611AE"/>
    <w:rsid w:val="00E6290F"/>
    <w:rsid w:val="00E64A0C"/>
    <w:rsid w:val="00E6629A"/>
    <w:rsid w:val="00E669B7"/>
    <w:rsid w:val="00E6709A"/>
    <w:rsid w:val="00E703BA"/>
    <w:rsid w:val="00E71428"/>
    <w:rsid w:val="00E721F3"/>
    <w:rsid w:val="00E7230E"/>
    <w:rsid w:val="00E73643"/>
    <w:rsid w:val="00E74857"/>
    <w:rsid w:val="00E77869"/>
    <w:rsid w:val="00E800F1"/>
    <w:rsid w:val="00E82238"/>
    <w:rsid w:val="00E95916"/>
    <w:rsid w:val="00E95CA6"/>
    <w:rsid w:val="00E95F9F"/>
    <w:rsid w:val="00E97B61"/>
    <w:rsid w:val="00EA007F"/>
    <w:rsid w:val="00EA5741"/>
    <w:rsid w:val="00EB0624"/>
    <w:rsid w:val="00EB2B76"/>
    <w:rsid w:val="00EB393A"/>
    <w:rsid w:val="00EB4086"/>
    <w:rsid w:val="00EB4BCA"/>
    <w:rsid w:val="00EB57F2"/>
    <w:rsid w:val="00EB68B3"/>
    <w:rsid w:val="00EC3C3D"/>
    <w:rsid w:val="00EC4925"/>
    <w:rsid w:val="00EC71AA"/>
    <w:rsid w:val="00ED0C10"/>
    <w:rsid w:val="00ED1118"/>
    <w:rsid w:val="00ED22A1"/>
    <w:rsid w:val="00ED35A1"/>
    <w:rsid w:val="00ED453F"/>
    <w:rsid w:val="00ED5271"/>
    <w:rsid w:val="00ED6956"/>
    <w:rsid w:val="00EE58C5"/>
    <w:rsid w:val="00F0094C"/>
    <w:rsid w:val="00F03066"/>
    <w:rsid w:val="00F049FD"/>
    <w:rsid w:val="00F04DC6"/>
    <w:rsid w:val="00F0650A"/>
    <w:rsid w:val="00F10E88"/>
    <w:rsid w:val="00F10EFC"/>
    <w:rsid w:val="00F13F1C"/>
    <w:rsid w:val="00F14244"/>
    <w:rsid w:val="00F147D3"/>
    <w:rsid w:val="00F15466"/>
    <w:rsid w:val="00F26211"/>
    <w:rsid w:val="00F273DE"/>
    <w:rsid w:val="00F273F6"/>
    <w:rsid w:val="00F275F7"/>
    <w:rsid w:val="00F33A2C"/>
    <w:rsid w:val="00F36002"/>
    <w:rsid w:val="00F36859"/>
    <w:rsid w:val="00F374C6"/>
    <w:rsid w:val="00F43B7D"/>
    <w:rsid w:val="00F43B86"/>
    <w:rsid w:val="00F452EA"/>
    <w:rsid w:val="00F502C2"/>
    <w:rsid w:val="00F53E82"/>
    <w:rsid w:val="00F57E2B"/>
    <w:rsid w:val="00F6471D"/>
    <w:rsid w:val="00F70683"/>
    <w:rsid w:val="00F73DA3"/>
    <w:rsid w:val="00F74C62"/>
    <w:rsid w:val="00F8165D"/>
    <w:rsid w:val="00F93397"/>
    <w:rsid w:val="00F946B2"/>
    <w:rsid w:val="00FA0EF8"/>
    <w:rsid w:val="00FA1A5B"/>
    <w:rsid w:val="00FA674B"/>
    <w:rsid w:val="00FB6EC5"/>
    <w:rsid w:val="00FC1860"/>
    <w:rsid w:val="00FC77FD"/>
    <w:rsid w:val="00FD3482"/>
    <w:rsid w:val="00FD5E42"/>
    <w:rsid w:val="00FE06C1"/>
    <w:rsid w:val="00FE1390"/>
    <w:rsid w:val="00FE171D"/>
    <w:rsid w:val="00FE1CA9"/>
    <w:rsid w:val="00FE4AC7"/>
    <w:rsid w:val="00FE71FA"/>
    <w:rsid w:val="00FF1A10"/>
    <w:rsid w:val="00FF369B"/>
    <w:rsid w:val="00FF691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98959"/>
  <w15:chartTrackingRefBased/>
  <w15:docId w15:val="{60C2A9C3-A960-4B16-8B6F-6AE29FC25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54CE"/>
    <w:pPr>
      <w:spacing w:line="400" w:lineRule="exact"/>
      <w:ind w:firstLine="454"/>
      <w:jc w:val="both"/>
    </w:pPr>
    <w:rPr>
      <w:rFonts w:ascii="宋体" w:eastAsia="宋体" w:hAnsi="宋体"/>
      <w:sz w:val="24"/>
    </w:rPr>
  </w:style>
  <w:style w:type="paragraph" w:styleId="1">
    <w:name w:val="heading 1"/>
    <w:basedOn w:val="a"/>
    <w:next w:val="a"/>
    <w:link w:val="10"/>
    <w:uiPriority w:val="9"/>
    <w:qFormat/>
    <w:rsid w:val="004D1C09"/>
    <w:pPr>
      <w:keepNext/>
      <w:keepLines/>
      <w:spacing w:before="240" w:after="0" w:line="360" w:lineRule="auto"/>
      <w:ind w:firstLine="0"/>
      <w:outlineLvl w:val="0"/>
    </w:pPr>
    <w:rPr>
      <w:rFonts w:ascii="黑体" w:eastAsia="黑体" w:hAnsi="黑体" w:cstheme="majorBidi"/>
      <w:sz w:val="32"/>
      <w:szCs w:val="32"/>
    </w:rPr>
  </w:style>
  <w:style w:type="paragraph" w:styleId="2">
    <w:name w:val="heading 2"/>
    <w:basedOn w:val="a"/>
    <w:next w:val="a"/>
    <w:link w:val="20"/>
    <w:uiPriority w:val="9"/>
    <w:unhideWhenUsed/>
    <w:qFormat/>
    <w:rsid w:val="006A2ED8"/>
    <w:pPr>
      <w:keepNext/>
      <w:keepLines/>
      <w:spacing w:before="40" w:after="0" w:line="360" w:lineRule="auto"/>
      <w:ind w:firstLine="0"/>
      <w:outlineLvl w:val="1"/>
    </w:pPr>
    <w:rPr>
      <w:rFonts w:ascii="黑体" w:eastAsia="黑体" w:hAnsi="黑体" w:cstheme="majorBidi"/>
      <w:sz w:val="30"/>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sid w:val="0094652E"/>
    <w:pPr>
      <w:spacing w:after="0" w:line="240" w:lineRule="auto"/>
    </w:pPr>
    <w:rPr>
      <w:sz w:val="20"/>
      <w:szCs w:val="20"/>
    </w:rPr>
  </w:style>
  <w:style w:type="character" w:customStyle="1" w:styleId="a4">
    <w:name w:val="尾注文本 字符"/>
    <w:basedOn w:val="a0"/>
    <w:link w:val="a3"/>
    <w:uiPriority w:val="99"/>
    <w:semiHidden/>
    <w:rsid w:val="0094652E"/>
    <w:rPr>
      <w:sz w:val="20"/>
      <w:szCs w:val="20"/>
    </w:rPr>
  </w:style>
  <w:style w:type="character" w:styleId="a5">
    <w:name w:val="endnote reference"/>
    <w:basedOn w:val="a0"/>
    <w:uiPriority w:val="99"/>
    <w:semiHidden/>
    <w:unhideWhenUsed/>
    <w:rsid w:val="0094652E"/>
    <w:rPr>
      <w:vertAlign w:val="superscript"/>
    </w:rPr>
  </w:style>
  <w:style w:type="paragraph" w:styleId="a6">
    <w:name w:val="List Paragraph"/>
    <w:basedOn w:val="a"/>
    <w:uiPriority w:val="34"/>
    <w:qFormat/>
    <w:rsid w:val="00284209"/>
    <w:pPr>
      <w:ind w:left="720"/>
      <w:contextualSpacing/>
    </w:pPr>
  </w:style>
  <w:style w:type="paragraph" w:styleId="a7">
    <w:name w:val="footnote text"/>
    <w:basedOn w:val="a"/>
    <w:link w:val="a8"/>
    <w:uiPriority w:val="99"/>
    <w:semiHidden/>
    <w:unhideWhenUsed/>
    <w:rsid w:val="00073F51"/>
    <w:pPr>
      <w:spacing w:after="0" w:line="240" w:lineRule="auto"/>
    </w:pPr>
    <w:rPr>
      <w:sz w:val="20"/>
      <w:szCs w:val="20"/>
    </w:rPr>
  </w:style>
  <w:style w:type="character" w:customStyle="1" w:styleId="a8">
    <w:name w:val="脚注文本 字符"/>
    <w:basedOn w:val="a0"/>
    <w:link w:val="a7"/>
    <w:uiPriority w:val="99"/>
    <w:semiHidden/>
    <w:rsid w:val="00073F51"/>
    <w:rPr>
      <w:sz w:val="20"/>
      <w:szCs w:val="20"/>
    </w:rPr>
  </w:style>
  <w:style w:type="character" w:styleId="a9">
    <w:name w:val="footnote reference"/>
    <w:basedOn w:val="a0"/>
    <w:uiPriority w:val="99"/>
    <w:semiHidden/>
    <w:unhideWhenUsed/>
    <w:rsid w:val="00073F51"/>
    <w:rPr>
      <w:vertAlign w:val="superscript"/>
    </w:rPr>
  </w:style>
  <w:style w:type="character" w:styleId="aa">
    <w:name w:val="Hyperlink"/>
    <w:basedOn w:val="a0"/>
    <w:uiPriority w:val="99"/>
    <w:unhideWhenUsed/>
    <w:rsid w:val="00ED5271"/>
    <w:rPr>
      <w:color w:val="0563C1" w:themeColor="hyperlink"/>
      <w:u w:val="single"/>
    </w:rPr>
  </w:style>
  <w:style w:type="character" w:styleId="ab">
    <w:name w:val="Unresolved Mention"/>
    <w:basedOn w:val="a0"/>
    <w:uiPriority w:val="99"/>
    <w:semiHidden/>
    <w:unhideWhenUsed/>
    <w:rsid w:val="00ED5271"/>
    <w:rPr>
      <w:color w:val="605E5C"/>
      <w:shd w:val="clear" w:color="auto" w:fill="E1DFDD"/>
    </w:rPr>
  </w:style>
  <w:style w:type="character" w:styleId="ac">
    <w:name w:val="FollowedHyperlink"/>
    <w:basedOn w:val="a0"/>
    <w:uiPriority w:val="99"/>
    <w:semiHidden/>
    <w:unhideWhenUsed/>
    <w:rsid w:val="002C158C"/>
    <w:rPr>
      <w:color w:val="954F72" w:themeColor="followedHyperlink"/>
      <w:u w:val="single"/>
    </w:rPr>
  </w:style>
  <w:style w:type="character" w:customStyle="1" w:styleId="10">
    <w:name w:val="标题 1 字符"/>
    <w:basedOn w:val="a0"/>
    <w:link w:val="1"/>
    <w:uiPriority w:val="9"/>
    <w:rsid w:val="004D1C09"/>
    <w:rPr>
      <w:rFonts w:ascii="黑体" w:eastAsia="黑体" w:hAnsi="黑体" w:cstheme="majorBidi"/>
      <w:sz w:val="32"/>
      <w:szCs w:val="32"/>
    </w:rPr>
  </w:style>
  <w:style w:type="character" w:customStyle="1" w:styleId="20">
    <w:name w:val="标题 2 字符"/>
    <w:basedOn w:val="a0"/>
    <w:link w:val="2"/>
    <w:uiPriority w:val="9"/>
    <w:rsid w:val="006A2ED8"/>
    <w:rPr>
      <w:rFonts w:ascii="黑体" w:eastAsia="黑体" w:hAnsi="黑体" w:cstheme="majorBidi"/>
      <w:sz w:val="30"/>
      <w:szCs w:val="26"/>
    </w:rPr>
  </w:style>
  <w:style w:type="paragraph" w:customStyle="1" w:styleId="3">
    <w:name w:val="标题3"/>
    <w:basedOn w:val="2"/>
    <w:next w:val="a"/>
    <w:link w:val="30"/>
    <w:qFormat/>
    <w:rsid w:val="00C60E2C"/>
    <w:rPr>
      <w:sz w:val="28"/>
    </w:rPr>
  </w:style>
  <w:style w:type="paragraph" w:styleId="ad">
    <w:name w:val="No Spacing"/>
    <w:uiPriority w:val="1"/>
    <w:qFormat/>
    <w:rsid w:val="005E4B98"/>
    <w:pPr>
      <w:spacing w:after="0" w:line="240" w:lineRule="auto"/>
      <w:ind w:firstLine="454"/>
    </w:pPr>
    <w:rPr>
      <w:rFonts w:ascii="宋体" w:eastAsia="宋体" w:hAnsi="宋体"/>
      <w:sz w:val="24"/>
    </w:rPr>
  </w:style>
  <w:style w:type="character" w:customStyle="1" w:styleId="30">
    <w:name w:val="标题3 字符"/>
    <w:basedOn w:val="20"/>
    <w:link w:val="3"/>
    <w:rsid w:val="00C60E2C"/>
    <w:rPr>
      <w:rFonts w:ascii="黑体" w:eastAsia="黑体" w:hAnsi="黑体" w:cstheme="majorBidi"/>
      <w:sz w:val="28"/>
      <w:szCs w:val="26"/>
    </w:rPr>
  </w:style>
  <w:style w:type="paragraph" w:customStyle="1" w:styleId="4">
    <w:name w:val="标题4"/>
    <w:basedOn w:val="2"/>
    <w:next w:val="a"/>
    <w:link w:val="40"/>
    <w:qFormat/>
    <w:rsid w:val="005E4B98"/>
    <w:rPr>
      <w:sz w:val="24"/>
    </w:rPr>
  </w:style>
  <w:style w:type="paragraph" w:styleId="TOC">
    <w:name w:val="TOC Heading"/>
    <w:basedOn w:val="1"/>
    <w:next w:val="a"/>
    <w:uiPriority w:val="39"/>
    <w:unhideWhenUsed/>
    <w:qFormat/>
    <w:rsid w:val="003E3A93"/>
    <w:pPr>
      <w:spacing w:line="259" w:lineRule="auto"/>
      <w:outlineLvl w:val="9"/>
    </w:pPr>
    <w:rPr>
      <w:rFonts w:asciiTheme="majorHAnsi" w:eastAsiaTheme="majorEastAsia" w:hAnsiTheme="majorHAnsi"/>
      <w:color w:val="2F5496" w:themeColor="accent1" w:themeShade="BF"/>
    </w:rPr>
  </w:style>
  <w:style w:type="character" w:customStyle="1" w:styleId="40">
    <w:name w:val="标题4 字符"/>
    <w:basedOn w:val="20"/>
    <w:link w:val="4"/>
    <w:rsid w:val="005E4B98"/>
    <w:rPr>
      <w:rFonts w:ascii="黑体" w:eastAsia="黑体" w:hAnsi="黑体" w:cstheme="majorBidi"/>
      <w:sz w:val="24"/>
      <w:szCs w:val="26"/>
    </w:rPr>
  </w:style>
  <w:style w:type="paragraph" w:styleId="TOC1">
    <w:name w:val="toc 1"/>
    <w:basedOn w:val="a"/>
    <w:next w:val="a"/>
    <w:autoRedefine/>
    <w:uiPriority w:val="39"/>
    <w:unhideWhenUsed/>
    <w:rsid w:val="003E3A93"/>
    <w:pPr>
      <w:spacing w:after="100"/>
    </w:pPr>
  </w:style>
  <w:style w:type="paragraph" w:styleId="TOC2">
    <w:name w:val="toc 2"/>
    <w:basedOn w:val="a"/>
    <w:next w:val="a"/>
    <w:autoRedefine/>
    <w:uiPriority w:val="39"/>
    <w:unhideWhenUsed/>
    <w:rsid w:val="003E3A93"/>
    <w:pPr>
      <w:spacing w:after="100"/>
      <w:ind w:left="240"/>
    </w:pPr>
  </w:style>
  <w:style w:type="paragraph" w:styleId="TOC3">
    <w:name w:val="toc 3"/>
    <w:basedOn w:val="a"/>
    <w:next w:val="a"/>
    <w:autoRedefine/>
    <w:uiPriority w:val="39"/>
    <w:unhideWhenUsed/>
    <w:rsid w:val="009B1135"/>
    <w:pPr>
      <w:spacing w:after="100" w:line="259" w:lineRule="auto"/>
      <w:ind w:left="440" w:firstLine="0"/>
    </w:pPr>
    <w:rPr>
      <w:rFonts w:asciiTheme="minorHAnsi" w:eastAsiaTheme="minorEastAsia" w:hAnsiTheme="minorHAnsi" w:cs="Times New Roman"/>
      <w:sz w:val="22"/>
    </w:rPr>
  </w:style>
  <w:style w:type="paragraph" w:styleId="ae">
    <w:name w:val="Bibliography"/>
    <w:basedOn w:val="a"/>
    <w:next w:val="a"/>
    <w:uiPriority w:val="37"/>
    <w:unhideWhenUsed/>
    <w:rsid w:val="009664E2"/>
    <w:pPr>
      <w:tabs>
        <w:tab w:val="left" w:pos="384"/>
      </w:tabs>
      <w:spacing w:after="0" w:line="240" w:lineRule="exact"/>
      <w:ind w:left="384" w:hanging="384"/>
    </w:pPr>
  </w:style>
  <w:style w:type="table" w:styleId="af">
    <w:name w:val="Table Grid"/>
    <w:basedOn w:val="a1"/>
    <w:uiPriority w:val="39"/>
    <w:rsid w:val="00E37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1017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856A7-5B4F-4872-9FBA-4A8973E09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19</Pages>
  <Words>3349</Words>
  <Characters>19095</Characters>
  <Application>Microsoft Office Word</Application>
  <DocSecurity>0</DocSecurity>
  <Lines>159</Lines>
  <Paragraphs>44</Paragraphs>
  <ScaleCrop>false</ScaleCrop>
  <Company/>
  <LinksUpToDate>false</LinksUpToDate>
  <CharactersWithSpaces>22400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梓聪</dc:creator>
  <cp:keywords/>
  <dc:description/>
  <cp:lastModifiedBy>谢 梓聪</cp:lastModifiedBy>
  <cp:revision>867</cp:revision>
  <dcterms:created xsi:type="dcterms:W3CDTF">2022-05-12T08:01:00Z</dcterms:created>
  <dcterms:modified xsi:type="dcterms:W3CDTF">2022-05-15T09:57:00Z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zotero-version="6.0.7"&gt;&lt;session id="7I6P2JnH"/&gt;&lt;style id="http://www.zotero.org/styles/ieee"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value="true"/&gt;&lt;/prefs&gt;&lt;/data&gt;</vt:lpwstr>
  </property>
</Properties>
</file>