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姓 名：</w:t>
      </w:r>
      <w:r>
        <w:rPr>
          <w:rFonts w:hint="eastAsia"/>
          <w:b/>
          <w:bCs/>
          <w:sz w:val="28"/>
          <w:szCs w:val="28"/>
          <w:lang w:val="en-US" w:eastAsia="zh-CN"/>
        </w:rPr>
        <w:t>谢俊杰</w:t>
      </w:r>
      <w:r>
        <w:rPr>
          <w:rFonts w:hint="eastAsia"/>
          <w:b/>
          <w:bCs/>
          <w:sz w:val="28"/>
          <w:szCs w:val="28"/>
        </w:rPr>
        <w:t xml:space="preserve">  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学 号：</w:t>
      </w:r>
      <w:r>
        <w:rPr>
          <w:rFonts w:hint="eastAsia"/>
          <w:b/>
          <w:bCs/>
          <w:sz w:val="28"/>
          <w:szCs w:val="28"/>
          <w:lang w:val="en-US" w:eastAsia="zh-CN"/>
        </w:rPr>
        <w:t>20201060337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专 业：</w:t>
      </w:r>
      <w:r>
        <w:rPr>
          <w:rFonts w:hint="eastAsia"/>
          <w:b/>
          <w:bCs/>
          <w:sz w:val="28"/>
          <w:szCs w:val="28"/>
          <w:lang w:val="en-US" w:eastAsia="zh-CN"/>
        </w:rPr>
        <w:t>计算机科学与技术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教 师：</w:t>
      </w:r>
      <w:r>
        <w:rPr>
          <w:rFonts w:hint="eastAsia"/>
          <w:b/>
          <w:bCs/>
          <w:sz w:val="28"/>
          <w:szCs w:val="28"/>
          <w:lang w:val="en-US" w:eastAsia="zh-CN"/>
        </w:rPr>
        <w:t>钱文华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0"/>
          <w:szCs w:val="30"/>
        </w:rPr>
      </w:pP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实验一 </w:t>
      </w:r>
      <w:r>
        <w:rPr>
          <w:rFonts w:hint="eastAsia"/>
          <w:sz w:val="30"/>
          <w:szCs w:val="30"/>
          <w:lang w:val="en-US" w:eastAsia="zh-CN"/>
        </w:rPr>
        <w:t>示例程序生成直线段实验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2022年3月16日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安装OpenGL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通过示例程序生成直线段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>
      <w:pPr>
        <w:autoSpaceDE w:val="0"/>
        <w:autoSpaceDN w:val="0"/>
        <w:adjustRightInd w:val="0"/>
        <w:rPr>
          <w:color w:val="000000"/>
          <w:lang w:val="zh-CN"/>
        </w:rPr>
      </w:pPr>
      <w:r>
        <w:rPr>
          <w:color w:val="000000"/>
          <w:lang w:val="zh-CN"/>
        </w:rPr>
        <w:t>通过实验掌握下列知识:</w:t>
      </w:r>
    </w:p>
    <w:p>
      <w:pPr>
        <w:widowControl/>
        <w:numPr>
          <w:ilvl w:val="0"/>
          <w:numId w:val="0"/>
        </w:numPr>
        <w:tabs>
          <w:tab w:val="left" w:pos="1800"/>
        </w:tabs>
        <w:autoSpaceDE w:val="0"/>
        <w:autoSpaceDN w:val="0"/>
        <w:adjustRightInd w:val="0"/>
        <w:jc w:val="left"/>
        <w:rPr>
          <w:color w:val="000000"/>
        </w:rPr>
      </w:pP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1</w:t>
      </w:r>
      <w:r>
        <w:rPr>
          <w:rFonts w:hint="eastAsia"/>
          <w:color w:val="000000"/>
          <w:lang w:eastAsia="zh-CN"/>
        </w:rPr>
        <w:t>）</w:t>
      </w:r>
      <w:r>
        <w:rPr>
          <w:color w:val="000000"/>
        </w:rPr>
        <w:t>OpenGL</w:t>
      </w:r>
      <w:r>
        <w:rPr>
          <w:rFonts w:hint="eastAsia"/>
          <w:color w:val="000000"/>
        </w:rPr>
        <w:t xml:space="preserve"> glut</w:t>
      </w:r>
      <w:r>
        <w:rPr>
          <w:color w:val="000000"/>
        </w:rPr>
        <w:t>的安装；</w:t>
      </w:r>
    </w:p>
    <w:p>
      <w:pPr>
        <w:widowControl/>
        <w:numPr>
          <w:ilvl w:val="0"/>
          <w:numId w:val="0"/>
        </w:numPr>
        <w:tabs>
          <w:tab w:val="left" w:pos="1800"/>
        </w:tabs>
        <w:autoSpaceDE w:val="0"/>
        <w:autoSpaceDN w:val="0"/>
        <w:adjustRightInd w:val="0"/>
        <w:jc w:val="left"/>
        <w:rPr>
          <w:rFonts w:hint="eastAsia"/>
          <w:color w:val="000000"/>
        </w:rPr>
      </w:pP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2</w:t>
      </w:r>
      <w:r>
        <w:rPr>
          <w:rFonts w:hint="eastAsia"/>
          <w:color w:val="000000"/>
          <w:lang w:eastAsia="zh-CN"/>
        </w:rPr>
        <w:t>）</w:t>
      </w:r>
      <w:r>
        <w:rPr>
          <w:color w:val="000000"/>
        </w:rPr>
        <w:t>OpenGL编程初步；</w:t>
      </w:r>
    </w:p>
    <w:p>
      <w:pPr>
        <w:widowControl/>
        <w:numPr>
          <w:ilvl w:val="0"/>
          <w:numId w:val="0"/>
        </w:numPr>
        <w:tabs>
          <w:tab w:val="left" w:pos="1800"/>
        </w:tabs>
        <w:autoSpaceDE w:val="0"/>
        <w:autoSpaceDN w:val="0"/>
        <w:adjustRightInd w:val="0"/>
        <w:jc w:val="left"/>
        <w:rPr>
          <w:color w:val="000000"/>
        </w:rPr>
      </w:pP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3</w:t>
      </w:r>
      <w:r>
        <w:rPr>
          <w:rFonts w:hint="eastAsia"/>
          <w:color w:val="000000"/>
          <w:lang w:eastAsia="zh-CN"/>
        </w:rPr>
        <w:t>）</w:t>
      </w:r>
      <w:r>
        <w:rPr>
          <w:rFonts w:hint="eastAsia"/>
          <w:color w:val="000000"/>
        </w:rPr>
        <w:t>熟悉OpenGL glut下的编程框架；</w:t>
      </w:r>
    </w:p>
    <w:p>
      <w:pPr>
        <w:widowControl/>
        <w:numPr>
          <w:ilvl w:val="0"/>
          <w:numId w:val="0"/>
        </w:numPr>
        <w:tabs>
          <w:tab w:val="left" w:pos="1800"/>
        </w:tabs>
        <w:autoSpaceDE w:val="0"/>
        <w:autoSpaceDN w:val="0"/>
        <w:adjustRightInd w:val="0"/>
        <w:jc w:val="left"/>
        <w:rPr>
          <w:color w:val="000000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使用OpenGL绘制点线等图元</w:t>
      </w:r>
      <w:r>
        <w:rPr>
          <w:color w:val="000000"/>
        </w:rPr>
        <w:t>。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&lt;windows.h&gt;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3.1415f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glClearColor(1.0, 1.0, 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gluOrtho2D(0.0, 200.0, 0.0, 150.0);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lineSegment(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0.4, 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glVertex2i(180,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glVertex2i(10, 145);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glutInitWindowPosition(50,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glutInitWindowSize(400, 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"An Example OpenGL Program"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glutDisplayFunc(lineSegment);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jc w:val="left"/>
        <w:rPr>
          <w:sz w:val="30"/>
          <w:szCs w:val="30"/>
        </w:rPr>
      </w:pPr>
      <w:r>
        <w:drawing>
          <wp:inline distT="0" distB="0" distL="114300" distR="114300">
            <wp:extent cx="5269865" cy="2729865"/>
            <wp:effectExtent l="0" t="0" r="317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drawing>
          <wp:inline distT="0" distB="0" distL="114300" distR="114300">
            <wp:extent cx="3802380" cy="314706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实验二 DDA直线生成算法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2022年3月23日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熟悉OPENGL，通过DDA、中点算法生成直线段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装OPENGL，能编写代码运行，参考课本代码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lineDDA(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dx, dy,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dy / dx;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(color){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glColor3f(0, 1,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glColor3f(0, 0,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glColor3f(1, 1,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glColor3f(0, 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glColor3f(1, 0,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glColor3f(1, 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"无效的输入！\n"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glPointSize(size);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x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x++)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glVertex2i(x,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)(y + 0.5));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y +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myDisplay(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lineDDA(10, 10, 200, 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glColor3f(1.0, 0.0f, 0.0f);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glVertex2f(100.0,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glClearColor(0.0, 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glShadeModel(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GL_FLAT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Reshape(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glViewport(0, 0,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gluOrtho2D(0.0,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0.0,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"请输入画线颜色：\n"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"0_红；1_绿；2_蓝；3_黄；4_青；5_玫瑰；6_白\n"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"请输入画线宽度：\n"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glutInitWindowPosition(100,100);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glutInitWindowSize(400, 400);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"DDALine"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glutDisplayFunc(myDisplay);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glutReshapeFunc(Reshape);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程序执行后，所显示的界面如下图所示：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75971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如下图所示，依次输入各个颜色所指示的编号，所画直线宽度为5：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红色：</w:t>
      </w:r>
    </w:p>
    <w:p>
      <w:r>
        <w:drawing>
          <wp:inline distT="0" distB="0" distL="114300" distR="114300">
            <wp:extent cx="3840480" cy="4107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绿色：</w:t>
      </w:r>
    </w:p>
    <w:p>
      <w:r>
        <w:drawing>
          <wp:inline distT="0" distB="0" distL="114300" distR="114300">
            <wp:extent cx="3779520" cy="4152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蓝色：</w:t>
      </w:r>
    </w:p>
    <w:p>
      <w:r>
        <w:drawing>
          <wp:inline distT="0" distB="0" distL="114300" distR="114300">
            <wp:extent cx="3802380" cy="4145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实验三   Bresenham算法、改进Bresenham算法生成直线段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实验时间：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实验地点：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实验内容：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熟悉OPENGL，通过Bresenham中点、改进Bresenham算法生成直线段</w:t>
      </w:r>
    </w:p>
    <w:p>
      <w:pPr>
        <w:numPr>
          <w:ilvl w:val="0"/>
          <w:numId w:val="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实验目的：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安装OPENGL，能编写代码运行，参考课本代码。</w:t>
      </w:r>
    </w:p>
    <w:p>
      <w:pPr>
        <w:numPr>
          <w:ilvl w:val="0"/>
          <w:numId w:val="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window_size = 800;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numbers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xs = -115, ys = -119, xe = 35, ye = 59;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InitEnvironment()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//对环境进行初始化操作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glClearColor(0.0, 0.0, 0.0,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GL_MODELVIEW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gluOrtho2D(-numbers, numbers, -numbers, numbers);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glColor3f(0.5, 0.5,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glRectf(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draw_point2(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draw_point(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glPointSize(8);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Bresenhamline(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//支持各种斜率，支持两点颠倒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dx, 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k,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dy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(dy == 0)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//平行坐标轴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min(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abs(dx);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draw_point(x,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(dx == 0)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//斜率不存在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min(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abs(dy);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draw_point(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>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(dy) /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&gt;=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 = -0.5;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min(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min(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 =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min(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max(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 &lt;= k &amp;&amp; k &lt;=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abs(dx);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draw_point(x,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x++, e +=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 &gt;= 0) { y++; e--;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&gt;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(dx) /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(dy);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abs(dy);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draw_point(x,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y++, e +=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 &gt;= 0) { x++; e--;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(-1 &lt;= k &amp;&amp; k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abs(dx);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draw_point(x,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x++, e +=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 &lt;= 0) { y--; e++;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&lt;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(dx) /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(dy);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abs(dy);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draw_point(x,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y--, e +=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 &lt;= 0) { x++; e++;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myDisplay(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//绘制坐标系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glColor3f(1.0, 1.0,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numbers * 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glVertex2f(-numbers + i, -numbers);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glVertex2f(-numbers + i, numbers);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glVertex2f(-numbers, -numbers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glVertex2f(numbers, -numbers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glColor3f(1.0,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glVertex2f(-numbers,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glVertex2f(numbers,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glVertex2f(0, -numbers);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glVertex2f(0, numbers);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Bresenhamline(xs, ys, xe, ye);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//绘制初始直线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glVertex2f(xs, ys); glVertex2f(xe, ye);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glutInitWindowSize(window_size, window_size);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"Bresen算法画直线"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InitEnvironment();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glutDisplayFunc(&amp;myDisplay);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glutMainLoop();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//持续显示，当窗口改变会重新绘制图形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r>
        <w:drawing>
          <wp:inline distT="0" distB="0" distL="114300" distR="114300">
            <wp:extent cx="5271135" cy="5497195"/>
            <wp:effectExtent l="0" t="0" r="190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实验四  填充算法实验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实验内容：（1）教材P66，填充六边形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（2）使用opengl，用扫描线填充算法填充多边形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实验目的：验证扫描线填充算法，指定任意的多边形边数填充多边形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（1）填充六边形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TWO_PI = 6.2831853;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winWidth = 400, winHeight =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GLuint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regHex;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screenPt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screenPt()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setCoords(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xCoord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yCoord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xCoord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yCoord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getx()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screenPt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hexVertex, circCtr;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circCtr.setCoords(winWidth / 2, winHeight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glClearColor(1.0, 1.0,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regHex = glGenLists(1);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glNewList(regHex,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GL_COMPILE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GL_POLYGON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 0; k &lt; 6;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theta = TWO_PI * k / 6.0;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hexVertex.setCoords(circCtr.getx() + 150 * cos(theta), circCtr.gety() + 150 * sin(theta));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glVertex2i(hexVertex.getx(), hexVertex.gety());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regHexgon(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glCallList(regHex);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winReshapeFcn(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gluOrtho2D(0.0,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0.0,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glutInitWindowSize(winWidth, winHeight);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"Reshape_Function &amp; Display_List Example"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glutDisplayFunc(regHexgon);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glutReshapeFunc(winReshapeFcn);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(2)填充多边形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POINTNUM = 7;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//多边形点数.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/******定义结构体用于活性边表AET和新边表NET***********************************/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XET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dx, ymax;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XET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/******定义点结构体point******************************************************/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polypoint[POINTNUM] = { 250,50,550,150,550,400,250,250,100,350,100,100,120,30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//多边形顶点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PolyScan()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/******计算最高点的y坐标(扫描到此结束)****************************************/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POINTNUM;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(polypoint[i].y &gt; MaxY)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MaxY = polypoint[i].y;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/*******初始化AET表***********************************************************/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pAET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pAET-&gt;next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/******初始化NET表************************************************************/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pNET[1024];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&lt;= MaxY;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pNET[i]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pNET[i]-&gt;next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//赋值的窗口显示.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glColor3f(1.0, 0.0, 0.0);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//设置直线的颜色红色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/******扫描并建立NET表*********************************************************/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&lt;= MaxY;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POINTNUM;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(polypoint[j].y ==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//一个点跟前面的一个点形成一条线段，跟后面的点也形成线段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(polypoint[(j - 1 + POINTNUM) % POINTNUM].y &gt; polypoint[j].y)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p-&gt;x = polypoint[j].x;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p-&gt;ymax = polypoint[(j - 1 + POINTNUM) % POINTNUM].y;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p-&gt;dx = (polypoint[(j - 1 + POINTNUM) % POINTNUM].x - polypoint[j].x) / (polypoint[(j - 1 + POINTNUM) % POINTNUM].y - polypoint[j].y);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p-&gt;next = pNET[i]-&gt;next;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pNET[i]-&gt;next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(polypoint[(j + 1 + POINTNUM) % POINTNUM].y &gt; polypoint[j].y)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p-&gt;x = polypoint[j].x;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p-&gt;ymax = polypoint[(j + 1 + POINTNUM) % POINTNUM].y;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p-&gt;dx = (polypoint[(j + 1 + POINTNUM) % POINTNUM].x - polypoint[j].x) / (polypoint[(j + 1 + POINTNUM) % POINTNUM].y - polypoint[j].y);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p-&gt;next = pNET[i]-&gt;next;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pNET[i]-&gt;next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/******建立并更新活性边表AET*****************************************************/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&lt;= MaxY;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//计算新的交点x,更新AET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pAET-&gt;next;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p-&gt;x = p-&gt;x + p-&gt;dx;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//断表排序,不再开辟空间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tq = pAET;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 = pAET-&gt;next;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tq-&gt;next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(tq-&gt;next &amp;&amp; p-&gt;x &gt;= tq-&gt;next-&gt;x)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tq = tq-&gt;next;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p-&gt;next = tq-&gt;next;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tq-&gt;next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tq = pAET;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//(改进算法)先从AET表中删除ymax==i的结点****************************************/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q = pAET;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(p-&gt;ymax ==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q-&gt;next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//将NET中的新点加入AET,并用插入法按X值递增排序**********************************/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 = pNET[i]-&gt;next;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q = pAET;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(q-&gt;next &amp;&amp; p-&gt;x &gt;= q-&gt;next-&gt;x)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p-&gt;next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q-&gt;next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q = pAET;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/******配对填充颜色***************************************************************/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 = pAET-&gt;next;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&amp;&amp; p-&gt;next)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p-&gt;x; j &lt;= p-&gt;next-&gt;x;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glVertex2i(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&gt;(j),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 = p-&gt;next-&gt;next;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//考虑端点情况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glClearColor(1.0, 1.0,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//窗口的背景颜色设置为白色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gluOrtho2D(0.0, 600.0, 0.0, 450.0);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//I初始化 GLUT.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//设置显示模式：单个缓存和使用RGB模型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glutInitWindowPosition(50, 100);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//设置窗口的顶部和左边位置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glutInitWindowSize(400, 300);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//设置窗口的高度和宽度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"An Example OpenGL Program"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//创建显示窗口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init();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//调用初始化过程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glutDisplayFunc(PolyScan);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//图形的定义传递给我window.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glutMainLoop();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//显示所有的图形并等待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（1）填充六边形实验代码运行结果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02380" cy="410718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（2）填充多边形实验代码运行结果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25240" cy="3177540"/>
            <wp:effectExtent l="0" t="0" r="0" b="762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 圆扫描转换和种子点填充实验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圆的扫描转换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种子点填充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输入圆的半径，画出圆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</w:t>
      </w:r>
      <w:r>
        <w:rPr>
          <w:rFonts w:hint="default"/>
          <w:lang w:val="en-US" w:eastAsia="zh-CN"/>
        </w:rPr>
        <w:t>入多边形，种子点位置，填充多边形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圆的扫描转换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Breseham(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(3 - 2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&gt;= 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circle(x, y,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+= 4 * x + 6;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+= 4 * (x - y)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glClearColor(0.0, 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Breseham(500, 500, 200.0);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glutInitWindowSize(800, 800);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"Text5.1"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gluOrtho2D(0, 1000, 0,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种子点填充算法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ver_x;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XET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dx, ymax;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XET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* ver;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GLUT_LEFT_BUTTON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ver[c].ver_x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ver[c].ver_y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c + 1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"个点为："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keyFromBoard()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&gt;&gt; x &gt;&gt;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ver[i].ver_x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ver[i].ver_y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fillwith()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(ver[i].ver_y &gt;= MaxY)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MaxY = ver[i].ver_y;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pAET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pAET-&gt;next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pNET[1024];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&lt;= MaxY;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pNET[i]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pNET[i]-&gt;next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glColor3f(0.9, 0.5, 0.6);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MaxY;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(ver[j].ver_y == 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(ver[(j + 1 + n) % n].ver_y &gt; ver[j].ver_y)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p-&gt;x = ver[j].ver_x;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p-&gt;ymax = ver[(j + 1 + n) % n].ver_y;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p-&gt;dx = (ver[(j + 1 + n) % n].ver_x - ver[j].ver_x) / (ver[(j + 1 + n) % n].ver_y - ver[j].ver_y);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p-&gt;next = pNET[i]-&gt;next;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pNET[i]-&gt;next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(ver[(j - 1 + n) % n].ver_y &gt; ver[j].ver_y)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p-&gt;x = ver[j].ver_x;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p-&gt;ymax = ver[(j - 1 + n) % n].ver_y;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p-&gt;dx = (ver[(j - 1 + n) % n].ver_x - ver[j].ver_x) / (ver[(j - 1 + n) % n].ver_y - ver[j].ver_y);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p-&gt;next = pNET[i]-&gt;next;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pNET[i]-&gt;next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glColor3f(0.0,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&lt;= MaxY;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 = pAET-&gt;next;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//将新边表中的活性边按照从左到右的顺序排序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(pNET[i]-&gt;next &amp;&amp; pNET[i]-&gt;next-&gt;next)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(pNET[i]-&gt;next-&gt;dx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 = pNET[i]-&gt;next;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n = pNET[i]-&gt;next-&gt;next;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n-&gt;next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pNET[i]-&gt;next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n-&gt;next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//更新活性边表中的活性边x坐标的值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p-&gt;x = p-&gt;x + p-&gt;dx;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 = pAET-&gt;next;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 = pAET;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//删掉扫描线高度等同于ymax的废弃点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(p-&gt;ymax == 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n-&gt;next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 = n-&gt;next;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n = n-&gt;next;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//插入新点，按照顺序插入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 = pAET-&gt;next;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 = pAET;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 = pNET[i]-&gt;next;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(b-&gt;next)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b = b-&gt;next;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(!pAET-&gt;next)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pAET-&gt;next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(a-&gt;x &lt; p-&gt;x)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b-&gt;next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n-&gt;next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(!p-&gt;next)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p-&gt;next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n = n-&gt;next;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//填充2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 = pAET-&gt;next;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&amp;&amp; p-&gt;next)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p-&gt;x; j &lt;= p-&gt;next-&gt;x;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glVertex2i(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&gt;(j),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 = p-&gt;next-&gt;next;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glClearColor(0.0, 1.0, 1.0, 0.0);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//画完图形后的背景颜色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//gluOrtho2D(x1, x2, y1, y2)窗口会显示在二维坐标内x1&lt;x&lt;x2,y1&lt;y&lt;y2这个区域的点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gluOrtho2D(0.0, 600.0, 0.0, 450.0);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//窗口的显示的值的范围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"输入要显示的多边形共有几个顶点"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&gt;&gt;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"键盘输入为1，鼠标输入为2，你的选择是："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&gt;&gt;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 GLUT 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//指定一个颜色为RGE显示的窗口或者单缓冲区窗口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glutInitWindowPosition(50, 100);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//设置窗口位置，50: 距离屏幕左边的像素数。100：距离屏幕上边的像素数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glutInitWindowSize(400, 300);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//设置窗口大小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"种子点填充算法"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//设置窗口的标题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ver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vertex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n);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//输入顶点以（x,y）格式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keyFromBoard();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//鼠标左点击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glutMouseFunc(input);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//鼠标点击时会调用该方法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glutDisplayFunc(fillwith);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  二维几何变换实验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教材P161，二维几何变换算法（平移、比例、旋转、对称）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验证二维几何变换，熟悉变换矩阵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winWidth = 600, winHeight = 600;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xwcMin = 0.0, xwcMax = 225.0;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ywcMin = 0.0, ywcMax = 225.0;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Matrix3x3</w:t>
      </w:r>
      <w:r>
        <w:rPr>
          <w:rFonts w:hint="eastAsia" w:ascii="新宋体" w:hAnsi="新宋体" w:eastAsia="新宋体"/>
          <w:color w:val="000000"/>
          <w:sz w:val="19"/>
          <w:szCs w:val="24"/>
        </w:rPr>
        <w:t>[3][3];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Matrix3x3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matComposite;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3.14159;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glClearColor(1.0, 1.0, 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matrix3x3SetIdentity(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Matrix3x3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matIdent3x3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row, col;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(row = 0; row &lt; 3; row++)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(col = 0; col &lt; 3; col++)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matIdent3x3</w:t>
      </w:r>
      <w:r>
        <w:rPr>
          <w:rFonts w:hint="eastAsia" w:ascii="新宋体" w:hAnsi="新宋体" w:eastAsia="新宋体"/>
          <w:color w:val="000000"/>
          <w:sz w:val="19"/>
          <w:szCs w:val="24"/>
        </w:rPr>
        <w:t>[row][col] = (row == 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matrix3x3PreMultply(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Matrix3x3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Matrix3x3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row, col;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Matrix3x3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(row = 0; row &lt; 3; row++)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(col = 0; col &lt; 3; col++)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matTemp[row][col]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[row][0]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[0][col]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[row][1]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[1][col]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[row][2]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>[2][col];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(row = 0; row &lt; 3; row++)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(col = 0; col &lt; 3; col++)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>[row][col] = matTemp[row][col];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translate2D(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Matrix3x3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matTransl;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matrix3x3SetIdentity(matTransl);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matTransl[0][2]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matTransl[1][2]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matrix3x3PreMultply(matTransl, matComposite);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rotate2D(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pivotPt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theta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Matrix3x3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matrix3x3SetIdentity(matRot);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matRot[0][0] = cos(</w:t>
      </w:r>
      <w:r>
        <w:rPr>
          <w:rFonts w:hint="eastAsia" w:ascii="新宋体" w:hAnsi="新宋体" w:eastAsia="新宋体"/>
          <w:color w:val="808080"/>
          <w:sz w:val="19"/>
          <w:szCs w:val="24"/>
        </w:rPr>
        <w:t>theta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matRot[0][1] = -sin(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theta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matRot[0][2]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pivotPt</w:t>
      </w:r>
      <w:r>
        <w:rPr>
          <w:rFonts w:hint="eastAsia" w:ascii="新宋体" w:hAnsi="新宋体" w:eastAsia="新宋体"/>
          <w:color w:val="000000"/>
          <w:sz w:val="19"/>
          <w:szCs w:val="24"/>
        </w:rPr>
        <w:t>.x * (1 - cos(</w:t>
      </w:r>
      <w:r>
        <w:rPr>
          <w:rFonts w:hint="eastAsia" w:ascii="新宋体" w:hAnsi="新宋体" w:eastAsia="新宋体"/>
          <w:color w:val="808080"/>
          <w:sz w:val="19"/>
          <w:szCs w:val="24"/>
        </w:rPr>
        <w:t>theta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pivotPt</w:t>
      </w:r>
      <w:r>
        <w:rPr>
          <w:rFonts w:hint="eastAsia" w:ascii="新宋体" w:hAnsi="新宋体" w:eastAsia="新宋体"/>
          <w:color w:val="000000"/>
          <w:sz w:val="19"/>
          <w:szCs w:val="24"/>
        </w:rPr>
        <w:t>.y * sin(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theta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matRot[1][0] = sin(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theta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matRot[1][1] = cos(</w:t>
      </w:r>
      <w:r>
        <w:rPr>
          <w:rFonts w:hint="eastAsia" w:ascii="新宋体" w:hAnsi="新宋体" w:eastAsia="新宋体"/>
          <w:color w:val="808080"/>
          <w:sz w:val="19"/>
          <w:szCs w:val="24"/>
        </w:rPr>
        <w:t>theta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matRot[1][2]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pivotPt</w:t>
      </w:r>
      <w:r>
        <w:rPr>
          <w:rFonts w:hint="eastAsia" w:ascii="新宋体" w:hAnsi="新宋体" w:eastAsia="新宋体"/>
          <w:color w:val="000000"/>
          <w:sz w:val="19"/>
          <w:szCs w:val="24"/>
        </w:rPr>
        <w:t>.y * (1 - cos(</w:t>
      </w:r>
      <w:r>
        <w:rPr>
          <w:rFonts w:hint="eastAsia" w:ascii="新宋体" w:hAnsi="新宋体" w:eastAsia="新宋体"/>
          <w:color w:val="808080"/>
          <w:sz w:val="19"/>
          <w:szCs w:val="24"/>
        </w:rPr>
        <w:t>theta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pivotPt</w:t>
      </w:r>
      <w:r>
        <w:rPr>
          <w:rFonts w:hint="eastAsia" w:ascii="新宋体" w:hAnsi="新宋体" w:eastAsia="新宋体"/>
          <w:color w:val="000000"/>
          <w:sz w:val="19"/>
          <w:szCs w:val="24"/>
        </w:rPr>
        <w:t>.x * sin(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theta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matrix3x3PreMultply(matRot, matComposite);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scale2D(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fixedPt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Matrix3x3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matScale;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matrix3x3SetIdentity(matScale);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matScale[0][0]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matScale[0][2] = (1 -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fixedPt</w:t>
      </w:r>
      <w:r>
        <w:rPr>
          <w:rFonts w:hint="eastAsia" w:ascii="新宋体" w:hAnsi="新宋体" w:eastAsia="新宋体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matScale[1][1]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matScale[1][2] = (1 -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fixedPt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matrix3x3PreMultply(matScale, matComposite);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transformVerts2D(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matComposite[0][0]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[k].x + matComposite[0][1]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[k].y + matComposite[0][2];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[k].y = matComposite[1][0]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[k].x + matComposite[1][1]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[k].y + matComposite[1][2];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[k].x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triangle(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GL_TRIANGLES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 0; k &lt; 3;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[k].x,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verts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displayFcn(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nVerts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verts[3] = { {50.0,25.0},{150.0,25.0},{100.0,100.0}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centroidPt;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k, xSum = 0, ySum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 0; k &lt; nVerts;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xSum += verts[k].x;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ySum += verts[k].y;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centroidPt.x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(xSum) /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(nVerts);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centroidPt.y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(ySum) /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(nVerts);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pivPt, fixedPt;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pivPt = centroidPt;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fixedPt = centroidPt;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tx = 0.0, ty = 100.0;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sx = 0.5, sy =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theta = pi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triangle(verts);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matrix3x3SetIdentity(matComposite);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scale2D(sx, sy, fixedPt);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rotate2D(pivPt, theta);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translate2D(tx, 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transformVerts2D(nVerts, verts);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triangle(verts);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winReshapeFcn(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gluOrtho2D(xwcMin, xwcMax, ywcMin, ywcMax);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glutInitWindowPosition(50,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glutInitWindowSize(winWidth, winHeight);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"Geometic Transformation Sequence"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glutReshapeFunc(winReshapeFcn);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535295"/>
            <wp:effectExtent l="0" t="0" r="3175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755900"/>
            <wp:effectExtent l="0" t="0" r="6985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实验七  GLUT鼠标函数实验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教材P458，GLUT鼠标函数；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使用opengl，实现任一反走样技术。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调用鼠标函数完成相应功能，2-3个程序。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winWidth = 400, winHeight = 300;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//初始化窗口的尺寸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glClearColor(0.0, 0.0, 1.0, 1.0);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//将窗口颜色设置为蓝色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gluOrtho2D(0.0, 200.0, 0.0, 150.0);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displayFcn(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glPointSize(3.0);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winReshapeFcn(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gluOrtho2D(0.0,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0.0,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winWidth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winHeight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plotPoint(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mousePtPlot(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GLUT_LEFT_BUTTON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plotPoint(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xMouse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winHeight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glutInitWindowSize(winWidth, winHeight);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"Mouse Plot Points"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glutReshapeFunc(winReshapeFcn);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glutMouseFunc(mousePtPlot);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winWidth = 400, winHeight = 300;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ptCtr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scrPt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glClearColor(0.0, 0.0, 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gluOrtho2D(0.0, 200.0, 0.0, 150.0);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displayFcn(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winReshapeFcn(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gluOrtho2D(0.0,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0.0,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winWidth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winHeight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drawLineSegment(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scrPt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endPt1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scrPt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endPt2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endPt1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endPt1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endPt2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endPt2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polyline(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scrPt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endPt1, endPt2;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(ptCtr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GLUT_LEFT_BUTTON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endPt1.x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endPt1.y = winHeight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ptCtr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GLUT_RIGHT_BUTTON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GLUT_LEFT_BUTTON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endPt2.x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endPt2.y = winHeight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drawLineSegment(endPt1, endPt2);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GLUT_RIGHT_BUTTON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glutInitWindowSize(winWidth, winHeight);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"Draw Interactive Polyline"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glutReshapeFunc(winReshapeFcn);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glutMouseFunc(polyline);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rotAngle = 0.;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values[2];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glGetFloatv(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GL_LINE_WIDTH_GRANULARITY</w:t>
      </w:r>
      <w:r>
        <w:rPr>
          <w:rFonts w:hint="eastAsia" w:ascii="新宋体" w:hAnsi="新宋体" w:eastAsia="新宋体"/>
          <w:color w:val="000000"/>
          <w:sz w:val="19"/>
          <w:szCs w:val="24"/>
        </w:rPr>
        <w:t>, values);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"GL_LINE_WIDTH_GRANULARITY value is %3.1f\n"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values[0]);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glGetFloatv(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GL_LINE_WIDTH_RANGE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values);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"GL_LINE_WIDTH_RANGE values are %3.1f %3.1f\n"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values[0], values[1]);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GL_LINE_SMOOTH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GL_BLEND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glBlendFunc(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GL_SRC_ALPHA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GL_ONE_MINUS_SRC_ALPHA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glHint(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GL_LINE_SMOOTH_HINT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GL_DONT_CARE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glLineWidth(1.5);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glClearColor(0.0, 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glPushMatrix();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glRotatef(-rotAngle, 0.0, 0.0, 0.1);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glVertex2f(-0.5,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glVertex2f(0.5, -0.5);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glPopMatrix();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glPushMatrix();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glRotatef(rotAngle, 0.0, 0.0, 0.1);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glVertex2f(0.5,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glVertex2f(-0.5, -0.5);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glPopMatrix();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reshape(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gluOrtho2D(-1.0, 1.0, -1.0 *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1.0 *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gluOrtho2D(-1.0 *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1.0 *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-1.0,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GL_MODELVIEW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keyboard(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'r'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'R'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rotAngle += 20.;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(rotAngle &gt;= 360.0) rotAngle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glutPostRedisplay();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27: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glutInitWindowSize(400, 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"OpenGL反走样技术"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glutReshapeFunc(reshape);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glutKeyboardFunc(keyboard);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8100" cy="3154680"/>
            <wp:effectExtent l="0" t="0" r="762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0960" cy="3162300"/>
            <wp:effectExtent l="0" t="0" r="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32860" cy="315468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32860" cy="3154680"/>
            <wp:effectExtent l="0" t="0" r="762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3863340" cy="3185160"/>
            <wp:effectExtent l="0" t="0" r="7620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实验八  二维图像裁剪实验</w:t>
      </w:r>
    </w:p>
    <w:p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（1）使用OpenGL，用Cohen-Sutherland线段裁剪算法对直线段进行裁剪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验证Cohen-Sutherland算法，从键盘输入任意的直线段，用指定的裁剪窗口裁剪直线段。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winLeftBitCode = 0x1;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winRightBitCode = 0x2;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winBottomBitCode = 0x4;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winTopBitCode = 0x8;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round(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inside(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(!</w:t>
      </w:r>
      <w:r>
        <w:rPr>
          <w:rFonts w:hint="eastAsia" w:ascii="新宋体" w:hAnsi="新宋体" w:eastAsia="新宋体"/>
          <w:color w:val="808080"/>
          <w:sz w:val="19"/>
          <w:szCs w:val="24"/>
        </w:rPr>
        <w:t>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reject(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accept(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(!(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GLubyte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encode(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GLubyte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code = 0x00;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winMin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code = code | winLeftBitCode;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code = code | winRightBitCode;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winMin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code = code | winBottomBitCode;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code = code | winTopBitCode;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swapPts(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tmp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swapCodes(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GLubyte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GLubyte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GLubyte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tmp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c1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c2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draw_pixel(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glVertex2i(</w:t>
      </w:r>
      <w:r>
        <w:rPr>
          <w:rFonts w:hint="eastAsia" w:ascii="新宋体" w:hAnsi="新宋体" w:eastAsia="新宋体"/>
          <w:color w:val="808080"/>
          <w:sz w:val="19"/>
          <w:szCs w:val="24"/>
        </w:rPr>
        <w:t>ix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lineDDA(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x_end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y_end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x_end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y_end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steps,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xIncrement, yIncrement,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(abs(dx) &gt; abs(dy))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steps = abs(dx);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steps = abs(dy);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xIncrement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(dx) /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(steps);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yIncrement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(dy) /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(steps);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draw_pixel(round(x), round(y));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 0; k &lt; steps;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+= xIncrement;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+= yIncrement;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draw_pixel(round(x), round(y));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lineClipCoSuth(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GLubyte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code1, code2;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done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plotLine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(!done)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code1 = encode(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code2 = encode(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(accept(code1, code2))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done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plotLine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(reject(code1, code2))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done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(inside(code1))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swapPts(&amp;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swapCodes(&amp;code1, &amp;code2);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 /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(code1 &amp; winLeftBitCode)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.y +=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 *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(code1 &amp; winRightBitCode)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.y +=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 *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winMin</w:t>
      </w:r>
      <w:r>
        <w:rPr>
          <w:rFonts w:hint="eastAsia" w:ascii="新宋体" w:hAnsi="新宋体" w:eastAsia="新宋体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(code1 &amp; winBottomBitCode)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 +=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 /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winMin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(code1 &amp; winTopBitCode)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 +=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 /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winMax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(plotLine)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lineDDA(round(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.x), round(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.y), round(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.x), round(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.y), 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winMin, winMax, p1, p2, q1, q2, t1, t2, m1, 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winMin.x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winMin.y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winMax.x = 290;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winMax.y = 500;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lineDDA(80, 100, 80, 450, 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lineDDA(80, 100, 290, 100, 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lineDDA(290, 100, 290, 450, 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lineDDA(80, 450, 290, 450, 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p2.x =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p2.y =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q1.x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q1.y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q2.x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q2.y =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t1.x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t1.y =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t2.x =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t2.y =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m1.x = 300;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m1.y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m2.x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m2.y =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lineClipCoSuth(winMin, winMax, p1, 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lineClipCoSuth(winMin, winMax, q1, q2);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lineClipCoSuth(winMin, winMax, t1, 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lineClipCoSuth(winMin, winMax, m1, 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lineDDA(300, 200, 100, 400, 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lineDDA(0, 0, 100, 400, 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lineDDA(100, 400, 400, 400, 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lineDDA(0, 0, 400, 400, 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glClearColor(0.8, 1.0, 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glPointSize(1.0);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gluOrtho2D(0.0, 500.0, 0.0, 500.0);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glViewport(0, 0, 200, 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glutInitWindowPosition(50,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glutInitWindowSize(400, 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"Cosen-Sutherland裁剪算法"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0000" cy="316992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实验九  三维图形几何变换实验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教材P222，三维图形旋转、缩放变换、平移变换、错切变换、对称变换等任意变换。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调用函数完成三维图形几何变换。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xwcMin = 0.0, xwcMax = 225.0;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ywcMin = 0.0, ywcMax = 225.0;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Matrix4x4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Matrix4x4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matrix4x4SetIdentity(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Matrix4x4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matIdent4x4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row, col;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(row = 0; row &lt; 4; row++)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(col = 0; row &lt; 4; col++)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matIdent4x4</w:t>
      </w:r>
      <w:r>
        <w:rPr>
          <w:rFonts w:hint="eastAsia" w:ascii="新宋体" w:hAnsi="新宋体" w:eastAsia="新宋体"/>
          <w:color w:val="000000"/>
          <w:sz w:val="19"/>
          <w:szCs w:val="24"/>
        </w:rPr>
        <w:t>[row][col] = (row == 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matrix4x4PreMultiply(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Matrix4x4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Matrix4x4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row, col;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Matrix4x4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(row = 0; row &lt; 4; row++)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(col = 0; col &lt; 4; col++)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matTemp[row][col]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[row][0]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[0][col]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[row][1]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[1][col]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[row][2]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[2][col]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[row][3]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>[3][col];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(row = 0; row &lt; 4; row++)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(col = 0; col &lt; 4; col++)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m2</w:t>
      </w:r>
      <w:r>
        <w:rPr>
          <w:rFonts w:hint="eastAsia" w:ascii="新宋体" w:hAnsi="新宋体" w:eastAsia="新宋体"/>
          <w:color w:val="000000"/>
          <w:sz w:val="19"/>
          <w:szCs w:val="24"/>
        </w:rPr>
        <w:t>[row][col] = matTemp[row][col];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translate3D(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tz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Matrix4x4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matTransl3D;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matrix4x4SetIdentity(matTransl3D);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matTransl3D[0][3]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matTransl3D[1][3]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matTransl3D[2][3]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tz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matrix4x4PreMultiply(matTransl3D, matRot);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rotate3D(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radianAngle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Matrix4x4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matQuaternionRot;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axisVectLength = sqrt((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 +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 +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.z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.z)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.z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.z));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cosA = cos(</w:t>
      </w:r>
      <w:r>
        <w:rPr>
          <w:rFonts w:hint="eastAsia" w:ascii="新宋体" w:hAnsi="新宋体" w:eastAsia="新宋体"/>
          <w:color w:val="808080"/>
          <w:sz w:val="19"/>
          <w:szCs w:val="24"/>
        </w:rPr>
        <w:t>radianAngle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oneC = 1 - cosA;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sinA = sin(</w:t>
      </w:r>
      <w:r>
        <w:rPr>
          <w:rFonts w:hint="eastAsia" w:ascii="新宋体" w:hAnsi="新宋体" w:eastAsia="新宋体"/>
          <w:color w:val="808080"/>
          <w:sz w:val="19"/>
          <w:szCs w:val="24"/>
        </w:rPr>
        <w:t>radianAngle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ux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>.x) / axisVectLength;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uy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 / axisVectLength;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uz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.z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p2</w:t>
      </w:r>
      <w:r>
        <w:rPr>
          <w:rFonts w:hint="eastAsia" w:ascii="新宋体" w:hAnsi="新宋体" w:eastAsia="新宋体"/>
          <w:color w:val="000000"/>
          <w:sz w:val="19"/>
          <w:szCs w:val="24"/>
        </w:rPr>
        <w:t>.z) / axisVectLength;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translate3D(-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.x,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.y, -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matrix4x4SetIdentity(matQuaternionRot);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matQuaternionRot[0][0] = ux * ux * oneC + cosA;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matQuaternionRot[0][1] = ux * uy * oneC - uz * sinA;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matQuaternionRot[0][2] = ux * uz * oneC + uy * sinA;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matQuaternionRot[1][0] = uy * ux * oneC + uz * sinA;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matQuaternionRot[1][1] = uy * uy * oneC + cosA;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matQuaternionRot[1][2] = uy * uz * oneC - ux * sinA;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matQuaternionRot[2][0] = uz * ux * oneC - uy * sinA;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matQuaternionRot[2][1] = uz * uy * oneC + ux * sinA;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matQuaternionRot[2][2] = uz * uz * oneC + cosA;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matrix4x4PreMultiply(matQuaternionRot, matRot);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translate3D(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.z);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glClearColor(0.8, 1.0, 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glPointSize(1.0);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gluOrtho2D(0.0, 500.0, 0.0, 500.0);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glViewport(0, 0, 200, 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displayFcn(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matrix4x4SetIdentity(matRot);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winReshapeFcn(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gluOrtho2D(xwcMin, xwcMax, ywcMin, ywcMax);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glutInitWindowPosition(50,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glutInitWindowSize(400, 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"示例"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实验十  着色及建模实验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使用OpenGL，片元着色器着色，教材P523；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使用OpenGL，教材P541，颜色编码建模显示。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验证片元着色器算法，获得着色结果；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调用函数完成颜色建模编码显示。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varying vec3 light,view;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uniform sampler2D textureID;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height(vec3 color)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= (color.r + color.g)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mix(avg, .5, .985);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vec3 modNormal(vec3 color)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vec2 d0 = vec2(0, 0.001);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vec2 d1 = vec2(-0.000866, -0.0005);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vec2 d2 = vec2(0.000866, -0.0005);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vec2 p0 = point + d0;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vec2 p1 = point + 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vec2 p2 = point + d2;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h0 = height(vec3(texture2D(textureID, p0)));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h1 = height(vec3(texture2D(textureID, p1)));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h2 = height(vec3(texture2D(textureID, p2)));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vec3 v0 = vec3(d0, h0);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vec3 v1 = vec3(d1, h0);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vec3 v2 = vec3(d2, h0);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normalize(vec3(cross(v1 - v0, v2 - v0)));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vec4 base = texture2D(txtureID, gl_TexCoord[0].st);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vec3 bump = modNormal(gl_TexCoord[0].st);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vec4 color = gl_LightSource[0].ambient * 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NdotL = max(dot(bump, light),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color += NdotL * (gl_LightSource[0].diffuse * base);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gl_FragColor = color;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winWidth = 500, winHeight = 500;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xComplexMin = -2.00, xComplexMax = 0.50;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yComplexMin = -1.25, yComplexMax = 1.25;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complexWidth = xComplexMax - xComplexMin;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complexHeight = yComplexMax - yComplexMin;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g, b;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glClearColor(1.0, 1.0,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plotPoint(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complexNum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complexSquare(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zSquare;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zSquare.x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zSquare.y = 2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zSquare;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mandelSqTransf(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z0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z0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((z.x * z.x + z.y * z.y &lt;= 4.0) &amp;&amp; (count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complexSquare(z);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z.x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z0</w:t>
      </w:r>
      <w:r>
        <w:rPr>
          <w:rFonts w:hint="eastAsia" w:ascii="新宋体" w:hAnsi="新宋体" w:eastAsia="新宋体"/>
          <w:color w:val="000000"/>
          <w:sz w:val="19"/>
          <w:szCs w:val="24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z.y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z0</w:t>
      </w:r>
      <w:r>
        <w:rPr>
          <w:rFonts w:hint="eastAsia" w:ascii="新宋体" w:hAnsi="新宋体" w:eastAsia="新宋体"/>
          <w:color w:val="000000"/>
          <w:sz w:val="19"/>
          <w:szCs w:val="24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mandelbrot(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z, zIncr;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ptColor;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iterCount;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zIncr.x = complexWidth /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zIncr.y = complexHeight /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(z.x = xComplexMin; z.x &lt; xComplexMax; z.x += zIncr.x)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(z.y = yComplexMin; z.y &lt; yComplexMax; z.y += zIncr.y)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iterCount = mandelSqTransf(z,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(iterCount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ptColor.r = ptColor.g = ptColor.b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(iterCount &gt;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8))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ptColor.r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ptColor.g =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ptColor.b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(iterCount &gt;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10))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ptColor.r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ptColor.g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ptColor.b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(iterCount &gt;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ptColor.r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ptColor.g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ptColor.b =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(iterCount &gt;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40))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ptColor.r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ptColor.g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ptColor.b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(iterCount &gt;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maxIter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100))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ptColor.r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ptColor.g = 0.3;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ptColor.b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ptColor.r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ptColor.g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ptColor.b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glColor3f(ptColor.r, ptColor.g, ptColor.b);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plotPoint(z);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displayFcn(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nx = 1000, ny = 1000, maxIter =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mandelbrot(nx, ny, maxIter);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winReshapeFcn(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gluOrtho2D(xComplexMin, xComplexMax, yComplexMin, yComplexMax);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glutInitWindowPosition(50,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glutInitWindowSize(winWidth, winHeight);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"Mandelbrot Set"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glutReshapeFunc(winReshapeFcn);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85360" cy="5067300"/>
            <wp:effectExtent l="0" t="0" r="0" b="762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实验十一  OpenGL下图形的交互控制实验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使用OpenGL，完成鼠标、键盘交互操作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熟悉鼠标、键盘操作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winWidth = 500, winHeight = 500;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sixel;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thera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0, y = 0, z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glClearColor(1.0, 1.0,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displayWirePolyhedra(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thera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gluLookAt(5.0, 5.0, 5.0, 0.0, 0.0, 0.0, 0.0,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glScalef(1.0, 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glTranslatef(1.0, 2.0, 0.0);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//下一个图形坐标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glutSolidTeapot(1.5);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//glutWireTeapot(1.5);//放大倍数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glScalef(1.0, 1.0, 1.0);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//缩放比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glTranslatef(-1.0, -5.0, 0.0);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//下一个图形坐标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glRotatef(</w:t>
      </w:r>
      <w:r>
        <w:rPr>
          <w:rFonts w:hint="eastAsia" w:ascii="新宋体" w:hAnsi="新宋体" w:eastAsia="新宋体"/>
          <w:color w:val="808080"/>
          <w:sz w:val="19"/>
          <w:szCs w:val="24"/>
        </w:rPr>
        <w:t>thera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glutWireTeapot(1.5);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//glutSolidTeapot(2.0);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displayWirePolyhedra(x, y, z, thera);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winReshapeFcn(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glFrustum(-1.0, 1.0, -1.0, 1.0, 2.0, 20.0);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GL_MODELVIEW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glutInitWindowSize(winWidth, winHeight);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"请选择绕拿一个轴旋转x,y,z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&amp;sixel);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(sixel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'x'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"请输入旋转的角度\n"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&amp;thera);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(sixel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'y'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"请输入旋转的角度\n"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&amp;thera);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(sixel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1.0;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"请输入旋转的角度\n"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&amp;thera);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"输入有误\n"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glutReshapeFunc(winReshapeFcn);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实验十二  三维观察变换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使用OpenGL，完成投影变换等实验；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教材P264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熟悉三位观察相关内容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winWidth = 600, winHeight = 600;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x0 = 100.0, y0 = 50.0, z0 = 50.0;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xref = 50.0, yref = 50.0, zref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Vx = 0.0, Vy = 1.0, Vz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xwMin = -40.0, ywMin = -60.0, xwMax = 40.0, ywMax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dnear = 25.0, dfar = 125.0;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glClearColor(1.0, 1.0,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GL_MODELVIEW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gluLookAt(x0, y0, z0, xref, yref, zref, Vx, Vy, Vz);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glFrustum(xwMin, xwMax, ywMin, ywMax, dnear, dfar);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displayFcn(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glPolygonMode(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GL_FRONT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GL_FILL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glPolygonMode(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GL_BACK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GL_QUADS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glVertex3f(100.0,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glVertex3f(100.0, 100.0,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glVertex3f(0.0, 100.0,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reshapeFcn(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winWidth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winHeight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glutInitWindowPosition(50,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glutInitWindowSize(winWidth, winHeight);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"Perspective View of A Square"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glutReshapeFunc(reshapeFcn);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theta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drawPyramid()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//该金字塔在以原点为中心，边长为2的立方体范围内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GL_TRIANGLES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glColor3f(1.0f, 0.0f, 0.0f);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//前面为红色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glVertex3f(0.0f, 1.0f, 0.0f);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//前面三角形上顶点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glVertex3f(-1.0f, -1.0f, 1.0f);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//前面三角形左顶点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glVertex3f(1.0f, -1.0f, 1.0f);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//前面三角形右顶点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glColor3f(0.0f, 1.0f, 0.0f);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//右面为绿色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glVertex3f(0.0f, 1.0f, 0.0f);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//右面三角形上顶点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glVertex3f(1.0f, -1.0f, 1.0f);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//右面三角形左顶点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glVertex3f(1.0f, -1.0f, -1.0f);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//右面三角形右顶点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glColor3f(0.0f, 0.0f, 1.0f);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//背面为蓝色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glVertex3f(0.0f, 1.0f, 0.0f);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//背面三角形上顶点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glVertex3f(1.0f, -1.0f, -1.0f);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//背面三角形左顶点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glVertex3f(-1.0f, -1.0f, -1.0f);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//背面三角形右顶点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glColor3f(1.0f, 1.0f, 0.0f);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//左面为黄色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glVertex3f(0.0f, 1.0f, 0.0f);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//左面三角形上顶点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glVertex3f(-1.0f, -1.0f, -1.0f);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//左面三角形左顶点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glVertex3f(-1.0f, -1.0f, 1.0f);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//左面三角形右顶点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GL_POLYGON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//金字塔底面正方形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glColor3f(0.5f, 0.5f, 0.5f);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//底面为灰色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glVertex3f(-1.0f, -1.0f, 1.0f);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glVertex3f(1.0f, -1.0f, 1.0f);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glVertex3f(1.0f, -1.0f, -1.0f);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glVertex3f(-1.0f, -1.0f, -1.0f);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GL_DEPTH_BUFFER_BIT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//清空颜色和深度缓存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GL_MODELVIEW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//gluLookAt(2.0, 2.0, 2.0, 0.0, 0.0, 0.0, 0.0,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glTranslatef(0.0f, 0.0f, -5.0f);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glRotatef(theta, 0.0f, 1.0f, 0.0f);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drawPyramid();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glutSwapBuffers();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reshape(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//重绘回调函数，在窗口首次创建或用户改变窗口尺寸时被调用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//glFrustum(-1.0, 1.0, -1.0, 1.0, 3.1, 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//gluPerspective(45,1,0.1,10.0);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glOrtho(-2.0, 2.0, -2.0, 2.0, 2.0, 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glClearColor(1.0, 1.0, 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GL_DEPTH_TEST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//启动深度测试模式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myKeyboard(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theta += 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's'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'S'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theta -= 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(theta &gt; 360) theta -= 360;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(theta &lt; 0) theta += 360;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glutPostRedisplay();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//重新调用绘制函数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glutInitWindowSize(500, 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"金字塔---A键:顺时针旋转,S键:逆时针旋转,C键:退出"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glutReshapeFunc(reshape);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//指定重绘回调函数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glutKeyboardFunc(myKeyboard);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//指定键盘回调函数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521960"/>
            <wp:effectExtent l="0" t="0" r="1905" b="1016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92980" cy="5059680"/>
            <wp:effectExtent l="0" t="0" r="762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54880" cy="5044440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7740" cy="5036820"/>
            <wp:effectExtent l="0" t="0" r="762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7740" cy="5074920"/>
            <wp:effectExtent l="0" t="0" r="762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实验十三  三维线框图实验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生成多面体线框图，教材P300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熟悉三维观察相关内容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winWidth = 500, winHeight = 500;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glClearColor(1.0, 1.0,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displayWirePolyhedra(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gluLookAt(5.0, 5.0, 5.0, 0.0, 0.0, 0.0, 0.0,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glScalef(1.5, 2.0,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glutWireCube(1.0);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glScalef(0.8, 0.5, 0.8);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glTranslatef(-6.0, -5.0,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glutWireDodecahedron();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glTranslatef(8.6, 8.6, 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glutWireTetrahedron();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glTranslatef(-3.0, -1.0,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glutWireOctahedron();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glScalef(0.8, 0.8,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glTranslatef(4.3, -2.0,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glutWireIcosahedron();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winReshapeFcn(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glFrustum(-1.0, 1.0, -1.0, 1.0, 2.0, 20.0);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GL_MODELVIEW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glutInitWindowSize(winWidth, winHeight);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"Wire-Frame Polyhedra"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glutDisplayFunc(displayWirePolyhedra);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glutReshapeFunc(winReshapeFcn);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winWidth = 500, winHeight = 500;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glClearColor(1.0, 1.0,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wireQuadSurfs(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gluLookAt(2.0, 2.0, 2.0, 0.0, 0.0, 0.0, 0.0, 0.0,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glPushMatrix();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glTranslatef(1.0, 1.0,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glutWireSphere(0.75, 8,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glPopMatrix();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glPushMatrix();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glTranslatef(1.0, -0.5,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glutWireCone(0.7, 2.0, 7,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glPopMatrix();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GLUquadricObj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cylinder;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glPushMatrix();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glTranslatef(0.0, 1.2, 0.8);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cylinder = gluNewQuadric();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gluQuadricDrawStyle(cylinder,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GLU_LINE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gluCylinder(cylinder, 0.6, 0.6, 1.5, 6,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glPopMatrix();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winReshapeFcn(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glOrtho(-2.0, 2.0, -2.0, 2.0, 0.0, 5.0);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GL_MODELVIEW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glutInitWindowPosition(100,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glutInitWindowSize(winWidth, winHeight);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"Wire-Frame Quadric Surfaces"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glutDisplayFunc(wireQuadSurfs);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glutReshapeFunc(winReshapeFcn);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5044440"/>
            <wp:effectExtent l="0" t="0" r="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77740" cy="5067300"/>
            <wp:effectExtent l="0" t="0" r="7620" b="762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实验十四  曲线曲面生成实验</w:t>
      </w:r>
    </w:p>
    <w:p>
      <w:pPr>
        <w:widowControl w:val="0"/>
        <w:numPr>
          <w:ilvl w:val="0"/>
          <w:numId w:val="2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生成曲面或者曲线，教材P323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熟悉Bezier，样条等相关内容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GLsizei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winWidth = 600, winHeight = 600;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xwcMin = -50.0, xwcMax = 50.0;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ywcMin = -50.0, ywcMax = 50.0;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wcPt3D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glClearColor(1.0, 1.0, 1.0, 1.0);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plotPoint(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wcPt3D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bezCurvePt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glBegin(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GL_POINTS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glVertex2f(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bezCurvePt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bezCurvePt</w:t>
      </w:r>
      <w:r>
        <w:rPr>
          <w:rFonts w:hint="eastAsia" w:ascii="新宋体" w:hAnsi="新宋体" w:eastAsia="新宋体"/>
          <w:color w:val="000000"/>
          <w:sz w:val="19"/>
          <w:szCs w:val="24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binomialCoeffs(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 0; k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j &gt;= k; j--)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 *=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k; j &gt;= 2; j--)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 /=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computeBezPt(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wcPt3D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bezPt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wcPt3D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k,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bezBlendFcn;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bezPt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bezPt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bezPt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-&gt;z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bezBlendFcn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 * pow(</w:t>
      </w:r>
      <w:r>
        <w:rPr>
          <w:rFonts w:hint="eastAsia" w:ascii="新宋体" w:hAnsi="新宋体" w:eastAsia="新宋体"/>
          <w:color w:val="808080"/>
          <w:sz w:val="19"/>
          <w:szCs w:val="24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k) * pow(1 -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 - 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bezPt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[k].x * bezBlendFcn;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bezPt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[k].y * bezBlendFcn;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bezPt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-&gt;z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[k].z * bezBlendFcn;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bezier(</w:t>
      </w:r>
      <w:r>
        <w:rPr>
          <w:rFonts w:hint="eastAsia" w:ascii="新宋体" w:hAnsi="新宋体" w:eastAsia="新宋体"/>
          <w:color w:val="2B91AF"/>
          <w:sz w:val="19"/>
          <w:szCs w:val="24"/>
        </w:rPr>
        <w:t>wcPt3D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nBezCurvePts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wcPt3D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bezCurvePt;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binomialCoeffs(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 0; k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nBezCurvePts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(k) /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nBezCurvePts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computeBezPt(u, &amp;bezCurvePt,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ctrlPts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plotPoint(bezCurvePt);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 ]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displayFcn(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nCtrlPts = 4, nBezCurvePts =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wcPt3D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ctrlPts[4] = { {-40.0, -40.0, 0.0}, { -10.0, 200.0, 0.0 }, { 10.0, -200.0, 0.0 }, { 40.0,40.0,0.0 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glPointSize(4);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glColor3f(1.0,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bezier(ctrlPts, nCtrlPts, nBezCurvePts);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winReshapeFcn(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gluOrtho2D(xwcMin, xwcMax, ywcMin, ywcMax);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GLUT_SINGLE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glutInitWindowPosition(50,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glutInitWindowSize(winWidth, winHeight);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glutCreateWindow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"Bezier Curve"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glutReshapeFunc(winReshapeFcn);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5534025"/>
            <wp:effectExtent l="0" t="0" r="4445" b="1333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实验十五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3857533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12C21"/>
    <w:multiLevelType w:val="singleLevel"/>
    <w:tmpl w:val="82012C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20492AD"/>
    <w:multiLevelType w:val="singleLevel"/>
    <w:tmpl w:val="920492A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9B618C0"/>
    <w:multiLevelType w:val="singleLevel"/>
    <w:tmpl w:val="99B618C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FB47162"/>
    <w:multiLevelType w:val="singleLevel"/>
    <w:tmpl w:val="AFB4716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44A6E37"/>
    <w:multiLevelType w:val="singleLevel"/>
    <w:tmpl w:val="C44A6E3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F288582"/>
    <w:multiLevelType w:val="singleLevel"/>
    <w:tmpl w:val="CF28858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2BD6F46"/>
    <w:multiLevelType w:val="singleLevel"/>
    <w:tmpl w:val="E2BD6F4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46A551C"/>
    <w:multiLevelType w:val="singleLevel"/>
    <w:tmpl w:val="F46A551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CE5A408"/>
    <w:multiLevelType w:val="singleLevel"/>
    <w:tmpl w:val="1CE5A40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1D8FCD0A"/>
    <w:multiLevelType w:val="singleLevel"/>
    <w:tmpl w:val="1D8FCD0A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1F6B47FB"/>
    <w:multiLevelType w:val="singleLevel"/>
    <w:tmpl w:val="1F6B47FB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243DB83"/>
    <w:multiLevelType w:val="singleLevel"/>
    <w:tmpl w:val="2243DB8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430DCC36"/>
    <w:multiLevelType w:val="singleLevel"/>
    <w:tmpl w:val="430DCC3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4D4515FD"/>
    <w:multiLevelType w:val="singleLevel"/>
    <w:tmpl w:val="4D4515F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8848EAD"/>
    <w:multiLevelType w:val="singleLevel"/>
    <w:tmpl w:val="58848EAD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9CD9DED"/>
    <w:multiLevelType w:val="singleLevel"/>
    <w:tmpl w:val="59CD9DED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C21CF28"/>
    <w:multiLevelType w:val="singleLevel"/>
    <w:tmpl w:val="5C21CF28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C949E29"/>
    <w:multiLevelType w:val="singleLevel"/>
    <w:tmpl w:val="5C949E29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60C65745"/>
    <w:multiLevelType w:val="singleLevel"/>
    <w:tmpl w:val="60C65745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7292ECE5"/>
    <w:multiLevelType w:val="singleLevel"/>
    <w:tmpl w:val="7292ECE5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7C418A7B"/>
    <w:multiLevelType w:val="singleLevel"/>
    <w:tmpl w:val="7C418A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5"/>
  </w:num>
  <w:num w:numId="2">
    <w:abstractNumId w:val="19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16"/>
  </w:num>
  <w:num w:numId="14">
    <w:abstractNumId w:val="17"/>
  </w:num>
  <w:num w:numId="15">
    <w:abstractNumId w:val="9"/>
  </w:num>
  <w:num w:numId="16">
    <w:abstractNumId w:val="14"/>
  </w:num>
  <w:num w:numId="17">
    <w:abstractNumId w:val="13"/>
  </w:num>
  <w:num w:numId="18">
    <w:abstractNumId w:val="11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yNTNkMTQwOTQzNzY5YjQ1NmQxNDRiOWRiYjJkMjIifQ=="/>
  </w:docVars>
  <w:rsids>
    <w:rsidRoot w:val="00172A27"/>
    <w:rsid w:val="003224D6"/>
    <w:rsid w:val="006E7032"/>
    <w:rsid w:val="00D1002A"/>
    <w:rsid w:val="00DC3144"/>
    <w:rsid w:val="012E7ABE"/>
    <w:rsid w:val="033404B0"/>
    <w:rsid w:val="05506118"/>
    <w:rsid w:val="0C3F2DDE"/>
    <w:rsid w:val="0DBA7D6E"/>
    <w:rsid w:val="0EE77265"/>
    <w:rsid w:val="10DB581D"/>
    <w:rsid w:val="15FE563B"/>
    <w:rsid w:val="168F7189"/>
    <w:rsid w:val="1A087383"/>
    <w:rsid w:val="1A6C1DED"/>
    <w:rsid w:val="1AF0405E"/>
    <w:rsid w:val="1B7409FA"/>
    <w:rsid w:val="1C526437"/>
    <w:rsid w:val="1DBC5B76"/>
    <w:rsid w:val="1DFA1151"/>
    <w:rsid w:val="1E0F6EA8"/>
    <w:rsid w:val="2000540F"/>
    <w:rsid w:val="23126574"/>
    <w:rsid w:val="263853BC"/>
    <w:rsid w:val="2B25495E"/>
    <w:rsid w:val="2C444FF2"/>
    <w:rsid w:val="2F042AB9"/>
    <w:rsid w:val="36282B43"/>
    <w:rsid w:val="37F21C57"/>
    <w:rsid w:val="38AC4CBF"/>
    <w:rsid w:val="3A3304E9"/>
    <w:rsid w:val="3F5416EB"/>
    <w:rsid w:val="3FA755B3"/>
    <w:rsid w:val="436210FD"/>
    <w:rsid w:val="45914B66"/>
    <w:rsid w:val="475C24FE"/>
    <w:rsid w:val="486F1127"/>
    <w:rsid w:val="48A06247"/>
    <w:rsid w:val="4AE64290"/>
    <w:rsid w:val="4E222E7C"/>
    <w:rsid w:val="5398661A"/>
    <w:rsid w:val="54497BF5"/>
    <w:rsid w:val="56A10B98"/>
    <w:rsid w:val="58F268DD"/>
    <w:rsid w:val="5D2D3561"/>
    <w:rsid w:val="60806F13"/>
    <w:rsid w:val="616B456F"/>
    <w:rsid w:val="63A02047"/>
    <w:rsid w:val="63C668A7"/>
    <w:rsid w:val="6401024A"/>
    <w:rsid w:val="66CB1EF3"/>
    <w:rsid w:val="695E2E61"/>
    <w:rsid w:val="6A1433D4"/>
    <w:rsid w:val="6A386141"/>
    <w:rsid w:val="6BF77C2C"/>
    <w:rsid w:val="72E85B50"/>
    <w:rsid w:val="77DA7A90"/>
    <w:rsid w:val="782A301B"/>
    <w:rsid w:val="7A590AD3"/>
    <w:rsid w:val="7C4B17A6"/>
    <w:rsid w:val="7F8B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69</Pages>
  <Words>7866</Words>
  <Characters>37090</Characters>
  <Lines>1</Lines>
  <Paragraphs>1</Paragraphs>
  <TotalTime>18</TotalTime>
  <ScaleCrop>false</ScaleCrop>
  <LinksUpToDate>false</LinksUpToDate>
  <CharactersWithSpaces>62647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2017-09-29T01:03:00Z</dcterms:created>
  <dc:creator>2202</dc:creator>
  <cp:lastModifiedBy>谢俊杰</cp:lastModifiedBy>
  <dcterms:modified xsi:type="dcterms:W3CDTF">2022-06-24T16:13:10Z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commondata">
    <vt:lpwstr>eyJoZGlkIjoiNWIyNTNkMTQwOTQzNzY5YjQ1NmQxNDRiOWRiYjJkMjIifQ==</vt:lpwstr>
  </property>
  <property fmtid="{D5CDD505-2E9C-101B-9397-08002B2CF9AE}" pid="4" name="ICV">
    <vt:lpwstr>45ADF1CCBE5E4AECBB4EA2784BED0970</vt:lpwstr>
  </property>
</Properties>
</file>