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AD65A">
      <w:pPr>
        <w:spacing w:line="500" w:lineRule="atLeast"/>
      </w:pPr>
      <w:r>
        <w:rPr>
          <w:rFonts w:hint="eastAsia" w:eastAsia="华文仿宋"/>
          <w:sz w:val="24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426085</wp:posOffset>
                </wp:positionV>
                <wp:extent cx="4010660" cy="626745"/>
                <wp:effectExtent l="0" t="0" r="8890" b="1905"/>
                <wp:wrapNone/>
                <wp:docPr id="1026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0660" cy="626745"/>
                          <a:chOff x="1124" y="2660"/>
                          <a:chExt cx="6288" cy="987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24" y="2660"/>
                            <a:ext cx="1058" cy="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Pr id="2" name="组合 2"/>
                        <wpg:cNvGrpSpPr/>
                        <wpg:grpSpPr>
                          <a:xfrm>
                            <a:off x="2278" y="2717"/>
                            <a:ext cx="4932" cy="659"/>
                            <a:chOff x="1998" y="2024"/>
                            <a:chExt cx="4932" cy="659"/>
                          </a:xfrm>
                        </wpg:grpSpPr>
                        <wpg:grpSp>
                          <wpg:cNvPr id="3" name="组合 3"/>
                          <wpg:cNvGrpSpPr/>
                          <wpg:grpSpPr>
                            <a:xfrm>
                              <a:off x="1998" y="2024"/>
                              <a:ext cx="4914" cy="659"/>
                              <a:chOff x="1646" y="1515"/>
                              <a:chExt cx="4799" cy="624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Image"/>
                              <pic:cNvPicPr/>
                            </pic:nvPicPr>
                            <pic:blipFill>
                              <a:blip r:embed="rId8" cstate="print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501" y="1585"/>
                                <a:ext cx="369" cy="5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pic:spPr>
                          </pic:pic>
                          <wpg:grpSp>
                            <wpg:cNvPr id="5" name="组合 5"/>
                            <wpg:cNvGrpSpPr/>
                            <wpg:grpSpPr>
                              <a:xfrm>
                                <a:off x="4522" y="1571"/>
                                <a:ext cx="408" cy="423"/>
                                <a:chOff x="1442" y="1199"/>
                                <a:chExt cx="4514" cy="487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"/>
                                <pic:cNvPicPr/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98" y="1199"/>
                                  <a:ext cx="2758" cy="48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" name="Image"/>
                                <pic:cNvPicPr/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2" y="1763"/>
                                  <a:ext cx="1946" cy="4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8" name="Image"/>
                              <pic:cNvPicPr/>
                            </pic:nvPicPr>
                            <pic:blipFill>
                              <a:blip r:embed="rId11" cstate="print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46" y="1515"/>
                                <a:ext cx="2738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9" name="Image"/>
                              <pic:cNvPicPr/>
                            </pic:nvPicPr>
                            <pic:blipFill>
                              <a:blip r:embed="rId12" cstate="print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986" y="1585"/>
                                <a:ext cx="459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0" name="Image"/>
                              <pic:cNvPicPr/>
                            </pic:nvPicPr>
                            <pic:blipFill>
                              <a:blip r:embed="rId13" cstate="print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86" y="1584"/>
                                <a:ext cx="459" cy="4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11" name="直接连接符 11"/>
                          <wps:cNvCnPr/>
                          <wps:spPr>
                            <a:xfrm>
                              <a:off x="2024" y="2620"/>
                              <a:ext cx="4906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2" name="矩形 12"/>
                        <wps:cNvSpPr/>
                        <wps:spPr>
                          <a:xfrm>
                            <a:off x="2308" y="3332"/>
                            <a:ext cx="5104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04C881">
                              <w:pPr>
                                <w:spacing w:line="240" w:lineRule="atLeast"/>
                                <w:rPr>
                                  <w:bCs/>
                                  <w:caps/>
                                  <w:color w:val="000000"/>
                                  <w:spacing w:val="-10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bCs/>
                                  <w:caps/>
                                  <w:color w:val="000000"/>
                                  <w:spacing w:val="-10"/>
                                  <w:sz w:val="15"/>
                                  <w:szCs w:val="15"/>
                                </w:rPr>
                                <w:t>Haojing college of shaanxi university of science &amp; technology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" o:spid="_x0000_s1026" o:spt="203" style="position:absolute;left:0pt;margin-left:0.8pt;margin-top:33.55pt;height:49.35pt;width:315.8pt;z-index:251661312;mso-width-relative:page;mso-height-relative:page;" coordorigin="1124,2660" coordsize="6288,987" o:gfxdata="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">
                <o:lock v:ext="edit" aspectratio="f"/>
                <v:shape id="Image" o:spid="_x0000_s1026" o:spt="75" type="#_x0000_t75" style="position:absolute;left:1124;top:2660;height:987;width:1058;" filled="f" o:preferrelative="t" stroked="f" coordsize="21600,21600" o:gfxdata="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dA8/L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" o:title=""/>
                  <o:lock v:ext="edit" aspectratio="f"/>
                </v:shape>
                <v:group id="_x0000_s1026" o:spid="_x0000_s1026" o:spt="203" style="position:absolute;left:2278;top:2717;height:659;width:4932;" coordorigin="1998,2024" coordsize="4932,659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1998;top:2024;height:659;width:4914;" coordorigin="1646,1515" coordsize="4799,624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<o:lock v:ext="edit" aspectratio="f"/>
                    <v:shape id="Image" o:spid="_x0000_s1026" o:spt="75" type="#_x0000_t75" style="position:absolute;left:5501;top:1585;height:554;width:369;" fillcolor="#0000FF" filled="t" o:preferrelative="t" stroked="f" coordsize="21600,21600" o:gfxdata="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gyObsAAADa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r:id="rId8" o:title=""/>
                      <o:lock v:ext="edit" aspectratio="f"/>
                    </v:shape>
                    <v:group id="_x0000_s1026" o:spid="_x0000_s1026" o:spt="203" style="position:absolute;left:4522;top:1571;height:423;width:408;" coordorigin="1442,1199" coordsize="4514,4878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Image" o:spid="_x0000_s1026" o:spt="75" type="#_x0000_t75" style="position:absolute;left:3198;top:1199;height:4878;width:2758;" fillcolor="#0000FF" filled="t" o:preferrelative="t" stroked="f" coordsize="21600,21600" o:gfxdata="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RCwu8AAAA&#10;2gAAAA8AAAAAAAAAAQAgAAAAIgAAAGRycy9kb3ducmV2LnhtbFBLAQIUABQAAAAIAIdO4kAzLwWe&#10;OwAAADkAAAAQAAAAAAAAAAEAIAAAAAsBAABkcnMvc2hhcGV4bWwueG1sUEsFBgAAAAAGAAYAWwEA&#10;ALUDAAAAAA==&#10;">
                        <v:fill on="t" focussize="0,0"/>
                        <v:stroke on="f"/>
                        <v:imagedata r:id="rId9" o:title=""/>
                        <o:lock v:ext="edit" aspectratio="f"/>
                      </v:shape>
                      <v:shape id="Image" o:spid="_x0000_s1026" o:spt="75" type="#_x0000_t75" style="position:absolute;left:1442;top:1763;height:4313;width:1946;" fillcolor="#0000FF" filled="t" o:preferrelative="t" stroked="f" coordsize="21600,21600" o:gfxdata="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PC468AAAA&#10;2gAAAA8AAAAAAAAAAQAgAAAAIgAAAGRycy9kb3ducmV2LnhtbFBLAQIUABQAAAAIAIdO4kAzLwWe&#10;OwAAADkAAAAQAAAAAAAAAAEAIAAAAAsBAABkcnMvc2hhcGV4bWwueG1sUEsFBgAAAAAGAAYAWwEA&#10;ALUDAAAAAA==&#10;">
                        <v:fill on="t" focussize="0,0"/>
                        <v:stroke on="f"/>
                        <v:imagedata r:id="rId10" o:title=""/>
                        <o:lock v:ext="edit" aspectratio="f"/>
                      </v:shape>
                    </v:group>
                    <v:shape id="Image" o:spid="_x0000_s1026" o:spt="75" type="#_x0000_t75" style="position:absolute;left:1646;top:1515;height:567;width:2738;" fillcolor="#0000FF" filled="t" o:preferrelative="t" stroked="f" coordsize="21600,21600" o:gfxdata="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z9yELUAAADaAAAADwAA&#10;AAAAAAABACAAAAAiAAAAZHJzL2Rvd25yZXYueG1sUEsBAhQAFAAAAAgAh07iQDMvBZ47AAAAOQAA&#10;ABAAAAAAAAAAAQAgAAAABAEAAGRycy9zaGFwZXhtbC54bWxQSwUGAAAAAAYABgBbAQAArgMAAAAA&#10;">
                      <v:fill on="t" focussize="0,0"/>
                      <v:stroke on="f"/>
                      <v:imagedata r:id="rId11" o:title=""/>
                      <o:lock v:ext="edit" aspectratio="f"/>
                    </v:shape>
                    <v:shape id="Image" o:spid="_x0000_s1026" o:spt="75" type="#_x0000_t75" style="position:absolute;left:5986;top:1585;height:468;width:459;" fillcolor="#0000FF" filled="t" o:preferrelative="t" stroked="f" coordsize="21600,21600" o:gfxdata="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yyVu8AAAA&#10;2g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r:id="rId12" o:title=""/>
                      <o:lock v:ext="edit" aspectratio="f"/>
                    </v:shape>
                    <v:shape id="Image" o:spid="_x0000_s1026" o:spt="75" type="#_x0000_t75" style="position:absolute;left:4986;top:1584;height:438;width:459;" fillcolor="#0000FF" filled="t" o:preferrelative="t" stroked="f" coordsize="21600,21600" o:gfxdata="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fQwy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r:id="rId13" o:title=""/>
                      <o:lock v:ext="edit" aspectratio="f"/>
                    </v:shape>
                  </v:group>
                  <v:line id="_x0000_s1026" o:spid="_x0000_s1026" o:spt="20" style="position:absolute;left:2024;top:2620;height:0;width:4906;" filled="f" stroked="t" coordsize="21600,21600" o:gfxdata="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cHUz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rect id="_x0000_s1026" o:spid="_x0000_s1026" o:spt="1" style="position:absolute;left:2308;top:3332;height:312;width:5104;" fillcolor="#FFFFFF" filled="t" stroked="f" coordsize="21600,21600" o:gfxdata="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7CKN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704C881">
                        <w:pPr>
                          <w:spacing w:line="240" w:lineRule="atLeast"/>
                          <w:rPr>
                            <w:bCs/>
                            <w:caps/>
                            <w:color w:val="000000"/>
                            <w:spacing w:val="-10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bCs/>
                            <w:caps/>
                            <w:color w:val="000000"/>
                            <w:spacing w:val="-10"/>
                            <w:sz w:val="15"/>
                            <w:szCs w:val="15"/>
                          </w:rPr>
                          <w:t>Haojing college of shaanxi university of science &amp; technology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2E69F84"/>
    <w:p w14:paraId="6B7A38B4"/>
    <w:p w14:paraId="2058FD81"/>
    <w:p w14:paraId="73063817"/>
    <w:p w14:paraId="3EC2FF13"/>
    <w:p w14:paraId="6922F14A"/>
    <w:p w14:paraId="52469062"/>
    <w:p w14:paraId="596C2DA6"/>
    <w:p w14:paraId="0C150FA5">
      <w:pPr>
        <w:jc w:val="center"/>
        <w:outlineLvl w:val="0"/>
        <w:rPr>
          <w:rFonts w:eastAsia="黑体"/>
          <w:b/>
          <w:bCs/>
          <w:snapToGrid w:val="0"/>
          <w:kern w:val="0"/>
          <w:sz w:val="64"/>
          <w:szCs w:val="64"/>
        </w:rPr>
      </w:pPr>
      <w:bookmarkStart w:id="0" w:name="_Toc4054"/>
      <w:r>
        <w:rPr>
          <w:rFonts w:eastAsia="黑体"/>
          <w:b/>
          <w:bCs/>
          <w:snapToGrid w:val="0"/>
          <w:kern w:val="0"/>
          <w:sz w:val="64"/>
          <w:szCs w:val="64"/>
        </w:rPr>
        <w:t>毕业</w:t>
      </w:r>
      <w:r>
        <w:rPr>
          <w:rFonts w:hint="eastAsia" w:ascii="黑体" w:hAnsi="黑体" w:eastAsia="黑体" w:cs="黑体"/>
          <w:b/>
          <w:bCs/>
          <w:snapToGrid w:val="0"/>
          <w:kern w:val="0"/>
          <w:sz w:val="64"/>
          <w:szCs w:val="64"/>
        </w:rPr>
        <w:t>论文（设计）开题</w:t>
      </w:r>
      <w:r>
        <w:rPr>
          <w:rFonts w:hint="eastAsia" w:eastAsia="黑体"/>
          <w:b/>
          <w:bCs/>
          <w:snapToGrid w:val="0"/>
          <w:kern w:val="0"/>
          <w:sz w:val="64"/>
          <w:szCs w:val="64"/>
        </w:rPr>
        <w:t>报告</w:t>
      </w:r>
      <w:bookmarkEnd w:id="0"/>
    </w:p>
    <w:p w14:paraId="1C608B9A"/>
    <w:p w14:paraId="3C746518"/>
    <w:p w14:paraId="56E56181"/>
    <w:p w14:paraId="520E5819"/>
    <w:p w14:paraId="52BCB424"/>
    <w:p w14:paraId="0637D3A1"/>
    <w:p w14:paraId="7B03440A">
      <w:pPr>
        <w:jc w:val="center"/>
        <w:rPr>
          <w:rFonts w:eastAsia="黑体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 xml:space="preserve">题目： </w:t>
      </w:r>
      <w:r>
        <w:rPr>
          <w:rFonts w:hint="eastAsia" w:ascii="黑体" w:hAnsi="黑体" w:eastAsia="黑体" w:cs="黑体"/>
          <w:b/>
          <w:bCs/>
          <w:sz w:val="32"/>
          <w:szCs w:val="32"/>
          <w:u w:val="single"/>
        </w:rPr>
        <w:t xml:space="preserve">   基于FPGA的USB键盘输入识别与显示   </w:t>
      </w:r>
    </w:p>
    <w:p w14:paraId="2CD2D903">
      <w:pPr>
        <w:jc w:val="left"/>
      </w:pPr>
    </w:p>
    <w:p w14:paraId="57361CDB">
      <w:pPr>
        <w:jc w:val="left"/>
      </w:pPr>
    </w:p>
    <w:p w14:paraId="53536A87">
      <w:pPr>
        <w:jc w:val="left"/>
      </w:pPr>
    </w:p>
    <w:p w14:paraId="7B31F248">
      <w:pPr>
        <w:jc w:val="left"/>
      </w:pPr>
    </w:p>
    <w:p w14:paraId="24673329">
      <w:pPr>
        <w:jc w:val="left"/>
      </w:pPr>
    </w:p>
    <w:p w14:paraId="1E7A4AB2">
      <w:pPr>
        <w:jc w:val="left"/>
      </w:pPr>
    </w:p>
    <w:tbl>
      <w:tblPr>
        <w:tblStyle w:val="10"/>
        <w:tblW w:w="57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3394"/>
      </w:tblGrid>
      <w:tr w14:paraId="5252B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2345" w:type="dxa"/>
            <w:vAlign w:val="bottom"/>
          </w:tcPr>
          <w:p w14:paraId="12FC71AF">
            <w:pPr>
              <w:spacing w:line="420" w:lineRule="exact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学 生 姓 名 ：</w:t>
            </w:r>
          </w:p>
        </w:tc>
        <w:tc>
          <w:tcPr>
            <w:tcW w:w="3394" w:type="dxa"/>
            <w:tcBorders>
              <w:bottom w:val="single" w:color="auto" w:sz="8" w:space="0"/>
            </w:tcBorders>
            <w:vAlign w:val="bottom"/>
          </w:tcPr>
          <w:p w14:paraId="29E8DB1F">
            <w:pPr>
              <w:spacing w:line="420" w:lineRule="exact"/>
              <w:jc w:val="center"/>
              <w:rPr>
                <w:rFonts w:ascii="宋体" w:hAnsi="宋体" w:cs="宋体"/>
                <w:b/>
                <w:bCs/>
                <w:spacing w:val="-6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pacing w:val="-6"/>
                <w:sz w:val="28"/>
                <w:szCs w:val="28"/>
              </w:rPr>
              <w:t>姜舜杰</w:t>
            </w:r>
          </w:p>
        </w:tc>
      </w:tr>
      <w:tr w14:paraId="24B8D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2345" w:type="dxa"/>
            <w:vAlign w:val="bottom"/>
          </w:tcPr>
          <w:p w14:paraId="033C1420">
            <w:pPr>
              <w:spacing w:line="420" w:lineRule="exact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学       号 ：</w:t>
            </w:r>
          </w:p>
        </w:tc>
        <w:tc>
          <w:tcPr>
            <w:tcW w:w="3394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1ED83A4E">
            <w:pPr>
              <w:spacing w:line="420" w:lineRule="exact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223060102</w:t>
            </w:r>
          </w:p>
        </w:tc>
      </w:tr>
      <w:tr w14:paraId="3759E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2345" w:type="dxa"/>
            <w:vAlign w:val="bottom"/>
          </w:tcPr>
          <w:p w14:paraId="5C12BBF6">
            <w:pPr>
              <w:spacing w:line="420" w:lineRule="exact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学       院 ：</w:t>
            </w:r>
          </w:p>
        </w:tc>
        <w:tc>
          <w:tcPr>
            <w:tcW w:w="3394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60508832">
            <w:pPr>
              <w:spacing w:line="420" w:lineRule="exact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计算机学院</w:t>
            </w:r>
          </w:p>
        </w:tc>
      </w:tr>
      <w:tr w14:paraId="3325C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2345" w:type="dxa"/>
            <w:vAlign w:val="bottom"/>
          </w:tcPr>
          <w:p w14:paraId="47999554">
            <w:pPr>
              <w:spacing w:line="420" w:lineRule="exact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专 业 班 级 ：</w:t>
            </w:r>
          </w:p>
        </w:tc>
        <w:tc>
          <w:tcPr>
            <w:tcW w:w="3394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5F7E05FA">
            <w:pPr>
              <w:spacing w:line="420" w:lineRule="exact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物联网2201</w:t>
            </w:r>
          </w:p>
        </w:tc>
      </w:tr>
      <w:tr w14:paraId="04461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2345" w:type="dxa"/>
            <w:vAlign w:val="bottom"/>
          </w:tcPr>
          <w:p w14:paraId="0AE0EE2F">
            <w:pPr>
              <w:spacing w:line="420" w:lineRule="exact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指 导 教 师 ：</w:t>
            </w:r>
          </w:p>
        </w:tc>
        <w:tc>
          <w:tcPr>
            <w:tcW w:w="3394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49C9AEDD">
            <w:pPr>
              <w:spacing w:line="420" w:lineRule="exact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惠浩</w:t>
            </w:r>
          </w:p>
        </w:tc>
      </w:tr>
    </w:tbl>
    <w:p w14:paraId="3D01E06A">
      <w:pPr>
        <w:jc w:val="left"/>
        <w:rPr>
          <w:rFonts w:hAnsi="宋体"/>
          <w:bCs/>
          <w:spacing w:val="60"/>
          <w:sz w:val="32"/>
          <w:szCs w:val="32"/>
        </w:rPr>
      </w:pPr>
    </w:p>
    <w:p w14:paraId="3907602E">
      <w:pPr>
        <w:spacing w:line="360" w:lineRule="auto"/>
        <w:jc w:val="center"/>
        <w:rPr>
          <w:rFonts w:hAnsi="宋体"/>
          <w:bCs/>
          <w:spacing w:val="60"/>
          <w:sz w:val="32"/>
          <w:szCs w:val="32"/>
        </w:rPr>
      </w:pPr>
      <w:r>
        <w:rPr>
          <w:rFonts w:hAnsi="宋体"/>
          <w:bCs/>
          <w:spacing w:val="60"/>
          <w:sz w:val="32"/>
          <w:szCs w:val="32"/>
        </w:rPr>
        <w:t>二〇</w:t>
      </w:r>
      <w:r>
        <w:rPr>
          <w:rFonts w:hint="eastAsia" w:hAnsi="宋体"/>
          <w:bCs/>
          <w:spacing w:val="60"/>
          <w:sz w:val="32"/>
          <w:szCs w:val="32"/>
        </w:rPr>
        <w:t>二五</w:t>
      </w:r>
      <w:r>
        <w:rPr>
          <w:rFonts w:hAnsi="宋体"/>
          <w:bCs/>
          <w:spacing w:val="60"/>
          <w:sz w:val="32"/>
          <w:szCs w:val="32"/>
        </w:rPr>
        <w:t>年</w:t>
      </w:r>
      <w:r>
        <w:rPr>
          <w:rFonts w:hint="eastAsia" w:hAnsi="宋体"/>
          <w:bCs/>
          <w:spacing w:val="60"/>
          <w:sz w:val="32"/>
          <w:szCs w:val="32"/>
        </w:rPr>
        <w:t>十二</w:t>
      </w:r>
      <w:r>
        <w:rPr>
          <w:rFonts w:hAnsi="宋体"/>
          <w:bCs/>
          <w:spacing w:val="60"/>
          <w:sz w:val="32"/>
          <w:szCs w:val="32"/>
        </w:rPr>
        <w:t>月</w:t>
      </w:r>
    </w:p>
    <w:p w14:paraId="7C9C9422">
      <w:pPr>
        <w:jc w:val="center"/>
        <w:rPr>
          <w:rFonts w:ascii="黑体" w:hAnsi="黑体" w:eastAsia="黑体" w:cs="方正小标宋简体"/>
          <w:bCs/>
          <w:sz w:val="32"/>
          <w:szCs w:val="32"/>
        </w:rPr>
      </w:pPr>
      <w:r>
        <w:rPr>
          <w:rFonts w:hAnsi="宋体"/>
          <w:bCs/>
          <w:spacing w:val="60"/>
          <w:sz w:val="32"/>
          <w:szCs w:val="32"/>
        </w:rPr>
        <w:br w:type="page"/>
      </w:r>
      <w:r>
        <w:rPr>
          <w:rFonts w:hint="eastAsia" w:ascii="黑体" w:hAnsi="黑体" w:eastAsia="黑体" w:cs="方正小标宋简体"/>
          <w:bCs/>
          <w:sz w:val="32"/>
          <w:szCs w:val="32"/>
        </w:rPr>
        <w:t>开题报告填写要求</w:t>
      </w:r>
    </w:p>
    <w:p w14:paraId="749EEB58">
      <w:pPr>
        <w:spacing w:line="520" w:lineRule="exact"/>
        <w:jc w:val="center"/>
        <w:rPr>
          <w:rFonts w:ascii="方正小标宋简体" w:hAnsi="方正小标宋简体" w:eastAsia="方正小标宋简体" w:cs="方正小标宋简体"/>
          <w:b/>
          <w:sz w:val="32"/>
          <w:szCs w:val="32"/>
        </w:rPr>
      </w:pPr>
    </w:p>
    <w:p w14:paraId="3A53A255">
      <w:pPr>
        <w:spacing w:line="360" w:lineRule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一、开题报告主要内容：</w:t>
      </w:r>
    </w:p>
    <w:p w14:paraId="327F09F3">
      <w:pPr>
        <w:spacing w:line="360" w:lineRule="auto"/>
        <w:ind w:firstLine="600" w:firstLine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1.研究背景及意义；</w:t>
      </w:r>
    </w:p>
    <w:p w14:paraId="6C8BD0AF">
      <w:pPr>
        <w:spacing w:line="360" w:lineRule="auto"/>
        <w:ind w:firstLine="600" w:firstLine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2.研究目的和内容；</w:t>
      </w:r>
    </w:p>
    <w:p w14:paraId="0FCEAF6F">
      <w:pPr>
        <w:spacing w:line="360" w:lineRule="auto"/>
        <w:ind w:firstLine="600" w:firstLine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3.研究方法和步骤；</w:t>
      </w:r>
    </w:p>
    <w:p w14:paraId="6B78E372">
      <w:pPr>
        <w:spacing w:line="360" w:lineRule="auto"/>
        <w:ind w:firstLine="600" w:firstLine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4.拟解决的关键性问题；</w:t>
      </w:r>
    </w:p>
    <w:p w14:paraId="42EAA6A3">
      <w:pPr>
        <w:spacing w:line="360" w:lineRule="auto"/>
        <w:ind w:firstLine="600" w:firstLine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5.进度安排；</w:t>
      </w:r>
    </w:p>
    <w:p w14:paraId="3668EB0A">
      <w:pPr>
        <w:spacing w:line="360" w:lineRule="auto"/>
        <w:ind w:firstLine="600" w:firstLine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6.指导时间、地点及纪律要求；</w:t>
      </w:r>
    </w:p>
    <w:p w14:paraId="14E4EA00">
      <w:pPr>
        <w:spacing w:line="360" w:lineRule="auto"/>
        <w:ind w:left="596" w:leftChars="284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7.参考文献（参考文献不得少于20个，参考文献至少5个类型，</w:t>
      </w:r>
      <w:r>
        <w:rPr>
          <w:rFonts w:hint="eastAsia" w:ascii="仿宋" w:hAnsi="仿宋" w:eastAsia="仿宋" w:cs="仿宋"/>
          <w:color w:val="FF0000"/>
          <w:sz w:val="30"/>
          <w:szCs w:val="30"/>
        </w:rPr>
        <w:t>2-3（修改为3-5）</w:t>
      </w:r>
      <w:r>
        <w:rPr>
          <w:rFonts w:hint="eastAsia" w:ascii="仿宋" w:hAnsi="仿宋" w:eastAsia="仿宋" w:cs="仿宋"/>
          <w:sz w:val="30"/>
          <w:szCs w:val="30"/>
        </w:rPr>
        <w:t>个外文文献）。</w:t>
      </w:r>
    </w:p>
    <w:p w14:paraId="0816AC98">
      <w:pPr>
        <w:spacing w:line="360" w:lineRule="auto"/>
        <w:ind w:left="600" w:hanging="600" w:hanging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二、报告内容用宋体小四号字编辑，两端对齐，首行缩进2个字符，段前段后0行，固定值20磅，数字、英文字体均为</w:t>
      </w:r>
      <w:r>
        <w:rPr>
          <w:rFonts w:eastAsia="仿宋"/>
          <w:sz w:val="30"/>
          <w:szCs w:val="30"/>
        </w:rPr>
        <w:t>Times New Roman</w:t>
      </w:r>
      <w:r>
        <w:rPr>
          <w:rFonts w:hint="eastAsia" w:ascii="仿宋" w:hAnsi="仿宋" w:eastAsia="仿宋" w:cs="仿宋"/>
          <w:sz w:val="30"/>
          <w:szCs w:val="30"/>
        </w:rPr>
        <w:t>、采用A4纸（封面、填写要求及内容均双面打印），要求内容明确，语句顺畅。</w:t>
      </w:r>
    </w:p>
    <w:p w14:paraId="7A5F9C64">
      <w:pPr>
        <w:spacing w:line="360" w:lineRule="auto"/>
        <w:ind w:left="600" w:hanging="600" w:hanging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三、理、工科类要求字数在3000字左右，文科类要求字数在2000字左右。</w:t>
      </w:r>
    </w:p>
    <w:p w14:paraId="1862C05E">
      <w:pPr>
        <w:spacing w:line="360" w:lineRule="auto"/>
        <w:rPr>
          <w:rFonts w:ascii="黑体" w:eastAsia="黑体"/>
          <w:sz w:val="24"/>
        </w:rPr>
      </w:pPr>
      <w:r>
        <w:rPr>
          <w:rFonts w:hint="eastAsia" w:ascii="仿宋" w:hAnsi="仿宋" w:eastAsia="仿宋" w:cs="仿宋"/>
          <w:sz w:val="30"/>
          <w:szCs w:val="30"/>
        </w:rPr>
        <w:t>四、开题报告应在第七学期第20</w:t>
      </w:r>
      <w:r>
        <w:rPr>
          <w:rFonts w:hint="eastAsia" w:ascii="仿宋" w:hAnsi="仿宋" w:eastAsia="仿宋" w:cs="仿宋"/>
          <w:color w:val="FF0000"/>
          <w:sz w:val="30"/>
          <w:szCs w:val="30"/>
        </w:rPr>
        <w:t>（修改为17）</w:t>
      </w:r>
      <w:r>
        <w:rPr>
          <w:rFonts w:hint="eastAsia" w:ascii="仿宋" w:hAnsi="仿宋" w:eastAsia="仿宋" w:cs="仿宋"/>
          <w:sz w:val="30"/>
          <w:szCs w:val="30"/>
        </w:rPr>
        <w:t>周之前完成。</w:t>
      </w:r>
    </w:p>
    <w:p w14:paraId="2493C771">
      <w:pPr>
        <w:widowControl/>
        <w:jc w:val="left"/>
        <w:rPr>
          <w:rFonts w:hAnsi="宋体"/>
          <w:bCs/>
          <w:spacing w:val="60"/>
          <w:sz w:val="32"/>
          <w:szCs w:val="32"/>
        </w:rPr>
      </w:pPr>
    </w:p>
    <w:p w14:paraId="00E666A9">
      <w:pPr>
        <w:spacing w:line="360" w:lineRule="auto"/>
        <w:jc w:val="center"/>
        <w:rPr>
          <w:rFonts w:ascii="黑体" w:eastAsia="黑体"/>
          <w:sz w:val="24"/>
        </w:rPr>
      </w:pPr>
      <w:r>
        <w:rPr>
          <w:rFonts w:hint="eastAsia"/>
        </w:rPr>
        <w:br w:type="page"/>
      </w:r>
    </w:p>
    <w:p w14:paraId="1E1C0BED">
      <w:pPr>
        <w:spacing w:line="560" w:lineRule="atLeast"/>
        <w:jc w:val="center"/>
        <w:rPr>
          <w:rFonts w:eastAsia="黑体"/>
          <w:sz w:val="32"/>
        </w:rPr>
        <w:sectPr>
          <w:footerReference r:id="rId4" w:type="first"/>
          <w:headerReference r:id="rId3" w:type="default"/>
          <w:pgSz w:w="11906" w:h="16838"/>
          <w:pgMar w:top="1588" w:right="1247" w:bottom="1247" w:left="1588" w:header="851" w:footer="992" w:gutter="0"/>
          <w:cols w:space="720" w:num="1"/>
          <w:docGrid w:type="lines" w:linePitch="312" w:charSpace="0"/>
        </w:sectPr>
      </w:pPr>
    </w:p>
    <w:p w14:paraId="491D72F8">
      <w:pPr>
        <w:spacing w:line="560" w:lineRule="atLeast"/>
        <w:jc w:val="center"/>
        <w:rPr>
          <w:rFonts w:eastAsia="黑体"/>
          <w:sz w:val="32"/>
        </w:rPr>
      </w:pPr>
      <w:r>
        <w:rPr>
          <w:rFonts w:hint="eastAsia" w:eastAsia="黑体"/>
          <w:sz w:val="32"/>
        </w:rPr>
        <w:t>陕西科技大学镐京学院毕业论文（设计）开题报告</w:t>
      </w:r>
    </w:p>
    <w:p w14:paraId="69C1D12A">
      <w:pPr>
        <w:adjustRightInd w:val="0"/>
        <w:snapToGrid w:val="0"/>
        <w:spacing w:line="400" w:lineRule="exact"/>
        <w:ind w:firstLine="482" w:firstLineChars="200"/>
        <w:rPr>
          <w:rFonts w:asciiTheme="minorEastAsia" w:hAnsiTheme="minorEastAsia" w:eastAsiaTheme="minorEastAsia"/>
          <w:b/>
          <w:sz w:val="24"/>
        </w:rPr>
      </w:pPr>
    </w:p>
    <w:p w14:paraId="367A4156">
      <w:pPr>
        <w:pStyle w:val="2"/>
      </w:pPr>
      <w:r>
        <w:rPr>
          <w:rFonts w:hint="eastAsia"/>
        </w:rPr>
        <w:t>一、研究背景和意义</w:t>
      </w:r>
    </w:p>
    <w:p w14:paraId="3AD12430">
      <w:pPr>
        <w:pStyle w:val="8"/>
        <w:widowControl/>
        <w:shd w:val="clear" w:color="auto" w:fill="FFFFFF"/>
        <w:adjustRightInd w:val="0"/>
        <w:snapToGrid w:val="0"/>
        <w:spacing w:line="400" w:lineRule="exact"/>
        <w:ind w:firstLine="480" w:firstLineChars="200"/>
      </w:pPr>
      <w:r>
        <w:rPr>
          <w:rFonts w:hint="eastAsia"/>
        </w:rPr>
        <w:t>研究背景：</w:t>
      </w:r>
    </w:p>
    <w:p w14:paraId="331090F8">
      <w:pPr>
        <w:pStyle w:val="8"/>
        <w:widowControl/>
        <w:shd w:val="clear" w:color="auto" w:fill="FFFFFF"/>
        <w:adjustRightInd w:val="0"/>
        <w:snapToGrid w:val="0"/>
        <w:spacing w:line="400" w:lineRule="exact"/>
        <w:ind w:firstLine="480" w:firstLineChars="200"/>
        <w:rPr>
          <w:rFonts w:cs="sans-serif"/>
          <w:color w:val="1A1C1E"/>
        </w:rPr>
      </w:pPr>
      <w:r>
        <w:rPr>
          <w:rFonts w:cs="sans-serif"/>
          <w:color w:val="1A1C1E"/>
          <w:shd w:val="clear" w:color="auto" w:fill="FFFFFF"/>
        </w:rPr>
        <w:t>随着计算机接口技术的飞速发展，通用串行总线（</w:t>
      </w:r>
      <w:r>
        <w:rPr>
          <w:color w:val="1A1C1E"/>
          <w:shd w:val="clear" w:color="auto" w:fill="FFFFFF"/>
        </w:rPr>
        <w:t>Universal Serial Bus, USB</w:t>
      </w:r>
      <w:r>
        <w:rPr>
          <w:rFonts w:cs="sans-serif"/>
          <w:color w:val="1A1C1E"/>
          <w:shd w:val="clear" w:color="auto" w:fill="FFFFFF"/>
        </w:rPr>
        <w:t>）已成为现代电子设备中最主流的通信接口。自</w:t>
      </w:r>
      <w:r>
        <w:rPr>
          <w:color w:val="1A1C1E"/>
          <w:shd w:val="clear" w:color="auto" w:fill="FFFFFF"/>
        </w:rPr>
        <w:t>1996</w:t>
      </w:r>
      <w:r>
        <w:rPr>
          <w:rFonts w:cs="sans-serif"/>
          <w:color w:val="1A1C1E"/>
          <w:shd w:val="clear" w:color="auto" w:fill="FFFFFF"/>
        </w:rPr>
        <w:t>年</w:t>
      </w:r>
      <w:r>
        <w:rPr>
          <w:color w:val="1A1C1E"/>
          <w:shd w:val="clear" w:color="auto" w:fill="FFFFFF"/>
        </w:rPr>
        <w:t>USB 1.0</w:t>
      </w:r>
      <w:r>
        <w:rPr>
          <w:rFonts w:cs="sans-serif"/>
          <w:color w:val="1A1C1E"/>
          <w:shd w:val="clear" w:color="auto" w:fill="FFFFFF"/>
        </w:rPr>
        <w:t>发布以来，它凭借即插即用、热插拔、高传输速率和强大的扩展性，迅速取代了传统的串口（RS-232）、并口和PS/2接口。在人机交互设备（HID）领域，USB键盘早已成为市场的主导标准，传统的PS/2接口键盘在现代PC和嵌入式系统中正逐渐消失。然而，在FPGA（现场可编程门阵列）的教学与基础应用开发中，PS/2接口由于其协议简单（基于简单的时钟和数据线同步传输），长期以来一直是实验教学的首选。相比之下，USB协议极为复杂，涉及枚举、描述符解析、差分信号传输、NRZI编码、位填充等繁琐的底层机制。这导致在基于FPGA的嵌入式系统设计中，直接通过FPGA逻辑实现USB主控（USB Host）功能来驱动USB键盘具有较高的技术门槛。当前，FPGA技术正向着高集成度、高速度和SoC（片上系统）化方向发展。在工业控制、数据采集、加固计算机等领域，往往需要脱离通用PC架构，直接利用FPGA芯片构建独立的控制系统。在这些系统中，如何便捷地接入标准的USB人机交互设备，实现灵活的用户输入，是一个亟待解决的实际工程问题。</w:t>
      </w:r>
    </w:p>
    <w:p w14:paraId="5383F393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研究意义：</w:t>
      </w:r>
    </w:p>
    <w:p w14:paraId="0B3BFDC4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sz w:val="24"/>
        </w:rPr>
        <w:t>技术挑战与能力提升： 本课题打破了FPGA初学者仅停留在PS/2接口开发的舒适区。通过使用硬件描述语言（Verilog HDL或VHDL）从底层实现USB 1.1/2.0协议栈的子集，能够极大地加深设计者对高速串行通信协议、时序逻辑设计以及有限状态机（FSM）的理解。去PC化的独立系统构建： 在许多特定的应用场景下（如银行终端、工业数控机床面板、国防安全设备），系统需要独立运行且对安全性有极高要求。通过FPGA直接读取USB键盘，可以构建不依赖于操作系统（Windows/Linux）的纯硬件输入系统，消除了操作系统层面的病毒木马隐患，提高了系统的安全性和实时性。IP核的设计与复用： 本研究旨在设计一个可复用的USB HID Host IP核。一旦开发完成，该模块可以作为一个独立的组件，被集成到其他复杂的FPGA项目中，如FPGA示波器控制、软核处理器的输入外设等，具有很高的复用价值。</w:t>
      </w:r>
      <w:r>
        <w:rPr>
          <w:rFonts w:hint="eastAsia"/>
          <w:sz w:val="24"/>
        </w:rPr>
        <w:t>.</w:t>
      </w:r>
      <w:r>
        <w:rPr>
          <w:sz w:val="24"/>
        </w:rPr>
        <w:t>填补教学与应用的空白： 尽管市面上有专用USB接口芯片（如CH375, MAX3421E）可以简化开发，但本课题强调利用FPGA内部逻辑资源直接实现（或配合简单的PHY芯片），这对于理解USB底层通信机制具有不可替代的教育意义，同时也降低了对外部专用芯片的依赖，有利于降低BOM成本。</w:t>
      </w:r>
    </w:p>
    <w:p w14:paraId="64CDB3F7">
      <w:pPr>
        <w:pStyle w:val="2"/>
      </w:pPr>
    </w:p>
    <w:p w14:paraId="75490525">
      <w:pPr>
        <w:pStyle w:val="2"/>
      </w:pPr>
      <w:r>
        <w:rPr>
          <w:rFonts w:hint="eastAsia"/>
        </w:rPr>
        <w:t>二、研究目的和内容</w:t>
      </w:r>
    </w:p>
    <w:p w14:paraId="3A5B5AED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研究目的：</w:t>
      </w:r>
      <w:r>
        <w:rPr>
          <w:sz w:val="24"/>
        </w:rPr>
        <w:t>本课题的主要目的是基于FPGA平台，设计并实现一个能够作为USB主机的系统，该系统能够直接驱动标准的USB键盘，完成底层的枚举过程，实时捕获按键的扫描码，将其解码为ASCII码，并最终在显示设备上显示出来。</w:t>
      </w:r>
    </w:p>
    <w:p w14:paraId="7EA75F1D">
      <w:pPr>
        <w:adjustRightInd w:val="0"/>
        <w:snapToGrid w:val="0"/>
        <w:spacing w:line="400" w:lineRule="exact"/>
        <w:rPr>
          <w:sz w:val="24"/>
        </w:rPr>
      </w:pPr>
      <w:r>
        <w:rPr>
          <w:sz w:val="24"/>
        </w:rPr>
        <w:t>具体目标如下：</w:t>
      </w:r>
      <w:r>
        <w:rPr>
          <w:rFonts w:hint="eastAsia"/>
          <w:sz w:val="24"/>
        </w:rPr>
        <w:t>掌握USB 1.1</w:t>
      </w:r>
      <w:r>
        <w:rPr>
          <w:sz w:val="24"/>
        </w:rPr>
        <w:t>通信协议的物理层和协议层规范。</w:t>
      </w:r>
      <w:r>
        <w:rPr>
          <w:rFonts w:hint="eastAsia"/>
          <w:sz w:val="24"/>
        </w:rPr>
        <w:t>设计能够处理USB差分信号、NRZI解码和位填充移除的底层逻辑模块。实现USB HID类的枚举状态机，能够识别键盘设备的接入并完成配置。构建扫描码到ASCII码的查找表，实现大小写切换及组合键识别。验证系统的稳定性，确保无丢键、误码率极低。</w:t>
      </w:r>
    </w:p>
    <w:p w14:paraId="221E59F4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研究内容：</w:t>
      </w:r>
    </w:p>
    <w:p w14:paraId="3FA7C164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sz w:val="24"/>
        </w:rPr>
        <w:t>本项目旨在设计并实现一个基于FPGA的USB低速主机系统，能够识别、枚举一个标准的HID键盘，实时捕获其按键输入，并将对应的ASCII码显示在VGA或LCD1602等终端设备上。项目设计遵循USB协议的分层架构，从底层物理信号到顶层应用数据处理，全面覆盖了实现该功能的各个关键环节。首先，在USB物理层（PHY）设计中，项目将深入分析低速模式下差分信号线（D+和D-）的电气特性，精确识别并解码总线上的J状态、K状态及SE0（单端零）状态。在此基础上，设计关键的NRZI（不归零反转）编解码逻辑模块，以解决USB总线上的时钟同步问题，确保FPGA端能够准确地从接收到的数据流中恢复时钟并解码数据。同时，为防止长串的’1’导致接收端失步，系统还必须实现位填充与去填充机制，通过设计专用的移位寄存器逻辑，在发送端自动检测连续6个’1’后插入一个’0’，在接收端则自动移除这些填充位，恢复原始数据。在物理层之上是USB协议层逻辑设计，该层负责将原始比特流组织成有意义的结构。核心任务是包处理，系统需要能够解析USB的各种包类型，包括令牌包（SETUP, IN, OUT）、数据包（DATA0, DATA1）和握手包（ACK, NAK）。为保证数据传输的完整性，协议层还需实现CRC校验算法，即对令牌包进行CRC5校验，对数据包进行CRC16校验，并对错误数据包进行丢弃或触发重传请求。本课题的核心与难点在于USB主机控制器的设计与完整的设备枚举过程的实现。这需要设计一个复杂的主状态机来模拟主机的行为，该过程具体包括：首先，检测设备插入并发送复位信号；随后，通过发送SET_ADDRESS请求为键盘分配唯一的USB地址；接着，发起GET_DESCRIPTOR请求，依次读取并解析设备的设备描述符、配置描述符和接口描述符，以确认其为HID键盘设备；然后，发送SET_CONFIGURATION请求来激活键盘；最后，在配置完成后，主机通过中断传输方式，周期性地向键盘发送IN令牌，以轮询并读取其8字节的输入报告。成功获取键盘数据后，系统进入HID数据解析与ASCII转换阶段。此阶段需解析输入报告中的修饰键字节（Ctrl, Shift, Alt）和普通按键字节，并利用FPGA内部存储器（Block RAM或分布式RAM）建立的扫描码到ASCII码的映射表，将HID扫描码转换为标准ASCII码，同时正确处理Shift键等修饰键带来的字符变化（如’a’变为’A’）。最终，为了将处理后的结果呈现给用户，项目设计了显示控制模块。根据选定的显示终端（如VGA或LCD1602），编写相应的时序驱动代码。若采用VGA显示，还需设计一个点阵字符发生器，将ASCII码实时转换为屏幕上的像素点阵，从而清晰地显示出用户输入的字符，完成从物理信号到人机交互的完整闭环。</w:t>
      </w:r>
    </w:p>
    <w:p w14:paraId="3B8AF809">
      <w:pPr>
        <w:pStyle w:val="2"/>
      </w:pPr>
      <w:r>
        <w:rPr>
          <w:rFonts w:hint="eastAsia"/>
        </w:rPr>
        <w:t>三、研究方法和步骤</w:t>
      </w:r>
    </w:p>
    <w:p w14:paraId="23128F20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研究方法：</w:t>
      </w:r>
    </w:p>
    <w:p w14:paraId="01F7D56E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首先为了理清FPGA的USB键盘输入识别与显示相关已有的技术文档应当</w:t>
      </w:r>
      <w:r>
        <w:rPr>
          <w:sz w:val="24"/>
        </w:rPr>
        <w:t>深入研读《USB 2.0 Specification》、《Device Class Definition for HID》等官方文档，以及相关的FPGA设计教材</w:t>
      </w:r>
      <w:r>
        <w:rPr>
          <w:rFonts w:hint="eastAsia"/>
          <w:sz w:val="24"/>
        </w:rPr>
        <w:t>。为了让整个开发过程便于追踪迭代</w:t>
      </w:r>
      <w:r>
        <w:rPr>
          <w:sz w:val="24"/>
        </w:rPr>
        <w:t>将整个系统</w:t>
      </w:r>
      <w:r>
        <w:rPr>
          <w:rFonts w:hint="eastAsia"/>
          <w:sz w:val="24"/>
        </w:rPr>
        <w:t>以模块化开发的思维</w:t>
      </w:r>
      <w:r>
        <w:rPr>
          <w:sz w:val="24"/>
        </w:rPr>
        <w:t>划分为时钟分频模块、USB物理层接口模块、协议引擎模块、HID解码模块和显示驱动模块。定义清晰的模块接口（Interface），便于独立开发和调试。</w:t>
      </w:r>
      <w:r>
        <w:rPr>
          <w:rFonts w:hint="eastAsia"/>
          <w:sz w:val="24"/>
        </w:rPr>
        <w:t>为了避免对硬件设备的不了解导致恶劣后果</w:t>
      </w:r>
      <w:r>
        <w:rPr>
          <w:sz w:val="24"/>
        </w:rPr>
        <w:t>在编写代码</w:t>
      </w:r>
      <w:r>
        <w:rPr>
          <w:rFonts w:hint="eastAsia"/>
          <w:sz w:val="24"/>
        </w:rPr>
        <w:t>并烧录至FPGA</w:t>
      </w:r>
      <w:r>
        <w:rPr>
          <w:sz w:val="24"/>
        </w:rPr>
        <w:t>前，先绘制时序图。在编写代码后，利用ModelSim或Vivado Simulator编写Testbench，模拟USB设备的行为（BFM, Bus Functional Model），验证主机逻辑的正确性。</w:t>
      </w:r>
    </w:p>
    <w:p w14:paraId="19EBEC85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研究步骤：</w:t>
      </w:r>
    </w:p>
    <w:p w14:paraId="0B64D00A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1.确定题目</w:t>
      </w:r>
    </w:p>
    <w:p w14:paraId="3DCE60B6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2.理论储备与环境搭建：收集USB协议规范文档，重点阅读低速模式章节。熟悉FPGA开发板（如基于Cyclone IV或Spartan - 6/7系列），了解板载接口电路，确定USB接口的引脚定义（需要注意电平匹配，USB信号通常为3.3V，FPGA引脚需配置正确）。安装并配置EDA开发环境</w:t>
      </w:r>
    </w:p>
    <w:p w14:paraId="7CC0F9F2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3.物理层与底层逻辑实现：编写时钟管理单元，生成采样时钟（通常为USB位速率的4倍或8倍，即6MHz或12MHz用于低速模式）。编写NRZI编解码模块和位填充/去填充模块。编写CRC5和CRC16校验模块。</w:t>
      </w:r>
    </w:p>
    <w:p w14:paraId="7269FC30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4.协议引擎与枚举状态机设计：设计USB主控状态机（FSM）。实现SETUP事务、IN事务和OUT事务的基本控制逻辑。编写枚举序列逻辑，尝试与真实的USB键盘进行握手。此阶段最为艰难，需要反复通过SignalTap/ILA抓包调试，观察SETUP包是否被ACK，设备地址是否设置成功。</w:t>
      </w:r>
    </w:p>
    <w:p w14:paraId="4D946D10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5.数据解码与显示集成：实现周期性的IN请求，获取键盘按键数据。编写HID报告解析器，提取按键值。设计ASCII码转换逻辑，处理Shift和大写锁定状态。编写显示模块（如VGA字符显示），将解码后的字符输出到屏幕。</w:t>
      </w:r>
    </w:p>
    <w:p w14:paraId="3050901F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6.系统优化与论文撰写：优化代码时序，消除亚稳态隐患。增加功能：如支持组合键（Ctrl + C等）、支持按键长按重复功能。整理设计文档、仿真波形和测试数据。撰写毕业论文，准备答辩PPT。</w:t>
      </w:r>
    </w:p>
    <w:p w14:paraId="466BA29A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</w:p>
    <w:p w14:paraId="503B1CEF">
      <w:pPr>
        <w:pStyle w:val="2"/>
      </w:pPr>
      <w:r>
        <w:rPr>
          <w:rFonts w:hint="eastAsia"/>
        </w:rPr>
        <w:t>四、拟解决的关键问题</w:t>
      </w:r>
    </w:p>
    <w:p w14:paraId="3F8B9601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1. USB总线的主机端（Host）逻辑实现复杂性</w:t>
      </w:r>
    </w:p>
    <w:p w14:paraId="1C66EC71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问题描述： 标准的USB Host通常由操作系统和复杂的驱动程序控制。在纯FPGA逻辑中实现Host功能，意味着必须用硬件状态机替代软件协议栈，逻辑极其复杂，容易出现状态死锁。</w:t>
      </w:r>
    </w:p>
    <w:p w14:paraId="30C32B66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解决方案：</w:t>
      </w:r>
      <w:r>
        <w:rPr>
          <w:sz w:val="24"/>
        </w:rPr>
        <w:t>简化协议栈： 不实</w:t>
      </w:r>
      <w:r>
        <w:rPr>
          <w:rFonts w:hint="eastAsia"/>
          <w:sz w:val="24"/>
        </w:rPr>
        <w:t>现完整的USB 2.0标准，仅针对HID键盘所需的“低速中断传输”和“控制传输”进行实现。忽略批量传输（Bulk）和等时传输，忽略USB Hub的支持，仅支持直连。</w:t>
      </w:r>
      <w:r>
        <w:rPr>
          <w:sz w:val="24"/>
        </w:rPr>
        <w:t>状态机分解： 将巨大的状态机分解为“事务层状态机”（处理Token/Data/Handshake序列）和“应用层状态机”（处理枚举和报文获取），降低耦合度。</w:t>
      </w:r>
    </w:p>
    <w:p w14:paraId="0151D9CA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2. 跨时钟域与信号同步</w:t>
      </w:r>
    </w:p>
    <w:p w14:paraId="3AA826D9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问题描述： USB低速模式的数据率为1.5Mbps，而FPGA系统时钟通常为50MHz或100MHz。USB信号是异步输入的，直接采样容易产生亚稳态。</w:t>
      </w:r>
    </w:p>
    <w:p w14:paraId="68C52D48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解决方案：</w:t>
      </w:r>
      <w:r>
        <w:rPr>
          <w:sz w:val="24"/>
        </w:rPr>
        <w:t>采用过采样技术。利用48MHz或更高的时钟对USB数据线进行采样，通过边沿检测算法恢复数据时钟。在输入级使用双级D触发器打拍，消除亚稳态。</w:t>
      </w:r>
    </w:p>
    <w:p w14:paraId="665C1A5A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3. 差分信号的双向控制</w:t>
      </w:r>
    </w:p>
    <w:p w14:paraId="5855B88C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问题描述： USB数据线（D+/D - ）是半双工双向总线。FPGA需要在发送和接收模式间快速切换，总线冲突会导致短路或信号畸变。</w:t>
      </w:r>
    </w:p>
    <w:p w14:paraId="4071E5A5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解决方案：</w:t>
      </w:r>
      <w:r>
        <w:rPr>
          <w:sz w:val="24"/>
        </w:rPr>
        <w:t>精确控制FPGA IO口的inout三态门。在状态机中设置严格的保护时间，即在发送结束和准备接收之间插入几个时钟周期的空闲态（SE0或Idle），确保总线电气状态稳定后再切换方向。</w:t>
      </w:r>
    </w:p>
    <w:p w14:paraId="6FA2EDEE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sz w:val="24"/>
        </w:rPr>
        <w:t>4. HID描述符的变长解析</w:t>
      </w:r>
    </w:p>
    <w:p w14:paraId="566A7544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sz w:val="24"/>
        </w:rPr>
        <w:t>问题描述： 虽然大多数键盘遵循标准引导协议（Boot Protocol），但部分键盘的HID描述符长度不一，数据包格式可能略有差异。</w:t>
      </w:r>
    </w:p>
    <w:p w14:paraId="3D12D329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sz w:val="24"/>
        </w:rPr>
        <w:t>解决方案：优先支持“Boot Protocol”模式。USB规范要求所有BIOS兼容的键盘支持这一简化协议。在发送SET_PROTOCOL请求时，强制将键盘设置为Boot Protocol模式，从而固定数据报告的格式（8字节：1字节修饰位 + 1字节保留 + 6字节按键码），避免解析复杂的报表描述符。</w:t>
      </w:r>
    </w:p>
    <w:p w14:paraId="38B19562">
      <w:pPr>
        <w:widowControl/>
        <w:jc w:val="left"/>
        <w:rPr>
          <w:rFonts w:asciiTheme="minorEastAsia" w:hAnsiTheme="minorEastAsia" w:eastAsiaTheme="minorEastAsia"/>
          <w:b/>
          <w:sz w:val="24"/>
        </w:rPr>
      </w:pPr>
      <w:r>
        <w:br w:type="page"/>
      </w:r>
    </w:p>
    <w:p w14:paraId="728DA151">
      <w:pPr>
        <w:pStyle w:val="2"/>
      </w:pPr>
      <w:r>
        <w:rPr>
          <w:rFonts w:hint="eastAsia"/>
        </w:rPr>
        <w:t>五、进度安排</w:t>
      </w:r>
    </w:p>
    <w:tbl>
      <w:tblPr>
        <w:tblStyle w:val="10"/>
        <w:tblW w:w="9080" w:type="dxa"/>
        <w:tblInd w:w="11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418"/>
        <w:gridCol w:w="5966"/>
      </w:tblGrid>
      <w:tr w14:paraId="1E5AF2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6" w:type="dxa"/>
            <w:noWrap/>
            <w:vAlign w:val="center"/>
          </w:tcPr>
          <w:p w14:paraId="0F090429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bCs/>
                <w:kern w:val="0"/>
                <w:sz w:val="24"/>
              </w:rPr>
            </w:pPr>
            <w:r>
              <w:rPr>
                <w:rFonts w:hint="eastAsia" w:cs="宋体"/>
                <w:bCs/>
                <w:kern w:val="0"/>
                <w:sz w:val="24"/>
              </w:rPr>
              <w:t>学期</w:t>
            </w:r>
          </w:p>
        </w:tc>
        <w:tc>
          <w:tcPr>
            <w:tcW w:w="1418" w:type="dxa"/>
            <w:noWrap/>
            <w:vAlign w:val="center"/>
          </w:tcPr>
          <w:p w14:paraId="0D184174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bCs/>
                <w:kern w:val="0"/>
                <w:sz w:val="24"/>
              </w:rPr>
            </w:pPr>
            <w:r>
              <w:rPr>
                <w:rFonts w:hint="eastAsia" w:cs="宋体"/>
                <w:bCs/>
                <w:kern w:val="0"/>
                <w:sz w:val="24"/>
              </w:rPr>
              <w:t>周次</w:t>
            </w:r>
          </w:p>
        </w:tc>
        <w:tc>
          <w:tcPr>
            <w:tcW w:w="5966" w:type="dxa"/>
            <w:noWrap/>
            <w:vAlign w:val="center"/>
          </w:tcPr>
          <w:p w14:paraId="28AED3F7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bCs/>
                <w:kern w:val="0"/>
                <w:sz w:val="24"/>
              </w:rPr>
            </w:pPr>
            <w:r>
              <w:rPr>
                <w:rFonts w:hint="eastAsia" w:cs="宋体"/>
                <w:bCs/>
                <w:kern w:val="0"/>
                <w:sz w:val="24"/>
              </w:rPr>
              <w:t>工作任务</w:t>
            </w:r>
          </w:p>
        </w:tc>
      </w:tr>
      <w:tr w14:paraId="6BC249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6" w:type="dxa"/>
            <w:vMerge w:val="restart"/>
            <w:vAlign w:val="center"/>
          </w:tcPr>
          <w:p w14:paraId="1F7883BD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2025-2026</w:t>
            </w:r>
            <w:r>
              <w:rPr>
                <w:rFonts w:hint="eastAsia" w:cs="宋体"/>
                <w:kern w:val="0"/>
                <w:sz w:val="24"/>
              </w:rPr>
              <w:br w:type="textWrapping"/>
            </w:r>
            <w:r>
              <w:rPr>
                <w:rFonts w:hint="eastAsia" w:cs="宋体"/>
                <w:kern w:val="0"/>
                <w:sz w:val="24"/>
              </w:rPr>
              <w:t>学年第一学期</w:t>
            </w:r>
          </w:p>
        </w:tc>
        <w:tc>
          <w:tcPr>
            <w:tcW w:w="1418" w:type="dxa"/>
            <w:noWrap/>
            <w:vAlign w:val="center"/>
          </w:tcPr>
          <w:p w14:paraId="259A7656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8-10周</w:t>
            </w:r>
          </w:p>
        </w:tc>
        <w:tc>
          <w:tcPr>
            <w:tcW w:w="5966" w:type="dxa"/>
            <w:noWrap/>
            <w:vAlign w:val="center"/>
          </w:tcPr>
          <w:p w14:paraId="34618993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进行毕业论文（设计）双选；确定毕业论文（设计）选题；查阅收集相关文献资料。</w:t>
            </w:r>
          </w:p>
        </w:tc>
      </w:tr>
      <w:tr w14:paraId="22EB95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6" w:type="dxa"/>
            <w:vMerge w:val="continue"/>
            <w:vAlign w:val="center"/>
          </w:tcPr>
          <w:p w14:paraId="3F29D167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02F515F2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11-13周</w:t>
            </w:r>
          </w:p>
        </w:tc>
        <w:tc>
          <w:tcPr>
            <w:tcW w:w="5966" w:type="dxa"/>
            <w:noWrap/>
            <w:vAlign w:val="center"/>
          </w:tcPr>
          <w:p w14:paraId="02804FDD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指导教师下达毕业论文（设计）任务书；指导学生理解题目的任务、目的、要求及全部工作内容。</w:t>
            </w:r>
          </w:p>
        </w:tc>
      </w:tr>
      <w:tr w14:paraId="373316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6" w:type="dxa"/>
            <w:vMerge w:val="continue"/>
            <w:vAlign w:val="center"/>
          </w:tcPr>
          <w:p w14:paraId="04C6A7A2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3FF23949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14周-15周</w:t>
            </w:r>
          </w:p>
        </w:tc>
        <w:tc>
          <w:tcPr>
            <w:tcW w:w="5966" w:type="dxa"/>
            <w:vAlign w:val="center"/>
          </w:tcPr>
          <w:p w14:paraId="3FEB6F15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阅读相关文献资料；撰写毕业论文（设计）开题报告，形成研究方案。</w:t>
            </w:r>
          </w:p>
        </w:tc>
      </w:tr>
      <w:tr w14:paraId="271E1BB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6" w:type="dxa"/>
            <w:vMerge w:val="continue"/>
            <w:vAlign w:val="center"/>
          </w:tcPr>
          <w:p w14:paraId="68053786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7AB0284D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16周-17周</w:t>
            </w:r>
          </w:p>
        </w:tc>
        <w:tc>
          <w:tcPr>
            <w:tcW w:w="5966" w:type="dxa"/>
            <w:vAlign w:val="center"/>
          </w:tcPr>
          <w:p w14:paraId="2CACBC36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毕业论文（设计）开题答辩。</w:t>
            </w:r>
          </w:p>
        </w:tc>
      </w:tr>
      <w:tr w14:paraId="28FD37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6" w:type="dxa"/>
            <w:vMerge w:val="restart"/>
            <w:vAlign w:val="center"/>
          </w:tcPr>
          <w:p w14:paraId="59C4DFDF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2025-2026</w:t>
            </w:r>
            <w:r>
              <w:rPr>
                <w:rFonts w:hint="eastAsia" w:cs="宋体"/>
                <w:kern w:val="0"/>
                <w:sz w:val="24"/>
              </w:rPr>
              <w:br w:type="textWrapping"/>
            </w:r>
            <w:r>
              <w:rPr>
                <w:rFonts w:hint="eastAsia" w:cs="宋体"/>
                <w:kern w:val="0"/>
                <w:sz w:val="24"/>
              </w:rPr>
              <w:t>学年第二学期</w:t>
            </w:r>
          </w:p>
        </w:tc>
        <w:tc>
          <w:tcPr>
            <w:tcW w:w="1418" w:type="dxa"/>
            <w:noWrap/>
            <w:vAlign w:val="center"/>
          </w:tcPr>
          <w:p w14:paraId="0FA56EB8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1周-5周</w:t>
            </w:r>
          </w:p>
        </w:tc>
        <w:tc>
          <w:tcPr>
            <w:tcW w:w="5966" w:type="dxa"/>
            <w:noWrap/>
            <w:vAlign w:val="center"/>
          </w:tcPr>
          <w:p w14:paraId="79C23013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完成毕业论文（设计）初稿，毕业论文（设计）中期检查。</w:t>
            </w:r>
          </w:p>
        </w:tc>
      </w:tr>
      <w:tr w14:paraId="01DE10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6" w:type="dxa"/>
            <w:vMerge w:val="continue"/>
            <w:vAlign w:val="center"/>
          </w:tcPr>
          <w:p w14:paraId="1E128F80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3A9EFA14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6周-8周</w:t>
            </w:r>
          </w:p>
        </w:tc>
        <w:tc>
          <w:tcPr>
            <w:tcW w:w="5966" w:type="dxa"/>
            <w:vAlign w:val="center"/>
          </w:tcPr>
          <w:p w14:paraId="64EEA7B0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根据检查结果和指导老师意见,发现论文研究中不足之处并及时修正、完善，形成论文定稿。</w:t>
            </w:r>
          </w:p>
        </w:tc>
      </w:tr>
      <w:tr w14:paraId="316AF34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6" w:type="dxa"/>
            <w:vMerge w:val="continue"/>
            <w:vAlign w:val="center"/>
          </w:tcPr>
          <w:p w14:paraId="3AE2CA79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52617028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9周-10周</w:t>
            </w:r>
          </w:p>
        </w:tc>
        <w:tc>
          <w:tcPr>
            <w:tcW w:w="5966" w:type="dxa"/>
            <w:vAlign w:val="center"/>
          </w:tcPr>
          <w:p w14:paraId="7329C11D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答辩小组审阅本组论文（设计)；毕业论文（设计）“学术不端行为检测”；填写本科毕业论文（设计）答辩申请表。</w:t>
            </w:r>
          </w:p>
        </w:tc>
      </w:tr>
      <w:tr w14:paraId="59AE8A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6" w:type="dxa"/>
            <w:vMerge w:val="continue"/>
            <w:vAlign w:val="center"/>
          </w:tcPr>
          <w:p w14:paraId="1B6EF4F8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3CE859A5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11周-12周</w:t>
            </w:r>
          </w:p>
        </w:tc>
        <w:tc>
          <w:tcPr>
            <w:tcW w:w="5966" w:type="dxa"/>
            <w:noWrap/>
            <w:vAlign w:val="center"/>
          </w:tcPr>
          <w:p w14:paraId="0472CCDF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提交答辩申请表；进行毕业论文（设计）答辩。</w:t>
            </w:r>
          </w:p>
        </w:tc>
      </w:tr>
      <w:tr w14:paraId="5DB999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6" w:type="dxa"/>
            <w:vMerge w:val="continue"/>
            <w:vAlign w:val="center"/>
          </w:tcPr>
          <w:p w14:paraId="37B28D5D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16525B51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13周-15周</w:t>
            </w:r>
          </w:p>
        </w:tc>
        <w:tc>
          <w:tcPr>
            <w:tcW w:w="5966" w:type="dxa"/>
            <w:noWrap/>
            <w:vAlign w:val="center"/>
          </w:tcPr>
          <w:p w14:paraId="79EF6871">
            <w:pPr>
              <w:widowControl/>
              <w:adjustRightInd w:val="0"/>
              <w:snapToGrid w:val="0"/>
              <w:spacing w:line="400" w:lineRule="exact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完成毕业论文（设计）相关材料归档。</w:t>
            </w:r>
          </w:p>
        </w:tc>
      </w:tr>
    </w:tbl>
    <w:p w14:paraId="0411F034">
      <w:pPr>
        <w:pStyle w:val="2"/>
      </w:pPr>
      <w:r>
        <w:rPr>
          <w:rFonts w:hint="eastAsia"/>
        </w:rPr>
        <w:t>六、每周指导时间、地点安排及论文（设计）纪律要求</w:t>
      </w:r>
    </w:p>
    <w:p w14:paraId="45FFF553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sz w:val="24"/>
        </w:rPr>
        <w:t>指导时间：</w:t>
      </w:r>
      <w:r>
        <w:rPr>
          <w:rFonts w:hint="eastAsia"/>
          <w:sz w:val="24"/>
        </w:rPr>
        <w:t>每周五10-12：00；</w:t>
      </w:r>
    </w:p>
    <w:p w14:paraId="722FE880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sz w:val="24"/>
        </w:rPr>
        <w:t>地点安排：</w:t>
      </w:r>
      <w:r>
        <w:rPr>
          <w:rFonts w:hint="eastAsia"/>
          <w:sz w:val="24"/>
        </w:rPr>
        <w:t>实验楼404；</w:t>
      </w:r>
    </w:p>
    <w:p w14:paraId="0FAE8169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sz w:val="24"/>
        </w:rPr>
        <w:t>纪律要求：</w:t>
      </w:r>
      <w:r>
        <w:rPr>
          <w:rFonts w:hint="eastAsia"/>
          <w:sz w:val="24"/>
        </w:rPr>
        <w:t>做毕业论文（设计）的学生每周定期到指导老师办公室汇报本周的进度，老师安排下周的任务。要严格按进度完成毕业论文（设计）内容，并且把所遇到的问题及时反</w:t>
      </w:r>
      <w:r>
        <w:rPr>
          <w:rFonts w:hint="eastAsia" w:cs="宋体"/>
          <w:kern w:val="0"/>
          <w:sz w:val="24"/>
        </w:rPr>
        <w:t>馈、解决，对每个可能出现错误的环节进行更正和解说</w:t>
      </w:r>
      <w:r>
        <w:rPr>
          <w:rFonts w:cs="宋体"/>
          <w:color w:val="0429C8"/>
          <w:kern w:val="0"/>
          <w:sz w:val="24"/>
        </w:rPr>
        <w:t>。</w:t>
      </w:r>
    </w:p>
    <w:p w14:paraId="4E692B2D">
      <w:pPr>
        <w:widowControl/>
        <w:jc w:val="left"/>
        <w:rPr>
          <w:rFonts w:asciiTheme="minorEastAsia" w:hAnsiTheme="minorEastAsia" w:eastAsiaTheme="minorEastAsia"/>
          <w:b/>
          <w:sz w:val="24"/>
        </w:rPr>
      </w:pPr>
      <w:r>
        <w:br w:type="page"/>
      </w:r>
    </w:p>
    <w:p w14:paraId="17D65CC2">
      <w:pPr>
        <w:pStyle w:val="2"/>
      </w:pPr>
      <w:r>
        <w:rPr>
          <w:rFonts w:hint="eastAsia"/>
        </w:rPr>
        <w:t>七、参考文献</w:t>
      </w:r>
    </w:p>
    <w:p w14:paraId="6A5E8A0C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t xml:space="preserve">[1] </w:t>
      </w:r>
      <w:r>
        <w:rPr>
          <w:rFonts w:hint="eastAsia"/>
        </w:rPr>
        <w:t>Universal Serial Bus Specification Revisi</w:t>
      </w:r>
      <w:bookmarkStart w:id="1" w:name="_GoBack"/>
      <w:bookmarkEnd w:id="1"/>
      <w:r>
        <w:rPr>
          <w:rFonts w:hint="eastAsia"/>
        </w:rPr>
        <w:t>on 2.0. (2000).Compaq, Hewlett -</w:t>
      </w:r>
      <w:r>
        <w:t xml:space="preserve"> </w:t>
      </w:r>
      <w:r>
        <w:rPr>
          <w:rFonts w:hint="eastAsia"/>
        </w:rPr>
        <w:t>Packard, Intel, Lucent, Microsoft, NEC, Philips.</w:t>
      </w:r>
    </w:p>
    <w:p w14:paraId="0780514E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t xml:space="preserve">[2] </w:t>
      </w:r>
      <w:r>
        <w:rPr>
          <w:rFonts w:hint="eastAsia"/>
        </w:rPr>
        <w:t xml:space="preserve">Device Class Definition for Human Interface Devices (HID) Version 1.11. </w:t>
      </w:r>
      <w:r>
        <w:tab/>
      </w:r>
      <w:r>
        <w:rPr>
          <w:rFonts w:hint="eastAsia"/>
        </w:rPr>
        <w:t>(2001).USB Implementers Forum.</w:t>
      </w:r>
    </w:p>
    <w:p w14:paraId="21E52F68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t xml:space="preserve">[3] </w:t>
      </w:r>
      <w:r>
        <w:rPr>
          <w:rFonts w:hint="eastAsia"/>
        </w:rPr>
        <w:t>夏宇闻. (2008).Verilog数字系统设计教程. 北京航空航天大学出版社</w:t>
      </w:r>
    </w:p>
    <w:p w14:paraId="113BBC8A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t xml:space="preserve">[4] </w:t>
      </w:r>
      <w:r>
        <w:rPr>
          <w:rFonts w:hint="eastAsia"/>
        </w:rPr>
        <w:t xml:space="preserve">Axelson, J. </w:t>
      </w:r>
      <w:r>
        <w:tab/>
      </w:r>
      <w:r>
        <w:rPr>
          <w:rFonts w:hint="eastAsia"/>
        </w:rPr>
        <w:t xml:space="preserve">(2015).USB Complete: The Developer's Guide. Lakeview </w:t>
      </w:r>
      <w:r>
        <w:tab/>
      </w:r>
      <w:r>
        <w:rPr>
          <w:rFonts w:hint="eastAsia"/>
        </w:rPr>
        <w:t>Research.</w:t>
      </w:r>
    </w:p>
    <w:p w14:paraId="6A075887">
      <w:pPr>
        <w:pStyle w:val="15"/>
        <w:spacing w:line="390" w:lineRule="exact"/>
        <w:ind w:left="0" w:firstLine="0" w:firstLineChars="0"/>
      </w:pPr>
      <w:r>
        <w:t xml:space="preserve">[5] </w:t>
      </w:r>
      <w:r>
        <w:rPr>
          <w:rFonts w:hint="eastAsia"/>
        </w:rPr>
        <w:t>Wang, Y., &amp; Zhang, X. (2019).Design and Implementation of USB Interface</w:t>
      </w:r>
      <w:r>
        <w:t xml:space="preserve"> </w:t>
      </w:r>
      <w:r>
        <w:rPr>
          <w:rFonts w:hint="eastAsia"/>
        </w:rPr>
        <w:t>Communication System Based on FPGA. International Conference on Electronic Engineering and Computer Science.</w:t>
      </w:r>
    </w:p>
    <w:p w14:paraId="5C0E1B9D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[6]</w:t>
      </w:r>
      <w:r>
        <w:t xml:space="preserve"> </w:t>
      </w:r>
      <w:r>
        <w:rPr>
          <w:rFonts w:hint="eastAsia"/>
        </w:rPr>
        <w:t>马小倩.基于FPGA的无线加密键盘的设计与实现[D].西北师范大学,2013.</w:t>
      </w:r>
    </w:p>
    <w:p w14:paraId="6EC2539D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[7]</w:t>
      </w:r>
      <w:r>
        <w:t xml:space="preserve"> </w:t>
      </w:r>
      <w:r>
        <w:rPr>
          <w:rFonts w:hint="eastAsia"/>
        </w:rPr>
        <w:t>潘伟祥,甘宏.基于FPGA多功能键盘显示控制器的设计与研究[J].科技广场,2017,(05):73-76.DOI:10.13838/j.cnki.kjgc.2017.05.017.</w:t>
      </w:r>
    </w:p>
    <w:p w14:paraId="7EBCB059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[8]</w:t>
      </w:r>
      <w:r>
        <w:t xml:space="preserve"> </w:t>
      </w:r>
      <w:r>
        <w:rPr>
          <w:rFonts w:hint="eastAsia"/>
        </w:rPr>
        <w:t>孙锴.基于FPGA的一种4×5矩阵式键盘的设计[J].数字技术与应用,2017,(08):193-194.DOI:10.19695/j.cnki.cn12-1369.2017.08.099.</w:t>
      </w:r>
    </w:p>
    <w:p w14:paraId="7AFE28A1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[9]</w:t>
      </w:r>
      <w:r>
        <w:t xml:space="preserve"> </w:t>
      </w:r>
      <w:r>
        <w:rPr>
          <w:rFonts w:hint="eastAsia"/>
        </w:rPr>
        <w:t>白玉,杨景昱,王柏生.基于FPGA控制的电容触摸键盘[J].南方农机,2017,48(22):27+33.</w:t>
      </w:r>
    </w:p>
    <w:p w14:paraId="2CBF700C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[10]</w:t>
      </w:r>
      <w:r>
        <w:t xml:space="preserve"> </w:t>
      </w:r>
      <w:r>
        <w:rPr>
          <w:rFonts w:hint="eastAsia"/>
        </w:rPr>
        <w:t>吴建新,陈任.基于FPGA的无线键盘设计与测试[J].长江信息通信,2024,37(03):13-16.DOI:10.20153/j.issn.2096-9759.2024.03.004.</w:t>
      </w:r>
    </w:p>
    <w:p w14:paraId="2D76585B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[11]</w:t>
      </w:r>
      <w:r>
        <w:t xml:space="preserve"> </w:t>
      </w:r>
      <w:r>
        <w:rPr>
          <w:rFonts w:hint="eastAsia"/>
        </w:rPr>
        <w:t>彭若晨,闫妍.基于可编程逻辑器件(FPGA)为核心的PS/2接口键盘的输入输出电路的设计[J].电子设计工程,2015,23(11):128-130+134.DOI:10.14022</w:t>
      </w:r>
      <w:r>
        <w:t xml:space="preserve"> </w:t>
      </w:r>
      <w:r>
        <w:rPr>
          <w:rFonts w:hint="eastAsia"/>
        </w:rPr>
        <w:t>/j.cnki.dzsjgc.2015.11.042.</w:t>
      </w:r>
    </w:p>
    <w:p w14:paraId="6AE8FEF3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[12]</w:t>
      </w:r>
      <w:r>
        <w:t xml:space="preserve"> </w:t>
      </w:r>
      <w:r>
        <w:rPr>
          <w:rFonts w:hint="eastAsia"/>
        </w:rPr>
        <w:t>基于Actel FPGA的键盘管理及数码管显示方案[J].电子产品世界,2010,17(07):73-74.</w:t>
      </w:r>
    </w:p>
    <w:p w14:paraId="563B680D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[13]</w:t>
      </w:r>
      <w:r>
        <w:t xml:space="preserve"> </w:t>
      </w:r>
      <w:r>
        <w:rPr>
          <w:rFonts w:hint="eastAsia"/>
        </w:rPr>
        <w:t>杨秀增,黎运宇.基于FPGA的标准PS/2键盘接口电路设计[J].南宁师范高等专科学校学报,2009,26(03):129-131.DOI:10.19488/j.cnki.</w:t>
      </w:r>
      <w:r>
        <w:t xml:space="preserve"> </w:t>
      </w:r>
      <w:r>
        <w:rPr>
          <w:rFonts w:hint="eastAsia"/>
        </w:rPr>
        <w:t>45-1378</w:t>
      </w:r>
      <w:r>
        <w:t xml:space="preserve"> </w:t>
      </w:r>
      <w:r>
        <w:rPr>
          <w:rFonts w:hint="eastAsia"/>
        </w:rPr>
        <w:t>/g4.2009.03.038.</w:t>
      </w:r>
    </w:p>
    <w:p w14:paraId="66BA4DEA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[14]</w:t>
      </w:r>
      <w:r>
        <w:t xml:space="preserve"> </w:t>
      </w:r>
      <w:r>
        <w:rPr>
          <w:rFonts w:hint="eastAsia"/>
        </w:rPr>
        <w:t>吕文浩,李玉惠,李勃.基于FPGA的行列式键盘接口电路设计[J].仪器仪表用户,2007,(05):103-104.</w:t>
      </w:r>
    </w:p>
    <w:p w14:paraId="486F7251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[15]</w:t>
      </w:r>
      <w:r>
        <w:t xml:space="preserve"> </w:t>
      </w:r>
      <w:r>
        <w:rPr>
          <w:rFonts w:hint="eastAsia"/>
        </w:rPr>
        <w:t>刘敬猛,王田苗,魏洪兴,等.基于FPGA的新型键盘、显示电路设计[J].仪表技术与传感器,2005,(03):43-45.</w:t>
      </w:r>
    </w:p>
    <w:p w14:paraId="37B415B2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[16]</w:t>
      </w:r>
      <w:r>
        <w:t xml:space="preserve"> </w:t>
      </w:r>
      <w:r>
        <w:rPr>
          <w:rFonts w:hint="eastAsia"/>
        </w:rPr>
        <w:t>张志华,蔡欣荣,刘青春.舰用PS/2键鼠切换模块设计与实现中FPGA和ARM的应用[J].电子世界,2021,</w:t>
      </w:r>
      <w:r>
        <w:t xml:space="preserve"> </w:t>
      </w:r>
      <w:r>
        <w:rPr>
          <w:rFonts w:hint="eastAsia"/>
        </w:rPr>
        <w:t>(19):</w:t>
      </w:r>
      <w:r>
        <w:t xml:space="preserve"> </w:t>
      </w:r>
      <w:r>
        <w:rPr>
          <w:rFonts w:hint="eastAsia"/>
        </w:rPr>
        <w:t>110-114.</w:t>
      </w:r>
      <w:r>
        <w:t xml:space="preserve"> </w:t>
      </w:r>
      <w:r>
        <w:rPr>
          <w:rFonts w:hint="eastAsia"/>
        </w:rPr>
        <w:t>DOI:10.</w:t>
      </w:r>
      <w:r>
        <w:t xml:space="preserve"> </w:t>
      </w:r>
      <w:r>
        <w:rPr>
          <w:rFonts w:hint="eastAsia"/>
        </w:rPr>
        <w:t>19353</w:t>
      </w:r>
      <w:r>
        <w:t xml:space="preserve"> </w:t>
      </w:r>
      <w:r>
        <w:rPr>
          <w:rFonts w:hint="eastAsia"/>
        </w:rPr>
        <w:t>/j.cnki.</w:t>
      </w:r>
      <w:r>
        <w:t xml:space="preserve"> </w:t>
      </w:r>
      <w:r>
        <w:rPr>
          <w:rFonts w:hint="eastAsia"/>
        </w:rPr>
        <w:t>dzsj.</w:t>
      </w:r>
      <w:r>
        <w:t xml:space="preserve"> </w:t>
      </w:r>
      <w:r>
        <w:rPr>
          <w:rFonts w:hint="eastAsia"/>
        </w:rPr>
        <w:t>2021.</w:t>
      </w:r>
      <w:r>
        <w:t xml:space="preserve"> </w:t>
      </w:r>
      <w:r>
        <w:rPr>
          <w:rFonts w:hint="eastAsia"/>
        </w:rPr>
        <w:t>19.043.</w:t>
      </w:r>
    </w:p>
    <w:p w14:paraId="60E92759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[1</w:t>
      </w:r>
      <w:r>
        <w:t>7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马小倩.基于FPGA的无线加密键盘的设计与实现[D].西北师范大学,2013.</w:t>
      </w:r>
    </w:p>
    <w:p w14:paraId="6FBE22F7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</w:t>
      </w:r>
      <w:r>
        <w:t>18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李永亮.基于FPGA的嵌入式人机交互接口的设计及实现[D].北京理工大学,2016.</w:t>
      </w:r>
    </w:p>
    <w:p w14:paraId="1B94D7CC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</w:t>
      </w:r>
      <w:r>
        <w:t>19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孙磊.FPGA与USB主机控制器通信系统的设计与实现[D].西安电子科技大学,2013.</w:t>
      </w:r>
    </w:p>
    <w:p w14:paraId="67799737">
      <w:pPr>
        <w:pStyle w:val="15"/>
        <w:tabs>
          <w:tab w:val="left" w:pos="482"/>
        </w:tabs>
        <w:spacing w:line="390" w:lineRule="exact"/>
        <w:ind w:left="0" w:firstLine="0" w:firstLineChars="0"/>
      </w:pPr>
      <w:r>
        <w:rPr>
          <w:rFonts w:hint="eastAsia"/>
        </w:rPr>
        <w:t>[</w:t>
      </w:r>
      <w:r>
        <w:t>20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代金龙.基于VHDL语言和FPGA的电子密码锁[D].内蒙古大学,2015.</w:t>
      </w:r>
    </w:p>
    <w:sectPr>
      <w:footerReference r:id="rId5" w:type="default"/>
      <w:pgSz w:w="11906" w:h="16838"/>
      <w:pgMar w:top="1588" w:right="1247" w:bottom="1247" w:left="158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23D0A">
    <w:pPr>
      <w:pStyle w:val="6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8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029D34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7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5dblS0AAAAAUBAAAPAAAAAAAAAAEAIAAAACIAAABkcnMvZG93bnJldi54bWxQSwECFAAUAAAA&#10;CACHTuJABKJ0Vb0BAAB8AwAADgAAAAAAAAABACAAAAAf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029D34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8F5FA">
    <w:pPr>
      <w:pStyle w:val="6"/>
      <w:ind w:firstLine="400"/>
      <w:jc w:val="center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57885" cy="147955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8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87D942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6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1.65pt;width:67.5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jQ3lE0gAAAAQBAAAPAAAAAAAAAAEAIAAAACIAAABk&#10;cnMvZG93bnJldi54bWxQSwECFAAUAAAACACHTuJAn1JnkwwCAAAEBAAADgAAAAAAAAABACAAAAAh&#10;AQAAZHJzL2Uyb0RvYy54bWxQSwUGAAAAAAYABgBZAQAAn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087D942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fldChar w:fldCharType="end"/>
                    </w:r>
                    <w:r>
                      <w:t xml:space="preserve"> 页 共 6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02684">
    <w:pPr>
      <w:pStyle w:val="7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jc w:val="center"/>
    </w:pPr>
    <w:r>
      <w:rPr>
        <w:rFonts w:hint="eastAsia"/>
      </w:rPr>
      <w:t>陕西科技大学镐京学院毕业论文（设计）开题报告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B0A"/>
    <w:rsid w:val="00085B19"/>
    <w:rsid w:val="00172B0A"/>
    <w:rsid w:val="00300C80"/>
    <w:rsid w:val="007B12DE"/>
    <w:rsid w:val="00870081"/>
    <w:rsid w:val="008C2706"/>
    <w:rsid w:val="00B27A96"/>
    <w:rsid w:val="00CD4936"/>
    <w:rsid w:val="00DE1144"/>
    <w:rsid w:val="00E46732"/>
    <w:rsid w:val="00E549BA"/>
    <w:rsid w:val="0AEB0C44"/>
    <w:rsid w:val="34282BC1"/>
    <w:rsid w:val="54F7161E"/>
    <w:rsid w:val="699E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adjustRightInd w:val="0"/>
      <w:snapToGrid w:val="0"/>
      <w:spacing w:before="156" w:beforeLines="50" w:after="156" w:afterLines="50" w:line="400" w:lineRule="exact"/>
      <w:outlineLvl w:val="0"/>
    </w:pPr>
    <w:rPr>
      <w:rFonts w:asciiTheme="minorEastAsia" w:hAnsiTheme="minorEastAsia" w:eastAsiaTheme="minorEastAsia"/>
      <w:b/>
      <w:sz w:val="24"/>
    </w:rPr>
  </w:style>
  <w:style w:type="paragraph" w:styleId="3">
    <w:name w:val="heading 3"/>
    <w:basedOn w:val="1"/>
    <w:next w:val="1"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cs="宋体"/>
      <w:b/>
      <w:bCs/>
      <w:kern w:val="0"/>
      <w:sz w:val="27"/>
      <w:szCs w:val="27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5">
    <w:name w:val="Date"/>
    <w:basedOn w:val="1"/>
    <w:next w:val="1"/>
    <w:link w:val="13"/>
    <w:semiHidden/>
    <w:unhideWhenUsed/>
    <w:qFormat/>
    <w:uiPriority w:val="99"/>
    <w:pPr>
      <w:ind w:left="100" w:leftChars="25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Body Text First Indent 2"/>
    <w:basedOn w:val="4"/>
    <w:qFormat/>
    <w:uiPriority w:val="0"/>
    <w:pPr>
      <w:ind w:firstLine="420" w:firstLineChars="200"/>
    </w:pPr>
  </w:style>
  <w:style w:type="paragraph" w:customStyle="1" w:styleId="12">
    <w:name w:val="正文内容"/>
    <w:basedOn w:val="1"/>
    <w:qFormat/>
    <w:uiPriority w:val="0"/>
    <w:pPr>
      <w:spacing w:line="400" w:lineRule="exact"/>
      <w:ind w:firstLine="480" w:firstLineChars="200"/>
    </w:pPr>
    <w:rPr>
      <w:rFonts w:hint="eastAsia"/>
      <w:color w:val="000000"/>
      <w:sz w:val="24"/>
    </w:rPr>
  </w:style>
  <w:style w:type="character" w:customStyle="1" w:styleId="13">
    <w:name w:val="日期 字符"/>
    <w:basedOn w:val="11"/>
    <w:link w:val="5"/>
    <w:semiHidden/>
    <w:qFormat/>
    <w:uiPriority w:val="99"/>
    <w:rPr>
      <w:kern w:val="2"/>
      <w:sz w:val="21"/>
      <w:szCs w:val="24"/>
    </w:rPr>
  </w:style>
  <w:style w:type="character" w:customStyle="1" w:styleId="14">
    <w:name w:val="标题 1 字符"/>
    <w:basedOn w:val="11"/>
    <w:link w:val="2"/>
    <w:qFormat/>
    <w:uiPriority w:val="9"/>
    <w:rPr>
      <w:rFonts w:asciiTheme="minorEastAsia" w:hAnsiTheme="minorEastAsia" w:eastAsiaTheme="minorEastAsia"/>
      <w:b/>
      <w:kern w:val="2"/>
      <w:sz w:val="24"/>
      <w:szCs w:val="24"/>
    </w:rPr>
  </w:style>
  <w:style w:type="paragraph" w:styleId="15">
    <w:name w:val="List Paragraph"/>
    <w:basedOn w:val="1"/>
    <w:qFormat/>
    <w:uiPriority w:val="34"/>
    <w:pPr>
      <w:spacing w:line="400" w:lineRule="exact"/>
      <w:ind w:left="720" w:firstLine="200" w:firstLineChars="200"/>
      <w:contextualSpacing/>
    </w:pPr>
    <w:rPr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3D2261-C44A-4D90-933F-9D163786FB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5022</Words>
  <Characters>6835</Characters>
  <Lines>51</Lines>
  <Paragraphs>14</Paragraphs>
  <TotalTime>15</TotalTime>
  <ScaleCrop>false</ScaleCrop>
  <LinksUpToDate>false</LinksUpToDate>
  <CharactersWithSpaces>7029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2025-12-26T09:46:00Z</dcterms:created>
  <dc:creator>铛熊</dc:creator>
  <cp:lastModifiedBy>铛熊</cp:lastModifiedBy>
  <dcterms:modified xsi:type="dcterms:W3CDTF">2025-12-26T16:14:16Z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2F658C98287E41BE92A36C276BA28515_13</vt:lpwstr>
  </property>
  <property fmtid="{D5CDD505-2E9C-101B-9397-08002B2CF9AE}" pid="4" name="KSOTemplateDocerSaveRecord">
    <vt:lpwstr>eyJoZGlkIjoiMjI0Njg1YmEzNTE4MDk1Yjc2ZWZhZGY1N2Y4MWZjMWEiLCJ1c2VySWQiOiIxMjY2NTY3MjM3In0=</vt:lpwstr>
  </property>
</Properties>
</file>