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01C8" w14:textId="77777777" w:rsidR="00C35526" w:rsidRPr="00E83260" w:rsidRDefault="00C35526">
      <w:pPr>
        <w:pBdr>
          <w:top w:val="nil"/>
          <w:left w:val="nil"/>
          <w:bottom w:val="nil"/>
          <w:right w:val="nil"/>
          <w:between w:val="nil"/>
        </w:pBdr>
        <w:rPr>
          <w:rFonts w:eastAsia="Times New Roman" w:cs="Helvetica"/>
          <w:color w:val="000000"/>
          <w:sz w:val="20"/>
          <w:szCs w:val="20"/>
        </w:rPr>
      </w:pPr>
    </w:p>
    <w:p w14:paraId="49F91425" w14:textId="77777777" w:rsidR="00C35526" w:rsidRPr="00E83260" w:rsidRDefault="00C35526">
      <w:pPr>
        <w:pBdr>
          <w:top w:val="nil"/>
          <w:left w:val="nil"/>
          <w:bottom w:val="nil"/>
          <w:right w:val="nil"/>
          <w:between w:val="nil"/>
        </w:pBdr>
        <w:rPr>
          <w:rFonts w:eastAsia="Times New Roman" w:cs="Helvetica"/>
          <w:color w:val="000000"/>
          <w:sz w:val="20"/>
          <w:szCs w:val="20"/>
        </w:rPr>
      </w:pPr>
    </w:p>
    <w:p w14:paraId="7386BC02" w14:textId="77777777" w:rsidR="00C35526" w:rsidRPr="00E83260" w:rsidRDefault="00C35526">
      <w:pPr>
        <w:pBdr>
          <w:top w:val="nil"/>
          <w:left w:val="nil"/>
          <w:bottom w:val="nil"/>
          <w:right w:val="nil"/>
          <w:between w:val="nil"/>
        </w:pBdr>
        <w:rPr>
          <w:rFonts w:eastAsia="Times New Roman" w:cs="Helvetica"/>
          <w:color w:val="000000"/>
          <w:sz w:val="20"/>
          <w:szCs w:val="20"/>
        </w:rPr>
      </w:pPr>
    </w:p>
    <w:p w14:paraId="12E7A080" w14:textId="77777777" w:rsidR="00C35526" w:rsidRPr="00E83260" w:rsidRDefault="00C35526">
      <w:pPr>
        <w:pBdr>
          <w:top w:val="nil"/>
          <w:left w:val="nil"/>
          <w:bottom w:val="nil"/>
          <w:right w:val="nil"/>
          <w:between w:val="nil"/>
        </w:pBdr>
        <w:rPr>
          <w:rFonts w:eastAsia="Times New Roman" w:cs="Helvetica"/>
          <w:color w:val="000000"/>
          <w:sz w:val="20"/>
          <w:szCs w:val="20"/>
        </w:rPr>
      </w:pPr>
    </w:p>
    <w:p w14:paraId="5B050712" w14:textId="77777777" w:rsidR="00C35526" w:rsidRPr="00E83260" w:rsidRDefault="00C35526">
      <w:pPr>
        <w:pBdr>
          <w:top w:val="nil"/>
          <w:left w:val="nil"/>
          <w:bottom w:val="nil"/>
          <w:right w:val="nil"/>
          <w:between w:val="nil"/>
        </w:pBdr>
        <w:rPr>
          <w:rFonts w:eastAsia="Times New Roman" w:cs="Helvetica"/>
          <w:color w:val="000000"/>
          <w:sz w:val="20"/>
          <w:szCs w:val="20"/>
        </w:rPr>
      </w:pPr>
    </w:p>
    <w:p w14:paraId="6AED1CB2" w14:textId="77777777" w:rsidR="00C35526" w:rsidRPr="00E83260" w:rsidRDefault="00C35526">
      <w:pPr>
        <w:pBdr>
          <w:top w:val="nil"/>
          <w:left w:val="nil"/>
          <w:bottom w:val="nil"/>
          <w:right w:val="nil"/>
          <w:between w:val="nil"/>
        </w:pBdr>
        <w:rPr>
          <w:rFonts w:eastAsia="Times New Roman" w:cs="Helvetica"/>
          <w:color w:val="000000"/>
          <w:sz w:val="20"/>
          <w:szCs w:val="20"/>
        </w:rPr>
      </w:pPr>
    </w:p>
    <w:p w14:paraId="2572CCBB" w14:textId="77777777" w:rsidR="00C35526" w:rsidRPr="00E83260" w:rsidRDefault="00C35526">
      <w:pPr>
        <w:pBdr>
          <w:top w:val="nil"/>
          <w:left w:val="nil"/>
          <w:bottom w:val="nil"/>
          <w:right w:val="nil"/>
          <w:between w:val="nil"/>
        </w:pBdr>
        <w:spacing w:before="11"/>
        <w:rPr>
          <w:rFonts w:eastAsia="Times New Roman" w:cs="Helvetica"/>
          <w:color w:val="000000"/>
          <w:sz w:val="23"/>
          <w:szCs w:val="23"/>
        </w:rPr>
      </w:pPr>
    </w:p>
    <w:p w14:paraId="4024E359" w14:textId="77777777" w:rsidR="00C35526" w:rsidRPr="00E83260" w:rsidRDefault="00000000">
      <w:pPr>
        <w:pBdr>
          <w:top w:val="nil"/>
          <w:left w:val="nil"/>
          <w:bottom w:val="nil"/>
          <w:right w:val="nil"/>
          <w:between w:val="nil"/>
        </w:pBdr>
        <w:ind w:left="1069"/>
        <w:jc w:val="center"/>
        <w:rPr>
          <w:rFonts w:eastAsia="Times New Roman" w:cs="Helvetica"/>
          <w:color w:val="000000"/>
          <w:sz w:val="20"/>
          <w:szCs w:val="20"/>
        </w:rPr>
      </w:pPr>
      <w:r w:rsidRPr="00E83260">
        <w:rPr>
          <w:rFonts w:cs="Helvetica"/>
          <w:noProof/>
        </w:rPr>
        <w:drawing>
          <wp:anchor distT="0" distB="0" distL="0" distR="0" simplePos="0" relativeHeight="251658240" behindDoc="0" locked="0" layoutInCell="1" hidden="0" allowOverlap="1" wp14:anchorId="7BE51CC8" wp14:editId="2172D4BE">
            <wp:simplePos x="0" y="0"/>
            <wp:positionH relativeFrom="column">
              <wp:posOffset>1547193</wp:posOffset>
            </wp:positionH>
            <wp:positionV relativeFrom="paragraph">
              <wp:posOffset>17318</wp:posOffset>
            </wp:positionV>
            <wp:extent cx="3198463" cy="2995835"/>
            <wp:effectExtent l="0" t="0" r="0" b="0"/>
            <wp:wrapSquare wrapText="bothSides" distT="0" distB="0" distL="0" distR="0"/>
            <wp:docPr id="16" name="image1.png" descr="Immagine"/>
            <wp:cNvGraphicFramePr/>
            <a:graphic xmlns:a="http://schemas.openxmlformats.org/drawingml/2006/main">
              <a:graphicData uri="http://schemas.openxmlformats.org/drawingml/2006/picture">
                <pic:pic xmlns:pic="http://schemas.openxmlformats.org/drawingml/2006/picture">
                  <pic:nvPicPr>
                    <pic:cNvPr id="16" name="image1.png" descr="Immagine"/>
                    <pic:cNvPicPr preferRelativeResize="0"/>
                  </pic:nvPicPr>
                  <pic:blipFill>
                    <a:blip r:embed="rId11"/>
                    <a:srcRect/>
                    <a:stretch>
                      <a:fillRect/>
                    </a:stretch>
                  </pic:blipFill>
                  <pic:spPr>
                    <a:xfrm>
                      <a:off x="0" y="0"/>
                      <a:ext cx="3198463" cy="2995835"/>
                    </a:xfrm>
                    <a:prstGeom prst="rect">
                      <a:avLst/>
                    </a:prstGeom>
                    <a:ln/>
                  </pic:spPr>
                </pic:pic>
              </a:graphicData>
            </a:graphic>
          </wp:anchor>
        </w:drawing>
      </w:r>
    </w:p>
    <w:p w14:paraId="623296C3" w14:textId="77777777" w:rsidR="00C35526" w:rsidRPr="00E83260" w:rsidRDefault="00C35526">
      <w:pPr>
        <w:pBdr>
          <w:top w:val="nil"/>
          <w:left w:val="nil"/>
          <w:bottom w:val="nil"/>
          <w:right w:val="nil"/>
          <w:between w:val="nil"/>
        </w:pBdr>
        <w:rPr>
          <w:rFonts w:eastAsia="Times New Roman" w:cs="Helvetica"/>
          <w:color w:val="000000"/>
          <w:sz w:val="20"/>
          <w:szCs w:val="20"/>
        </w:rPr>
      </w:pPr>
    </w:p>
    <w:p w14:paraId="49CE90FA" w14:textId="77777777" w:rsidR="00C35526" w:rsidRPr="00E83260" w:rsidRDefault="00C35526">
      <w:pPr>
        <w:pBdr>
          <w:top w:val="nil"/>
          <w:left w:val="nil"/>
          <w:bottom w:val="nil"/>
          <w:right w:val="nil"/>
          <w:between w:val="nil"/>
        </w:pBdr>
        <w:spacing w:before="3"/>
        <w:rPr>
          <w:rFonts w:eastAsia="Times New Roman" w:cs="Helvetica"/>
          <w:color w:val="000000"/>
          <w:sz w:val="16"/>
          <w:szCs w:val="16"/>
        </w:rPr>
      </w:pPr>
    </w:p>
    <w:p w14:paraId="149CB45E" w14:textId="77777777" w:rsidR="00C35526" w:rsidRPr="00063108" w:rsidRDefault="00000000" w:rsidP="00063108">
      <w:pPr>
        <w:jc w:val="center"/>
        <w:rPr>
          <w:b/>
          <w:bCs/>
          <w:color w:val="DB6902"/>
          <w:sz w:val="56"/>
          <w:szCs w:val="56"/>
        </w:rPr>
      </w:pPr>
      <w:r w:rsidRPr="00063108">
        <w:rPr>
          <w:b/>
          <w:bCs/>
          <w:color w:val="DB6902"/>
          <w:sz w:val="56"/>
          <w:szCs w:val="56"/>
        </w:rPr>
        <w:t>Business Case</w:t>
      </w:r>
    </w:p>
    <w:p w14:paraId="5AC0430D" w14:textId="77777777" w:rsidR="00C35526" w:rsidRPr="00E83260" w:rsidRDefault="00C35526">
      <w:pPr>
        <w:rPr>
          <w:rFonts w:cs="Helvetica"/>
          <w:sz w:val="20"/>
          <w:szCs w:val="20"/>
        </w:rPr>
      </w:pPr>
    </w:p>
    <w:p w14:paraId="1CD93FD0" w14:textId="77777777" w:rsidR="00C35526" w:rsidRPr="00E83260" w:rsidRDefault="00C35526">
      <w:pPr>
        <w:spacing w:before="11"/>
        <w:rPr>
          <w:rFonts w:cs="Helvetica"/>
        </w:rPr>
      </w:pPr>
    </w:p>
    <w:tbl>
      <w:tblPr>
        <w:tblStyle w:val="a"/>
        <w:tblW w:w="7124" w:type="dxa"/>
        <w:tblInd w:w="1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4"/>
        <w:gridCol w:w="5470"/>
      </w:tblGrid>
      <w:tr w:rsidR="00C35526" w:rsidRPr="00E83260" w14:paraId="754589DA" w14:textId="77777777">
        <w:trPr>
          <w:trHeight w:val="452"/>
          <w:tblHeader/>
        </w:trPr>
        <w:tc>
          <w:tcPr>
            <w:tcW w:w="1654" w:type="dxa"/>
            <w:tcBorders>
              <w:top w:val="nil"/>
              <w:left w:val="nil"/>
              <w:right w:val="nil"/>
            </w:tcBorders>
          </w:tcPr>
          <w:p w14:paraId="5571CC3A" w14:textId="77777777" w:rsidR="00C35526" w:rsidRPr="00E83260" w:rsidRDefault="00000000">
            <w:pPr>
              <w:pBdr>
                <w:top w:val="nil"/>
                <w:left w:val="nil"/>
                <w:bottom w:val="nil"/>
                <w:right w:val="nil"/>
                <w:between w:val="nil"/>
              </w:pBdr>
              <w:spacing w:before="1"/>
              <w:ind w:left="69"/>
              <w:rPr>
                <w:rFonts w:eastAsia="Century Gothic" w:cs="Helvetica"/>
                <w:b/>
                <w:color w:val="000000"/>
                <w:sz w:val="22"/>
                <w:szCs w:val="22"/>
              </w:rPr>
            </w:pPr>
            <w:r w:rsidRPr="00E83260">
              <w:rPr>
                <w:rFonts w:eastAsia="Century Gothic" w:cs="Helvetica"/>
                <w:b/>
                <w:color w:val="000000"/>
                <w:sz w:val="22"/>
                <w:szCs w:val="22"/>
              </w:rPr>
              <w:t>Riferimento</w:t>
            </w:r>
          </w:p>
        </w:tc>
        <w:tc>
          <w:tcPr>
            <w:tcW w:w="5470" w:type="dxa"/>
            <w:tcBorders>
              <w:top w:val="nil"/>
              <w:left w:val="nil"/>
              <w:right w:val="nil"/>
            </w:tcBorders>
          </w:tcPr>
          <w:p w14:paraId="09B4B9B8" w14:textId="7ADDF151" w:rsidR="00C35526" w:rsidRPr="00E83260" w:rsidRDefault="00000000">
            <w:pPr>
              <w:pBdr>
                <w:top w:val="nil"/>
                <w:left w:val="nil"/>
                <w:bottom w:val="nil"/>
                <w:right w:val="nil"/>
                <w:between w:val="nil"/>
              </w:pBdr>
              <w:spacing w:before="1"/>
              <w:ind w:left="110"/>
              <w:rPr>
                <w:rFonts w:eastAsia="Century Gothic" w:cs="Helvetica"/>
                <w:color w:val="000000"/>
                <w:sz w:val="22"/>
                <w:szCs w:val="22"/>
              </w:rPr>
            </w:pPr>
            <w:r w:rsidRPr="00E83260">
              <w:rPr>
                <w:rFonts w:eastAsia="Century Gothic" w:cs="Helvetica"/>
                <w:color w:val="000000"/>
                <w:sz w:val="22"/>
                <w:szCs w:val="22"/>
              </w:rPr>
              <w:t>2023_C10_BC_beehAIve_V</w:t>
            </w:r>
            <w:r w:rsidR="000047D9">
              <w:rPr>
                <w:rFonts w:eastAsia="Century Gothic" w:cs="Helvetica"/>
                <w:sz w:val="22"/>
                <w:szCs w:val="22"/>
              </w:rPr>
              <w:t>2</w:t>
            </w:r>
            <w:r w:rsidR="00DF6E6F">
              <w:rPr>
                <w:rFonts w:eastAsia="Century Gothic" w:cs="Helvetica"/>
                <w:sz w:val="22"/>
                <w:szCs w:val="22"/>
              </w:rPr>
              <w:t>.0</w:t>
            </w:r>
          </w:p>
        </w:tc>
      </w:tr>
      <w:tr w:rsidR="00C35526" w:rsidRPr="00E83260" w14:paraId="654B7B89" w14:textId="77777777">
        <w:trPr>
          <w:trHeight w:val="451"/>
        </w:trPr>
        <w:tc>
          <w:tcPr>
            <w:tcW w:w="1654" w:type="dxa"/>
            <w:tcBorders>
              <w:left w:val="nil"/>
              <w:right w:val="nil"/>
            </w:tcBorders>
          </w:tcPr>
          <w:p w14:paraId="07C67160" w14:textId="77777777" w:rsidR="00C35526" w:rsidRPr="00E83260" w:rsidRDefault="00000000">
            <w:pPr>
              <w:pBdr>
                <w:top w:val="nil"/>
                <w:left w:val="nil"/>
                <w:bottom w:val="nil"/>
                <w:right w:val="nil"/>
                <w:between w:val="nil"/>
              </w:pBdr>
              <w:spacing w:line="267" w:lineRule="auto"/>
              <w:ind w:left="69"/>
              <w:rPr>
                <w:rFonts w:eastAsia="Century Gothic" w:cs="Helvetica"/>
                <w:b/>
                <w:color w:val="000000"/>
                <w:sz w:val="22"/>
                <w:szCs w:val="22"/>
              </w:rPr>
            </w:pPr>
            <w:r w:rsidRPr="00E83260">
              <w:rPr>
                <w:rFonts w:eastAsia="Century Gothic" w:cs="Helvetica"/>
                <w:b/>
                <w:color w:val="000000"/>
                <w:sz w:val="22"/>
                <w:szCs w:val="22"/>
              </w:rPr>
              <w:t>Versione</w:t>
            </w:r>
          </w:p>
        </w:tc>
        <w:tc>
          <w:tcPr>
            <w:tcW w:w="5470" w:type="dxa"/>
            <w:tcBorders>
              <w:left w:val="nil"/>
              <w:right w:val="nil"/>
            </w:tcBorders>
          </w:tcPr>
          <w:p w14:paraId="62F8290B" w14:textId="2556CFEC" w:rsidR="00C35526" w:rsidRPr="00E83260" w:rsidRDefault="000047D9">
            <w:pPr>
              <w:pBdr>
                <w:top w:val="nil"/>
                <w:left w:val="nil"/>
                <w:bottom w:val="nil"/>
                <w:right w:val="nil"/>
                <w:between w:val="nil"/>
              </w:pBdr>
              <w:spacing w:line="267" w:lineRule="auto"/>
              <w:ind w:left="110"/>
              <w:rPr>
                <w:rFonts w:eastAsia="Century Gothic" w:cs="Helvetica"/>
                <w:color w:val="000000"/>
                <w:sz w:val="22"/>
                <w:szCs w:val="22"/>
              </w:rPr>
            </w:pPr>
            <w:r>
              <w:rPr>
                <w:rFonts w:eastAsia="Century Gothic" w:cs="Helvetica"/>
                <w:sz w:val="22"/>
                <w:szCs w:val="22"/>
              </w:rPr>
              <w:t>2</w:t>
            </w:r>
            <w:r w:rsidR="00000000" w:rsidRPr="00E83260">
              <w:rPr>
                <w:rFonts w:eastAsia="Century Gothic" w:cs="Helvetica"/>
                <w:sz w:val="22"/>
                <w:szCs w:val="22"/>
              </w:rPr>
              <w:t>.0</w:t>
            </w:r>
          </w:p>
        </w:tc>
      </w:tr>
      <w:tr w:rsidR="00C35526" w:rsidRPr="00E83260" w14:paraId="43225138" w14:textId="77777777">
        <w:trPr>
          <w:trHeight w:val="568"/>
        </w:trPr>
        <w:tc>
          <w:tcPr>
            <w:tcW w:w="1654" w:type="dxa"/>
            <w:tcBorders>
              <w:left w:val="nil"/>
              <w:right w:val="nil"/>
            </w:tcBorders>
          </w:tcPr>
          <w:p w14:paraId="1BCF303B" w14:textId="77777777" w:rsidR="00C35526" w:rsidRPr="00E83260" w:rsidRDefault="00000000">
            <w:pPr>
              <w:pBdr>
                <w:top w:val="nil"/>
                <w:left w:val="nil"/>
                <w:bottom w:val="nil"/>
                <w:right w:val="nil"/>
                <w:between w:val="nil"/>
              </w:pBdr>
              <w:spacing w:before="2"/>
              <w:ind w:left="69"/>
              <w:rPr>
                <w:rFonts w:eastAsia="Century Gothic" w:cs="Helvetica"/>
                <w:b/>
                <w:color w:val="000000"/>
                <w:sz w:val="22"/>
                <w:szCs w:val="22"/>
              </w:rPr>
            </w:pPr>
            <w:r w:rsidRPr="00E83260">
              <w:rPr>
                <w:rFonts w:eastAsia="Century Gothic" w:cs="Helvetica"/>
                <w:b/>
                <w:color w:val="000000"/>
                <w:sz w:val="22"/>
                <w:szCs w:val="22"/>
              </w:rPr>
              <w:t>Data</w:t>
            </w:r>
          </w:p>
        </w:tc>
        <w:tc>
          <w:tcPr>
            <w:tcW w:w="5470" w:type="dxa"/>
            <w:tcBorders>
              <w:left w:val="nil"/>
              <w:right w:val="nil"/>
            </w:tcBorders>
          </w:tcPr>
          <w:p w14:paraId="767A0BC4" w14:textId="1698CE5C" w:rsidR="00C35526" w:rsidRPr="00E83260" w:rsidRDefault="000047D9">
            <w:pPr>
              <w:pBdr>
                <w:top w:val="nil"/>
                <w:left w:val="nil"/>
                <w:bottom w:val="nil"/>
                <w:right w:val="nil"/>
                <w:between w:val="nil"/>
              </w:pBdr>
              <w:spacing w:before="2"/>
              <w:ind w:left="110"/>
              <w:rPr>
                <w:rFonts w:eastAsia="Century Gothic" w:cs="Helvetica"/>
                <w:color w:val="000000"/>
                <w:sz w:val="22"/>
                <w:szCs w:val="22"/>
                <w:u w:val="single"/>
              </w:rPr>
            </w:pPr>
            <w:r w:rsidRPr="000047D9">
              <w:rPr>
                <w:rFonts w:eastAsia="Century Gothic" w:cs="Helvetica"/>
                <w:color w:val="000000"/>
                <w:sz w:val="22"/>
                <w:szCs w:val="22"/>
              </w:rPr>
              <w:t>04/01/2024</w:t>
            </w:r>
          </w:p>
        </w:tc>
      </w:tr>
      <w:tr w:rsidR="00C35526" w:rsidRPr="00E83260" w14:paraId="592199D5" w14:textId="77777777">
        <w:trPr>
          <w:trHeight w:val="611"/>
        </w:trPr>
        <w:tc>
          <w:tcPr>
            <w:tcW w:w="1654" w:type="dxa"/>
            <w:tcBorders>
              <w:left w:val="nil"/>
              <w:right w:val="nil"/>
            </w:tcBorders>
          </w:tcPr>
          <w:p w14:paraId="1692A44B" w14:textId="77777777" w:rsidR="00C35526" w:rsidRPr="00E83260" w:rsidRDefault="00000000">
            <w:pPr>
              <w:pBdr>
                <w:top w:val="nil"/>
                <w:left w:val="nil"/>
                <w:bottom w:val="nil"/>
                <w:right w:val="nil"/>
                <w:between w:val="nil"/>
              </w:pBdr>
              <w:spacing w:line="267" w:lineRule="auto"/>
              <w:ind w:left="69"/>
              <w:rPr>
                <w:rFonts w:eastAsia="Century Gothic" w:cs="Helvetica"/>
                <w:b/>
                <w:color w:val="000000"/>
                <w:sz w:val="22"/>
                <w:szCs w:val="22"/>
              </w:rPr>
            </w:pPr>
            <w:r w:rsidRPr="00E83260">
              <w:rPr>
                <w:rFonts w:eastAsia="Century Gothic" w:cs="Helvetica"/>
                <w:b/>
                <w:color w:val="000000"/>
                <w:sz w:val="22"/>
                <w:szCs w:val="22"/>
              </w:rPr>
              <w:t>Destinatario</w:t>
            </w:r>
          </w:p>
        </w:tc>
        <w:tc>
          <w:tcPr>
            <w:tcW w:w="5470" w:type="dxa"/>
            <w:tcBorders>
              <w:left w:val="nil"/>
              <w:right w:val="nil"/>
            </w:tcBorders>
          </w:tcPr>
          <w:p w14:paraId="12B587A6" w14:textId="77777777" w:rsidR="00C35526" w:rsidRPr="00E83260" w:rsidRDefault="00000000">
            <w:pPr>
              <w:pBdr>
                <w:top w:val="nil"/>
                <w:left w:val="nil"/>
                <w:bottom w:val="nil"/>
                <w:right w:val="nil"/>
                <w:between w:val="nil"/>
              </w:pBdr>
              <w:spacing w:line="267" w:lineRule="auto"/>
              <w:ind w:left="110"/>
              <w:rPr>
                <w:rFonts w:eastAsia="Century Gothic" w:cs="Helvetica"/>
                <w:color w:val="000000"/>
                <w:sz w:val="22"/>
                <w:szCs w:val="22"/>
              </w:rPr>
            </w:pPr>
            <w:r w:rsidRPr="00E83260">
              <w:rPr>
                <w:rFonts w:eastAsia="Century Gothic" w:cs="Helvetica"/>
                <w:color w:val="000000"/>
                <w:sz w:val="22"/>
                <w:szCs w:val="22"/>
              </w:rPr>
              <w:t xml:space="preserve">Azienda </w:t>
            </w:r>
            <w:r w:rsidRPr="00E83260">
              <w:rPr>
                <w:rFonts w:eastAsia="Century Gothic" w:cs="Helvetica"/>
                <w:i/>
                <w:color w:val="000000"/>
                <w:sz w:val="22"/>
                <w:szCs w:val="22"/>
              </w:rPr>
              <w:t>“</w:t>
            </w:r>
            <w:proofErr w:type="spellStart"/>
            <w:r w:rsidRPr="00E83260">
              <w:rPr>
                <w:rFonts w:eastAsia="Century Gothic" w:cs="Helvetica"/>
                <w:i/>
                <w:color w:val="000000"/>
                <w:sz w:val="22"/>
                <w:szCs w:val="22"/>
              </w:rPr>
              <w:t>HiveGuard</w:t>
            </w:r>
            <w:proofErr w:type="spellEnd"/>
            <w:r w:rsidRPr="00E83260">
              <w:rPr>
                <w:rFonts w:eastAsia="Century Gothic" w:cs="Helvetica"/>
                <w:i/>
                <w:color w:val="000000"/>
                <w:sz w:val="22"/>
                <w:szCs w:val="22"/>
              </w:rPr>
              <w:t xml:space="preserve"> Analytics”</w:t>
            </w:r>
          </w:p>
        </w:tc>
      </w:tr>
      <w:tr w:rsidR="00C35526" w:rsidRPr="00E83260" w14:paraId="3D0CE833" w14:textId="77777777">
        <w:trPr>
          <w:trHeight w:val="609"/>
        </w:trPr>
        <w:tc>
          <w:tcPr>
            <w:tcW w:w="1654" w:type="dxa"/>
            <w:tcBorders>
              <w:left w:val="nil"/>
              <w:bottom w:val="single" w:sz="4" w:space="0" w:color="000000"/>
              <w:right w:val="nil"/>
            </w:tcBorders>
          </w:tcPr>
          <w:p w14:paraId="791778DC" w14:textId="77777777" w:rsidR="00C35526" w:rsidRPr="00E83260" w:rsidRDefault="00000000">
            <w:pPr>
              <w:pBdr>
                <w:top w:val="nil"/>
                <w:left w:val="nil"/>
                <w:bottom w:val="nil"/>
                <w:right w:val="nil"/>
                <w:between w:val="nil"/>
              </w:pBdr>
              <w:spacing w:line="267" w:lineRule="auto"/>
              <w:ind w:left="69"/>
              <w:rPr>
                <w:rFonts w:eastAsia="Century Gothic" w:cs="Helvetica"/>
                <w:b/>
                <w:color w:val="000000"/>
                <w:sz w:val="22"/>
                <w:szCs w:val="22"/>
              </w:rPr>
            </w:pPr>
            <w:r w:rsidRPr="00E83260">
              <w:rPr>
                <w:rFonts w:eastAsia="Century Gothic" w:cs="Helvetica"/>
                <w:b/>
                <w:color w:val="000000"/>
                <w:sz w:val="22"/>
                <w:szCs w:val="22"/>
              </w:rPr>
              <w:t>Presentato da</w:t>
            </w:r>
          </w:p>
        </w:tc>
        <w:tc>
          <w:tcPr>
            <w:tcW w:w="5470" w:type="dxa"/>
            <w:tcBorders>
              <w:left w:val="nil"/>
              <w:bottom w:val="single" w:sz="4" w:space="0" w:color="000000"/>
              <w:right w:val="nil"/>
            </w:tcBorders>
          </w:tcPr>
          <w:p w14:paraId="14849320" w14:textId="77777777" w:rsidR="00C35526" w:rsidRPr="00E83260" w:rsidRDefault="00000000">
            <w:pPr>
              <w:pBdr>
                <w:top w:val="nil"/>
                <w:left w:val="nil"/>
                <w:bottom w:val="nil"/>
                <w:right w:val="nil"/>
                <w:between w:val="nil"/>
              </w:pBdr>
              <w:spacing w:line="267" w:lineRule="auto"/>
              <w:ind w:left="110"/>
              <w:rPr>
                <w:rFonts w:eastAsia="Century Gothic" w:cs="Helvetica"/>
                <w:color w:val="000000"/>
                <w:sz w:val="22"/>
                <w:szCs w:val="22"/>
              </w:rPr>
            </w:pPr>
            <w:r w:rsidRPr="00E83260">
              <w:rPr>
                <w:rFonts w:eastAsia="Century Gothic" w:cs="Helvetica"/>
                <w:color w:val="000000"/>
                <w:sz w:val="22"/>
                <w:szCs w:val="22"/>
              </w:rPr>
              <w:t>Delogu Nicolò, Mazza Dario</w:t>
            </w:r>
          </w:p>
        </w:tc>
      </w:tr>
      <w:tr w:rsidR="00C35526" w:rsidRPr="00E83260" w14:paraId="56F8CFC9" w14:textId="77777777">
        <w:trPr>
          <w:trHeight w:val="269"/>
        </w:trPr>
        <w:tc>
          <w:tcPr>
            <w:tcW w:w="1654" w:type="dxa"/>
            <w:tcBorders>
              <w:left w:val="nil"/>
              <w:bottom w:val="nil"/>
              <w:right w:val="nil"/>
            </w:tcBorders>
          </w:tcPr>
          <w:p w14:paraId="3334C17F" w14:textId="77777777" w:rsidR="00C35526" w:rsidRPr="00E83260" w:rsidRDefault="00000000">
            <w:pPr>
              <w:pBdr>
                <w:top w:val="nil"/>
                <w:left w:val="nil"/>
                <w:bottom w:val="nil"/>
                <w:right w:val="nil"/>
                <w:between w:val="nil"/>
              </w:pBdr>
              <w:spacing w:line="249" w:lineRule="auto"/>
              <w:ind w:left="69"/>
              <w:rPr>
                <w:rFonts w:eastAsia="Century Gothic" w:cs="Helvetica"/>
                <w:b/>
                <w:color w:val="000000"/>
                <w:sz w:val="22"/>
                <w:szCs w:val="22"/>
              </w:rPr>
            </w:pPr>
            <w:r w:rsidRPr="00E83260">
              <w:rPr>
                <w:rFonts w:eastAsia="Century Gothic" w:cs="Helvetica"/>
                <w:b/>
                <w:color w:val="000000"/>
                <w:sz w:val="22"/>
                <w:szCs w:val="22"/>
              </w:rPr>
              <w:t>Approvato da</w:t>
            </w:r>
          </w:p>
        </w:tc>
        <w:tc>
          <w:tcPr>
            <w:tcW w:w="5470" w:type="dxa"/>
            <w:tcBorders>
              <w:left w:val="nil"/>
              <w:bottom w:val="nil"/>
              <w:right w:val="nil"/>
            </w:tcBorders>
          </w:tcPr>
          <w:p w14:paraId="09EFFE3B" w14:textId="77777777" w:rsidR="00C35526" w:rsidRPr="00E83260" w:rsidRDefault="00C35526">
            <w:pPr>
              <w:pBdr>
                <w:top w:val="nil"/>
                <w:left w:val="nil"/>
                <w:bottom w:val="nil"/>
                <w:right w:val="nil"/>
                <w:between w:val="nil"/>
              </w:pBdr>
              <w:rPr>
                <w:rFonts w:eastAsia="Times New Roman" w:cs="Helvetica"/>
                <w:color w:val="000000"/>
                <w:sz w:val="18"/>
                <w:szCs w:val="18"/>
              </w:rPr>
            </w:pPr>
          </w:p>
        </w:tc>
      </w:tr>
    </w:tbl>
    <w:p w14:paraId="22482E42" w14:textId="77777777" w:rsidR="00C35526" w:rsidRPr="00E83260" w:rsidRDefault="00C35526">
      <w:pPr>
        <w:rPr>
          <w:rFonts w:eastAsia="Times New Roman" w:cs="Helvetica"/>
          <w:sz w:val="18"/>
          <w:szCs w:val="18"/>
        </w:rPr>
        <w:sectPr w:rsidR="00C35526" w:rsidRPr="00E83260" w:rsidSect="00ED4A38">
          <w:headerReference w:type="default" r:id="rId12"/>
          <w:pgSz w:w="11910" w:h="16840"/>
          <w:pgMar w:top="2060" w:right="1000" w:bottom="280" w:left="1000" w:header="708" w:footer="720" w:gutter="0"/>
          <w:pgNumType w:start="1"/>
          <w:cols w:space="720"/>
        </w:sectPr>
      </w:pPr>
    </w:p>
    <w:p w14:paraId="7C13033F" w14:textId="77777777" w:rsidR="00166411" w:rsidRDefault="00166411" w:rsidP="00E83260">
      <w:pPr>
        <w:pStyle w:val="Titolo31"/>
      </w:pPr>
    </w:p>
    <w:bookmarkStart w:id="0" w:name="_Toc156583289"/>
    <w:p w14:paraId="56D1A51C" w14:textId="3D0EE06B" w:rsidR="00C35526" w:rsidRPr="00063108" w:rsidRDefault="00DA3FC9" w:rsidP="00063108">
      <w:pPr>
        <w:pStyle w:val="Titolo31"/>
      </w:pPr>
      <w:r w:rsidRPr="00E83260">
        <w:rPr>
          <w:noProof/>
        </w:rPr>
        <mc:AlternateContent>
          <mc:Choice Requires="wps">
            <w:drawing>
              <wp:anchor distT="0" distB="0" distL="114300" distR="114300" simplePos="0" relativeHeight="251659264" behindDoc="0" locked="0" layoutInCell="1" hidden="0" allowOverlap="1" wp14:anchorId="2C56B004" wp14:editId="3F09BFEA">
                <wp:simplePos x="0" y="0"/>
                <wp:positionH relativeFrom="column">
                  <wp:posOffset>0</wp:posOffset>
                </wp:positionH>
                <wp:positionV relativeFrom="paragraph">
                  <wp:posOffset>359410</wp:posOffset>
                </wp:positionV>
                <wp:extent cx="6158230" cy="3600"/>
                <wp:effectExtent l="0" t="0" r="13970" b="34925"/>
                <wp:wrapTopAndBottom distT="0" distB="0"/>
                <wp:docPr id="9" name="Rettangolo 9"/>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w="9525" cap="flat" cmpd="sng">
                          <a:solidFill>
                            <a:srgbClr val="FBE8AB"/>
                          </a:solidFill>
                          <a:prstDash val="solid"/>
                          <a:round/>
                          <a:headEnd type="none" w="sm" len="sm"/>
                          <a:tailEnd type="none" w="sm" len="sm"/>
                        </a:ln>
                      </wps:spPr>
                      <wps:txbx>
                        <w:txbxContent>
                          <w:p w14:paraId="5ABE75C5" w14:textId="77777777" w:rsidR="00C35526" w:rsidRDefault="00C35526">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C56B004" id="Rettangolo 9" o:spid="_x0000_s1026" style="position:absolute;left:0;text-align:left;margin-left:0;margin-top:28.3pt;width:484.9pt;height:.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" fillcolor="#fbe8ab" strokecolor="#fbe8ab">
                <v:stroke startarrowwidth="narrow" startarrowlength="short" endarrowwidth="narrow" endarrowlength="short" joinstyle="round"/>
                <v:textbox inset="2.53958mm,2.53958mm,2.53958mm,2.53958mm">
                  <w:txbxContent>
                    <w:p w14:paraId="5ABE75C5" w14:textId="77777777" w:rsidR="00C35526" w:rsidRDefault="00C35526">
                      <w:pPr>
                        <w:textDirection w:val="btLr"/>
                      </w:pPr>
                    </w:p>
                  </w:txbxContent>
                </v:textbox>
                <w10:wrap type="topAndBottom"/>
              </v:rect>
            </w:pict>
          </mc:Fallback>
        </mc:AlternateContent>
      </w:r>
      <w:proofErr w:type="spellStart"/>
      <w:r w:rsidRPr="00063108">
        <w:t>Revision</w:t>
      </w:r>
      <w:proofErr w:type="spellEnd"/>
      <w:r w:rsidRPr="00063108">
        <w:t xml:space="preserve"> History</w:t>
      </w:r>
      <w:bookmarkEnd w:id="0"/>
    </w:p>
    <w:tbl>
      <w:tblPr>
        <w:tblStyle w:val="TableGrid"/>
        <w:tblpPr w:leftFromText="141" w:rightFromText="141" w:vertAnchor="text" w:horzAnchor="margin" w:tblpY="471"/>
        <w:tblW w:w="9918" w:type="dxa"/>
        <w:tblLook w:val="04A0" w:firstRow="1" w:lastRow="0" w:firstColumn="1" w:lastColumn="0" w:noHBand="0" w:noVBand="1"/>
      </w:tblPr>
      <w:tblGrid>
        <w:gridCol w:w="1884"/>
        <w:gridCol w:w="1536"/>
        <w:gridCol w:w="4088"/>
        <w:gridCol w:w="2410"/>
      </w:tblGrid>
      <w:tr w:rsidR="00063108" w:rsidRPr="00131EDA" w14:paraId="4029E4DD" w14:textId="77777777" w:rsidTr="006609F8">
        <w:trPr>
          <w:trHeight w:val="567"/>
        </w:trPr>
        <w:tc>
          <w:tcPr>
            <w:tcW w:w="1884" w:type="dxa"/>
            <w:tcBorders>
              <w:top w:val="single" w:sz="4" w:space="0" w:color="auto"/>
              <w:left w:val="single" w:sz="4" w:space="0" w:color="auto"/>
              <w:bottom w:val="single" w:sz="4" w:space="0" w:color="auto"/>
              <w:right w:val="single" w:sz="4" w:space="0" w:color="auto"/>
            </w:tcBorders>
            <w:shd w:val="clear" w:color="auto" w:fill="FFB800"/>
            <w:vAlign w:val="center"/>
          </w:tcPr>
          <w:p w14:paraId="188D040C" w14:textId="77777777" w:rsidR="00063108" w:rsidRPr="00131EDA" w:rsidRDefault="00063108" w:rsidP="00063108">
            <w:pPr>
              <w:tabs>
                <w:tab w:val="left" w:pos="2640"/>
              </w:tabs>
              <w:jc w:val="center"/>
              <w:rPr>
                <w:b/>
                <w:bCs/>
                <w:szCs w:val="24"/>
              </w:rPr>
            </w:pPr>
            <w:bookmarkStart w:id="1" w:name="_Toc153654492"/>
            <w:bookmarkStart w:id="2" w:name="_Toc153654510"/>
            <w:r>
              <w:rPr>
                <w:b/>
                <w:bCs/>
                <w:szCs w:val="24"/>
              </w:rPr>
              <w:t>Data</w:t>
            </w:r>
          </w:p>
        </w:tc>
        <w:tc>
          <w:tcPr>
            <w:tcW w:w="1536" w:type="dxa"/>
            <w:tcBorders>
              <w:top w:val="single" w:sz="4" w:space="0" w:color="auto"/>
              <w:left w:val="single" w:sz="4" w:space="0" w:color="auto"/>
              <w:bottom w:val="single" w:sz="4" w:space="0" w:color="auto"/>
              <w:right w:val="single" w:sz="4" w:space="0" w:color="auto"/>
            </w:tcBorders>
            <w:shd w:val="clear" w:color="auto" w:fill="FFB800"/>
            <w:vAlign w:val="center"/>
          </w:tcPr>
          <w:p w14:paraId="74E0F03C" w14:textId="77777777" w:rsidR="00063108" w:rsidRPr="00131EDA" w:rsidRDefault="00063108" w:rsidP="00063108">
            <w:pPr>
              <w:tabs>
                <w:tab w:val="left" w:pos="2640"/>
              </w:tabs>
              <w:jc w:val="center"/>
              <w:rPr>
                <w:b/>
                <w:bCs/>
                <w:szCs w:val="24"/>
              </w:rPr>
            </w:pPr>
            <w:r>
              <w:rPr>
                <w:b/>
                <w:bCs/>
                <w:szCs w:val="24"/>
              </w:rPr>
              <w:t>Versione</w:t>
            </w:r>
          </w:p>
        </w:tc>
        <w:tc>
          <w:tcPr>
            <w:tcW w:w="4088" w:type="dxa"/>
            <w:tcBorders>
              <w:top w:val="single" w:sz="4" w:space="0" w:color="auto"/>
              <w:left w:val="single" w:sz="4" w:space="0" w:color="auto"/>
              <w:bottom w:val="single" w:sz="4" w:space="0" w:color="auto"/>
              <w:right w:val="single" w:sz="4" w:space="0" w:color="auto"/>
            </w:tcBorders>
            <w:shd w:val="clear" w:color="auto" w:fill="FFB800"/>
            <w:vAlign w:val="center"/>
          </w:tcPr>
          <w:p w14:paraId="746D309E" w14:textId="77777777" w:rsidR="00063108" w:rsidRPr="00131EDA" w:rsidRDefault="00063108" w:rsidP="00063108">
            <w:pPr>
              <w:tabs>
                <w:tab w:val="left" w:pos="2640"/>
              </w:tabs>
              <w:jc w:val="center"/>
              <w:rPr>
                <w:b/>
                <w:bCs/>
                <w:szCs w:val="24"/>
              </w:rPr>
            </w:pPr>
            <w:r>
              <w:rPr>
                <w:b/>
                <w:bCs/>
                <w:szCs w:val="24"/>
              </w:rPr>
              <w:t>Descrizione</w:t>
            </w:r>
          </w:p>
        </w:tc>
        <w:tc>
          <w:tcPr>
            <w:tcW w:w="2410" w:type="dxa"/>
            <w:tcBorders>
              <w:top w:val="single" w:sz="4" w:space="0" w:color="auto"/>
              <w:left w:val="single" w:sz="4" w:space="0" w:color="auto"/>
              <w:bottom w:val="single" w:sz="4" w:space="0" w:color="auto"/>
              <w:right w:val="single" w:sz="4" w:space="0" w:color="auto"/>
            </w:tcBorders>
            <w:shd w:val="clear" w:color="auto" w:fill="FFB800"/>
            <w:vAlign w:val="center"/>
          </w:tcPr>
          <w:p w14:paraId="1BEF234C" w14:textId="77777777" w:rsidR="00063108" w:rsidRPr="00131EDA" w:rsidRDefault="00063108" w:rsidP="00063108">
            <w:pPr>
              <w:tabs>
                <w:tab w:val="left" w:pos="2640"/>
              </w:tabs>
              <w:jc w:val="center"/>
              <w:rPr>
                <w:b/>
                <w:bCs/>
                <w:szCs w:val="24"/>
              </w:rPr>
            </w:pPr>
            <w:r>
              <w:rPr>
                <w:b/>
                <w:bCs/>
                <w:szCs w:val="24"/>
              </w:rPr>
              <w:t>Autori</w:t>
            </w:r>
          </w:p>
        </w:tc>
      </w:tr>
      <w:tr w:rsidR="00063108" w14:paraId="296C375A" w14:textId="77777777" w:rsidTr="006609F8">
        <w:trPr>
          <w:trHeight w:val="567"/>
        </w:trPr>
        <w:tc>
          <w:tcPr>
            <w:tcW w:w="1884" w:type="dxa"/>
            <w:tcBorders>
              <w:top w:val="single" w:sz="4" w:space="0" w:color="auto"/>
            </w:tcBorders>
            <w:shd w:val="clear" w:color="auto" w:fill="FFF2CC"/>
            <w:vAlign w:val="center"/>
          </w:tcPr>
          <w:p w14:paraId="223DCC5A" w14:textId="7180AD14" w:rsidR="00063108" w:rsidRPr="00063108" w:rsidRDefault="00063108" w:rsidP="00063108">
            <w:pPr>
              <w:tabs>
                <w:tab w:val="left" w:pos="2640"/>
              </w:tabs>
              <w:jc w:val="center"/>
              <w:rPr>
                <w:sz w:val="22"/>
              </w:rPr>
            </w:pPr>
            <w:r w:rsidRPr="00063108">
              <w:rPr>
                <w:sz w:val="22"/>
              </w:rPr>
              <w:t>2</w:t>
            </w:r>
            <w:r>
              <w:rPr>
                <w:sz w:val="22"/>
              </w:rPr>
              <w:t>7</w:t>
            </w:r>
            <w:r w:rsidRPr="00063108">
              <w:rPr>
                <w:sz w:val="22"/>
              </w:rPr>
              <w:t>/1</w:t>
            </w:r>
            <w:r>
              <w:rPr>
                <w:sz w:val="22"/>
              </w:rPr>
              <w:t>0</w:t>
            </w:r>
            <w:r w:rsidRPr="00063108">
              <w:rPr>
                <w:sz w:val="22"/>
              </w:rPr>
              <w:t>/2023</w:t>
            </w:r>
          </w:p>
        </w:tc>
        <w:tc>
          <w:tcPr>
            <w:tcW w:w="1536" w:type="dxa"/>
            <w:tcBorders>
              <w:top w:val="single" w:sz="4" w:space="0" w:color="auto"/>
            </w:tcBorders>
            <w:shd w:val="clear" w:color="auto" w:fill="FFF2CC"/>
            <w:vAlign w:val="center"/>
          </w:tcPr>
          <w:p w14:paraId="37D558E9" w14:textId="77777777" w:rsidR="00063108" w:rsidRPr="00063108" w:rsidRDefault="00063108" w:rsidP="00063108">
            <w:pPr>
              <w:tabs>
                <w:tab w:val="left" w:pos="2640"/>
              </w:tabs>
              <w:jc w:val="center"/>
              <w:rPr>
                <w:sz w:val="22"/>
              </w:rPr>
            </w:pPr>
            <w:r w:rsidRPr="00063108">
              <w:rPr>
                <w:sz w:val="22"/>
              </w:rPr>
              <w:t>0.1</w:t>
            </w:r>
          </w:p>
        </w:tc>
        <w:tc>
          <w:tcPr>
            <w:tcW w:w="4088" w:type="dxa"/>
            <w:tcBorders>
              <w:top w:val="single" w:sz="4" w:space="0" w:color="auto"/>
            </w:tcBorders>
            <w:shd w:val="clear" w:color="auto" w:fill="FFF2CC"/>
            <w:vAlign w:val="center"/>
          </w:tcPr>
          <w:p w14:paraId="0EC0AFAD" w14:textId="77777777" w:rsidR="00063108" w:rsidRPr="00063108" w:rsidRDefault="00063108" w:rsidP="00063108">
            <w:pPr>
              <w:tabs>
                <w:tab w:val="left" w:pos="2640"/>
              </w:tabs>
              <w:jc w:val="center"/>
              <w:rPr>
                <w:sz w:val="22"/>
              </w:rPr>
            </w:pPr>
            <w:r w:rsidRPr="00063108">
              <w:rPr>
                <w:sz w:val="22"/>
              </w:rPr>
              <w:t>Prima stesura</w:t>
            </w:r>
          </w:p>
        </w:tc>
        <w:tc>
          <w:tcPr>
            <w:tcW w:w="2410" w:type="dxa"/>
            <w:tcBorders>
              <w:top w:val="single" w:sz="4" w:space="0" w:color="auto"/>
            </w:tcBorders>
            <w:shd w:val="clear" w:color="auto" w:fill="FFF2CC"/>
            <w:vAlign w:val="center"/>
          </w:tcPr>
          <w:p w14:paraId="112028D6" w14:textId="77777777" w:rsidR="00063108" w:rsidRPr="00063108" w:rsidRDefault="00063108" w:rsidP="00063108">
            <w:pPr>
              <w:tabs>
                <w:tab w:val="left" w:pos="2640"/>
              </w:tabs>
              <w:jc w:val="center"/>
              <w:rPr>
                <w:color w:val="002060"/>
                <w:sz w:val="22"/>
              </w:rPr>
            </w:pPr>
            <w:r w:rsidRPr="00063108">
              <w:rPr>
                <w:color w:val="002060"/>
                <w:sz w:val="22"/>
              </w:rPr>
              <w:t>Delogu Nicolò,</w:t>
            </w:r>
          </w:p>
          <w:p w14:paraId="19CB5AEF" w14:textId="77777777" w:rsidR="00063108" w:rsidRPr="00063108" w:rsidRDefault="00063108" w:rsidP="00063108">
            <w:pPr>
              <w:tabs>
                <w:tab w:val="left" w:pos="2640"/>
              </w:tabs>
              <w:jc w:val="center"/>
              <w:rPr>
                <w:color w:val="002060"/>
                <w:sz w:val="22"/>
              </w:rPr>
            </w:pPr>
            <w:r w:rsidRPr="00063108">
              <w:rPr>
                <w:color w:val="002060"/>
                <w:sz w:val="22"/>
              </w:rPr>
              <w:t>Mazza Dario</w:t>
            </w:r>
          </w:p>
        </w:tc>
      </w:tr>
      <w:tr w:rsidR="00063108" w14:paraId="19586EFC" w14:textId="77777777" w:rsidTr="006609F8">
        <w:trPr>
          <w:trHeight w:val="567"/>
        </w:trPr>
        <w:tc>
          <w:tcPr>
            <w:tcW w:w="1884" w:type="dxa"/>
            <w:shd w:val="clear" w:color="auto" w:fill="FFE087"/>
            <w:vAlign w:val="center"/>
          </w:tcPr>
          <w:p w14:paraId="379437D6" w14:textId="6D909F97" w:rsidR="00063108" w:rsidRPr="00063108" w:rsidRDefault="00063108" w:rsidP="00063108">
            <w:pPr>
              <w:tabs>
                <w:tab w:val="left" w:pos="2640"/>
              </w:tabs>
              <w:jc w:val="center"/>
              <w:rPr>
                <w:sz w:val="22"/>
              </w:rPr>
            </w:pPr>
            <w:r>
              <w:rPr>
                <w:sz w:val="22"/>
              </w:rPr>
              <w:t>10/11/2023</w:t>
            </w:r>
          </w:p>
        </w:tc>
        <w:tc>
          <w:tcPr>
            <w:tcW w:w="1536" w:type="dxa"/>
            <w:shd w:val="clear" w:color="auto" w:fill="FFE087"/>
            <w:vAlign w:val="center"/>
          </w:tcPr>
          <w:p w14:paraId="4C2ED2CD" w14:textId="2ED2D5A8" w:rsidR="00063108" w:rsidRPr="00063108" w:rsidRDefault="00A61064" w:rsidP="00063108">
            <w:pPr>
              <w:tabs>
                <w:tab w:val="left" w:pos="2640"/>
              </w:tabs>
              <w:jc w:val="center"/>
              <w:rPr>
                <w:sz w:val="22"/>
              </w:rPr>
            </w:pPr>
            <w:r>
              <w:rPr>
                <w:sz w:val="22"/>
              </w:rPr>
              <w:t>1.0</w:t>
            </w:r>
          </w:p>
        </w:tc>
        <w:tc>
          <w:tcPr>
            <w:tcW w:w="4088" w:type="dxa"/>
            <w:shd w:val="clear" w:color="auto" w:fill="FFE087"/>
            <w:vAlign w:val="center"/>
          </w:tcPr>
          <w:p w14:paraId="3B59D5F2" w14:textId="037FCEC4" w:rsidR="00063108" w:rsidRPr="00063108" w:rsidRDefault="00063108" w:rsidP="00063108">
            <w:pPr>
              <w:tabs>
                <w:tab w:val="left" w:pos="2640"/>
              </w:tabs>
              <w:jc w:val="center"/>
              <w:rPr>
                <w:sz w:val="22"/>
              </w:rPr>
            </w:pPr>
            <w:r>
              <w:rPr>
                <w:sz w:val="22"/>
              </w:rPr>
              <w:t>Revisione</w:t>
            </w:r>
          </w:p>
        </w:tc>
        <w:tc>
          <w:tcPr>
            <w:tcW w:w="2410" w:type="dxa"/>
            <w:shd w:val="clear" w:color="auto" w:fill="FFE087"/>
            <w:vAlign w:val="center"/>
          </w:tcPr>
          <w:p w14:paraId="7B3A9418" w14:textId="77777777" w:rsidR="00063108" w:rsidRPr="00063108" w:rsidRDefault="00063108" w:rsidP="00063108">
            <w:pPr>
              <w:tabs>
                <w:tab w:val="left" w:pos="2640"/>
              </w:tabs>
              <w:jc w:val="center"/>
              <w:rPr>
                <w:color w:val="002060"/>
                <w:sz w:val="22"/>
              </w:rPr>
            </w:pPr>
            <w:r w:rsidRPr="00063108">
              <w:rPr>
                <w:color w:val="002060"/>
                <w:sz w:val="22"/>
              </w:rPr>
              <w:t>Delogu Nicolò,</w:t>
            </w:r>
          </w:p>
          <w:p w14:paraId="007165BB" w14:textId="11505355" w:rsidR="00063108" w:rsidRPr="00063108" w:rsidRDefault="00063108" w:rsidP="00063108">
            <w:pPr>
              <w:tabs>
                <w:tab w:val="left" w:pos="2640"/>
              </w:tabs>
              <w:jc w:val="center"/>
              <w:rPr>
                <w:color w:val="002060"/>
                <w:sz w:val="22"/>
              </w:rPr>
            </w:pPr>
            <w:r w:rsidRPr="00063108">
              <w:rPr>
                <w:color w:val="002060"/>
                <w:sz w:val="22"/>
              </w:rPr>
              <w:t>Mazza Dario</w:t>
            </w:r>
          </w:p>
        </w:tc>
      </w:tr>
      <w:tr w:rsidR="007B7779" w14:paraId="7E5FF93E" w14:textId="77777777" w:rsidTr="006609F8">
        <w:trPr>
          <w:trHeight w:val="567"/>
        </w:trPr>
        <w:tc>
          <w:tcPr>
            <w:tcW w:w="1884" w:type="dxa"/>
            <w:shd w:val="clear" w:color="auto" w:fill="FFF2CC"/>
            <w:vAlign w:val="center"/>
          </w:tcPr>
          <w:p w14:paraId="06AF72BF" w14:textId="01BE497D" w:rsidR="007B7779" w:rsidRDefault="007B7779" w:rsidP="007B7779">
            <w:pPr>
              <w:tabs>
                <w:tab w:val="left" w:pos="2640"/>
              </w:tabs>
              <w:jc w:val="center"/>
              <w:rPr>
                <w:sz w:val="22"/>
              </w:rPr>
            </w:pPr>
            <w:r>
              <w:rPr>
                <w:sz w:val="22"/>
              </w:rPr>
              <w:t>02/01/2024</w:t>
            </w:r>
          </w:p>
        </w:tc>
        <w:tc>
          <w:tcPr>
            <w:tcW w:w="1536" w:type="dxa"/>
            <w:shd w:val="clear" w:color="auto" w:fill="FFF2CC"/>
            <w:vAlign w:val="center"/>
          </w:tcPr>
          <w:p w14:paraId="13D1D092" w14:textId="163C32D8" w:rsidR="007B7779" w:rsidRDefault="00A61064" w:rsidP="007B7779">
            <w:pPr>
              <w:tabs>
                <w:tab w:val="left" w:pos="2640"/>
              </w:tabs>
              <w:jc w:val="center"/>
              <w:rPr>
                <w:sz w:val="22"/>
              </w:rPr>
            </w:pPr>
            <w:r>
              <w:rPr>
                <w:sz w:val="22"/>
              </w:rPr>
              <w:t>1.1</w:t>
            </w:r>
          </w:p>
        </w:tc>
        <w:tc>
          <w:tcPr>
            <w:tcW w:w="4088" w:type="dxa"/>
            <w:shd w:val="clear" w:color="auto" w:fill="FFF2CC"/>
            <w:vAlign w:val="center"/>
          </w:tcPr>
          <w:p w14:paraId="733B39F1" w14:textId="27856148" w:rsidR="007B7779" w:rsidRDefault="007B7779" w:rsidP="007B7779">
            <w:pPr>
              <w:tabs>
                <w:tab w:val="left" w:pos="2640"/>
              </w:tabs>
              <w:jc w:val="center"/>
              <w:rPr>
                <w:sz w:val="22"/>
              </w:rPr>
            </w:pPr>
            <w:r>
              <w:rPr>
                <w:sz w:val="22"/>
              </w:rPr>
              <w:t>Aggiornamento Stile del Documento</w:t>
            </w:r>
          </w:p>
        </w:tc>
        <w:tc>
          <w:tcPr>
            <w:tcW w:w="2410" w:type="dxa"/>
            <w:shd w:val="clear" w:color="auto" w:fill="FFF2CC"/>
            <w:vAlign w:val="center"/>
          </w:tcPr>
          <w:p w14:paraId="422AC8A3" w14:textId="3EB93CB4" w:rsidR="007B7779" w:rsidRPr="00063108" w:rsidRDefault="007B7779" w:rsidP="007B7779">
            <w:pPr>
              <w:tabs>
                <w:tab w:val="left" w:pos="2640"/>
              </w:tabs>
              <w:jc w:val="center"/>
              <w:rPr>
                <w:color w:val="002060"/>
                <w:sz w:val="22"/>
              </w:rPr>
            </w:pPr>
            <w:r w:rsidRPr="00063108">
              <w:rPr>
                <w:color w:val="002060"/>
                <w:sz w:val="22"/>
              </w:rPr>
              <w:t>Mazza Dario</w:t>
            </w:r>
          </w:p>
        </w:tc>
      </w:tr>
      <w:tr w:rsidR="00A61064" w14:paraId="7F6EFF1A" w14:textId="77777777" w:rsidTr="000F293F">
        <w:trPr>
          <w:trHeight w:val="567"/>
        </w:trPr>
        <w:tc>
          <w:tcPr>
            <w:tcW w:w="1884" w:type="dxa"/>
            <w:shd w:val="clear" w:color="auto" w:fill="FFE087"/>
            <w:vAlign w:val="center"/>
          </w:tcPr>
          <w:p w14:paraId="0D0F89DE" w14:textId="60EFBE1E" w:rsidR="00A61064" w:rsidRDefault="00A61064" w:rsidP="00A61064">
            <w:pPr>
              <w:tabs>
                <w:tab w:val="left" w:pos="2640"/>
              </w:tabs>
              <w:jc w:val="center"/>
              <w:rPr>
                <w:sz w:val="22"/>
              </w:rPr>
            </w:pPr>
            <w:bookmarkStart w:id="3" w:name="_Toc156576057"/>
            <w:r>
              <w:rPr>
                <w:sz w:val="22"/>
              </w:rPr>
              <w:t>0</w:t>
            </w:r>
            <w:r w:rsidR="000047D9">
              <w:rPr>
                <w:sz w:val="22"/>
              </w:rPr>
              <w:t>4/01/2024</w:t>
            </w:r>
          </w:p>
        </w:tc>
        <w:tc>
          <w:tcPr>
            <w:tcW w:w="1536" w:type="dxa"/>
            <w:shd w:val="clear" w:color="auto" w:fill="FFE087"/>
            <w:vAlign w:val="center"/>
          </w:tcPr>
          <w:p w14:paraId="2828CF8F" w14:textId="0038CAA2" w:rsidR="00A61064" w:rsidRDefault="00A61064" w:rsidP="00A61064">
            <w:pPr>
              <w:tabs>
                <w:tab w:val="left" w:pos="2640"/>
              </w:tabs>
              <w:jc w:val="center"/>
              <w:rPr>
                <w:sz w:val="22"/>
              </w:rPr>
            </w:pPr>
            <w:r>
              <w:rPr>
                <w:sz w:val="22"/>
              </w:rPr>
              <w:t>2.0</w:t>
            </w:r>
          </w:p>
        </w:tc>
        <w:tc>
          <w:tcPr>
            <w:tcW w:w="4088" w:type="dxa"/>
            <w:shd w:val="clear" w:color="auto" w:fill="FFE087"/>
            <w:vAlign w:val="center"/>
          </w:tcPr>
          <w:p w14:paraId="40AF667C" w14:textId="257CE88E" w:rsidR="00A61064" w:rsidRDefault="00A61064" w:rsidP="00A61064">
            <w:pPr>
              <w:tabs>
                <w:tab w:val="left" w:pos="2640"/>
              </w:tabs>
              <w:jc w:val="center"/>
              <w:rPr>
                <w:sz w:val="22"/>
              </w:rPr>
            </w:pPr>
            <w:r>
              <w:rPr>
                <w:sz w:val="22"/>
              </w:rPr>
              <w:t>Aggiornamento Dati Finanziari</w:t>
            </w:r>
          </w:p>
        </w:tc>
        <w:tc>
          <w:tcPr>
            <w:tcW w:w="2410" w:type="dxa"/>
            <w:shd w:val="clear" w:color="auto" w:fill="FFE087"/>
            <w:vAlign w:val="center"/>
          </w:tcPr>
          <w:p w14:paraId="23FB6C1B" w14:textId="1AE0D664" w:rsidR="00A61064" w:rsidRPr="00063108" w:rsidRDefault="00A61064" w:rsidP="00A61064">
            <w:pPr>
              <w:tabs>
                <w:tab w:val="left" w:pos="2640"/>
              </w:tabs>
              <w:jc w:val="center"/>
              <w:rPr>
                <w:color w:val="002060"/>
                <w:sz w:val="22"/>
              </w:rPr>
            </w:pPr>
            <w:r w:rsidRPr="00063108">
              <w:rPr>
                <w:color w:val="002060"/>
                <w:sz w:val="22"/>
              </w:rPr>
              <w:t>Mazza Dario</w:t>
            </w:r>
          </w:p>
        </w:tc>
      </w:tr>
      <w:bookmarkEnd w:id="1"/>
      <w:bookmarkEnd w:id="2"/>
      <w:bookmarkEnd w:id="3"/>
    </w:tbl>
    <w:p w14:paraId="04808D1E" w14:textId="69D21F7D" w:rsidR="00C35526" w:rsidRPr="00166411" w:rsidRDefault="00C35526" w:rsidP="00D318D5"/>
    <w:p w14:paraId="52B27CAF" w14:textId="77777777" w:rsidR="00C35526" w:rsidRPr="00E83260" w:rsidRDefault="00C35526">
      <w:pPr>
        <w:spacing w:before="5"/>
        <w:rPr>
          <w:rFonts w:cs="Helvetica"/>
          <w:szCs w:val="24"/>
        </w:rPr>
      </w:pPr>
    </w:p>
    <w:p w14:paraId="499597C8" w14:textId="77777777" w:rsidR="00C35526" w:rsidRPr="00E83260" w:rsidRDefault="00C35526">
      <w:pPr>
        <w:rPr>
          <w:rFonts w:cs="Helvetica"/>
          <w:u w:val="single"/>
        </w:rPr>
        <w:sectPr w:rsidR="00C35526" w:rsidRPr="00E83260" w:rsidSect="00ED4A38">
          <w:headerReference w:type="default" r:id="rId13"/>
          <w:footerReference w:type="default" r:id="rId14"/>
          <w:pgSz w:w="11910" w:h="16840"/>
          <w:pgMar w:top="1960" w:right="1000" w:bottom="1060" w:left="1000" w:header="612" w:footer="879" w:gutter="0"/>
          <w:pgNumType w:start="2"/>
          <w:cols w:space="720"/>
        </w:sectPr>
      </w:pPr>
    </w:p>
    <w:p w14:paraId="0AECAA94" w14:textId="77777777" w:rsidR="00C35526" w:rsidRPr="00E83260" w:rsidRDefault="00C35526">
      <w:pPr>
        <w:spacing w:before="58"/>
        <w:ind w:left="132"/>
        <w:rPr>
          <w:rFonts w:eastAsia="Century Gothic" w:cs="Helvetica"/>
          <w:color w:val="FFB800"/>
          <w:sz w:val="36"/>
          <w:szCs w:val="36"/>
        </w:rPr>
      </w:pPr>
    </w:p>
    <w:p w14:paraId="345897DA" w14:textId="77777777" w:rsidR="00C35526" w:rsidRPr="00E83260" w:rsidRDefault="00000000" w:rsidP="00E83260">
      <w:pPr>
        <w:pStyle w:val="Titolo31"/>
      </w:pPr>
      <w:bookmarkStart w:id="4" w:name="_Toc156583290"/>
      <w:r w:rsidRPr="00E83260">
        <w:t xml:space="preserve">Team </w:t>
      </w:r>
      <w:proofErr w:type="spellStart"/>
      <w:r w:rsidRPr="00E83260">
        <w:t>Members</w:t>
      </w:r>
      <w:bookmarkEnd w:id="4"/>
      <w:proofErr w:type="spellEnd"/>
    </w:p>
    <w:p w14:paraId="1A3B3CFE" w14:textId="4D3F41DD" w:rsidR="00C35526" w:rsidRPr="00E83260" w:rsidRDefault="00000000">
      <w:pPr>
        <w:spacing w:before="10"/>
        <w:rPr>
          <w:rFonts w:cs="Helvetica"/>
          <w:sz w:val="20"/>
          <w:szCs w:val="20"/>
        </w:rPr>
      </w:pPr>
      <w:r w:rsidRPr="00E83260">
        <w:rPr>
          <w:rFonts w:cs="Helvetica"/>
          <w:noProof/>
        </w:rPr>
        <mc:AlternateContent>
          <mc:Choice Requires="wps">
            <w:drawing>
              <wp:anchor distT="0" distB="0" distL="114300" distR="114300" simplePos="0" relativeHeight="251660288" behindDoc="0" locked="0" layoutInCell="1" hidden="0" allowOverlap="1" wp14:anchorId="0C60B931" wp14:editId="74143A10">
                <wp:simplePos x="0" y="0"/>
                <wp:positionH relativeFrom="column">
                  <wp:posOffset>0</wp:posOffset>
                </wp:positionH>
                <wp:positionV relativeFrom="paragraph">
                  <wp:posOffset>114300</wp:posOffset>
                </wp:positionV>
                <wp:extent cx="6158230" cy="3600"/>
                <wp:effectExtent l="0" t="0" r="13970" b="34925"/>
                <wp:wrapTopAndBottom distT="0" distB="0"/>
                <wp:docPr id="13" name="Rettangolo 13"/>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w="9525" cap="flat" cmpd="sng">
                          <a:solidFill>
                            <a:srgbClr val="FBE8AB"/>
                          </a:solidFill>
                          <a:prstDash val="solid"/>
                          <a:round/>
                          <a:headEnd type="none" w="sm" len="sm"/>
                          <a:tailEnd type="none" w="sm" len="sm"/>
                        </a:ln>
                      </wps:spPr>
                      <wps:txbx>
                        <w:txbxContent>
                          <w:p w14:paraId="6D7F852E" w14:textId="77777777" w:rsidR="00C35526" w:rsidRDefault="00C35526">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0C60B931" id="Rettangolo 13" o:spid="_x0000_s1027" style="position:absolute;left:0;text-align:left;margin-left:0;margin-top:9pt;width:484.9pt;height:.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" fillcolor="#fbe8ab" strokecolor="#fbe8ab">
                <v:stroke startarrowwidth="narrow" startarrowlength="short" endarrowwidth="narrow" endarrowlength="short" joinstyle="round"/>
                <v:textbox inset="2.53958mm,2.53958mm,2.53958mm,2.53958mm">
                  <w:txbxContent>
                    <w:p w14:paraId="6D7F852E" w14:textId="77777777" w:rsidR="00C35526" w:rsidRDefault="00C35526">
                      <w:pPr>
                        <w:textDirection w:val="btLr"/>
                      </w:pPr>
                    </w:p>
                  </w:txbxContent>
                </v:textbox>
                <w10:wrap type="topAndBottom"/>
              </v:rect>
            </w:pict>
          </mc:Fallback>
        </mc:AlternateContent>
      </w:r>
    </w:p>
    <w:tbl>
      <w:tblPr>
        <w:tblStyle w:val="TableGrid"/>
        <w:tblpPr w:leftFromText="141" w:rightFromText="141" w:vertAnchor="text" w:horzAnchor="margin" w:tblpY="-39"/>
        <w:tblW w:w="9776" w:type="dxa"/>
        <w:tblLook w:val="04A0" w:firstRow="1" w:lastRow="0" w:firstColumn="1" w:lastColumn="0" w:noHBand="0" w:noVBand="1"/>
      </w:tblPr>
      <w:tblGrid>
        <w:gridCol w:w="1341"/>
        <w:gridCol w:w="3347"/>
        <w:gridCol w:w="1544"/>
        <w:gridCol w:w="3544"/>
      </w:tblGrid>
      <w:tr w:rsidR="00063108" w:rsidRPr="00131EDA" w14:paraId="1C9C4D93" w14:textId="77777777" w:rsidTr="00472E36">
        <w:trPr>
          <w:trHeight w:val="567"/>
        </w:trPr>
        <w:tc>
          <w:tcPr>
            <w:tcW w:w="1341" w:type="dxa"/>
            <w:tcBorders>
              <w:top w:val="single" w:sz="4" w:space="0" w:color="auto"/>
              <w:left w:val="single" w:sz="4" w:space="0" w:color="auto"/>
              <w:bottom w:val="single" w:sz="4" w:space="0" w:color="auto"/>
              <w:right w:val="single" w:sz="4" w:space="0" w:color="auto"/>
            </w:tcBorders>
            <w:shd w:val="clear" w:color="auto" w:fill="FFB800"/>
            <w:vAlign w:val="center"/>
          </w:tcPr>
          <w:p w14:paraId="2628A95F" w14:textId="77777777" w:rsidR="00063108" w:rsidRPr="00131EDA" w:rsidRDefault="00063108" w:rsidP="00A03A3B">
            <w:pPr>
              <w:tabs>
                <w:tab w:val="left" w:pos="2640"/>
              </w:tabs>
              <w:jc w:val="center"/>
              <w:rPr>
                <w:b/>
                <w:bCs/>
                <w:szCs w:val="24"/>
              </w:rPr>
            </w:pPr>
            <w:r w:rsidRPr="00131EDA">
              <w:rPr>
                <w:b/>
                <w:bCs/>
                <w:szCs w:val="24"/>
              </w:rPr>
              <w:t>Ruolo</w:t>
            </w:r>
          </w:p>
        </w:tc>
        <w:tc>
          <w:tcPr>
            <w:tcW w:w="3347" w:type="dxa"/>
            <w:tcBorders>
              <w:top w:val="single" w:sz="4" w:space="0" w:color="auto"/>
              <w:left w:val="single" w:sz="4" w:space="0" w:color="auto"/>
              <w:bottom w:val="single" w:sz="4" w:space="0" w:color="auto"/>
              <w:right w:val="single" w:sz="4" w:space="0" w:color="auto"/>
            </w:tcBorders>
            <w:shd w:val="clear" w:color="auto" w:fill="FFB800"/>
            <w:vAlign w:val="center"/>
          </w:tcPr>
          <w:p w14:paraId="00F668C6" w14:textId="3BB4FBBF" w:rsidR="00063108" w:rsidRPr="00131EDA" w:rsidRDefault="001C37AB" w:rsidP="00A03A3B">
            <w:pPr>
              <w:tabs>
                <w:tab w:val="left" w:pos="2640"/>
              </w:tabs>
              <w:jc w:val="center"/>
              <w:rPr>
                <w:b/>
                <w:bCs/>
                <w:szCs w:val="24"/>
              </w:rPr>
            </w:pPr>
            <w:r>
              <w:rPr>
                <w:b/>
                <w:bCs/>
                <w:szCs w:val="24"/>
              </w:rPr>
              <w:t>Cognome e Nome</w:t>
            </w:r>
          </w:p>
        </w:tc>
        <w:tc>
          <w:tcPr>
            <w:tcW w:w="1544" w:type="dxa"/>
            <w:tcBorders>
              <w:top w:val="single" w:sz="4" w:space="0" w:color="auto"/>
              <w:left w:val="single" w:sz="4" w:space="0" w:color="auto"/>
              <w:bottom w:val="single" w:sz="4" w:space="0" w:color="auto"/>
              <w:right w:val="single" w:sz="4" w:space="0" w:color="auto"/>
            </w:tcBorders>
            <w:shd w:val="clear" w:color="auto" w:fill="FFB800"/>
            <w:vAlign w:val="center"/>
          </w:tcPr>
          <w:p w14:paraId="081E1D72" w14:textId="77777777" w:rsidR="00063108" w:rsidRPr="00131EDA" w:rsidRDefault="00063108" w:rsidP="00A03A3B">
            <w:pPr>
              <w:tabs>
                <w:tab w:val="left" w:pos="2640"/>
              </w:tabs>
              <w:jc w:val="center"/>
              <w:rPr>
                <w:b/>
                <w:bCs/>
                <w:szCs w:val="24"/>
              </w:rPr>
            </w:pPr>
            <w:r w:rsidRPr="00131EDA">
              <w:rPr>
                <w:b/>
                <w:bCs/>
                <w:szCs w:val="24"/>
              </w:rPr>
              <w:t>Acronimo</w:t>
            </w:r>
          </w:p>
        </w:tc>
        <w:tc>
          <w:tcPr>
            <w:tcW w:w="3544" w:type="dxa"/>
            <w:tcBorders>
              <w:top w:val="single" w:sz="4" w:space="0" w:color="auto"/>
              <w:left w:val="single" w:sz="4" w:space="0" w:color="auto"/>
              <w:bottom w:val="single" w:sz="4" w:space="0" w:color="auto"/>
              <w:right w:val="single" w:sz="4" w:space="0" w:color="auto"/>
            </w:tcBorders>
            <w:shd w:val="clear" w:color="auto" w:fill="FFB800"/>
            <w:vAlign w:val="center"/>
          </w:tcPr>
          <w:p w14:paraId="065C43A9" w14:textId="77777777" w:rsidR="00063108" w:rsidRPr="00131EDA" w:rsidRDefault="00063108" w:rsidP="00A03A3B">
            <w:pPr>
              <w:tabs>
                <w:tab w:val="left" w:pos="2640"/>
              </w:tabs>
              <w:jc w:val="center"/>
              <w:rPr>
                <w:b/>
                <w:bCs/>
                <w:szCs w:val="24"/>
              </w:rPr>
            </w:pPr>
            <w:proofErr w:type="gramStart"/>
            <w:r w:rsidRPr="00131EDA">
              <w:rPr>
                <w:b/>
                <w:bCs/>
                <w:szCs w:val="24"/>
              </w:rPr>
              <w:t>Email</w:t>
            </w:r>
            <w:proofErr w:type="gramEnd"/>
          </w:p>
        </w:tc>
      </w:tr>
      <w:tr w:rsidR="00063108" w14:paraId="18C3181D" w14:textId="77777777" w:rsidTr="00472E36">
        <w:trPr>
          <w:trHeight w:val="567"/>
        </w:trPr>
        <w:tc>
          <w:tcPr>
            <w:tcW w:w="1341" w:type="dxa"/>
            <w:tcBorders>
              <w:top w:val="single" w:sz="4" w:space="0" w:color="auto"/>
            </w:tcBorders>
            <w:shd w:val="clear" w:color="auto" w:fill="FFF2CC"/>
            <w:vAlign w:val="center"/>
          </w:tcPr>
          <w:p w14:paraId="3358D1D0" w14:textId="77777777" w:rsidR="00063108" w:rsidRPr="007A5D0B" w:rsidRDefault="00063108" w:rsidP="00A03A3B">
            <w:pPr>
              <w:tabs>
                <w:tab w:val="left" w:pos="2640"/>
              </w:tabs>
              <w:jc w:val="center"/>
              <w:rPr>
                <w:sz w:val="22"/>
              </w:rPr>
            </w:pPr>
            <w:r w:rsidRPr="007A5D0B">
              <w:rPr>
                <w:sz w:val="22"/>
              </w:rPr>
              <w:t>PM</w:t>
            </w:r>
          </w:p>
        </w:tc>
        <w:tc>
          <w:tcPr>
            <w:tcW w:w="3347" w:type="dxa"/>
            <w:tcBorders>
              <w:top w:val="single" w:sz="4" w:space="0" w:color="auto"/>
            </w:tcBorders>
            <w:shd w:val="clear" w:color="auto" w:fill="FFF2CC"/>
            <w:vAlign w:val="center"/>
          </w:tcPr>
          <w:p w14:paraId="7175ECBE" w14:textId="77777777" w:rsidR="00063108" w:rsidRPr="007A5D0B" w:rsidRDefault="00063108" w:rsidP="00A03A3B">
            <w:pPr>
              <w:tabs>
                <w:tab w:val="left" w:pos="2640"/>
              </w:tabs>
              <w:jc w:val="center"/>
              <w:rPr>
                <w:sz w:val="22"/>
              </w:rPr>
            </w:pPr>
            <w:r w:rsidRPr="007A5D0B">
              <w:rPr>
                <w:sz w:val="22"/>
              </w:rPr>
              <w:t>Delogu Nicolò</w:t>
            </w:r>
          </w:p>
        </w:tc>
        <w:tc>
          <w:tcPr>
            <w:tcW w:w="1544" w:type="dxa"/>
            <w:tcBorders>
              <w:top w:val="single" w:sz="4" w:space="0" w:color="auto"/>
            </w:tcBorders>
            <w:shd w:val="clear" w:color="auto" w:fill="FFF2CC"/>
            <w:vAlign w:val="center"/>
          </w:tcPr>
          <w:p w14:paraId="540824DA" w14:textId="77777777" w:rsidR="00063108" w:rsidRPr="007A5D0B" w:rsidRDefault="00063108" w:rsidP="00A03A3B">
            <w:pPr>
              <w:tabs>
                <w:tab w:val="left" w:pos="2640"/>
              </w:tabs>
              <w:jc w:val="center"/>
              <w:rPr>
                <w:sz w:val="22"/>
              </w:rPr>
            </w:pPr>
            <w:r w:rsidRPr="007A5D0B">
              <w:rPr>
                <w:sz w:val="22"/>
              </w:rPr>
              <w:t>DN</w:t>
            </w:r>
          </w:p>
        </w:tc>
        <w:tc>
          <w:tcPr>
            <w:tcW w:w="3544" w:type="dxa"/>
            <w:tcBorders>
              <w:top w:val="single" w:sz="4" w:space="0" w:color="auto"/>
            </w:tcBorders>
            <w:shd w:val="clear" w:color="auto" w:fill="FFF2CC"/>
            <w:vAlign w:val="center"/>
          </w:tcPr>
          <w:p w14:paraId="577AB01C" w14:textId="77777777" w:rsidR="00063108" w:rsidRPr="007A5D0B" w:rsidRDefault="00000000" w:rsidP="00A03A3B">
            <w:pPr>
              <w:tabs>
                <w:tab w:val="left" w:pos="2640"/>
              </w:tabs>
              <w:jc w:val="center"/>
              <w:rPr>
                <w:color w:val="002060"/>
                <w:sz w:val="22"/>
              </w:rPr>
            </w:pPr>
            <w:hyperlink r:id="rId15" w:history="1">
              <w:r w:rsidR="00063108" w:rsidRPr="007A5D0B">
                <w:rPr>
                  <w:rStyle w:val="Hyperlink"/>
                  <w:color w:val="002060"/>
                  <w:sz w:val="22"/>
                  <w:u w:val="none"/>
                </w:rPr>
                <w:t>n.delogu@studenti.unisa.it</w:t>
              </w:r>
            </w:hyperlink>
          </w:p>
        </w:tc>
      </w:tr>
      <w:tr w:rsidR="00063108" w14:paraId="15C779B3" w14:textId="77777777" w:rsidTr="00472E36">
        <w:trPr>
          <w:trHeight w:val="567"/>
        </w:trPr>
        <w:tc>
          <w:tcPr>
            <w:tcW w:w="1341" w:type="dxa"/>
            <w:shd w:val="clear" w:color="auto" w:fill="FFE087"/>
            <w:vAlign w:val="center"/>
          </w:tcPr>
          <w:p w14:paraId="0F80C045" w14:textId="77777777" w:rsidR="00063108" w:rsidRPr="007A5D0B" w:rsidRDefault="00063108" w:rsidP="00A03A3B">
            <w:pPr>
              <w:tabs>
                <w:tab w:val="left" w:pos="2640"/>
              </w:tabs>
              <w:jc w:val="center"/>
              <w:rPr>
                <w:sz w:val="22"/>
              </w:rPr>
            </w:pPr>
            <w:r w:rsidRPr="007A5D0B">
              <w:rPr>
                <w:sz w:val="22"/>
              </w:rPr>
              <w:t>PM</w:t>
            </w:r>
          </w:p>
        </w:tc>
        <w:tc>
          <w:tcPr>
            <w:tcW w:w="3347" w:type="dxa"/>
            <w:shd w:val="clear" w:color="auto" w:fill="FFE087"/>
            <w:vAlign w:val="center"/>
          </w:tcPr>
          <w:p w14:paraId="595CBF3A" w14:textId="77777777" w:rsidR="00063108" w:rsidRPr="007A5D0B" w:rsidRDefault="00063108" w:rsidP="00A03A3B">
            <w:pPr>
              <w:tabs>
                <w:tab w:val="left" w:pos="2640"/>
              </w:tabs>
              <w:jc w:val="center"/>
              <w:rPr>
                <w:sz w:val="22"/>
              </w:rPr>
            </w:pPr>
            <w:r w:rsidRPr="007A5D0B">
              <w:rPr>
                <w:sz w:val="22"/>
              </w:rPr>
              <w:t>Mazza Dario</w:t>
            </w:r>
          </w:p>
        </w:tc>
        <w:tc>
          <w:tcPr>
            <w:tcW w:w="1544" w:type="dxa"/>
            <w:shd w:val="clear" w:color="auto" w:fill="FFE087"/>
            <w:vAlign w:val="center"/>
          </w:tcPr>
          <w:p w14:paraId="5620FBB2" w14:textId="77777777" w:rsidR="00063108" w:rsidRPr="007A5D0B" w:rsidRDefault="00063108" w:rsidP="00A03A3B">
            <w:pPr>
              <w:tabs>
                <w:tab w:val="left" w:pos="2640"/>
              </w:tabs>
              <w:jc w:val="center"/>
              <w:rPr>
                <w:sz w:val="22"/>
              </w:rPr>
            </w:pPr>
            <w:r w:rsidRPr="007A5D0B">
              <w:rPr>
                <w:sz w:val="22"/>
              </w:rPr>
              <w:t>MD</w:t>
            </w:r>
          </w:p>
        </w:tc>
        <w:tc>
          <w:tcPr>
            <w:tcW w:w="3544" w:type="dxa"/>
            <w:shd w:val="clear" w:color="auto" w:fill="FFE087"/>
            <w:vAlign w:val="center"/>
          </w:tcPr>
          <w:p w14:paraId="4A64BD85" w14:textId="77777777" w:rsidR="00063108" w:rsidRPr="007A5D0B" w:rsidRDefault="00000000" w:rsidP="00A03A3B">
            <w:pPr>
              <w:tabs>
                <w:tab w:val="left" w:pos="2640"/>
              </w:tabs>
              <w:jc w:val="center"/>
              <w:rPr>
                <w:color w:val="002060"/>
                <w:sz w:val="22"/>
              </w:rPr>
            </w:pPr>
            <w:hyperlink r:id="rId16" w:history="1">
              <w:r w:rsidR="00063108" w:rsidRPr="007A5D0B">
                <w:rPr>
                  <w:rStyle w:val="Hyperlink"/>
                  <w:color w:val="002060"/>
                  <w:sz w:val="22"/>
                  <w:u w:val="none"/>
                </w:rPr>
                <w:t>d.mazza6@studenti.unisa.it</w:t>
              </w:r>
            </w:hyperlink>
          </w:p>
        </w:tc>
      </w:tr>
      <w:tr w:rsidR="00063108" w14:paraId="4CD8A21C" w14:textId="77777777" w:rsidTr="00472E36">
        <w:trPr>
          <w:trHeight w:val="567"/>
        </w:trPr>
        <w:tc>
          <w:tcPr>
            <w:tcW w:w="1341" w:type="dxa"/>
            <w:shd w:val="clear" w:color="auto" w:fill="FFF2CC"/>
            <w:vAlign w:val="center"/>
          </w:tcPr>
          <w:p w14:paraId="20948E76" w14:textId="77777777" w:rsidR="00063108" w:rsidRPr="007A5D0B" w:rsidRDefault="00063108" w:rsidP="00A03A3B">
            <w:pPr>
              <w:tabs>
                <w:tab w:val="left" w:pos="2640"/>
              </w:tabs>
              <w:jc w:val="center"/>
              <w:rPr>
                <w:sz w:val="22"/>
              </w:rPr>
            </w:pPr>
            <w:r w:rsidRPr="007A5D0B">
              <w:rPr>
                <w:sz w:val="22"/>
              </w:rPr>
              <w:t>TM</w:t>
            </w:r>
          </w:p>
        </w:tc>
        <w:tc>
          <w:tcPr>
            <w:tcW w:w="3347" w:type="dxa"/>
            <w:shd w:val="clear" w:color="auto" w:fill="FFF2CC"/>
            <w:vAlign w:val="center"/>
          </w:tcPr>
          <w:p w14:paraId="7E2A14D0" w14:textId="77777777" w:rsidR="00063108" w:rsidRPr="007A5D0B" w:rsidRDefault="00063108" w:rsidP="00A03A3B">
            <w:pPr>
              <w:tabs>
                <w:tab w:val="left" w:pos="2640"/>
              </w:tabs>
              <w:jc w:val="center"/>
              <w:rPr>
                <w:sz w:val="22"/>
              </w:rPr>
            </w:pPr>
            <w:r w:rsidRPr="007A5D0B">
              <w:rPr>
                <w:sz w:val="22"/>
              </w:rPr>
              <w:t>Festa Francesco</w:t>
            </w:r>
          </w:p>
        </w:tc>
        <w:tc>
          <w:tcPr>
            <w:tcW w:w="1544" w:type="dxa"/>
            <w:shd w:val="clear" w:color="auto" w:fill="FFF2CC"/>
            <w:vAlign w:val="center"/>
          </w:tcPr>
          <w:p w14:paraId="2F6D6880" w14:textId="77777777" w:rsidR="00063108" w:rsidRPr="007A5D0B" w:rsidRDefault="00063108" w:rsidP="00A03A3B">
            <w:pPr>
              <w:tabs>
                <w:tab w:val="left" w:pos="2640"/>
              </w:tabs>
              <w:jc w:val="center"/>
              <w:rPr>
                <w:sz w:val="22"/>
              </w:rPr>
            </w:pPr>
            <w:r w:rsidRPr="007A5D0B">
              <w:rPr>
                <w:sz w:val="22"/>
              </w:rPr>
              <w:t>FF</w:t>
            </w:r>
          </w:p>
        </w:tc>
        <w:tc>
          <w:tcPr>
            <w:tcW w:w="3544" w:type="dxa"/>
            <w:shd w:val="clear" w:color="auto" w:fill="FFF2CC"/>
            <w:vAlign w:val="center"/>
          </w:tcPr>
          <w:p w14:paraId="134EB093" w14:textId="77777777" w:rsidR="00063108" w:rsidRPr="007A5D0B" w:rsidRDefault="00000000" w:rsidP="00A03A3B">
            <w:pPr>
              <w:tabs>
                <w:tab w:val="left" w:pos="2640"/>
              </w:tabs>
              <w:jc w:val="center"/>
              <w:rPr>
                <w:color w:val="002060"/>
                <w:sz w:val="22"/>
              </w:rPr>
            </w:pPr>
            <w:hyperlink r:id="rId17" w:history="1">
              <w:r w:rsidR="00063108" w:rsidRPr="007A5D0B">
                <w:rPr>
                  <w:rStyle w:val="Hyperlink"/>
                  <w:color w:val="002060"/>
                  <w:sz w:val="22"/>
                  <w:u w:val="none"/>
                </w:rPr>
                <w:t>f.festa19@studenti.unisa.it</w:t>
              </w:r>
            </w:hyperlink>
          </w:p>
        </w:tc>
      </w:tr>
      <w:tr w:rsidR="00063108" w14:paraId="4EA0CF67" w14:textId="77777777" w:rsidTr="00472E36">
        <w:trPr>
          <w:trHeight w:val="567"/>
        </w:trPr>
        <w:tc>
          <w:tcPr>
            <w:tcW w:w="1341" w:type="dxa"/>
            <w:shd w:val="clear" w:color="auto" w:fill="FFE087"/>
            <w:vAlign w:val="center"/>
          </w:tcPr>
          <w:p w14:paraId="2DCFFA8B" w14:textId="77777777" w:rsidR="00063108" w:rsidRPr="007A5D0B" w:rsidRDefault="00063108" w:rsidP="00A03A3B">
            <w:pPr>
              <w:tabs>
                <w:tab w:val="left" w:pos="2640"/>
              </w:tabs>
              <w:jc w:val="center"/>
              <w:rPr>
                <w:sz w:val="22"/>
              </w:rPr>
            </w:pPr>
            <w:r w:rsidRPr="007A5D0B">
              <w:rPr>
                <w:sz w:val="22"/>
              </w:rPr>
              <w:t>TM</w:t>
            </w:r>
          </w:p>
        </w:tc>
        <w:tc>
          <w:tcPr>
            <w:tcW w:w="3347" w:type="dxa"/>
            <w:shd w:val="clear" w:color="auto" w:fill="FFE087"/>
            <w:vAlign w:val="center"/>
          </w:tcPr>
          <w:p w14:paraId="1ECB6F54" w14:textId="77777777" w:rsidR="00063108" w:rsidRPr="007A5D0B" w:rsidRDefault="00063108" w:rsidP="00A03A3B">
            <w:pPr>
              <w:tabs>
                <w:tab w:val="left" w:pos="2640"/>
              </w:tabs>
              <w:jc w:val="center"/>
              <w:rPr>
                <w:sz w:val="22"/>
              </w:rPr>
            </w:pPr>
            <w:r w:rsidRPr="007A5D0B">
              <w:rPr>
                <w:sz w:val="22"/>
              </w:rPr>
              <w:t>Gallotta Nicolò</w:t>
            </w:r>
          </w:p>
        </w:tc>
        <w:tc>
          <w:tcPr>
            <w:tcW w:w="1544" w:type="dxa"/>
            <w:shd w:val="clear" w:color="auto" w:fill="FFE087"/>
            <w:vAlign w:val="center"/>
          </w:tcPr>
          <w:p w14:paraId="7D7AB244" w14:textId="77777777" w:rsidR="00063108" w:rsidRPr="007A5D0B" w:rsidRDefault="00063108" w:rsidP="00A03A3B">
            <w:pPr>
              <w:tabs>
                <w:tab w:val="left" w:pos="2640"/>
              </w:tabs>
              <w:jc w:val="center"/>
              <w:rPr>
                <w:sz w:val="22"/>
              </w:rPr>
            </w:pPr>
            <w:r w:rsidRPr="007A5D0B">
              <w:rPr>
                <w:sz w:val="22"/>
              </w:rPr>
              <w:t>GN</w:t>
            </w:r>
          </w:p>
        </w:tc>
        <w:tc>
          <w:tcPr>
            <w:tcW w:w="3544" w:type="dxa"/>
            <w:shd w:val="clear" w:color="auto" w:fill="FFE087"/>
            <w:vAlign w:val="center"/>
          </w:tcPr>
          <w:p w14:paraId="6715E937" w14:textId="77777777" w:rsidR="00063108" w:rsidRPr="007A5D0B" w:rsidRDefault="00000000" w:rsidP="00A03A3B">
            <w:pPr>
              <w:tabs>
                <w:tab w:val="left" w:pos="2640"/>
              </w:tabs>
              <w:jc w:val="center"/>
              <w:rPr>
                <w:color w:val="002060"/>
                <w:sz w:val="22"/>
              </w:rPr>
            </w:pPr>
            <w:hyperlink r:id="rId18" w:history="1">
              <w:r w:rsidR="00063108" w:rsidRPr="007A5D0B">
                <w:rPr>
                  <w:rStyle w:val="Hyperlink"/>
                  <w:color w:val="002060"/>
                  <w:sz w:val="22"/>
                  <w:u w:val="none"/>
                </w:rPr>
                <w:t>n.gallotta@studenti.unisa.it</w:t>
              </w:r>
            </w:hyperlink>
          </w:p>
        </w:tc>
      </w:tr>
      <w:tr w:rsidR="00063108" w14:paraId="7EA1CC36" w14:textId="77777777" w:rsidTr="00472E36">
        <w:trPr>
          <w:trHeight w:val="567"/>
        </w:trPr>
        <w:tc>
          <w:tcPr>
            <w:tcW w:w="1341" w:type="dxa"/>
            <w:shd w:val="clear" w:color="auto" w:fill="FFF2CC"/>
            <w:vAlign w:val="center"/>
          </w:tcPr>
          <w:p w14:paraId="0A4175E4" w14:textId="77777777" w:rsidR="00063108" w:rsidRPr="007A5D0B" w:rsidRDefault="00063108" w:rsidP="00A03A3B">
            <w:pPr>
              <w:tabs>
                <w:tab w:val="left" w:pos="2640"/>
              </w:tabs>
              <w:jc w:val="center"/>
              <w:rPr>
                <w:sz w:val="22"/>
              </w:rPr>
            </w:pPr>
            <w:r w:rsidRPr="007A5D0B">
              <w:rPr>
                <w:sz w:val="22"/>
              </w:rPr>
              <w:t>TM</w:t>
            </w:r>
          </w:p>
        </w:tc>
        <w:tc>
          <w:tcPr>
            <w:tcW w:w="3347" w:type="dxa"/>
            <w:shd w:val="clear" w:color="auto" w:fill="FFF2CC"/>
            <w:vAlign w:val="center"/>
          </w:tcPr>
          <w:p w14:paraId="0C546CA5" w14:textId="77777777" w:rsidR="00063108" w:rsidRPr="007A5D0B" w:rsidRDefault="00063108" w:rsidP="00A03A3B">
            <w:pPr>
              <w:tabs>
                <w:tab w:val="left" w:pos="2640"/>
              </w:tabs>
              <w:jc w:val="center"/>
              <w:rPr>
                <w:sz w:val="22"/>
              </w:rPr>
            </w:pPr>
            <w:r w:rsidRPr="007A5D0B">
              <w:rPr>
                <w:sz w:val="22"/>
              </w:rPr>
              <w:t>Valente Sara</w:t>
            </w:r>
          </w:p>
        </w:tc>
        <w:tc>
          <w:tcPr>
            <w:tcW w:w="1544" w:type="dxa"/>
            <w:shd w:val="clear" w:color="auto" w:fill="FFF2CC"/>
            <w:vAlign w:val="center"/>
          </w:tcPr>
          <w:p w14:paraId="1DD8ADFD" w14:textId="77777777" w:rsidR="00063108" w:rsidRPr="007A5D0B" w:rsidRDefault="00063108" w:rsidP="00A03A3B">
            <w:pPr>
              <w:tabs>
                <w:tab w:val="left" w:pos="2640"/>
              </w:tabs>
              <w:jc w:val="center"/>
              <w:rPr>
                <w:sz w:val="22"/>
              </w:rPr>
            </w:pPr>
            <w:r w:rsidRPr="007A5D0B">
              <w:rPr>
                <w:sz w:val="22"/>
              </w:rPr>
              <w:t>VS</w:t>
            </w:r>
          </w:p>
        </w:tc>
        <w:tc>
          <w:tcPr>
            <w:tcW w:w="3544" w:type="dxa"/>
            <w:shd w:val="clear" w:color="auto" w:fill="FFF2CC"/>
            <w:vAlign w:val="center"/>
          </w:tcPr>
          <w:p w14:paraId="1C9797A8" w14:textId="77777777" w:rsidR="00063108" w:rsidRPr="007A5D0B" w:rsidRDefault="00000000" w:rsidP="00A03A3B">
            <w:pPr>
              <w:tabs>
                <w:tab w:val="left" w:pos="2640"/>
              </w:tabs>
              <w:jc w:val="center"/>
              <w:rPr>
                <w:color w:val="002060"/>
                <w:sz w:val="22"/>
              </w:rPr>
            </w:pPr>
            <w:hyperlink r:id="rId19" w:history="1">
              <w:r w:rsidR="00063108" w:rsidRPr="007A5D0B">
                <w:rPr>
                  <w:rStyle w:val="Hyperlink"/>
                  <w:color w:val="002060"/>
                  <w:sz w:val="22"/>
                  <w:u w:val="none"/>
                </w:rPr>
                <w:t>s.valente8@studenti.unisa.it</w:t>
              </w:r>
            </w:hyperlink>
          </w:p>
        </w:tc>
      </w:tr>
      <w:tr w:rsidR="00063108" w14:paraId="67869CB1" w14:textId="77777777" w:rsidTr="00472E36">
        <w:trPr>
          <w:trHeight w:val="567"/>
        </w:trPr>
        <w:tc>
          <w:tcPr>
            <w:tcW w:w="1341" w:type="dxa"/>
            <w:shd w:val="clear" w:color="auto" w:fill="FFE087"/>
            <w:vAlign w:val="center"/>
          </w:tcPr>
          <w:p w14:paraId="20243F10" w14:textId="77777777" w:rsidR="00063108" w:rsidRPr="007A5D0B" w:rsidRDefault="00063108" w:rsidP="00A03A3B">
            <w:pPr>
              <w:tabs>
                <w:tab w:val="left" w:pos="2640"/>
              </w:tabs>
              <w:jc w:val="center"/>
              <w:rPr>
                <w:sz w:val="22"/>
              </w:rPr>
            </w:pPr>
            <w:r w:rsidRPr="007A5D0B">
              <w:rPr>
                <w:sz w:val="22"/>
              </w:rPr>
              <w:t>TM</w:t>
            </w:r>
          </w:p>
        </w:tc>
        <w:tc>
          <w:tcPr>
            <w:tcW w:w="3347" w:type="dxa"/>
            <w:shd w:val="clear" w:color="auto" w:fill="FFE087"/>
            <w:vAlign w:val="center"/>
          </w:tcPr>
          <w:p w14:paraId="2993FDA3" w14:textId="77777777" w:rsidR="00063108" w:rsidRPr="007A5D0B" w:rsidRDefault="00063108" w:rsidP="00A03A3B">
            <w:pPr>
              <w:tabs>
                <w:tab w:val="left" w:pos="2640"/>
              </w:tabs>
              <w:jc w:val="center"/>
              <w:rPr>
                <w:sz w:val="22"/>
              </w:rPr>
            </w:pPr>
            <w:r w:rsidRPr="007A5D0B">
              <w:rPr>
                <w:sz w:val="22"/>
              </w:rPr>
              <w:t>De Pasquale Andrea</w:t>
            </w:r>
          </w:p>
        </w:tc>
        <w:tc>
          <w:tcPr>
            <w:tcW w:w="1544" w:type="dxa"/>
            <w:shd w:val="clear" w:color="auto" w:fill="FFE087"/>
            <w:vAlign w:val="center"/>
          </w:tcPr>
          <w:p w14:paraId="2D76323A" w14:textId="77777777" w:rsidR="00063108" w:rsidRPr="007A5D0B" w:rsidRDefault="00063108" w:rsidP="00A03A3B">
            <w:pPr>
              <w:tabs>
                <w:tab w:val="left" w:pos="2640"/>
              </w:tabs>
              <w:jc w:val="center"/>
              <w:rPr>
                <w:sz w:val="22"/>
              </w:rPr>
            </w:pPr>
            <w:r w:rsidRPr="007A5D0B">
              <w:rPr>
                <w:sz w:val="22"/>
              </w:rPr>
              <w:t>DA</w:t>
            </w:r>
          </w:p>
        </w:tc>
        <w:tc>
          <w:tcPr>
            <w:tcW w:w="3544" w:type="dxa"/>
            <w:shd w:val="clear" w:color="auto" w:fill="FFE087"/>
            <w:vAlign w:val="center"/>
          </w:tcPr>
          <w:p w14:paraId="2A71B702" w14:textId="77777777" w:rsidR="00063108" w:rsidRPr="007A5D0B" w:rsidRDefault="00000000" w:rsidP="00A03A3B">
            <w:pPr>
              <w:tabs>
                <w:tab w:val="left" w:pos="2640"/>
              </w:tabs>
              <w:jc w:val="center"/>
              <w:rPr>
                <w:color w:val="002060"/>
                <w:sz w:val="22"/>
              </w:rPr>
            </w:pPr>
            <w:hyperlink r:id="rId20" w:history="1">
              <w:r w:rsidR="00063108" w:rsidRPr="007A5D0B">
                <w:rPr>
                  <w:rStyle w:val="Hyperlink"/>
                  <w:color w:val="002060"/>
                  <w:sz w:val="22"/>
                  <w:u w:val="none"/>
                </w:rPr>
                <w:t>a.depasquale10@studenti.unisa.it</w:t>
              </w:r>
            </w:hyperlink>
          </w:p>
        </w:tc>
      </w:tr>
      <w:tr w:rsidR="00063108" w14:paraId="533D0753" w14:textId="77777777" w:rsidTr="00472E36">
        <w:trPr>
          <w:trHeight w:val="567"/>
        </w:trPr>
        <w:tc>
          <w:tcPr>
            <w:tcW w:w="1341" w:type="dxa"/>
            <w:shd w:val="clear" w:color="auto" w:fill="FFF2CC"/>
            <w:vAlign w:val="center"/>
          </w:tcPr>
          <w:p w14:paraId="323631C1" w14:textId="77777777" w:rsidR="00063108" w:rsidRPr="007A5D0B" w:rsidRDefault="00063108" w:rsidP="00A03A3B">
            <w:pPr>
              <w:tabs>
                <w:tab w:val="left" w:pos="2640"/>
              </w:tabs>
              <w:jc w:val="center"/>
              <w:rPr>
                <w:sz w:val="22"/>
              </w:rPr>
            </w:pPr>
            <w:r w:rsidRPr="007A5D0B">
              <w:rPr>
                <w:sz w:val="22"/>
              </w:rPr>
              <w:t>TM</w:t>
            </w:r>
          </w:p>
        </w:tc>
        <w:tc>
          <w:tcPr>
            <w:tcW w:w="3347" w:type="dxa"/>
            <w:shd w:val="clear" w:color="auto" w:fill="FFF2CC"/>
            <w:vAlign w:val="center"/>
          </w:tcPr>
          <w:p w14:paraId="641F91D4" w14:textId="77777777" w:rsidR="00063108" w:rsidRPr="007A5D0B" w:rsidRDefault="00063108" w:rsidP="00A03A3B">
            <w:pPr>
              <w:tabs>
                <w:tab w:val="left" w:pos="2640"/>
              </w:tabs>
              <w:jc w:val="center"/>
              <w:rPr>
                <w:sz w:val="22"/>
              </w:rPr>
            </w:pPr>
            <w:r w:rsidRPr="007A5D0B">
              <w:rPr>
                <w:sz w:val="22"/>
              </w:rPr>
              <w:t>Milione Lorenzo</w:t>
            </w:r>
          </w:p>
        </w:tc>
        <w:tc>
          <w:tcPr>
            <w:tcW w:w="1544" w:type="dxa"/>
            <w:shd w:val="clear" w:color="auto" w:fill="FFF2CC"/>
            <w:vAlign w:val="center"/>
          </w:tcPr>
          <w:p w14:paraId="2A2A4E41" w14:textId="77777777" w:rsidR="00063108" w:rsidRPr="007A5D0B" w:rsidRDefault="00063108" w:rsidP="00A03A3B">
            <w:pPr>
              <w:tabs>
                <w:tab w:val="left" w:pos="2640"/>
              </w:tabs>
              <w:jc w:val="center"/>
              <w:rPr>
                <w:sz w:val="22"/>
              </w:rPr>
            </w:pPr>
            <w:r w:rsidRPr="007A5D0B">
              <w:rPr>
                <w:sz w:val="22"/>
              </w:rPr>
              <w:t>ML</w:t>
            </w:r>
          </w:p>
        </w:tc>
        <w:tc>
          <w:tcPr>
            <w:tcW w:w="3544" w:type="dxa"/>
            <w:shd w:val="clear" w:color="auto" w:fill="FFF2CC"/>
            <w:vAlign w:val="center"/>
          </w:tcPr>
          <w:p w14:paraId="3408DE18" w14:textId="77777777" w:rsidR="00063108" w:rsidRPr="007A5D0B" w:rsidRDefault="00063108" w:rsidP="00A03A3B">
            <w:pPr>
              <w:tabs>
                <w:tab w:val="left" w:pos="2640"/>
              </w:tabs>
              <w:jc w:val="center"/>
              <w:rPr>
                <w:sz w:val="22"/>
              </w:rPr>
            </w:pPr>
            <w:r w:rsidRPr="007A5D0B">
              <w:rPr>
                <w:sz w:val="22"/>
              </w:rPr>
              <w:t>l.milione4@studenti.unisa.it</w:t>
            </w:r>
          </w:p>
        </w:tc>
      </w:tr>
      <w:tr w:rsidR="00063108" w14:paraId="3F4698E9" w14:textId="77777777" w:rsidTr="00472E36">
        <w:trPr>
          <w:trHeight w:val="567"/>
        </w:trPr>
        <w:tc>
          <w:tcPr>
            <w:tcW w:w="1341" w:type="dxa"/>
            <w:shd w:val="clear" w:color="auto" w:fill="FFE087"/>
            <w:vAlign w:val="center"/>
          </w:tcPr>
          <w:p w14:paraId="674ED55D" w14:textId="77777777" w:rsidR="00063108" w:rsidRPr="007A5D0B" w:rsidRDefault="00063108" w:rsidP="00A03A3B">
            <w:pPr>
              <w:tabs>
                <w:tab w:val="left" w:pos="2640"/>
              </w:tabs>
              <w:jc w:val="center"/>
              <w:rPr>
                <w:sz w:val="22"/>
              </w:rPr>
            </w:pPr>
            <w:r w:rsidRPr="007A5D0B">
              <w:rPr>
                <w:sz w:val="22"/>
              </w:rPr>
              <w:t>TM</w:t>
            </w:r>
          </w:p>
        </w:tc>
        <w:tc>
          <w:tcPr>
            <w:tcW w:w="3347" w:type="dxa"/>
            <w:shd w:val="clear" w:color="auto" w:fill="FFE087"/>
            <w:vAlign w:val="center"/>
          </w:tcPr>
          <w:p w14:paraId="565C454C" w14:textId="77777777" w:rsidR="00063108" w:rsidRPr="007A5D0B" w:rsidRDefault="00063108" w:rsidP="00A03A3B">
            <w:pPr>
              <w:tabs>
                <w:tab w:val="left" w:pos="2640"/>
              </w:tabs>
              <w:jc w:val="center"/>
              <w:rPr>
                <w:sz w:val="22"/>
              </w:rPr>
            </w:pPr>
            <w:r w:rsidRPr="007A5D0B">
              <w:rPr>
                <w:sz w:val="22"/>
              </w:rPr>
              <w:t>Boninfante Carmine</w:t>
            </w:r>
          </w:p>
        </w:tc>
        <w:tc>
          <w:tcPr>
            <w:tcW w:w="1544" w:type="dxa"/>
            <w:shd w:val="clear" w:color="auto" w:fill="FFE087"/>
            <w:vAlign w:val="center"/>
          </w:tcPr>
          <w:p w14:paraId="2CDB5FC2" w14:textId="77777777" w:rsidR="00063108" w:rsidRPr="007A5D0B" w:rsidRDefault="00063108" w:rsidP="00A03A3B">
            <w:pPr>
              <w:tabs>
                <w:tab w:val="left" w:pos="2640"/>
              </w:tabs>
              <w:jc w:val="center"/>
              <w:rPr>
                <w:sz w:val="22"/>
              </w:rPr>
            </w:pPr>
            <w:r w:rsidRPr="007A5D0B">
              <w:rPr>
                <w:sz w:val="22"/>
              </w:rPr>
              <w:t>BC</w:t>
            </w:r>
          </w:p>
        </w:tc>
        <w:tc>
          <w:tcPr>
            <w:tcW w:w="3544" w:type="dxa"/>
            <w:shd w:val="clear" w:color="auto" w:fill="FFE087"/>
            <w:vAlign w:val="center"/>
          </w:tcPr>
          <w:p w14:paraId="76F56592" w14:textId="77777777" w:rsidR="00063108" w:rsidRPr="007A5D0B" w:rsidRDefault="00063108" w:rsidP="00A03A3B">
            <w:pPr>
              <w:tabs>
                <w:tab w:val="left" w:pos="2640"/>
              </w:tabs>
              <w:jc w:val="center"/>
              <w:rPr>
                <w:sz w:val="22"/>
              </w:rPr>
            </w:pPr>
            <w:r w:rsidRPr="007A5D0B">
              <w:rPr>
                <w:sz w:val="22"/>
              </w:rPr>
              <w:t>c.boninfante2@studenti.unisa.it</w:t>
            </w:r>
          </w:p>
        </w:tc>
      </w:tr>
    </w:tbl>
    <w:p w14:paraId="476FC95D" w14:textId="77777777" w:rsidR="00C35526" w:rsidRPr="00E83260" w:rsidRDefault="00C35526">
      <w:pPr>
        <w:jc w:val="right"/>
        <w:rPr>
          <w:rFonts w:cs="Helvetica"/>
        </w:rPr>
        <w:sectPr w:rsidR="00C35526" w:rsidRPr="00E83260" w:rsidSect="00ED4A38">
          <w:pgSz w:w="11910" w:h="16840"/>
          <w:pgMar w:top="1960" w:right="1000" w:bottom="1060" w:left="1000" w:header="612" w:footer="879" w:gutter="0"/>
          <w:cols w:space="720"/>
        </w:sectPr>
      </w:pPr>
    </w:p>
    <w:p w14:paraId="268CD36C" w14:textId="77777777" w:rsidR="00C35526" w:rsidRPr="00E83260" w:rsidRDefault="00C35526">
      <w:pPr>
        <w:rPr>
          <w:rFonts w:cs="Helvetica"/>
          <w:sz w:val="20"/>
          <w:szCs w:val="20"/>
        </w:rPr>
      </w:pPr>
    </w:p>
    <w:p w14:paraId="03979986" w14:textId="77777777" w:rsidR="00C35526" w:rsidRPr="00E83260" w:rsidRDefault="00C35526">
      <w:pPr>
        <w:rPr>
          <w:rFonts w:cs="Helvetica"/>
          <w:sz w:val="20"/>
          <w:szCs w:val="20"/>
        </w:rPr>
      </w:pPr>
    </w:p>
    <w:p w14:paraId="69E96180" w14:textId="77777777" w:rsidR="00C35526" w:rsidRPr="00E83260" w:rsidRDefault="00C35526">
      <w:pPr>
        <w:rPr>
          <w:rFonts w:cs="Helvetica"/>
          <w:sz w:val="20"/>
          <w:szCs w:val="20"/>
        </w:rPr>
      </w:pPr>
    </w:p>
    <w:p w14:paraId="394E51B4" w14:textId="77777777" w:rsidR="00C35526" w:rsidRPr="00E83260" w:rsidRDefault="00C35526">
      <w:pPr>
        <w:spacing w:before="11"/>
        <w:rPr>
          <w:rFonts w:cs="Helvetica"/>
          <w:sz w:val="16"/>
          <w:szCs w:val="16"/>
        </w:rPr>
      </w:pPr>
    </w:p>
    <w:bookmarkStart w:id="5" w:name="_Toc156583291"/>
    <w:p w14:paraId="0CA136F1" w14:textId="1DA592F9" w:rsidR="00C35526" w:rsidRPr="00E83260" w:rsidRDefault="00063108" w:rsidP="00E83260">
      <w:pPr>
        <w:pStyle w:val="Titolo31"/>
      </w:pPr>
      <w:r w:rsidRPr="00E83260">
        <w:rPr>
          <w:noProof/>
        </w:rPr>
        <mc:AlternateContent>
          <mc:Choice Requires="wps">
            <w:drawing>
              <wp:anchor distT="0" distB="0" distL="114300" distR="114300" simplePos="0" relativeHeight="251661312" behindDoc="0" locked="0" layoutInCell="1" hidden="0" allowOverlap="1" wp14:anchorId="127F15DB" wp14:editId="470471A5">
                <wp:simplePos x="0" y="0"/>
                <wp:positionH relativeFrom="margin">
                  <wp:align>left</wp:align>
                </wp:positionH>
                <wp:positionV relativeFrom="paragraph">
                  <wp:posOffset>348673</wp:posOffset>
                </wp:positionV>
                <wp:extent cx="6158230" cy="3600"/>
                <wp:effectExtent l="0" t="0" r="13970" b="34925"/>
                <wp:wrapTopAndBottom distT="0" distB="0"/>
                <wp:docPr id="6" name="Rettangolo 6"/>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w="9525" cap="flat" cmpd="sng">
                          <a:solidFill>
                            <a:srgbClr val="FBE8AB"/>
                          </a:solidFill>
                          <a:prstDash val="solid"/>
                          <a:round/>
                          <a:headEnd type="none" w="sm" len="sm"/>
                          <a:tailEnd type="none" w="sm" len="sm"/>
                        </a:ln>
                      </wps:spPr>
                      <wps:txbx>
                        <w:txbxContent>
                          <w:p w14:paraId="3BD1E384" w14:textId="77777777" w:rsidR="00C35526" w:rsidRDefault="00C35526">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27F15DB" id="Rettangolo 6" o:spid="_x0000_s1028" style="position:absolute;left:0;text-align:left;margin-left:0;margin-top:27.45pt;width:484.9pt;height:.3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" fillcolor="#fbe8ab" strokecolor="#fbe8ab">
                <v:stroke startarrowwidth="narrow" startarrowlength="short" endarrowwidth="narrow" endarrowlength="short" joinstyle="round"/>
                <v:textbox inset="2.53958mm,2.53958mm,2.53958mm,2.53958mm">
                  <w:txbxContent>
                    <w:p w14:paraId="3BD1E384" w14:textId="77777777" w:rsidR="00C35526" w:rsidRDefault="00C35526">
                      <w:pPr>
                        <w:textDirection w:val="btLr"/>
                      </w:pPr>
                    </w:p>
                  </w:txbxContent>
                </v:textbox>
                <w10:wrap type="topAndBottom" anchorx="margin"/>
              </v:rect>
            </w:pict>
          </mc:Fallback>
        </mc:AlternateContent>
      </w:r>
      <w:r w:rsidRPr="00E83260">
        <w:t>Sommario</w:t>
      </w:r>
      <w:bookmarkEnd w:id="5"/>
    </w:p>
    <w:p w14:paraId="1FC57925" w14:textId="77777777" w:rsidR="00C35526" w:rsidRPr="00C55A4F" w:rsidRDefault="00C35526" w:rsidP="00063108">
      <w:pPr>
        <w:spacing w:before="100"/>
        <w:rPr>
          <w:rFonts w:cs="Helvetica"/>
          <w:color w:val="FFB800"/>
          <w:sz w:val="16"/>
          <w:szCs w:val="16"/>
        </w:rPr>
      </w:pPr>
    </w:p>
    <w:sdt>
      <w:sdtPr>
        <w:rPr>
          <w:rFonts w:cs="Helvetica"/>
        </w:rPr>
        <w:id w:val="1828626579"/>
        <w:docPartObj>
          <w:docPartGallery w:val="Table of Contents"/>
          <w:docPartUnique/>
        </w:docPartObj>
      </w:sdtPr>
      <w:sdtContent>
        <w:p w14:paraId="4B21FB31" w14:textId="5510C435" w:rsidR="000A0464" w:rsidRDefault="00D318D5">
          <w:pPr>
            <w:pStyle w:val="TOC1"/>
            <w:tabs>
              <w:tab w:val="right" w:leader="dot" w:pos="9900"/>
            </w:tabs>
            <w:rPr>
              <w:rFonts w:asciiTheme="minorHAnsi" w:eastAsiaTheme="minorEastAsia" w:hAnsiTheme="minorHAnsi" w:cstheme="minorBidi"/>
              <w:noProof/>
              <w:kern w:val="2"/>
              <w:szCs w:val="24"/>
              <w14:ligatures w14:val="standardContextual"/>
            </w:rPr>
          </w:pPr>
          <w:r>
            <w:rPr>
              <w:rFonts w:cs="Helvetica"/>
            </w:rPr>
            <w:fldChar w:fldCharType="begin"/>
          </w:r>
          <w:r>
            <w:rPr>
              <w:rFonts w:cs="Helvetica"/>
            </w:rPr>
            <w:instrText xml:space="preserve"> TOC \o "1-3" \h \z \t "Titolo 3.1;1" </w:instrText>
          </w:r>
          <w:r>
            <w:rPr>
              <w:rFonts w:cs="Helvetica"/>
            </w:rPr>
            <w:fldChar w:fldCharType="separate"/>
          </w:r>
          <w:hyperlink w:anchor="_Toc156583289" w:history="1">
            <w:r w:rsidR="000A0464" w:rsidRPr="000B663E">
              <w:rPr>
                <w:rStyle w:val="Hyperlink"/>
                <w:noProof/>
              </w:rPr>
              <w:t>Revision History</w:t>
            </w:r>
            <w:r w:rsidR="000A0464">
              <w:rPr>
                <w:noProof/>
                <w:webHidden/>
              </w:rPr>
              <w:tab/>
            </w:r>
            <w:r w:rsidR="000A0464">
              <w:rPr>
                <w:noProof/>
                <w:webHidden/>
              </w:rPr>
              <w:fldChar w:fldCharType="begin"/>
            </w:r>
            <w:r w:rsidR="000A0464">
              <w:rPr>
                <w:noProof/>
                <w:webHidden/>
              </w:rPr>
              <w:instrText xml:space="preserve"> PAGEREF _Toc156583289 \h </w:instrText>
            </w:r>
            <w:r w:rsidR="000A0464">
              <w:rPr>
                <w:noProof/>
                <w:webHidden/>
              </w:rPr>
            </w:r>
            <w:r w:rsidR="000A0464">
              <w:rPr>
                <w:noProof/>
                <w:webHidden/>
              </w:rPr>
              <w:fldChar w:fldCharType="separate"/>
            </w:r>
            <w:r w:rsidR="000A0464">
              <w:rPr>
                <w:noProof/>
                <w:webHidden/>
              </w:rPr>
              <w:t>2</w:t>
            </w:r>
            <w:r w:rsidR="000A0464">
              <w:rPr>
                <w:noProof/>
                <w:webHidden/>
              </w:rPr>
              <w:fldChar w:fldCharType="end"/>
            </w:r>
          </w:hyperlink>
        </w:p>
        <w:p w14:paraId="71AE6EE0" w14:textId="2E7CBE79" w:rsidR="000A0464" w:rsidRDefault="00000000">
          <w:pPr>
            <w:pStyle w:val="TOC1"/>
            <w:tabs>
              <w:tab w:val="right" w:leader="dot" w:pos="9900"/>
            </w:tabs>
            <w:rPr>
              <w:rFonts w:asciiTheme="minorHAnsi" w:eastAsiaTheme="minorEastAsia" w:hAnsiTheme="minorHAnsi" w:cstheme="minorBidi"/>
              <w:noProof/>
              <w:kern w:val="2"/>
              <w:szCs w:val="24"/>
              <w14:ligatures w14:val="standardContextual"/>
            </w:rPr>
          </w:pPr>
          <w:hyperlink w:anchor="_Toc156583290" w:history="1">
            <w:r w:rsidR="000A0464" w:rsidRPr="000B663E">
              <w:rPr>
                <w:rStyle w:val="Hyperlink"/>
                <w:noProof/>
              </w:rPr>
              <w:t>Team Members</w:t>
            </w:r>
            <w:r w:rsidR="000A0464">
              <w:rPr>
                <w:noProof/>
                <w:webHidden/>
              </w:rPr>
              <w:tab/>
            </w:r>
            <w:r w:rsidR="000A0464">
              <w:rPr>
                <w:noProof/>
                <w:webHidden/>
              </w:rPr>
              <w:fldChar w:fldCharType="begin"/>
            </w:r>
            <w:r w:rsidR="000A0464">
              <w:rPr>
                <w:noProof/>
                <w:webHidden/>
              </w:rPr>
              <w:instrText xml:space="preserve"> PAGEREF _Toc156583290 \h </w:instrText>
            </w:r>
            <w:r w:rsidR="000A0464">
              <w:rPr>
                <w:noProof/>
                <w:webHidden/>
              </w:rPr>
            </w:r>
            <w:r w:rsidR="000A0464">
              <w:rPr>
                <w:noProof/>
                <w:webHidden/>
              </w:rPr>
              <w:fldChar w:fldCharType="separate"/>
            </w:r>
            <w:r w:rsidR="000A0464">
              <w:rPr>
                <w:noProof/>
                <w:webHidden/>
              </w:rPr>
              <w:t>3</w:t>
            </w:r>
            <w:r w:rsidR="000A0464">
              <w:rPr>
                <w:noProof/>
                <w:webHidden/>
              </w:rPr>
              <w:fldChar w:fldCharType="end"/>
            </w:r>
          </w:hyperlink>
        </w:p>
        <w:p w14:paraId="4BE06CAD" w14:textId="16DBB511" w:rsidR="000A0464" w:rsidRDefault="00000000">
          <w:pPr>
            <w:pStyle w:val="TOC1"/>
            <w:tabs>
              <w:tab w:val="right" w:leader="dot" w:pos="9900"/>
            </w:tabs>
            <w:rPr>
              <w:rFonts w:asciiTheme="minorHAnsi" w:eastAsiaTheme="minorEastAsia" w:hAnsiTheme="minorHAnsi" w:cstheme="minorBidi"/>
              <w:noProof/>
              <w:kern w:val="2"/>
              <w:szCs w:val="24"/>
              <w14:ligatures w14:val="standardContextual"/>
            </w:rPr>
          </w:pPr>
          <w:hyperlink w:anchor="_Toc156583291" w:history="1">
            <w:r w:rsidR="000A0464" w:rsidRPr="000B663E">
              <w:rPr>
                <w:rStyle w:val="Hyperlink"/>
                <w:noProof/>
              </w:rPr>
              <w:t>Sommario</w:t>
            </w:r>
            <w:r w:rsidR="000A0464">
              <w:rPr>
                <w:noProof/>
                <w:webHidden/>
              </w:rPr>
              <w:tab/>
            </w:r>
            <w:r w:rsidR="000A0464">
              <w:rPr>
                <w:noProof/>
                <w:webHidden/>
              </w:rPr>
              <w:fldChar w:fldCharType="begin"/>
            </w:r>
            <w:r w:rsidR="000A0464">
              <w:rPr>
                <w:noProof/>
                <w:webHidden/>
              </w:rPr>
              <w:instrText xml:space="preserve"> PAGEREF _Toc156583291 \h </w:instrText>
            </w:r>
            <w:r w:rsidR="000A0464">
              <w:rPr>
                <w:noProof/>
                <w:webHidden/>
              </w:rPr>
            </w:r>
            <w:r w:rsidR="000A0464">
              <w:rPr>
                <w:noProof/>
                <w:webHidden/>
              </w:rPr>
              <w:fldChar w:fldCharType="separate"/>
            </w:r>
            <w:r w:rsidR="000A0464">
              <w:rPr>
                <w:noProof/>
                <w:webHidden/>
              </w:rPr>
              <w:t>4</w:t>
            </w:r>
            <w:r w:rsidR="000A0464">
              <w:rPr>
                <w:noProof/>
                <w:webHidden/>
              </w:rPr>
              <w:fldChar w:fldCharType="end"/>
            </w:r>
          </w:hyperlink>
        </w:p>
        <w:p w14:paraId="7BB618DD" w14:textId="67D80987" w:rsidR="000A0464"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583292" w:history="1">
            <w:r w:rsidR="000A0464" w:rsidRPr="000B663E">
              <w:rPr>
                <w:rStyle w:val="Hyperlink"/>
                <w:noProof/>
              </w:rPr>
              <w:t>1.</w:t>
            </w:r>
            <w:r w:rsidR="000A0464">
              <w:rPr>
                <w:rFonts w:asciiTheme="minorHAnsi" w:eastAsiaTheme="minorEastAsia" w:hAnsiTheme="minorHAnsi" w:cstheme="minorBidi"/>
                <w:noProof/>
                <w:kern w:val="2"/>
                <w:szCs w:val="24"/>
                <w14:ligatures w14:val="standardContextual"/>
              </w:rPr>
              <w:tab/>
            </w:r>
            <w:r w:rsidR="000A0464" w:rsidRPr="000B663E">
              <w:rPr>
                <w:rStyle w:val="Hyperlink"/>
                <w:noProof/>
              </w:rPr>
              <w:t>Introduzione &amp; Background</w:t>
            </w:r>
            <w:r w:rsidR="000A0464">
              <w:rPr>
                <w:noProof/>
                <w:webHidden/>
              </w:rPr>
              <w:tab/>
            </w:r>
            <w:r w:rsidR="000A0464">
              <w:rPr>
                <w:noProof/>
                <w:webHidden/>
              </w:rPr>
              <w:fldChar w:fldCharType="begin"/>
            </w:r>
            <w:r w:rsidR="000A0464">
              <w:rPr>
                <w:noProof/>
                <w:webHidden/>
              </w:rPr>
              <w:instrText xml:space="preserve"> PAGEREF _Toc156583292 \h </w:instrText>
            </w:r>
            <w:r w:rsidR="000A0464">
              <w:rPr>
                <w:noProof/>
                <w:webHidden/>
              </w:rPr>
            </w:r>
            <w:r w:rsidR="000A0464">
              <w:rPr>
                <w:noProof/>
                <w:webHidden/>
              </w:rPr>
              <w:fldChar w:fldCharType="separate"/>
            </w:r>
            <w:r w:rsidR="000A0464">
              <w:rPr>
                <w:noProof/>
                <w:webHidden/>
              </w:rPr>
              <w:t>5</w:t>
            </w:r>
            <w:r w:rsidR="000A0464">
              <w:rPr>
                <w:noProof/>
                <w:webHidden/>
              </w:rPr>
              <w:fldChar w:fldCharType="end"/>
            </w:r>
          </w:hyperlink>
        </w:p>
        <w:p w14:paraId="13E4C555" w14:textId="333844EF" w:rsidR="000A0464"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583293" w:history="1">
            <w:r w:rsidR="000A0464" w:rsidRPr="000B663E">
              <w:rPr>
                <w:rStyle w:val="Hyperlink"/>
                <w:noProof/>
              </w:rPr>
              <w:t>2.</w:t>
            </w:r>
            <w:r w:rsidR="000A0464">
              <w:rPr>
                <w:rFonts w:asciiTheme="minorHAnsi" w:eastAsiaTheme="minorEastAsia" w:hAnsiTheme="minorHAnsi" w:cstheme="minorBidi"/>
                <w:noProof/>
                <w:kern w:val="2"/>
                <w:szCs w:val="24"/>
                <w14:ligatures w14:val="standardContextual"/>
              </w:rPr>
              <w:tab/>
            </w:r>
            <w:r w:rsidR="000A0464" w:rsidRPr="000B663E">
              <w:rPr>
                <w:rStyle w:val="Hyperlink"/>
                <w:noProof/>
              </w:rPr>
              <w:t>Obiettivo Aziendale</w:t>
            </w:r>
            <w:r w:rsidR="000A0464">
              <w:rPr>
                <w:noProof/>
                <w:webHidden/>
              </w:rPr>
              <w:tab/>
            </w:r>
            <w:r w:rsidR="000A0464">
              <w:rPr>
                <w:noProof/>
                <w:webHidden/>
              </w:rPr>
              <w:fldChar w:fldCharType="begin"/>
            </w:r>
            <w:r w:rsidR="000A0464">
              <w:rPr>
                <w:noProof/>
                <w:webHidden/>
              </w:rPr>
              <w:instrText xml:space="preserve"> PAGEREF _Toc156583293 \h </w:instrText>
            </w:r>
            <w:r w:rsidR="000A0464">
              <w:rPr>
                <w:noProof/>
                <w:webHidden/>
              </w:rPr>
            </w:r>
            <w:r w:rsidR="000A0464">
              <w:rPr>
                <w:noProof/>
                <w:webHidden/>
              </w:rPr>
              <w:fldChar w:fldCharType="separate"/>
            </w:r>
            <w:r w:rsidR="000A0464">
              <w:rPr>
                <w:noProof/>
                <w:webHidden/>
              </w:rPr>
              <w:t>5</w:t>
            </w:r>
            <w:r w:rsidR="000A0464">
              <w:rPr>
                <w:noProof/>
                <w:webHidden/>
              </w:rPr>
              <w:fldChar w:fldCharType="end"/>
            </w:r>
          </w:hyperlink>
        </w:p>
        <w:p w14:paraId="4A7308D9" w14:textId="1049F759" w:rsidR="000A0464"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583294" w:history="1">
            <w:r w:rsidR="000A0464" w:rsidRPr="000B663E">
              <w:rPr>
                <w:rStyle w:val="Hyperlink"/>
                <w:noProof/>
              </w:rPr>
              <w:t>3.</w:t>
            </w:r>
            <w:r w:rsidR="000A0464">
              <w:rPr>
                <w:rFonts w:asciiTheme="minorHAnsi" w:eastAsiaTheme="minorEastAsia" w:hAnsiTheme="minorHAnsi" w:cstheme="minorBidi"/>
                <w:noProof/>
                <w:kern w:val="2"/>
                <w:szCs w:val="24"/>
                <w14:ligatures w14:val="standardContextual"/>
              </w:rPr>
              <w:tab/>
            </w:r>
            <w:r w:rsidR="000A0464" w:rsidRPr="000B663E">
              <w:rPr>
                <w:rStyle w:val="Hyperlink"/>
                <w:noProof/>
              </w:rPr>
              <w:t>Situazione Attuale e Dichiarazione del Problema</w:t>
            </w:r>
            <w:r w:rsidR="000A0464">
              <w:rPr>
                <w:noProof/>
                <w:webHidden/>
              </w:rPr>
              <w:tab/>
            </w:r>
            <w:r w:rsidR="000A0464">
              <w:rPr>
                <w:noProof/>
                <w:webHidden/>
              </w:rPr>
              <w:fldChar w:fldCharType="begin"/>
            </w:r>
            <w:r w:rsidR="000A0464">
              <w:rPr>
                <w:noProof/>
                <w:webHidden/>
              </w:rPr>
              <w:instrText xml:space="preserve"> PAGEREF _Toc156583294 \h </w:instrText>
            </w:r>
            <w:r w:rsidR="000A0464">
              <w:rPr>
                <w:noProof/>
                <w:webHidden/>
              </w:rPr>
            </w:r>
            <w:r w:rsidR="000A0464">
              <w:rPr>
                <w:noProof/>
                <w:webHidden/>
              </w:rPr>
              <w:fldChar w:fldCharType="separate"/>
            </w:r>
            <w:r w:rsidR="000A0464">
              <w:rPr>
                <w:noProof/>
                <w:webHidden/>
              </w:rPr>
              <w:t>5</w:t>
            </w:r>
            <w:r w:rsidR="000A0464">
              <w:rPr>
                <w:noProof/>
                <w:webHidden/>
              </w:rPr>
              <w:fldChar w:fldCharType="end"/>
            </w:r>
          </w:hyperlink>
        </w:p>
        <w:p w14:paraId="3A2744CC" w14:textId="2F57425A" w:rsidR="000A0464"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583295" w:history="1">
            <w:r w:rsidR="000A0464" w:rsidRPr="000B663E">
              <w:rPr>
                <w:rStyle w:val="Hyperlink"/>
                <w:noProof/>
              </w:rPr>
              <w:t>4.</w:t>
            </w:r>
            <w:r w:rsidR="000A0464">
              <w:rPr>
                <w:rFonts w:asciiTheme="minorHAnsi" w:eastAsiaTheme="minorEastAsia" w:hAnsiTheme="minorHAnsi" w:cstheme="minorBidi"/>
                <w:noProof/>
                <w:kern w:val="2"/>
                <w:szCs w:val="24"/>
                <w14:ligatures w14:val="standardContextual"/>
              </w:rPr>
              <w:tab/>
            </w:r>
            <w:r w:rsidR="000A0464" w:rsidRPr="000B663E">
              <w:rPr>
                <w:rStyle w:val="Hyperlink"/>
                <w:noProof/>
              </w:rPr>
              <w:t>Assunzioni Critiche e Vincoli</w:t>
            </w:r>
            <w:r w:rsidR="000A0464">
              <w:rPr>
                <w:noProof/>
                <w:webHidden/>
              </w:rPr>
              <w:tab/>
            </w:r>
            <w:r w:rsidR="000A0464">
              <w:rPr>
                <w:noProof/>
                <w:webHidden/>
              </w:rPr>
              <w:fldChar w:fldCharType="begin"/>
            </w:r>
            <w:r w:rsidR="000A0464">
              <w:rPr>
                <w:noProof/>
                <w:webHidden/>
              </w:rPr>
              <w:instrText xml:space="preserve"> PAGEREF _Toc156583295 \h </w:instrText>
            </w:r>
            <w:r w:rsidR="000A0464">
              <w:rPr>
                <w:noProof/>
                <w:webHidden/>
              </w:rPr>
            </w:r>
            <w:r w:rsidR="000A0464">
              <w:rPr>
                <w:noProof/>
                <w:webHidden/>
              </w:rPr>
              <w:fldChar w:fldCharType="separate"/>
            </w:r>
            <w:r w:rsidR="000A0464">
              <w:rPr>
                <w:noProof/>
                <w:webHidden/>
              </w:rPr>
              <w:t>6</w:t>
            </w:r>
            <w:r w:rsidR="000A0464">
              <w:rPr>
                <w:noProof/>
                <w:webHidden/>
              </w:rPr>
              <w:fldChar w:fldCharType="end"/>
            </w:r>
          </w:hyperlink>
        </w:p>
        <w:p w14:paraId="0F872965" w14:textId="6A481751" w:rsidR="000A0464"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583296" w:history="1">
            <w:r w:rsidR="000A0464" w:rsidRPr="000B663E">
              <w:rPr>
                <w:rStyle w:val="Hyperlink"/>
                <w:noProof/>
              </w:rPr>
              <w:t>5.</w:t>
            </w:r>
            <w:r w:rsidR="000A0464">
              <w:rPr>
                <w:rFonts w:asciiTheme="minorHAnsi" w:eastAsiaTheme="minorEastAsia" w:hAnsiTheme="minorHAnsi" w:cstheme="minorBidi"/>
                <w:noProof/>
                <w:kern w:val="2"/>
                <w:szCs w:val="24"/>
                <w14:ligatures w14:val="standardContextual"/>
              </w:rPr>
              <w:tab/>
            </w:r>
            <w:r w:rsidR="000A0464" w:rsidRPr="000B663E">
              <w:rPr>
                <w:rStyle w:val="Hyperlink"/>
                <w:noProof/>
              </w:rPr>
              <w:t>Analisi delle Opzioni e Raccomandazioni</w:t>
            </w:r>
            <w:r w:rsidR="000A0464">
              <w:rPr>
                <w:noProof/>
                <w:webHidden/>
              </w:rPr>
              <w:tab/>
            </w:r>
            <w:r w:rsidR="000A0464">
              <w:rPr>
                <w:noProof/>
                <w:webHidden/>
              </w:rPr>
              <w:fldChar w:fldCharType="begin"/>
            </w:r>
            <w:r w:rsidR="000A0464">
              <w:rPr>
                <w:noProof/>
                <w:webHidden/>
              </w:rPr>
              <w:instrText xml:space="preserve"> PAGEREF _Toc156583296 \h </w:instrText>
            </w:r>
            <w:r w:rsidR="000A0464">
              <w:rPr>
                <w:noProof/>
                <w:webHidden/>
              </w:rPr>
            </w:r>
            <w:r w:rsidR="000A0464">
              <w:rPr>
                <w:noProof/>
                <w:webHidden/>
              </w:rPr>
              <w:fldChar w:fldCharType="separate"/>
            </w:r>
            <w:r w:rsidR="000A0464">
              <w:rPr>
                <w:noProof/>
                <w:webHidden/>
              </w:rPr>
              <w:t>7</w:t>
            </w:r>
            <w:r w:rsidR="000A0464">
              <w:rPr>
                <w:noProof/>
                <w:webHidden/>
              </w:rPr>
              <w:fldChar w:fldCharType="end"/>
            </w:r>
          </w:hyperlink>
        </w:p>
        <w:p w14:paraId="4F4BAEA7" w14:textId="0BECC29A" w:rsidR="000A0464"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583297" w:history="1">
            <w:r w:rsidR="000A0464" w:rsidRPr="000B663E">
              <w:rPr>
                <w:rStyle w:val="Hyperlink"/>
                <w:noProof/>
              </w:rPr>
              <w:t>6.</w:t>
            </w:r>
            <w:r w:rsidR="000A0464">
              <w:rPr>
                <w:rFonts w:asciiTheme="minorHAnsi" w:eastAsiaTheme="minorEastAsia" w:hAnsiTheme="minorHAnsi" w:cstheme="minorBidi"/>
                <w:noProof/>
                <w:kern w:val="2"/>
                <w:szCs w:val="24"/>
                <w14:ligatures w14:val="standardContextual"/>
              </w:rPr>
              <w:tab/>
            </w:r>
            <w:r w:rsidR="000A0464" w:rsidRPr="000B663E">
              <w:rPr>
                <w:rStyle w:val="Hyperlink"/>
                <w:noProof/>
              </w:rPr>
              <w:t>Preliminary Project Requirements</w:t>
            </w:r>
            <w:r w:rsidR="000A0464">
              <w:rPr>
                <w:noProof/>
                <w:webHidden/>
              </w:rPr>
              <w:tab/>
            </w:r>
            <w:r w:rsidR="000A0464">
              <w:rPr>
                <w:noProof/>
                <w:webHidden/>
              </w:rPr>
              <w:fldChar w:fldCharType="begin"/>
            </w:r>
            <w:r w:rsidR="000A0464">
              <w:rPr>
                <w:noProof/>
                <w:webHidden/>
              </w:rPr>
              <w:instrText xml:space="preserve"> PAGEREF _Toc156583297 \h </w:instrText>
            </w:r>
            <w:r w:rsidR="000A0464">
              <w:rPr>
                <w:noProof/>
                <w:webHidden/>
              </w:rPr>
            </w:r>
            <w:r w:rsidR="000A0464">
              <w:rPr>
                <w:noProof/>
                <w:webHidden/>
              </w:rPr>
              <w:fldChar w:fldCharType="separate"/>
            </w:r>
            <w:r w:rsidR="000A0464">
              <w:rPr>
                <w:noProof/>
                <w:webHidden/>
              </w:rPr>
              <w:t>8</w:t>
            </w:r>
            <w:r w:rsidR="000A0464">
              <w:rPr>
                <w:noProof/>
                <w:webHidden/>
              </w:rPr>
              <w:fldChar w:fldCharType="end"/>
            </w:r>
          </w:hyperlink>
        </w:p>
        <w:p w14:paraId="257827E4" w14:textId="52EA1B0B" w:rsidR="000A0464"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583298" w:history="1">
            <w:r w:rsidR="000A0464" w:rsidRPr="000B663E">
              <w:rPr>
                <w:rStyle w:val="Hyperlink"/>
                <w:noProof/>
              </w:rPr>
              <w:t>7.</w:t>
            </w:r>
            <w:r w:rsidR="000A0464">
              <w:rPr>
                <w:rFonts w:asciiTheme="minorHAnsi" w:eastAsiaTheme="minorEastAsia" w:hAnsiTheme="minorHAnsi" w:cstheme="minorBidi"/>
                <w:noProof/>
                <w:kern w:val="2"/>
                <w:szCs w:val="24"/>
                <w14:ligatures w14:val="standardContextual"/>
              </w:rPr>
              <w:tab/>
            </w:r>
            <w:r w:rsidR="000A0464" w:rsidRPr="000B663E">
              <w:rPr>
                <w:rStyle w:val="Hyperlink"/>
                <w:noProof/>
              </w:rPr>
              <w:t>Budget Estimate</w:t>
            </w:r>
            <w:r w:rsidR="000A0464">
              <w:rPr>
                <w:noProof/>
                <w:webHidden/>
              </w:rPr>
              <w:tab/>
            </w:r>
            <w:r w:rsidR="000A0464">
              <w:rPr>
                <w:noProof/>
                <w:webHidden/>
              </w:rPr>
              <w:fldChar w:fldCharType="begin"/>
            </w:r>
            <w:r w:rsidR="000A0464">
              <w:rPr>
                <w:noProof/>
                <w:webHidden/>
              </w:rPr>
              <w:instrText xml:space="preserve"> PAGEREF _Toc156583298 \h </w:instrText>
            </w:r>
            <w:r w:rsidR="000A0464">
              <w:rPr>
                <w:noProof/>
                <w:webHidden/>
              </w:rPr>
            </w:r>
            <w:r w:rsidR="000A0464">
              <w:rPr>
                <w:noProof/>
                <w:webHidden/>
              </w:rPr>
              <w:fldChar w:fldCharType="separate"/>
            </w:r>
            <w:r w:rsidR="000A0464">
              <w:rPr>
                <w:noProof/>
                <w:webHidden/>
              </w:rPr>
              <w:t>8</w:t>
            </w:r>
            <w:r w:rsidR="000A0464">
              <w:rPr>
                <w:noProof/>
                <w:webHidden/>
              </w:rPr>
              <w:fldChar w:fldCharType="end"/>
            </w:r>
          </w:hyperlink>
        </w:p>
        <w:p w14:paraId="0D9F2CE6" w14:textId="3D1B61CF" w:rsidR="000A0464"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583299" w:history="1">
            <w:r w:rsidR="000A0464" w:rsidRPr="000B663E">
              <w:rPr>
                <w:rStyle w:val="Hyperlink"/>
                <w:noProof/>
              </w:rPr>
              <w:t>8.</w:t>
            </w:r>
            <w:r w:rsidR="000A0464">
              <w:rPr>
                <w:rFonts w:asciiTheme="minorHAnsi" w:eastAsiaTheme="minorEastAsia" w:hAnsiTheme="minorHAnsi" w:cstheme="minorBidi"/>
                <w:noProof/>
                <w:kern w:val="2"/>
                <w:szCs w:val="24"/>
                <w14:ligatures w14:val="standardContextual"/>
              </w:rPr>
              <w:tab/>
            </w:r>
            <w:r w:rsidR="000A0464" w:rsidRPr="000B663E">
              <w:rPr>
                <w:rStyle w:val="Hyperlink"/>
                <w:noProof/>
              </w:rPr>
              <w:t>Schedule Estimate</w:t>
            </w:r>
            <w:r w:rsidR="000A0464">
              <w:rPr>
                <w:noProof/>
                <w:webHidden/>
              </w:rPr>
              <w:tab/>
            </w:r>
            <w:r w:rsidR="000A0464">
              <w:rPr>
                <w:noProof/>
                <w:webHidden/>
              </w:rPr>
              <w:fldChar w:fldCharType="begin"/>
            </w:r>
            <w:r w:rsidR="000A0464">
              <w:rPr>
                <w:noProof/>
                <w:webHidden/>
              </w:rPr>
              <w:instrText xml:space="preserve"> PAGEREF _Toc156583299 \h </w:instrText>
            </w:r>
            <w:r w:rsidR="000A0464">
              <w:rPr>
                <w:noProof/>
                <w:webHidden/>
              </w:rPr>
            </w:r>
            <w:r w:rsidR="000A0464">
              <w:rPr>
                <w:noProof/>
                <w:webHidden/>
              </w:rPr>
              <w:fldChar w:fldCharType="separate"/>
            </w:r>
            <w:r w:rsidR="000A0464">
              <w:rPr>
                <w:noProof/>
                <w:webHidden/>
              </w:rPr>
              <w:t>8</w:t>
            </w:r>
            <w:r w:rsidR="000A0464">
              <w:rPr>
                <w:noProof/>
                <w:webHidden/>
              </w:rPr>
              <w:fldChar w:fldCharType="end"/>
            </w:r>
          </w:hyperlink>
        </w:p>
        <w:p w14:paraId="2E8A2994" w14:textId="08ED71A4" w:rsidR="000A0464"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583300" w:history="1">
            <w:r w:rsidR="000A0464" w:rsidRPr="000B663E">
              <w:rPr>
                <w:rStyle w:val="Hyperlink"/>
                <w:noProof/>
              </w:rPr>
              <w:t>9.</w:t>
            </w:r>
            <w:r w:rsidR="000A0464">
              <w:rPr>
                <w:rFonts w:asciiTheme="minorHAnsi" w:eastAsiaTheme="minorEastAsia" w:hAnsiTheme="minorHAnsi" w:cstheme="minorBidi"/>
                <w:noProof/>
                <w:kern w:val="2"/>
                <w:szCs w:val="24"/>
                <w14:ligatures w14:val="standardContextual"/>
              </w:rPr>
              <w:tab/>
            </w:r>
            <w:r w:rsidR="000A0464" w:rsidRPr="000B663E">
              <w:rPr>
                <w:rStyle w:val="Hyperlink"/>
                <w:noProof/>
              </w:rPr>
              <w:t>Potential Risks</w:t>
            </w:r>
            <w:r w:rsidR="000A0464">
              <w:rPr>
                <w:noProof/>
                <w:webHidden/>
              </w:rPr>
              <w:tab/>
            </w:r>
            <w:r w:rsidR="000A0464">
              <w:rPr>
                <w:noProof/>
                <w:webHidden/>
              </w:rPr>
              <w:fldChar w:fldCharType="begin"/>
            </w:r>
            <w:r w:rsidR="000A0464">
              <w:rPr>
                <w:noProof/>
                <w:webHidden/>
              </w:rPr>
              <w:instrText xml:space="preserve"> PAGEREF _Toc156583300 \h </w:instrText>
            </w:r>
            <w:r w:rsidR="000A0464">
              <w:rPr>
                <w:noProof/>
                <w:webHidden/>
              </w:rPr>
            </w:r>
            <w:r w:rsidR="000A0464">
              <w:rPr>
                <w:noProof/>
                <w:webHidden/>
              </w:rPr>
              <w:fldChar w:fldCharType="separate"/>
            </w:r>
            <w:r w:rsidR="000A0464">
              <w:rPr>
                <w:noProof/>
                <w:webHidden/>
              </w:rPr>
              <w:t>9</w:t>
            </w:r>
            <w:r w:rsidR="000A0464">
              <w:rPr>
                <w:noProof/>
                <w:webHidden/>
              </w:rPr>
              <w:fldChar w:fldCharType="end"/>
            </w:r>
          </w:hyperlink>
        </w:p>
        <w:p w14:paraId="5D069631" w14:textId="0569EB2F" w:rsidR="00C35526" w:rsidRPr="00E83260" w:rsidRDefault="00D318D5" w:rsidP="00D318D5">
          <w:pPr>
            <w:pStyle w:val="TOC1"/>
            <w:tabs>
              <w:tab w:val="left" w:pos="480"/>
              <w:tab w:val="right" w:leader="dot" w:pos="9900"/>
            </w:tabs>
            <w:rPr>
              <w:rFonts w:cs="Helvetica"/>
            </w:rPr>
          </w:pPr>
          <w:r>
            <w:rPr>
              <w:rFonts w:cs="Helvetica"/>
            </w:rPr>
            <w:fldChar w:fldCharType="end"/>
          </w:r>
        </w:p>
      </w:sdtContent>
    </w:sdt>
    <w:p w14:paraId="03B17697" w14:textId="77777777" w:rsidR="00C35526" w:rsidRDefault="00C35526">
      <w:pPr>
        <w:rPr>
          <w:rFonts w:cs="Helvetica"/>
        </w:rPr>
      </w:pPr>
    </w:p>
    <w:p w14:paraId="2798F28C" w14:textId="77777777" w:rsidR="00C2049F" w:rsidRPr="00C2049F" w:rsidRDefault="00C2049F" w:rsidP="00C2049F">
      <w:pPr>
        <w:rPr>
          <w:rFonts w:cs="Helvetica"/>
        </w:rPr>
      </w:pPr>
    </w:p>
    <w:p w14:paraId="093FA682" w14:textId="77777777" w:rsidR="00C2049F" w:rsidRPr="00C2049F" w:rsidRDefault="00C2049F" w:rsidP="00C2049F">
      <w:pPr>
        <w:rPr>
          <w:rFonts w:cs="Helvetica"/>
        </w:rPr>
      </w:pPr>
    </w:p>
    <w:p w14:paraId="57AF7180" w14:textId="77777777" w:rsidR="00C2049F" w:rsidRPr="00C2049F" w:rsidRDefault="00C2049F" w:rsidP="00C2049F">
      <w:pPr>
        <w:rPr>
          <w:rFonts w:cs="Helvetica"/>
        </w:rPr>
      </w:pPr>
    </w:p>
    <w:p w14:paraId="6738C3D5" w14:textId="77777777" w:rsidR="00C2049F" w:rsidRPr="00C2049F" w:rsidRDefault="00C2049F" w:rsidP="00C2049F">
      <w:pPr>
        <w:rPr>
          <w:rFonts w:cs="Helvetica"/>
        </w:rPr>
      </w:pPr>
    </w:p>
    <w:p w14:paraId="140FE017" w14:textId="77777777" w:rsidR="00C2049F" w:rsidRPr="00C2049F" w:rsidRDefault="00C2049F" w:rsidP="00C2049F">
      <w:pPr>
        <w:rPr>
          <w:rFonts w:cs="Helvetica"/>
        </w:rPr>
      </w:pPr>
    </w:p>
    <w:p w14:paraId="6ECC4922" w14:textId="77777777" w:rsidR="00C2049F" w:rsidRPr="00C2049F" w:rsidRDefault="00C2049F" w:rsidP="00C2049F">
      <w:pPr>
        <w:rPr>
          <w:rFonts w:cs="Helvetica"/>
        </w:rPr>
      </w:pPr>
    </w:p>
    <w:p w14:paraId="6705288A" w14:textId="77777777" w:rsidR="00C2049F" w:rsidRPr="00C2049F" w:rsidRDefault="00C2049F" w:rsidP="00C2049F">
      <w:pPr>
        <w:rPr>
          <w:rFonts w:cs="Helvetica"/>
        </w:rPr>
      </w:pPr>
    </w:p>
    <w:p w14:paraId="7BDE9F87" w14:textId="77777777" w:rsidR="00C2049F" w:rsidRPr="00C2049F" w:rsidRDefault="00C2049F" w:rsidP="00C2049F">
      <w:pPr>
        <w:rPr>
          <w:rFonts w:cs="Helvetica"/>
        </w:rPr>
      </w:pPr>
    </w:p>
    <w:p w14:paraId="23606554" w14:textId="77777777" w:rsidR="00C2049F" w:rsidRPr="00C2049F" w:rsidRDefault="00C2049F" w:rsidP="00C2049F">
      <w:pPr>
        <w:rPr>
          <w:rFonts w:cs="Helvetica"/>
        </w:rPr>
      </w:pPr>
    </w:p>
    <w:p w14:paraId="02363FE7" w14:textId="77777777" w:rsidR="00C2049F" w:rsidRPr="00C2049F" w:rsidRDefault="00C2049F" w:rsidP="00C2049F">
      <w:pPr>
        <w:rPr>
          <w:rFonts w:cs="Helvetica"/>
        </w:rPr>
      </w:pPr>
    </w:p>
    <w:p w14:paraId="4D5E21FE" w14:textId="77777777" w:rsidR="00C2049F" w:rsidRPr="00C2049F" w:rsidRDefault="00C2049F" w:rsidP="00C2049F">
      <w:pPr>
        <w:rPr>
          <w:rFonts w:cs="Helvetica"/>
        </w:rPr>
      </w:pPr>
    </w:p>
    <w:p w14:paraId="60BCC571" w14:textId="77777777" w:rsidR="00C2049F" w:rsidRPr="00C2049F" w:rsidRDefault="00C2049F" w:rsidP="00C2049F">
      <w:pPr>
        <w:rPr>
          <w:rFonts w:cs="Helvetica"/>
        </w:rPr>
        <w:sectPr w:rsidR="00C2049F" w:rsidRPr="00C2049F" w:rsidSect="00ED4A38">
          <w:pgSz w:w="11910" w:h="16840"/>
          <w:pgMar w:top="1960" w:right="1000" w:bottom="1060" w:left="1000" w:header="612" w:footer="879" w:gutter="0"/>
          <w:cols w:space="720"/>
        </w:sectPr>
      </w:pPr>
    </w:p>
    <w:bookmarkStart w:id="6" w:name="_Toc156583292"/>
    <w:p w14:paraId="56FFF4CF" w14:textId="20066476" w:rsidR="00C35526" w:rsidRDefault="003B4CE3" w:rsidP="003B4CE3">
      <w:pPr>
        <w:pStyle w:val="Heading1"/>
      </w:pPr>
      <w:r w:rsidRPr="00E83260">
        <w:rPr>
          <w:noProof/>
        </w:rPr>
        <w:lastRenderedPageBreak/>
        <mc:AlternateContent>
          <mc:Choice Requires="wps">
            <w:drawing>
              <wp:anchor distT="0" distB="0" distL="114300" distR="114300" simplePos="0" relativeHeight="251662336" behindDoc="0" locked="0" layoutInCell="1" hidden="0" allowOverlap="1" wp14:anchorId="4169E440" wp14:editId="1088AE45">
                <wp:simplePos x="0" y="0"/>
                <wp:positionH relativeFrom="margin">
                  <wp:align>left</wp:align>
                </wp:positionH>
                <wp:positionV relativeFrom="paragraph">
                  <wp:posOffset>384464</wp:posOffset>
                </wp:positionV>
                <wp:extent cx="6158230" cy="3600"/>
                <wp:effectExtent l="0" t="0" r="13970" b="34925"/>
                <wp:wrapTopAndBottom distT="0" distB="0"/>
                <wp:docPr id="8" name="Rettangolo 8"/>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w="9525" cap="flat" cmpd="sng">
                          <a:solidFill>
                            <a:srgbClr val="FBE8AB"/>
                          </a:solidFill>
                          <a:prstDash val="solid"/>
                          <a:round/>
                          <a:headEnd type="none" w="sm" len="sm"/>
                          <a:tailEnd type="none" w="sm" len="sm"/>
                        </a:ln>
                      </wps:spPr>
                      <wps:txbx>
                        <w:txbxContent>
                          <w:p w14:paraId="15682B47" w14:textId="77777777" w:rsidR="00C35526" w:rsidRDefault="00C35526">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4169E440" id="Rettangolo 8" o:spid="_x0000_s1029" style="position:absolute;left:0;text-align:left;margin-left:0;margin-top:30.25pt;width:484.9pt;height:.3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" fillcolor="#fbe8ab" strokecolor="#fbe8ab">
                <v:stroke startarrowwidth="narrow" startarrowlength="short" endarrowwidth="narrow" endarrowlength="short" joinstyle="round"/>
                <v:textbox inset="2.53958mm,2.53958mm,2.53958mm,2.53958mm">
                  <w:txbxContent>
                    <w:p w14:paraId="15682B47" w14:textId="77777777" w:rsidR="00C35526" w:rsidRDefault="00C35526">
                      <w:pPr>
                        <w:textDirection w:val="btLr"/>
                      </w:pPr>
                    </w:p>
                  </w:txbxContent>
                </v:textbox>
                <w10:wrap type="topAndBottom" anchorx="margin"/>
              </v:rect>
            </w:pict>
          </mc:Fallback>
        </mc:AlternateContent>
      </w:r>
      <w:r w:rsidRPr="00E83260">
        <w:t>Introduzione &amp; Background</w:t>
      </w:r>
      <w:bookmarkStart w:id="7" w:name="_7pu5mvy3z71u" w:colFirst="0" w:colLast="0"/>
      <w:bookmarkEnd w:id="6"/>
      <w:bookmarkEnd w:id="7"/>
    </w:p>
    <w:p w14:paraId="2BD6350D" w14:textId="77777777" w:rsidR="000A0464" w:rsidRPr="000A0464" w:rsidRDefault="000A0464" w:rsidP="000A0464">
      <w:pPr>
        <w:rPr>
          <w:sz w:val="16"/>
          <w:szCs w:val="18"/>
        </w:rPr>
      </w:pPr>
    </w:p>
    <w:p w14:paraId="345F7FF8" w14:textId="77777777" w:rsidR="00C35526" w:rsidRPr="00E83260" w:rsidRDefault="00000000" w:rsidP="003B4CE3">
      <w:r w:rsidRPr="00E83260">
        <w:t xml:space="preserve">La </w:t>
      </w:r>
      <w:proofErr w:type="spellStart"/>
      <w:r w:rsidRPr="00E83260">
        <w:t>HiveGuard</w:t>
      </w:r>
      <w:proofErr w:type="spellEnd"/>
      <w:r w:rsidRPr="00E83260">
        <w:t xml:space="preserve"> Analytics affronta le sfide crescenti legate alle dinamiche del settore </w:t>
      </w:r>
      <w:proofErr w:type="spellStart"/>
      <w:r w:rsidRPr="00E83260">
        <w:t>apicolo</w:t>
      </w:r>
      <w:proofErr w:type="spellEnd"/>
      <w:r w:rsidRPr="00E83260">
        <w:t xml:space="preserve">, ai metodi tradizionali di gestione dell'apicoltura e alle minacce dirette alla produzione di beni </w:t>
      </w:r>
      <w:proofErr w:type="spellStart"/>
      <w:r w:rsidRPr="00E83260">
        <w:t>apicoli</w:t>
      </w:r>
      <w:proofErr w:type="spellEnd"/>
      <w:r w:rsidRPr="00E83260">
        <w:t xml:space="preserve"> come il </w:t>
      </w:r>
      <w:proofErr w:type="spellStart"/>
      <w:r w:rsidRPr="00E83260">
        <w:t>Colony</w:t>
      </w:r>
      <w:proofErr w:type="spellEnd"/>
      <w:r w:rsidRPr="00E83260">
        <w:t xml:space="preserve"> </w:t>
      </w:r>
      <w:proofErr w:type="spellStart"/>
      <w:r w:rsidRPr="00E83260">
        <w:t>Collapse</w:t>
      </w:r>
      <w:proofErr w:type="spellEnd"/>
      <w:r w:rsidRPr="00E83260">
        <w:t xml:space="preserve"> Disorder (CCD).</w:t>
      </w:r>
    </w:p>
    <w:p w14:paraId="4EBD0D9B" w14:textId="77777777" w:rsidR="00C35526" w:rsidRDefault="00000000" w:rsidP="003B4CE3">
      <w:r w:rsidRPr="00E83260">
        <w:t>In un'era dominata dalla digitalizzazione e dalla data science, emerge la necessità di adottare soluzioni tecnologiche per rispondere efficacemente a queste sfide e soddisfare un mercato in evoluzione.</w:t>
      </w:r>
    </w:p>
    <w:p w14:paraId="6F1EDFBE" w14:textId="77777777" w:rsidR="003B4CE3" w:rsidRPr="00E83260" w:rsidRDefault="003B4CE3" w:rsidP="003B4CE3"/>
    <w:bookmarkStart w:id="8" w:name="_Toc156583293"/>
    <w:p w14:paraId="6C6FC27B" w14:textId="03894D17" w:rsidR="00C35526" w:rsidRPr="00E83260" w:rsidRDefault="003B4CE3" w:rsidP="00E83260">
      <w:pPr>
        <w:pStyle w:val="Heading1"/>
      </w:pPr>
      <w:r w:rsidRPr="00E83260">
        <w:rPr>
          <w:rFonts w:cs="Helvetica"/>
          <w:noProof/>
        </w:rPr>
        <mc:AlternateContent>
          <mc:Choice Requires="wps">
            <w:drawing>
              <wp:anchor distT="0" distB="0" distL="114300" distR="114300" simplePos="0" relativeHeight="251663360" behindDoc="0" locked="0" layoutInCell="1" hidden="0" allowOverlap="1" wp14:anchorId="6B502237" wp14:editId="1688E63A">
                <wp:simplePos x="0" y="0"/>
                <wp:positionH relativeFrom="margin">
                  <wp:align>left</wp:align>
                </wp:positionH>
                <wp:positionV relativeFrom="paragraph">
                  <wp:posOffset>378460</wp:posOffset>
                </wp:positionV>
                <wp:extent cx="6158230" cy="3600"/>
                <wp:effectExtent l="0" t="0" r="13970" b="34925"/>
                <wp:wrapTopAndBottom distT="0" distB="0"/>
                <wp:docPr id="14" name="Rettangolo 14"/>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w="9525" cap="flat" cmpd="sng">
                          <a:solidFill>
                            <a:srgbClr val="FBE8AB"/>
                          </a:solidFill>
                          <a:prstDash val="solid"/>
                          <a:round/>
                          <a:headEnd type="none" w="sm" len="sm"/>
                          <a:tailEnd type="none" w="sm" len="sm"/>
                        </a:ln>
                      </wps:spPr>
                      <wps:txbx>
                        <w:txbxContent>
                          <w:p w14:paraId="35D93D2B" w14:textId="77777777" w:rsidR="00C35526" w:rsidRDefault="00C35526">
                            <w:pPr>
                              <w:textDirection w:val="btLr"/>
                            </w:pPr>
                          </w:p>
                          <w:p w14:paraId="6A0C75F5" w14:textId="77777777" w:rsidR="00C35526" w:rsidRDefault="00C35526">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B502237" id="Rettangolo 14" o:spid="_x0000_s1030" style="position:absolute;left:0;text-align:left;margin-left:0;margin-top:29.8pt;width:484.9pt;height:.3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" fillcolor="#fbe8ab" strokecolor="#fbe8ab">
                <v:stroke startarrowwidth="narrow" startarrowlength="short" endarrowwidth="narrow" endarrowlength="short" joinstyle="round"/>
                <v:textbox inset="2.53958mm,2.53958mm,2.53958mm,2.53958mm">
                  <w:txbxContent>
                    <w:p w14:paraId="35D93D2B" w14:textId="77777777" w:rsidR="00C35526" w:rsidRDefault="00C35526">
                      <w:pPr>
                        <w:textDirection w:val="btLr"/>
                      </w:pPr>
                    </w:p>
                    <w:p w14:paraId="6A0C75F5" w14:textId="77777777" w:rsidR="00C35526" w:rsidRDefault="00C35526">
                      <w:pPr>
                        <w:textDirection w:val="btLr"/>
                      </w:pPr>
                    </w:p>
                  </w:txbxContent>
                </v:textbox>
                <w10:wrap type="topAndBottom" anchorx="margin"/>
              </v:rect>
            </w:pict>
          </mc:Fallback>
        </mc:AlternateContent>
      </w:r>
      <w:r w:rsidRPr="00E83260">
        <w:t>Obiettivo Aziendale</w:t>
      </w:r>
      <w:bookmarkEnd w:id="8"/>
    </w:p>
    <w:p w14:paraId="1684D1BC" w14:textId="39657013" w:rsidR="00C35526" w:rsidRPr="00E83260" w:rsidRDefault="00C35526">
      <w:pPr>
        <w:spacing w:before="10"/>
        <w:rPr>
          <w:rFonts w:cs="Helvetica"/>
          <w:sz w:val="16"/>
          <w:szCs w:val="16"/>
        </w:rPr>
      </w:pPr>
    </w:p>
    <w:p w14:paraId="006EE641" w14:textId="52E0D80C" w:rsidR="00C35526" w:rsidRPr="00E83260" w:rsidRDefault="00000000">
      <w:pPr>
        <w:rPr>
          <w:rFonts w:cs="Helvetica"/>
        </w:rPr>
      </w:pPr>
      <w:r w:rsidRPr="00E83260">
        <w:rPr>
          <w:rFonts w:cs="Helvetica"/>
        </w:rPr>
        <w:t xml:space="preserve">L'obiettivo principale dell'azienda consiste nel migliorare la propria posizione sul mercato finanziario, cercando di accrescere il proprio valore in borsa mediante l'offerta di soluzioni innovative e sostenibili che soddisfino le esigenze critiche dell'industria apistica come la prevenzione del </w:t>
      </w:r>
      <w:proofErr w:type="spellStart"/>
      <w:r w:rsidRPr="00E83260">
        <w:rPr>
          <w:rFonts w:cs="Helvetica"/>
        </w:rPr>
        <w:t>Colony</w:t>
      </w:r>
      <w:proofErr w:type="spellEnd"/>
      <w:r w:rsidRPr="00E83260">
        <w:rPr>
          <w:rFonts w:cs="Helvetica"/>
        </w:rPr>
        <w:t xml:space="preserve"> </w:t>
      </w:r>
      <w:proofErr w:type="spellStart"/>
      <w:r w:rsidRPr="00E83260">
        <w:rPr>
          <w:rFonts w:cs="Helvetica"/>
        </w:rPr>
        <w:t>Collapse</w:t>
      </w:r>
      <w:proofErr w:type="spellEnd"/>
      <w:r w:rsidRPr="00E83260">
        <w:rPr>
          <w:rFonts w:cs="Helvetica"/>
        </w:rPr>
        <w:t xml:space="preserve"> Disorder (CCD). Inoltre, lo sviluppo e l'implementazione di un sistema integrato che, attraverso l'uso di tecnologie digitali avanzate e analisi basate su dati, ottimizzi e aumenti l'efficienza della produzione di prodotti </w:t>
      </w:r>
      <w:r w:rsidR="00D318D5">
        <w:rPr>
          <w:rFonts w:cs="Helvetica"/>
        </w:rPr>
        <w:t>relativi all’apicoltura</w:t>
      </w:r>
      <w:r w:rsidR="00D318D5" w:rsidRPr="00E83260">
        <w:rPr>
          <w:rFonts w:cs="Helvetica"/>
        </w:rPr>
        <w:t xml:space="preserve">, </w:t>
      </w:r>
      <w:r w:rsidR="00D318D5" w:rsidRPr="00E83260">
        <w:rPr>
          <w:rFonts w:cs="Helvetica"/>
          <w:color w:val="000000"/>
        </w:rPr>
        <w:t>permetterebbe</w:t>
      </w:r>
      <w:r w:rsidRPr="00E83260">
        <w:rPr>
          <w:rFonts w:cs="Helvetica"/>
          <w:color w:val="000000"/>
        </w:rPr>
        <w:t xml:space="preserve"> all’azienda di posizionarsi come pioniere e punto di riferimento nel settore apistico.</w:t>
      </w:r>
    </w:p>
    <w:p w14:paraId="3983EDA2" w14:textId="77777777" w:rsidR="00C35526" w:rsidRPr="00E83260" w:rsidRDefault="00C35526">
      <w:pPr>
        <w:pBdr>
          <w:top w:val="nil"/>
          <w:left w:val="nil"/>
          <w:bottom w:val="nil"/>
          <w:right w:val="nil"/>
          <w:between w:val="nil"/>
        </w:pBdr>
        <w:spacing w:before="3"/>
        <w:rPr>
          <w:rFonts w:cs="Helvetica"/>
        </w:rPr>
      </w:pPr>
    </w:p>
    <w:bookmarkStart w:id="9" w:name="_Toc156583294"/>
    <w:p w14:paraId="1540252A" w14:textId="3AC459BD" w:rsidR="00C35526" w:rsidRPr="00E83260" w:rsidRDefault="000A0464" w:rsidP="00E83260">
      <w:pPr>
        <w:pStyle w:val="Heading1"/>
      </w:pPr>
      <w:r w:rsidRPr="00E83260">
        <w:rPr>
          <w:rFonts w:cs="Helvetica"/>
          <w:noProof/>
        </w:rPr>
        <mc:AlternateContent>
          <mc:Choice Requires="wps">
            <w:drawing>
              <wp:anchor distT="0" distB="0" distL="114300" distR="114300" simplePos="0" relativeHeight="251664384" behindDoc="0" locked="0" layoutInCell="1" hidden="0" allowOverlap="1" wp14:anchorId="61B39871" wp14:editId="1CF50402">
                <wp:simplePos x="0" y="0"/>
                <wp:positionH relativeFrom="column">
                  <wp:posOffset>0</wp:posOffset>
                </wp:positionH>
                <wp:positionV relativeFrom="paragraph">
                  <wp:posOffset>377825</wp:posOffset>
                </wp:positionV>
                <wp:extent cx="6158230" cy="3600"/>
                <wp:effectExtent l="0" t="0" r="13970" b="34925"/>
                <wp:wrapTopAndBottom distT="0" distB="0"/>
                <wp:docPr id="10" name="Rettangolo 10"/>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w="9525" cap="flat" cmpd="sng">
                          <a:solidFill>
                            <a:srgbClr val="FBE8AB"/>
                          </a:solidFill>
                          <a:prstDash val="solid"/>
                          <a:round/>
                          <a:headEnd type="none" w="sm" len="sm"/>
                          <a:tailEnd type="none" w="sm" len="sm"/>
                        </a:ln>
                      </wps:spPr>
                      <wps:txbx>
                        <w:txbxContent>
                          <w:p w14:paraId="1B216157" w14:textId="77777777" w:rsidR="00C35526" w:rsidRDefault="00C35526">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1B39871" id="Rettangolo 10" o:spid="_x0000_s1031" style="position:absolute;left:0;text-align:left;margin-left:0;margin-top:29.75pt;width:484.9pt;height:.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" fillcolor="#fbe8ab" strokecolor="#fbe8ab">
                <v:stroke startarrowwidth="narrow" startarrowlength="short" endarrowwidth="narrow" endarrowlength="short" joinstyle="round"/>
                <v:textbox inset="2.53958mm,2.53958mm,2.53958mm,2.53958mm">
                  <w:txbxContent>
                    <w:p w14:paraId="1B216157" w14:textId="77777777" w:rsidR="00C35526" w:rsidRDefault="00C35526">
                      <w:pPr>
                        <w:textDirection w:val="btLr"/>
                      </w:pPr>
                    </w:p>
                  </w:txbxContent>
                </v:textbox>
                <w10:wrap type="topAndBottom"/>
              </v:rect>
            </w:pict>
          </mc:Fallback>
        </mc:AlternateContent>
      </w:r>
      <w:r w:rsidRPr="00E83260">
        <w:t>Situazione Attuale e Dichiarazione del Problema</w:t>
      </w:r>
      <w:bookmarkEnd w:id="9"/>
    </w:p>
    <w:p w14:paraId="58DE7BDF" w14:textId="0C5F3015" w:rsidR="00C35526" w:rsidRPr="00E83260" w:rsidRDefault="00C35526">
      <w:pPr>
        <w:spacing w:before="10"/>
        <w:rPr>
          <w:rFonts w:cs="Helvetica"/>
          <w:sz w:val="16"/>
          <w:szCs w:val="16"/>
        </w:rPr>
      </w:pPr>
    </w:p>
    <w:p w14:paraId="6A42FC04" w14:textId="77777777" w:rsidR="00C35526" w:rsidRPr="00E83260" w:rsidRDefault="00000000">
      <w:pPr>
        <w:rPr>
          <w:rFonts w:cs="Helvetica"/>
        </w:rPr>
      </w:pPr>
      <w:r w:rsidRPr="00E83260">
        <w:rPr>
          <w:rFonts w:cs="Helvetica"/>
        </w:rPr>
        <w:t xml:space="preserve">Nell'industria dell'apicoltura, il monitoraggio della salute delle arnie rappresenta un aspetto cruciale per la sopravvivenza delle colonie d'api e la sostenibilità del settore. Tuttavia, attualmente, si verifica una carenza di sistemi efficienti, intelligenti e integrati per monitorare in tempo reale lo stato di salute degli alveari. Questa mancanza si traduce in sfide significative per gli apicoltori, poiché non possono identificare tempestivamente le condizioni critiche o le anomalie che possono portare al declino delle colonie. La </w:t>
      </w:r>
      <w:proofErr w:type="spellStart"/>
      <w:r w:rsidRPr="00E83260">
        <w:rPr>
          <w:rFonts w:cs="Helvetica"/>
        </w:rPr>
        <w:t>HiveGuard</w:t>
      </w:r>
      <w:proofErr w:type="spellEnd"/>
      <w:r w:rsidRPr="00E83260">
        <w:rPr>
          <w:rFonts w:cs="Helvetica"/>
        </w:rPr>
        <w:t xml:space="preserve"> Analytics, consapevole della fondamentale importanza dell’applicazione di tecnologie avanzate nell'ambito apistico e della crescente minaccia rappresentata dal "</w:t>
      </w:r>
      <w:proofErr w:type="spellStart"/>
      <w:r w:rsidRPr="00E83260">
        <w:rPr>
          <w:rFonts w:cs="Helvetica"/>
        </w:rPr>
        <w:t>Colony</w:t>
      </w:r>
      <w:proofErr w:type="spellEnd"/>
      <w:r w:rsidRPr="00E83260">
        <w:rPr>
          <w:rFonts w:cs="Helvetica"/>
        </w:rPr>
        <w:t xml:space="preserve"> </w:t>
      </w:r>
      <w:proofErr w:type="spellStart"/>
      <w:r w:rsidRPr="00E83260">
        <w:rPr>
          <w:rFonts w:cs="Helvetica"/>
        </w:rPr>
        <w:t>Collapse</w:t>
      </w:r>
      <w:proofErr w:type="spellEnd"/>
      <w:r w:rsidRPr="00E83260">
        <w:rPr>
          <w:rFonts w:cs="Helvetica"/>
        </w:rPr>
        <w:t xml:space="preserve"> Disorder" (CCD), si propone di affrontare le sfide attuali per fornire agli apicoltori e alle aziende del settore gli strumenti necessari per monitorare in tempo reale lo stato di salute dei loro alveari e gestirli in modo più efficace. Attraverso l'integrazione di tecnologie di intelligenza artificiale e di analisi predittiva, si mira a fornire agli apicoltori gli strumenti necessari per prendere decisioni informate e tempestive al fine di preservare la salute delle api e prevenire perdite economiche significative. </w:t>
      </w:r>
    </w:p>
    <w:p w14:paraId="26CB15C6" w14:textId="77777777" w:rsidR="00C35526" w:rsidRDefault="00C35526">
      <w:pPr>
        <w:rPr>
          <w:rFonts w:cs="Helvetica"/>
        </w:rPr>
      </w:pPr>
    </w:p>
    <w:p w14:paraId="014D82A1" w14:textId="77777777" w:rsidR="00E83260" w:rsidRDefault="00E83260">
      <w:pPr>
        <w:rPr>
          <w:rFonts w:cs="Helvetica"/>
        </w:rPr>
      </w:pPr>
    </w:p>
    <w:p w14:paraId="2DDBB5D5" w14:textId="77777777" w:rsidR="00E83260" w:rsidRDefault="00E83260">
      <w:pPr>
        <w:rPr>
          <w:rFonts w:cs="Helvetica"/>
        </w:rPr>
      </w:pPr>
    </w:p>
    <w:p w14:paraId="60053C19" w14:textId="77777777" w:rsidR="00E83260" w:rsidRDefault="00E83260">
      <w:pPr>
        <w:rPr>
          <w:rFonts w:cs="Helvetica"/>
        </w:rPr>
      </w:pPr>
    </w:p>
    <w:p w14:paraId="76B200E0" w14:textId="77777777" w:rsidR="00E83260" w:rsidRDefault="00E83260">
      <w:pPr>
        <w:rPr>
          <w:rFonts w:cs="Helvetica"/>
        </w:rPr>
      </w:pPr>
    </w:p>
    <w:bookmarkStart w:id="10" w:name="_Toc156583295"/>
    <w:p w14:paraId="580F0B1E" w14:textId="6904F5BB" w:rsidR="00C35526" w:rsidRPr="00E83260" w:rsidRDefault="000A0464" w:rsidP="00E83260">
      <w:pPr>
        <w:pStyle w:val="Heading1"/>
      </w:pPr>
      <w:r w:rsidRPr="00E83260">
        <w:rPr>
          <w:rFonts w:cs="Helvetica"/>
          <w:noProof/>
        </w:rPr>
        <w:lastRenderedPageBreak/>
        <mc:AlternateContent>
          <mc:Choice Requires="wps">
            <w:drawing>
              <wp:anchor distT="0" distB="0" distL="114300" distR="114300" simplePos="0" relativeHeight="251665408" behindDoc="0" locked="0" layoutInCell="1" hidden="0" allowOverlap="1" wp14:anchorId="16F3709B" wp14:editId="6692530C">
                <wp:simplePos x="0" y="0"/>
                <wp:positionH relativeFrom="margin">
                  <wp:align>left</wp:align>
                </wp:positionH>
                <wp:positionV relativeFrom="paragraph">
                  <wp:posOffset>314556</wp:posOffset>
                </wp:positionV>
                <wp:extent cx="6158230" cy="3600"/>
                <wp:effectExtent l="0" t="0" r="13970" b="34925"/>
                <wp:wrapTopAndBottom distT="0" distB="0"/>
                <wp:docPr id="7" name="Rettangolo 7"/>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w="9525" cap="flat" cmpd="sng">
                          <a:solidFill>
                            <a:srgbClr val="FBE8AB"/>
                          </a:solidFill>
                          <a:prstDash val="solid"/>
                          <a:round/>
                          <a:headEnd type="none" w="sm" len="sm"/>
                          <a:tailEnd type="none" w="sm" len="sm"/>
                        </a:ln>
                      </wps:spPr>
                      <wps:txbx>
                        <w:txbxContent>
                          <w:p w14:paraId="15AE904A" w14:textId="77777777" w:rsidR="00C35526" w:rsidRDefault="00C35526">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6F3709B" id="Rettangolo 7" o:spid="_x0000_s1032" style="position:absolute;left:0;text-align:left;margin-left:0;margin-top:24.75pt;width:484.9pt;height:.3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" fillcolor="#fbe8ab" strokecolor="#fbe8ab">
                <v:stroke startarrowwidth="narrow" startarrowlength="short" endarrowwidth="narrow" endarrowlength="short" joinstyle="round"/>
                <v:textbox inset="2.53958mm,2.53958mm,2.53958mm,2.53958mm">
                  <w:txbxContent>
                    <w:p w14:paraId="15AE904A" w14:textId="77777777" w:rsidR="00C35526" w:rsidRDefault="00C35526">
                      <w:pPr>
                        <w:textDirection w:val="btLr"/>
                      </w:pPr>
                    </w:p>
                  </w:txbxContent>
                </v:textbox>
                <w10:wrap type="topAndBottom" anchorx="margin"/>
              </v:rect>
            </w:pict>
          </mc:Fallback>
        </mc:AlternateContent>
      </w:r>
      <w:r w:rsidRPr="00E83260">
        <w:t>Assunzioni Critiche e Vincoli</w:t>
      </w:r>
      <w:bookmarkEnd w:id="10"/>
    </w:p>
    <w:p w14:paraId="542A74F5" w14:textId="60E5C009" w:rsidR="00C35526" w:rsidRPr="00E83260" w:rsidRDefault="00C35526">
      <w:pPr>
        <w:spacing w:before="10"/>
        <w:rPr>
          <w:rFonts w:cs="Helvetica"/>
          <w:sz w:val="16"/>
          <w:szCs w:val="16"/>
        </w:rPr>
      </w:pPr>
    </w:p>
    <w:p w14:paraId="7BD5CCE4" w14:textId="77777777" w:rsidR="00C35526" w:rsidRPr="00E83260" w:rsidRDefault="00000000">
      <w:pPr>
        <w:rPr>
          <w:rFonts w:cs="Helvetica"/>
        </w:rPr>
      </w:pPr>
      <w:r w:rsidRPr="00E83260">
        <w:rPr>
          <w:rFonts w:cs="Helvetica"/>
        </w:rPr>
        <w:t xml:space="preserve">Nel contesto dell'attuale evoluzione del settore apistico e delle ambizioni della </w:t>
      </w:r>
      <w:proofErr w:type="spellStart"/>
      <w:r w:rsidRPr="00E83260">
        <w:rPr>
          <w:rFonts w:cs="Helvetica"/>
        </w:rPr>
        <w:t>HiveGuard</w:t>
      </w:r>
      <w:proofErr w:type="spellEnd"/>
      <w:r w:rsidRPr="00E83260">
        <w:rPr>
          <w:rFonts w:cs="Helvetica"/>
        </w:rPr>
        <w:t xml:space="preserve"> Analytics, è fondamentale riconoscere alcune assunzioni e vincoli che potrebbero influenzare l'andamento del progetto.</w:t>
      </w:r>
    </w:p>
    <w:p w14:paraId="54224AA0" w14:textId="77777777" w:rsidR="00C35526" w:rsidRPr="00E83260" w:rsidRDefault="00C35526">
      <w:pPr>
        <w:rPr>
          <w:rFonts w:cs="Helvetica"/>
        </w:rPr>
      </w:pPr>
    </w:p>
    <w:p w14:paraId="4295C972" w14:textId="77777777" w:rsidR="00C35526" w:rsidRPr="00E83260" w:rsidRDefault="00000000">
      <w:pPr>
        <w:rPr>
          <w:rFonts w:cs="Helvetica"/>
          <w:b/>
        </w:rPr>
      </w:pPr>
      <w:r w:rsidRPr="00E83260">
        <w:rPr>
          <w:rFonts w:cs="Helvetica"/>
          <w:b/>
        </w:rPr>
        <w:t>Assunzioni Critiche:</w:t>
      </w:r>
    </w:p>
    <w:p w14:paraId="567EFA4A" w14:textId="4E9D10BD" w:rsidR="00C35526" w:rsidRPr="00E83260" w:rsidRDefault="00000000">
      <w:pPr>
        <w:rPr>
          <w:rFonts w:cs="Helvetica"/>
        </w:rPr>
      </w:pPr>
      <w:r w:rsidRPr="00E83260">
        <w:rPr>
          <w:rFonts w:cs="Helvetica"/>
        </w:rPr>
        <w:t xml:space="preserve">Innanzitutto, stiamo partendo dal presupposto che la tecnologia di cui avremo bisogno sarà prontamente accessibile. Ciò implica che esistano già sul mercato l'hardware e il software necessari o che abbiamo le risorse per sviluppare internamente. Presumiamo anche di poter contare su </w:t>
      </w:r>
      <w:proofErr w:type="gramStart"/>
      <w:r w:rsidRPr="00E83260">
        <w:rPr>
          <w:rFonts w:cs="Helvetica"/>
        </w:rPr>
        <w:t>un team</w:t>
      </w:r>
      <w:proofErr w:type="gramEnd"/>
      <w:r w:rsidRPr="00E83260">
        <w:rPr>
          <w:rFonts w:cs="Helvetica"/>
        </w:rPr>
        <w:t xml:space="preserve"> di professionisti dotati delle competenze richieste.</w:t>
      </w:r>
    </w:p>
    <w:p w14:paraId="6054C259" w14:textId="77777777" w:rsidR="00C35526" w:rsidRPr="00E83260" w:rsidRDefault="00000000">
      <w:pPr>
        <w:rPr>
          <w:rFonts w:cs="Helvetica"/>
        </w:rPr>
      </w:pPr>
      <w:r w:rsidRPr="00E83260">
        <w:rPr>
          <w:rFonts w:cs="Helvetica"/>
        </w:rPr>
        <w:t>Un altro punto cruciale è la cooperazione degli apicoltori. Il successo di questo progetto dipenderà in gran parte dalla volontà e dalla capacità dei nostri futuri clienti di abbracciare nuovi metodi e tecnologie. Questa transizione potrebbe richiedere formazione e tempo, e si basa sull'assunzione che il personale sia aperto al cambiamento.</w:t>
      </w:r>
    </w:p>
    <w:p w14:paraId="2EB0B0FE" w14:textId="34BE60AA" w:rsidR="00C35526" w:rsidRPr="00E83260" w:rsidRDefault="00000000">
      <w:pPr>
        <w:rPr>
          <w:rFonts w:cs="Helvetica"/>
        </w:rPr>
      </w:pPr>
      <w:r w:rsidRPr="00E83260">
        <w:rPr>
          <w:rFonts w:cs="Helvetica"/>
        </w:rPr>
        <w:t xml:space="preserve">Dal punto di vista del mercato, stiamo presumendo che la nostra iniziativa verrà accolta positivamente. Ci aspettiamo non solo che le aziende </w:t>
      </w:r>
      <w:proofErr w:type="spellStart"/>
      <w:r w:rsidRPr="00E83260">
        <w:rPr>
          <w:rFonts w:cs="Helvetica"/>
        </w:rPr>
        <w:t>apicole</w:t>
      </w:r>
      <w:proofErr w:type="spellEnd"/>
      <w:r w:rsidRPr="00E83260">
        <w:rPr>
          <w:rFonts w:cs="Helvetica"/>
        </w:rPr>
        <w:t xml:space="preserve"> apprezzino i nostri sforzi verso l'innovazione, ma anche che vedano valore nel nostro sistema e siano interessati a </w:t>
      </w:r>
      <w:r w:rsidR="00D318D5" w:rsidRPr="00E83260">
        <w:rPr>
          <w:rFonts w:cs="Helvetica"/>
        </w:rPr>
        <w:t>consolidare una</w:t>
      </w:r>
      <w:r w:rsidRPr="00E83260">
        <w:rPr>
          <w:rFonts w:cs="Helvetica"/>
        </w:rPr>
        <w:t xml:space="preserve"> forte e duratura collaborazione.</w:t>
      </w:r>
    </w:p>
    <w:p w14:paraId="4B82BFE3" w14:textId="77777777" w:rsidR="00C35526" w:rsidRPr="00E83260" w:rsidRDefault="00C35526">
      <w:pPr>
        <w:rPr>
          <w:rFonts w:cs="Helvetica"/>
        </w:rPr>
      </w:pPr>
    </w:p>
    <w:p w14:paraId="72084978" w14:textId="77777777" w:rsidR="00C35526" w:rsidRPr="00E83260" w:rsidRDefault="00000000">
      <w:pPr>
        <w:rPr>
          <w:rFonts w:cs="Helvetica"/>
          <w:b/>
        </w:rPr>
      </w:pPr>
      <w:r w:rsidRPr="00E83260">
        <w:rPr>
          <w:rFonts w:cs="Helvetica"/>
          <w:b/>
        </w:rPr>
        <w:t>Vincoli:</w:t>
      </w:r>
    </w:p>
    <w:p w14:paraId="42F770E9" w14:textId="77777777" w:rsidR="00C35526" w:rsidRPr="00E83260" w:rsidRDefault="00000000">
      <w:pPr>
        <w:rPr>
          <w:rFonts w:cs="Helvetica"/>
        </w:rPr>
      </w:pPr>
      <w:r w:rsidRPr="00E83260">
        <w:rPr>
          <w:rFonts w:cs="Helvetica"/>
        </w:rPr>
        <w:t>Rispetto ai vincoli, il budget rappresenta una delle principali sfide. Come ogni azienda, operiamo entro limiti finanziari che dobbiamo rispettare. Ciò potrebbe influenzare decisioni riguardanti la portata del progetto, le tecnologie adottate o la tempistica.</w:t>
      </w:r>
    </w:p>
    <w:p w14:paraId="29B37F46" w14:textId="77777777" w:rsidR="00C35526" w:rsidRPr="00E83260" w:rsidRDefault="00000000">
      <w:pPr>
        <w:rPr>
          <w:rFonts w:cs="Helvetica"/>
        </w:rPr>
      </w:pPr>
      <w:r w:rsidRPr="00E83260">
        <w:rPr>
          <w:rFonts w:cs="Helvetica"/>
        </w:rPr>
        <w:t>Il tempo è un altro vincolo significativo. L'apicoltura è strettamente legata alle stagioni, e abbiamo una finestra limitata per implementare cambiamenti senza disturbare il ciclo naturale delle api o le operazioni di produzione.</w:t>
      </w:r>
    </w:p>
    <w:p w14:paraId="66267818" w14:textId="77777777" w:rsidR="00C35526" w:rsidRPr="00E83260" w:rsidRDefault="00000000">
      <w:pPr>
        <w:rPr>
          <w:rFonts w:cs="Helvetica"/>
        </w:rPr>
      </w:pPr>
      <w:r w:rsidRPr="00E83260">
        <w:rPr>
          <w:rFonts w:cs="Helvetica"/>
        </w:rPr>
        <w:t>Le infrastrutture tecnologiche esistenti rappresentano un ulteriore vincolo. Qualsiasi soluzione proposta dovrà integrarsi con i sistemi attuali o richiedere solo aggiornamenti minimi. E, in un settore così strettamente legato all'ambiente naturale, dobbiamo anche assicurarci che ogni decisione rispetti le normative vigenti e sia ambientalmente sostenibile.</w:t>
      </w:r>
    </w:p>
    <w:p w14:paraId="6CDA1E7C" w14:textId="77777777" w:rsidR="00C35526" w:rsidRPr="00E83260" w:rsidRDefault="00000000">
      <w:pPr>
        <w:rPr>
          <w:rFonts w:cs="Helvetica"/>
        </w:rPr>
      </w:pPr>
      <w:r w:rsidRPr="00E83260">
        <w:rPr>
          <w:rFonts w:cs="Helvetica"/>
        </w:rPr>
        <w:t>Infine, la soluzione che sviluppiamo deve avere la flessibilità di crescere con noi. L'apicoltura, come ogni altro settore, è in evoluzione, e vogliamo essere sicuri che ciò che implementiamo oggi sia ancora valido domani.</w:t>
      </w:r>
    </w:p>
    <w:p w14:paraId="06D07F39" w14:textId="77777777" w:rsidR="00C35526" w:rsidRDefault="00C35526">
      <w:pPr>
        <w:rPr>
          <w:rFonts w:cs="Helvetica"/>
        </w:rPr>
      </w:pPr>
    </w:p>
    <w:p w14:paraId="509C53AC" w14:textId="77777777" w:rsidR="00E83260" w:rsidRDefault="00E83260">
      <w:pPr>
        <w:rPr>
          <w:rFonts w:cs="Helvetica"/>
        </w:rPr>
      </w:pPr>
    </w:p>
    <w:p w14:paraId="543074F9" w14:textId="77777777" w:rsidR="00E83260" w:rsidRDefault="00E83260">
      <w:pPr>
        <w:rPr>
          <w:rFonts w:cs="Helvetica"/>
        </w:rPr>
      </w:pPr>
    </w:p>
    <w:p w14:paraId="58D53B72" w14:textId="77777777" w:rsidR="00E83260" w:rsidRDefault="00E83260">
      <w:pPr>
        <w:rPr>
          <w:rFonts w:cs="Helvetica"/>
        </w:rPr>
      </w:pPr>
    </w:p>
    <w:p w14:paraId="19CEF9BE" w14:textId="77777777" w:rsidR="00E83260" w:rsidRDefault="00E83260">
      <w:pPr>
        <w:rPr>
          <w:rFonts w:cs="Helvetica"/>
        </w:rPr>
      </w:pPr>
    </w:p>
    <w:p w14:paraId="6E91960E" w14:textId="77777777" w:rsidR="00E83260" w:rsidRDefault="00E83260">
      <w:pPr>
        <w:rPr>
          <w:rFonts w:cs="Helvetica"/>
        </w:rPr>
      </w:pPr>
    </w:p>
    <w:p w14:paraId="63CC9E40" w14:textId="77777777" w:rsidR="00E83260" w:rsidRDefault="00E83260">
      <w:pPr>
        <w:rPr>
          <w:rFonts w:cs="Helvetica"/>
        </w:rPr>
      </w:pPr>
    </w:p>
    <w:p w14:paraId="3C7BE34D" w14:textId="77777777" w:rsidR="00E83260" w:rsidRPr="00E83260" w:rsidRDefault="00E83260">
      <w:pPr>
        <w:rPr>
          <w:rFonts w:cs="Helvetica"/>
        </w:rPr>
      </w:pPr>
    </w:p>
    <w:bookmarkStart w:id="11" w:name="_Toc156583296"/>
    <w:p w14:paraId="07AD7112" w14:textId="599527C0" w:rsidR="00C35526" w:rsidRPr="00E83260" w:rsidRDefault="001D205A" w:rsidP="00E83260">
      <w:pPr>
        <w:pStyle w:val="Heading1"/>
      </w:pPr>
      <w:r w:rsidRPr="00E83260">
        <w:rPr>
          <w:rFonts w:cs="Helvetica"/>
          <w:noProof/>
        </w:rPr>
        <w:lastRenderedPageBreak/>
        <mc:AlternateContent>
          <mc:Choice Requires="wps">
            <w:drawing>
              <wp:anchor distT="0" distB="0" distL="114300" distR="114300" simplePos="0" relativeHeight="251666432" behindDoc="0" locked="0" layoutInCell="1" hidden="0" allowOverlap="1" wp14:anchorId="1BD432B6" wp14:editId="080072E4">
                <wp:simplePos x="0" y="0"/>
                <wp:positionH relativeFrom="column">
                  <wp:posOffset>0</wp:posOffset>
                </wp:positionH>
                <wp:positionV relativeFrom="paragraph">
                  <wp:posOffset>348827</wp:posOffset>
                </wp:positionV>
                <wp:extent cx="6158230" cy="3175"/>
                <wp:effectExtent l="0" t="0" r="13970" b="34925"/>
                <wp:wrapTopAndBottom distT="0" distB="0"/>
                <wp:docPr id="3" name="Rettangolo 3"/>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w="9525" cap="flat" cmpd="sng">
                          <a:solidFill>
                            <a:srgbClr val="FBE8AB"/>
                          </a:solidFill>
                          <a:prstDash val="solid"/>
                          <a:round/>
                          <a:headEnd type="none" w="sm" len="sm"/>
                          <a:tailEnd type="none" w="sm" len="sm"/>
                        </a:ln>
                      </wps:spPr>
                      <wps:txbx>
                        <w:txbxContent>
                          <w:p w14:paraId="4FE39B0F" w14:textId="77777777" w:rsidR="00C35526" w:rsidRDefault="00C35526">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BD432B6" id="Rettangolo 3" o:spid="_x0000_s1033" style="position:absolute;left:0;text-align:left;margin-left:0;margin-top:27.45pt;width:484.9pt;height:.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" fillcolor="#fbe8ab" strokecolor="#fbe8ab">
                <v:stroke startarrowwidth="narrow" startarrowlength="short" endarrowwidth="narrow" endarrowlength="short" joinstyle="round"/>
                <v:textbox inset="2.53958mm,2.53958mm,2.53958mm,2.53958mm">
                  <w:txbxContent>
                    <w:p w14:paraId="4FE39B0F" w14:textId="77777777" w:rsidR="00C35526" w:rsidRDefault="00C35526">
                      <w:pPr>
                        <w:textDirection w:val="btLr"/>
                      </w:pPr>
                    </w:p>
                  </w:txbxContent>
                </v:textbox>
                <w10:wrap type="topAndBottom"/>
              </v:rect>
            </w:pict>
          </mc:Fallback>
        </mc:AlternateContent>
      </w:r>
      <w:r w:rsidRPr="00E83260">
        <w:t>Analisi delle Opzioni e Raccomandazioni</w:t>
      </w:r>
      <w:bookmarkEnd w:id="11"/>
    </w:p>
    <w:p w14:paraId="23D77E55" w14:textId="61CD82BE" w:rsidR="00C35526" w:rsidRPr="00E83260" w:rsidRDefault="00C35526">
      <w:pPr>
        <w:spacing w:before="10"/>
        <w:rPr>
          <w:rFonts w:cs="Helvetica"/>
          <w:sz w:val="16"/>
          <w:szCs w:val="16"/>
        </w:rPr>
      </w:pPr>
    </w:p>
    <w:p w14:paraId="1D163E99" w14:textId="77777777" w:rsidR="00C35526" w:rsidRPr="00D318D5" w:rsidRDefault="00000000">
      <w:pPr>
        <w:rPr>
          <w:rFonts w:cs="Helvetica"/>
          <w:szCs w:val="24"/>
        </w:rPr>
      </w:pPr>
      <w:r w:rsidRPr="00D318D5">
        <w:rPr>
          <w:rFonts w:cs="Helvetica"/>
          <w:szCs w:val="24"/>
        </w:rPr>
        <w:t>Per rispondere alle esigenze identificate e per affrontare le sfide emerse, abbiamo considerato diverse opzioni strategiche. L'obiettivo è di individuare una soluzione che massimizzi l'efficacia operativa, riduca i rischi associati al CCD e si posizioni bene nel mercato. Ecco le opzioni principali esaminate e le nostre raccomandazioni.</w:t>
      </w:r>
    </w:p>
    <w:p w14:paraId="796C4480" w14:textId="77777777" w:rsidR="00C35526" w:rsidRPr="00D318D5" w:rsidRDefault="00C35526">
      <w:pPr>
        <w:rPr>
          <w:rFonts w:cs="Helvetica"/>
          <w:szCs w:val="24"/>
        </w:rPr>
      </w:pPr>
    </w:p>
    <w:p w14:paraId="498CE94C" w14:textId="77777777" w:rsidR="00C35526" w:rsidRPr="00D318D5" w:rsidRDefault="00000000">
      <w:pPr>
        <w:rPr>
          <w:rFonts w:cs="Helvetica"/>
          <w:b/>
          <w:szCs w:val="24"/>
        </w:rPr>
      </w:pPr>
      <w:r w:rsidRPr="00D318D5">
        <w:rPr>
          <w:rFonts w:cs="Helvetica"/>
          <w:b/>
          <w:szCs w:val="24"/>
        </w:rPr>
        <w:t>Opzione 1: Adozione di Sensori e Monitoraggio Manuale</w:t>
      </w:r>
    </w:p>
    <w:p w14:paraId="3DDED9C2" w14:textId="77777777" w:rsidR="00C35526" w:rsidRPr="00D318D5" w:rsidRDefault="00C35526">
      <w:pPr>
        <w:rPr>
          <w:rFonts w:cs="Helvetica"/>
          <w:szCs w:val="24"/>
        </w:rPr>
      </w:pPr>
    </w:p>
    <w:p w14:paraId="2954B674" w14:textId="77777777" w:rsidR="00C35526" w:rsidRPr="00D318D5" w:rsidRDefault="00000000">
      <w:pPr>
        <w:numPr>
          <w:ilvl w:val="0"/>
          <w:numId w:val="1"/>
        </w:numPr>
        <w:pBdr>
          <w:top w:val="nil"/>
          <w:left w:val="nil"/>
          <w:bottom w:val="nil"/>
          <w:right w:val="nil"/>
          <w:between w:val="nil"/>
        </w:pBdr>
        <w:rPr>
          <w:rFonts w:cs="Helvetica"/>
          <w:szCs w:val="24"/>
        </w:rPr>
      </w:pPr>
      <w:r w:rsidRPr="00D318D5">
        <w:rPr>
          <w:rFonts w:cs="Helvetica"/>
          <w:b/>
          <w:color w:val="000000"/>
          <w:szCs w:val="24"/>
        </w:rPr>
        <w:t>Descrizione:</w:t>
      </w:r>
      <w:r w:rsidRPr="00D318D5">
        <w:rPr>
          <w:rFonts w:cs="Helvetica"/>
          <w:color w:val="000000"/>
          <w:szCs w:val="24"/>
        </w:rPr>
        <w:t xml:space="preserve"> Installare sensori nelle arnie per monitorare fattori come temperatura, umidità e attività delle api, ma analizzare manualmente i dati raccolti.</w:t>
      </w:r>
    </w:p>
    <w:p w14:paraId="31E844DA" w14:textId="77777777" w:rsidR="00C35526" w:rsidRPr="00D318D5" w:rsidRDefault="00000000">
      <w:pPr>
        <w:numPr>
          <w:ilvl w:val="0"/>
          <w:numId w:val="1"/>
        </w:numPr>
        <w:pBdr>
          <w:top w:val="nil"/>
          <w:left w:val="nil"/>
          <w:bottom w:val="nil"/>
          <w:right w:val="nil"/>
          <w:between w:val="nil"/>
        </w:pBdr>
        <w:rPr>
          <w:rFonts w:cs="Helvetica"/>
          <w:szCs w:val="24"/>
        </w:rPr>
      </w:pPr>
      <w:r w:rsidRPr="00D318D5">
        <w:rPr>
          <w:rFonts w:cs="Helvetica"/>
          <w:b/>
          <w:color w:val="000000"/>
          <w:szCs w:val="24"/>
        </w:rPr>
        <w:t>Vantaggi:</w:t>
      </w:r>
      <w:r w:rsidRPr="00D318D5">
        <w:rPr>
          <w:rFonts w:cs="Helvetica"/>
          <w:color w:val="000000"/>
          <w:szCs w:val="24"/>
        </w:rPr>
        <w:t xml:space="preserve"> Investimento iniziale più basso e integrazione facile con le attuali pratiche di gestione.</w:t>
      </w:r>
    </w:p>
    <w:p w14:paraId="36A62854" w14:textId="77777777" w:rsidR="00C35526" w:rsidRPr="00D318D5" w:rsidRDefault="00000000">
      <w:pPr>
        <w:numPr>
          <w:ilvl w:val="0"/>
          <w:numId w:val="1"/>
        </w:numPr>
        <w:pBdr>
          <w:top w:val="nil"/>
          <w:left w:val="nil"/>
          <w:bottom w:val="nil"/>
          <w:right w:val="nil"/>
          <w:between w:val="nil"/>
        </w:pBdr>
        <w:rPr>
          <w:rFonts w:cs="Helvetica"/>
          <w:szCs w:val="24"/>
        </w:rPr>
      </w:pPr>
      <w:r w:rsidRPr="00D318D5">
        <w:rPr>
          <w:rFonts w:cs="Helvetica"/>
          <w:b/>
          <w:color w:val="000000"/>
          <w:szCs w:val="24"/>
        </w:rPr>
        <w:t>Svantaggi:</w:t>
      </w:r>
      <w:r w:rsidRPr="00D318D5">
        <w:rPr>
          <w:rFonts w:cs="Helvetica"/>
          <w:color w:val="000000"/>
          <w:szCs w:val="24"/>
        </w:rPr>
        <w:t xml:space="preserve"> Manca l'analisi automatica dei dati, richiedendo un impegno maggiore da parte del personale e potenziale ritardo nel rilevare anomalie.</w:t>
      </w:r>
    </w:p>
    <w:p w14:paraId="1F65DCC9" w14:textId="77777777" w:rsidR="00C35526" w:rsidRPr="00D318D5" w:rsidRDefault="00C35526">
      <w:pPr>
        <w:rPr>
          <w:rFonts w:cs="Helvetica"/>
          <w:szCs w:val="24"/>
        </w:rPr>
      </w:pPr>
    </w:p>
    <w:p w14:paraId="21D3BC53" w14:textId="77777777" w:rsidR="00C35526" w:rsidRPr="00D318D5" w:rsidRDefault="00000000">
      <w:pPr>
        <w:rPr>
          <w:rFonts w:cs="Helvetica"/>
          <w:b/>
          <w:szCs w:val="24"/>
        </w:rPr>
      </w:pPr>
      <w:r w:rsidRPr="00D318D5">
        <w:rPr>
          <w:rFonts w:cs="Helvetica"/>
          <w:b/>
          <w:szCs w:val="24"/>
        </w:rPr>
        <w:t>Opzione 2: Sistema Integrato con Intelligenza Artificiale (IA)</w:t>
      </w:r>
    </w:p>
    <w:p w14:paraId="52EC838F" w14:textId="77777777" w:rsidR="00C35526" w:rsidRPr="00D318D5" w:rsidRDefault="00C35526">
      <w:pPr>
        <w:rPr>
          <w:rFonts w:cs="Helvetica"/>
          <w:szCs w:val="24"/>
        </w:rPr>
      </w:pPr>
    </w:p>
    <w:p w14:paraId="567FE2C2" w14:textId="77777777" w:rsidR="00C35526" w:rsidRPr="00D318D5" w:rsidRDefault="00000000">
      <w:pPr>
        <w:numPr>
          <w:ilvl w:val="0"/>
          <w:numId w:val="2"/>
        </w:numPr>
        <w:pBdr>
          <w:top w:val="nil"/>
          <w:left w:val="nil"/>
          <w:bottom w:val="nil"/>
          <w:right w:val="nil"/>
          <w:between w:val="nil"/>
        </w:pBdr>
        <w:rPr>
          <w:rFonts w:cs="Helvetica"/>
          <w:szCs w:val="24"/>
        </w:rPr>
      </w:pPr>
      <w:r w:rsidRPr="00D318D5">
        <w:rPr>
          <w:rFonts w:cs="Helvetica"/>
          <w:b/>
          <w:color w:val="000000"/>
          <w:szCs w:val="24"/>
        </w:rPr>
        <w:t>Descrizione:</w:t>
      </w:r>
      <w:r w:rsidRPr="00D318D5">
        <w:rPr>
          <w:rFonts w:cs="Helvetica"/>
          <w:color w:val="000000"/>
          <w:szCs w:val="24"/>
        </w:rPr>
        <w:t xml:space="preserve"> Implementazione di un sistema completo che utilizza sensori per raccogliere dati e IA per analizzarli, prevedendo e segnalando problemi come il CCD.</w:t>
      </w:r>
    </w:p>
    <w:p w14:paraId="032B1634" w14:textId="77777777" w:rsidR="00C35526" w:rsidRPr="00D318D5" w:rsidRDefault="00C35526">
      <w:pPr>
        <w:numPr>
          <w:ilvl w:val="0"/>
          <w:numId w:val="2"/>
        </w:numPr>
        <w:pBdr>
          <w:top w:val="nil"/>
          <w:left w:val="nil"/>
          <w:bottom w:val="nil"/>
          <w:right w:val="nil"/>
          <w:between w:val="nil"/>
        </w:pBdr>
        <w:rPr>
          <w:rFonts w:cs="Helvetica"/>
          <w:szCs w:val="24"/>
        </w:rPr>
      </w:pPr>
    </w:p>
    <w:p w14:paraId="26FF87AF" w14:textId="77777777" w:rsidR="00C35526" w:rsidRPr="00D318D5" w:rsidRDefault="00000000">
      <w:pPr>
        <w:numPr>
          <w:ilvl w:val="0"/>
          <w:numId w:val="2"/>
        </w:numPr>
        <w:pBdr>
          <w:top w:val="nil"/>
          <w:left w:val="nil"/>
          <w:bottom w:val="nil"/>
          <w:right w:val="nil"/>
          <w:between w:val="nil"/>
        </w:pBdr>
        <w:rPr>
          <w:rFonts w:cs="Helvetica"/>
          <w:szCs w:val="24"/>
        </w:rPr>
      </w:pPr>
      <w:r w:rsidRPr="00D318D5">
        <w:rPr>
          <w:rFonts w:cs="Helvetica"/>
          <w:b/>
          <w:color w:val="000000"/>
          <w:szCs w:val="24"/>
        </w:rPr>
        <w:t>Vantaggi:</w:t>
      </w:r>
      <w:r w:rsidRPr="00D318D5">
        <w:rPr>
          <w:rFonts w:cs="Helvetica"/>
          <w:color w:val="000000"/>
          <w:szCs w:val="24"/>
        </w:rPr>
        <w:t xml:space="preserve"> Rilevazione proattiva di problemi, minor impegno manuale, potenziale aumento della produzione di miele.</w:t>
      </w:r>
    </w:p>
    <w:p w14:paraId="3405004C" w14:textId="77777777" w:rsidR="00C35526" w:rsidRPr="00D318D5" w:rsidRDefault="00000000">
      <w:pPr>
        <w:numPr>
          <w:ilvl w:val="0"/>
          <w:numId w:val="2"/>
        </w:numPr>
        <w:pBdr>
          <w:top w:val="nil"/>
          <w:left w:val="nil"/>
          <w:bottom w:val="nil"/>
          <w:right w:val="nil"/>
          <w:between w:val="nil"/>
        </w:pBdr>
        <w:rPr>
          <w:rFonts w:cs="Helvetica"/>
          <w:szCs w:val="24"/>
        </w:rPr>
      </w:pPr>
      <w:r w:rsidRPr="00D318D5">
        <w:rPr>
          <w:rFonts w:cs="Helvetica"/>
          <w:b/>
          <w:color w:val="000000"/>
          <w:szCs w:val="24"/>
        </w:rPr>
        <w:t>Svantaggi:</w:t>
      </w:r>
      <w:r w:rsidRPr="00D318D5">
        <w:rPr>
          <w:rFonts w:cs="Helvetica"/>
          <w:color w:val="000000"/>
          <w:szCs w:val="24"/>
        </w:rPr>
        <w:t xml:space="preserve"> Maggiori costi iniziali, necessità di formazione del personale e aggiornamenti tecnologici periodici.</w:t>
      </w:r>
    </w:p>
    <w:p w14:paraId="3EE9252C" w14:textId="77777777" w:rsidR="00C35526" w:rsidRPr="00D318D5" w:rsidRDefault="00C35526">
      <w:pPr>
        <w:rPr>
          <w:rFonts w:cs="Helvetica"/>
          <w:szCs w:val="24"/>
        </w:rPr>
      </w:pPr>
    </w:p>
    <w:p w14:paraId="1143E05B" w14:textId="77777777" w:rsidR="00C35526" w:rsidRPr="00D318D5" w:rsidRDefault="00000000">
      <w:pPr>
        <w:rPr>
          <w:rFonts w:cs="Helvetica"/>
          <w:b/>
          <w:szCs w:val="24"/>
        </w:rPr>
      </w:pPr>
      <w:r w:rsidRPr="00D318D5">
        <w:rPr>
          <w:rFonts w:cs="Helvetica"/>
          <w:b/>
          <w:szCs w:val="24"/>
        </w:rPr>
        <w:t>Opzione 3: Non Fare Niente</w:t>
      </w:r>
    </w:p>
    <w:p w14:paraId="7402AE97" w14:textId="77777777" w:rsidR="00C35526" w:rsidRPr="00D318D5" w:rsidRDefault="00000000">
      <w:pPr>
        <w:numPr>
          <w:ilvl w:val="0"/>
          <w:numId w:val="3"/>
        </w:numPr>
        <w:pBdr>
          <w:top w:val="nil"/>
          <w:left w:val="nil"/>
          <w:bottom w:val="nil"/>
          <w:right w:val="nil"/>
          <w:between w:val="nil"/>
        </w:pBdr>
        <w:rPr>
          <w:rFonts w:cs="Helvetica"/>
          <w:szCs w:val="24"/>
        </w:rPr>
      </w:pPr>
      <w:r w:rsidRPr="00D318D5">
        <w:rPr>
          <w:rFonts w:cs="Helvetica"/>
          <w:b/>
          <w:color w:val="000000"/>
          <w:szCs w:val="24"/>
        </w:rPr>
        <w:t>Descrizione:</w:t>
      </w:r>
      <w:r w:rsidRPr="00D318D5">
        <w:rPr>
          <w:rFonts w:cs="Helvetica"/>
          <w:color w:val="000000"/>
          <w:szCs w:val="24"/>
        </w:rPr>
        <w:t xml:space="preserve"> Continuare con le attuali metodologie di gestione delle arnie senza adottare nuove tecnologie.</w:t>
      </w:r>
    </w:p>
    <w:p w14:paraId="25F0C527" w14:textId="77777777" w:rsidR="00C35526" w:rsidRPr="00D318D5" w:rsidRDefault="00000000">
      <w:pPr>
        <w:numPr>
          <w:ilvl w:val="0"/>
          <w:numId w:val="3"/>
        </w:numPr>
        <w:pBdr>
          <w:top w:val="nil"/>
          <w:left w:val="nil"/>
          <w:bottom w:val="nil"/>
          <w:right w:val="nil"/>
          <w:between w:val="nil"/>
        </w:pBdr>
        <w:rPr>
          <w:rFonts w:cs="Helvetica"/>
          <w:szCs w:val="24"/>
        </w:rPr>
      </w:pPr>
      <w:r w:rsidRPr="00D318D5">
        <w:rPr>
          <w:rFonts w:cs="Helvetica"/>
          <w:b/>
          <w:color w:val="000000"/>
          <w:szCs w:val="24"/>
        </w:rPr>
        <w:t>Vantaggi:</w:t>
      </w:r>
      <w:r w:rsidRPr="00D318D5">
        <w:rPr>
          <w:rFonts w:cs="Helvetica"/>
          <w:color w:val="000000"/>
          <w:szCs w:val="24"/>
        </w:rPr>
        <w:t xml:space="preserve"> Nessun costo aggiuntivo, nessun bisogno di formare il personale o di aggiornare le attuali infrastrutture.</w:t>
      </w:r>
    </w:p>
    <w:p w14:paraId="20C82B08" w14:textId="77777777" w:rsidR="00C35526" w:rsidRPr="00D318D5" w:rsidRDefault="00000000">
      <w:pPr>
        <w:numPr>
          <w:ilvl w:val="0"/>
          <w:numId w:val="3"/>
        </w:numPr>
        <w:pBdr>
          <w:top w:val="nil"/>
          <w:left w:val="nil"/>
          <w:bottom w:val="nil"/>
          <w:right w:val="nil"/>
          <w:between w:val="nil"/>
        </w:pBdr>
        <w:rPr>
          <w:rFonts w:cs="Helvetica"/>
          <w:szCs w:val="24"/>
        </w:rPr>
      </w:pPr>
      <w:r w:rsidRPr="00D318D5">
        <w:rPr>
          <w:rFonts w:cs="Helvetica"/>
          <w:b/>
          <w:color w:val="000000"/>
          <w:szCs w:val="24"/>
        </w:rPr>
        <w:t>Svantaggi:</w:t>
      </w:r>
      <w:r w:rsidRPr="00D318D5">
        <w:rPr>
          <w:rFonts w:cs="Helvetica"/>
          <w:color w:val="000000"/>
          <w:szCs w:val="24"/>
        </w:rPr>
        <w:t xml:space="preserve"> Potenziale perdita di competitività nel mercato, rischio continuato di CCD senza monitoraggio proattivo, mancata opportunità di ottimizzare la produzione.</w:t>
      </w:r>
    </w:p>
    <w:p w14:paraId="3A279EC9" w14:textId="77777777" w:rsidR="00C35526" w:rsidRPr="00D318D5" w:rsidRDefault="00C35526">
      <w:pPr>
        <w:pBdr>
          <w:top w:val="nil"/>
          <w:left w:val="nil"/>
          <w:bottom w:val="nil"/>
          <w:right w:val="nil"/>
          <w:between w:val="nil"/>
        </w:pBdr>
        <w:ind w:left="720"/>
        <w:rPr>
          <w:rFonts w:cs="Helvetica"/>
          <w:color w:val="000000"/>
          <w:szCs w:val="24"/>
        </w:rPr>
      </w:pPr>
    </w:p>
    <w:p w14:paraId="1D03466F" w14:textId="77777777" w:rsidR="00C35526" w:rsidRPr="00D318D5" w:rsidRDefault="00000000">
      <w:pPr>
        <w:rPr>
          <w:rFonts w:cs="Helvetica"/>
          <w:b/>
          <w:szCs w:val="24"/>
        </w:rPr>
      </w:pPr>
      <w:r w:rsidRPr="00D318D5">
        <w:rPr>
          <w:rFonts w:cs="Helvetica"/>
          <w:b/>
          <w:szCs w:val="24"/>
        </w:rPr>
        <w:t>Raccomandazione:</w:t>
      </w:r>
    </w:p>
    <w:p w14:paraId="2CEF0307" w14:textId="7CA795F6" w:rsidR="00D318D5" w:rsidRPr="000A0464" w:rsidRDefault="00000000" w:rsidP="000A0464">
      <w:pPr>
        <w:rPr>
          <w:rFonts w:cs="Helvetica"/>
          <w:szCs w:val="24"/>
        </w:rPr>
      </w:pPr>
      <w:r w:rsidRPr="00D318D5">
        <w:rPr>
          <w:rFonts w:cs="Helvetica"/>
          <w:szCs w:val="24"/>
        </w:rPr>
        <w:t xml:space="preserve">Dopo un'analisi dettagliata, raccomandiamo l'adozione dell'Opzione 2: Sistema Integrato con Intelligenza Artificiale (IA). Sebbene questa alternativa richieda un maggiore impegno finanziario iniziale, offre la migliore prospettiva a lungo termine, equilibrando automazione, precisione e controllo. L'uso dell'IA non solo potrebbe aiutarci a prevenire il CCD, ma anche a massimizzare la produzione di prodotti </w:t>
      </w:r>
      <w:r w:rsidR="00D318D5">
        <w:rPr>
          <w:rFonts w:cs="Helvetica"/>
          <w:szCs w:val="24"/>
        </w:rPr>
        <w:t>relativi all’apicoltura</w:t>
      </w:r>
      <w:r w:rsidRPr="00D318D5">
        <w:rPr>
          <w:rFonts w:cs="Helvetica"/>
          <w:szCs w:val="24"/>
        </w:rPr>
        <w:t xml:space="preserve">, con conseguente incremento della redditività. </w:t>
      </w:r>
    </w:p>
    <w:bookmarkStart w:id="12" w:name="_Toc156583297"/>
    <w:p w14:paraId="23ED0204" w14:textId="1596C70B" w:rsidR="00C35526" w:rsidRPr="00E83260" w:rsidRDefault="001D205A" w:rsidP="00E83260">
      <w:pPr>
        <w:pStyle w:val="Heading1"/>
      </w:pPr>
      <w:r w:rsidRPr="00E83260">
        <w:rPr>
          <w:rFonts w:cs="Helvetica"/>
          <w:noProof/>
        </w:rPr>
        <w:lastRenderedPageBreak/>
        <mc:AlternateContent>
          <mc:Choice Requires="wps">
            <w:drawing>
              <wp:anchor distT="0" distB="0" distL="114300" distR="114300" simplePos="0" relativeHeight="251667456" behindDoc="0" locked="0" layoutInCell="1" hidden="0" allowOverlap="1" wp14:anchorId="3938437A" wp14:editId="4F340988">
                <wp:simplePos x="0" y="0"/>
                <wp:positionH relativeFrom="column">
                  <wp:posOffset>0</wp:posOffset>
                </wp:positionH>
                <wp:positionV relativeFrom="paragraph">
                  <wp:posOffset>374438</wp:posOffset>
                </wp:positionV>
                <wp:extent cx="6158230" cy="3175"/>
                <wp:effectExtent l="0" t="0" r="13970" b="34925"/>
                <wp:wrapTopAndBottom distT="0" distB="0"/>
                <wp:docPr id="15" name="Rettangolo 15"/>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w="9525" cap="flat" cmpd="sng">
                          <a:solidFill>
                            <a:srgbClr val="FBE8AB"/>
                          </a:solidFill>
                          <a:prstDash val="solid"/>
                          <a:round/>
                          <a:headEnd type="none" w="sm" len="sm"/>
                          <a:tailEnd type="none" w="sm" len="sm"/>
                        </a:ln>
                      </wps:spPr>
                      <wps:txbx>
                        <w:txbxContent>
                          <w:p w14:paraId="18D1C980" w14:textId="77777777" w:rsidR="00C35526" w:rsidRDefault="00C35526">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3938437A" id="Rettangolo 15" o:spid="_x0000_s1034" style="position:absolute;left:0;text-align:left;margin-left:0;margin-top:29.5pt;width:484.9pt;height:.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" fillcolor="#fbe8ab" strokecolor="#fbe8ab">
                <v:stroke startarrowwidth="narrow" startarrowlength="short" endarrowwidth="narrow" endarrowlength="short" joinstyle="round"/>
                <v:textbox inset="2.53958mm,2.53958mm,2.53958mm,2.53958mm">
                  <w:txbxContent>
                    <w:p w14:paraId="18D1C980" w14:textId="77777777" w:rsidR="00C35526" w:rsidRDefault="00C35526">
                      <w:pPr>
                        <w:textDirection w:val="btLr"/>
                      </w:pPr>
                    </w:p>
                  </w:txbxContent>
                </v:textbox>
                <w10:wrap type="topAndBottom"/>
              </v:rect>
            </w:pict>
          </mc:Fallback>
        </mc:AlternateContent>
      </w:r>
      <w:r w:rsidRPr="00E83260">
        <w:t xml:space="preserve">Preliminary Project </w:t>
      </w:r>
      <w:proofErr w:type="spellStart"/>
      <w:r w:rsidRPr="00E83260">
        <w:t>Requirements</w:t>
      </w:r>
      <w:bookmarkEnd w:id="12"/>
      <w:proofErr w:type="spellEnd"/>
    </w:p>
    <w:p w14:paraId="5673232D" w14:textId="69985F8E" w:rsidR="00C35526" w:rsidRPr="00E83260" w:rsidRDefault="00C35526">
      <w:pPr>
        <w:spacing w:before="10"/>
        <w:rPr>
          <w:rFonts w:cs="Helvetica"/>
          <w:sz w:val="16"/>
          <w:szCs w:val="16"/>
        </w:rPr>
      </w:pPr>
    </w:p>
    <w:p w14:paraId="1A195961" w14:textId="6630FBDC" w:rsidR="00C35526" w:rsidRPr="00E83260" w:rsidRDefault="00000000" w:rsidP="00D318D5">
      <w:pPr>
        <w:rPr>
          <w:rFonts w:cs="Helvetica"/>
        </w:rPr>
      </w:pPr>
      <w:r w:rsidRPr="00E83260">
        <w:rPr>
          <w:rFonts w:cs="Helvetica"/>
        </w:rPr>
        <w:t xml:space="preserve">Le caratteristiche chiave della piattaforma includeranno un sistema di notifica che avviserà gli apicoltori tramite </w:t>
      </w:r>
      <w:r w:rsidR="00D318D5" w:rsidRPr="00E83260">
        <w:rPr>
          <w:rFonts w:cs="Helvetica"/>
        </w:rPr>
        <w:t>e-mail</w:t>
      </w:r>
      <w:r w:rsidRPr="00E83260">
        <w:rPr>
          <w:rFonts w:cs="Helvetica"/>
        </w:rPr>
        <w:t xml:space="preserve"> riguardo alle condizioni che richiedono interventi immediati o programmati. Inoltre, sarà presente una sezione di reportistica per visualizzare lo stato di salute delle arnie e generare report periodici basati su tali informazioni.</w:t>
      </w:r>
    </w:p>
    <w:p w14:paraId="5986A485" w14:textId="77777777" w:rsidR="00C35526" w:rsidRPr="00E83260" w:rsidRDefault="00000000" w:rsidP="00D318D5">
      <w:pPr>
        <w:rPr>
          <w:rFonts w:cs="Helvetica"/>
        </w:rPr>
      </w:pPr>
      <w:r w:rsidRPr="00E83260">
        <w:rPr>
          <w:rFonts w:cs="Helvetica"/>
        </w:rPr>
        <w:t>Una dashboard analitica user-friendly sarà concepita per presentare in modo chiaro e comprensibile analisi dettagliate, supportando gli apicoltori nella presa di decisioni informate basate sui dati raccolti.</w:t>
      </w:r>
    </w:p>
    <w:p w14:paraId="1D626AB2" w14:textId="77777777" w:rsidR="00C35526" w:rsidRPr="00E83260" w:rsidRDefault="00000000" w:rsidP="00D318D5">
      <w:pPr>
        <w:rPr>
          <w:rFonts w:cs="Helvetica"/>
        </w:rPr>
      </w:pPr>
      <w:r w:rsidRPr="00E83260">
        <w:rPr>
          <w:rFonts w:cs="Helvetica"/>
        </w:rPr>
        <w:t>La piattaforma includerà anche una funzionalità per il monitoraggio e l'analisi delle risorse ottenute, permettendo agli apicoltori di registrare e gestire i dati relativi alla produzione di miele, cera, pappa reale, propoli e altri derivati in ogni fase di estrazione.</w:t>
      </w:r>
    </w:p>
    <w:p w14:paraId="214CAF12" w14:textId="77777777" w:rsidR="00C35526" w:rsidRPr="00E83260" w:rsidRDefault="00C35526" w:rsidP="00D318D5">
      <w:pPr>
        <w:rPr>
          <w:rFonts w:cs="Helvetica"/>
        </w:rPr>
      </w:pPr>
    </w:p>
    <w:p w14:paraId="15E50FB9" w14:textId="77777777" w:rsidR="00C35526" w:rsidRPr="00E83260" w:rsidRDefault="00000000" w:rsidP="00D318D5">
      <w:pPr>
        <w:rPr>
          <w:rFonts w:cs="Helvetica"/>
        </w:rPr>
      </w:pPr>
      <w:r w:rsidRPr="00E83260">
        <w:rPr>
          <w:rFonts w:cs="Helvetica"/>
        </w:rPr>
        <w:t>Un modulo di pianificazione degli interventi supporterà gli apicoltori nella gestione pratica delle arnie, offrendo supporto nella gestione dei parassiti e nell'applicazione di trattamenti necessari.</w:t>
      </w:r>
    </w:p>
    <w:p w14:paraId="0F98D8F1" w14:textId="77777777" w:rsidR="00C35526" w:rsidRPr="00E83260" w:rsidRDefault="00000000" w:rsidP="00D318D5">
      <w:pPr>
        <w:rPr>
          <w:rFonts w:cs="Helvetica"/>
        </w:rPr>
      </w:pPr>
      <w:r w:rsidRPr="00E83260">
        <w:rPr>
          <w:rFonts w:cs="Helvetica"/>
        </w:rPr>
        <w:t>Inoltre, la piattaforma comprenderà un sistema di analisi predittiva, sfruttando dati storici e modelli di apprendimento automatico per prevenire e anticipare potenziali focolai di CCD.</w:t>
      </w:r>
    </w:p>
    <w:p w14:paraId="75C759E2" w14:textId="77777777" w:rsidR="00C35526" w:rsidRPr="00E83260" w:rsidRDefault="00C35526" w:rsidP="00D318D5">
      <w:pPr>
        <w:rPr>
          <w:rFonts w:cs="Helvetica"/>
        </w:rPr>
      </w:pPr>
    </w:p>
    <w:p w14:paraId="7BD0261D" w14:textId="77777777" w:rsidR="00C35526" w:rsidRPr="00E83260" w:rsidRDefault="00000000" w:rsidP="00D318D5">
      <w:pPr>
        <w:rPr>
          <w:rFonts w:cs="Helvetica"/>
        </w:rPr>
      </w:pPr>
      <w:r w:rsidRPr="00E83260">
        <w:rPr>
          <w:rFonts w:cs="Helvetica"/>
        </w:rPr>
        <w:t>Infine, sarà implementato uno storico delle produzioni, consentendo agli apicoltori di archiviare i dati relativi alle produzioni di ogni arnia o apiario nel tempo, facilitando così l'analisi delle tendenze produttive.</w:t>
      </w:r>
    </w:p>
    <w:p w14:paraId="7B531FD7" w14:textId="77777777" w:rsidR="00C35526" w:rsidRPr="00E83260" w:rsidRDefault="00C35526">
      <w:pPr>
        <w:rPr>
          <w:rFonts w:cs="Helvetica"/>
        </w:rPr>
      </w:pPr>
    </w:p>
    <w:bookmarkStart w:id="13" w:name="_Toc156583298"/>
    <w:p w14:paraId="3EF97E4E" w14:textId="2B9050A7" w:rsidR="00C35526" w:rsidRPr="00E83260" w:rsidRDefault="001D205A" w:rsidP="00E83260">
      <w:pPr>
        <w:pStyle w:val="Heading1"/>
      </w:pPr>
      <w:r w:rsidRPr="00E83260">
        <w:rPr>
          <w:rFonts w:cs="Helvetica"/>
          <w:noProof/>
        </w:rPr>
        <mc:AlternateContent>
          <mc:Choice Requires="wps">
            <w:drawing>
              <wp:anchor distT="0" distB="0" distL="114300" distR="114300" simplePos="0" relativeHeight="251668480" behindDoc="0" locked="0" layoutInCell="1" hidden="0" allowOverlap="1" wp14:anchorId="0634C10A" wp14:editId="5370282B">
                <wp:simplePos x="0" y="0"/>
                <wp:positionH relativeFrom="column">
                  <wp:posOffset>0</wp:posOffset>
                </wp:positionH>
                <wp:positionV relativeFrom="paragraph">
                  <wp:posOffset>377613</wp:posOffset>
                </wp:positionV>
                <wp:extent cx="6158230" cy="3175"/>
                <wp:effectExtent l="0" t="0" r="13970" b="34925"/>
                <wp:wrapTopAndBottom distT="0" distB="0"/>
                <wp:docPr id="11" name="Rettangolo 11"/>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w="9525" cap="flat" cmpd="sng">
                          <a:solidFill>
                            <a:srgbClr val="FBE8AB"/>
                          </a:solidFill>
                          <a:prstDash val="solid"/>
                          <a:round/>
                          <a:headEnd type="none" w="sm" len="sm"/>
                          <a:tailEnd type="none" w="sm" len="sm"/>
                        </a:ln>
                      </wps:spPr>
                      <wps:txbx>
                        <w:txbxContent>
                          <w:p w14:paraId="096DB249" w14:textId="77777777" w:rsidR="00C35526" w:rsidRDefault="00C35526">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0634C10A" id="Rettangolo 11" o:spid="_x0000_s1035" style="position:absolute;left:0;text-align:left;margin-left:0;margin-top:29.75pt;width:484.9pt;height:.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" fillcolor="#fbe8ab" strokecolor="#fbe8ab">
                <v:stroke startarrowwidth="narrow" startarrowlength="short" endarrowwidth="narrow" endarrowlength="short" joinstyle="round"/>
                <v:textbox inset="2.53958mm,2.53958mm,2.53958mm,2.53958mm">
                  <w:txbxContent>
                    <w:p w14:paraId="096DB249" w14:textId="77777777" w:rsidR="00C35526" w:rsidRDefault="00C35526">
                      <w:pPr>
                        <w:textDirection w:val="btLr"/>
                      </w:pPr>
                    </w:p>
                  </w:txbxContent>
                </v:textbox>
                <w10:wrap type="topAndBottom"/>
              </v:rect>
            </w:pict>
          </mc:Fallback>
        </mc:AlternateContent>
      </w:r>
      <w:r w:rsidRPr="00E83260">
        <w:t>Budget Estimate</w:t>
      </w:r>
      <w:bookmarkEnd w:id="13"/>
    </w:p>
    <w:p w14:paraId="046F5247" w14:textId="57EC9EAE" w:rsidR="00C35526" w:rsidRPr="00E83260" w:rsidRDefault="00C35526">
      <w:pPr>
        <w:spacing w:before="10"/>
        <w:rPr>
          <w:rFonts w:cs="Helvetica"/>
          <w:sz w:val="16"/>
          <w:szCs w:val="16"/>
        </w:rPr>
      </w:pPr>
    </w:p>
    <w:p w14:paraId="3DB41C66" w14:textId="77777777" w:rsidR="00C35526" w:rsidRPr="00E83260" w:rsidRDefault="00000000" w:rsidP="00D318D5">
      <w:pPr>
        <w:spacing w:before="10"/>
        <w:rPr>
          <w:rFonts w:cs="Helvetica"/>
        </w:rPr>
      </w:pPr>
      <w:r w:rsidRPr="00E83260">
        <w:rPr>
          <w:rFonts w:cs="Helvetica"/>
        </w:rPr>
        <w:t xml:space="preserve">Il budget totale allocato per il progetto è di €250.000, tenendo conto delle spese per il personale, i membri </w:t>
      </w:r>
      <w:proofErr w:type="gramStart"/>
      <w:r w:rsidRPr="00E83260">
        <w:rPr>
          <w:rFonts w:cs="Helvetica"/>
        </w:rPr>
        <w:t>del team</w:t>
      </w:r>
      <w:proofErr w:type="gramEnd"/>
      <w:r w:rsidRPr="00E83260">
        <w:rPr>
          <w:rFonts w:cs="Helvetica"/>
        </w:rPr>
        <w:t>, i project managers e l'approvvigionamento di dispositivi IoT. L'allocazione dei fondi è stata stabilita basandosi sulle esigenze specifiche del progetto e le stime di mercato attuali.</w:t>
      </w:r>
    </w:p>
    <w:p w14:paraId="41B24E25" w14:textId="77777777" w:rsidR="00C35526" w:rsidRPr="00E83260" w:rsidRDefault="00C35526">
      <w:pPr>
        <w:pBdr>
          <w:top w:val="nil"/>
          <w:left w:val="nil"/>
          <w:bottom w:val="nil"/>
          <w:right w:val="nil"/>
          <w:between w:val="nil"/>
        </w:pBdr>
        <w:tabs>
          <w:tab w:val="left" w:pos="854"/>
        </w:tabs>
        <w:spacing w:before="24"/>
        <w:rPr>
          <w:rFonts w:cs="Helvetica"/>
          <w:szCs w:val="24"/>
        </w:rPr>
      </w:pPr>
    </w:p>
    <w:p w14:paraId="706CBA27" w14:textId="77777777" w:rsidR="00C35526" w:rsidRPr="00E83260" w:rsidRDefault="00000000" w:rsidP="00E83260">
      <w:pPr>
        <w:pStyle w:val="Heading1"/>
      </w:pPr>
      <w:bookmarkStart w:id="14" w:name="_Toc156583299"/>
      <w:r w:rsidRPr="00E83260">
        <w:t>Schedule Estimate</w:t>
      </w:r>
      <w:r w:rsidRPr="00E83260">
        <w:rPr>
          <w:noProof/>
        </w:rPr>
        <mc:AlternateContent>
          <mc:Choice Requires="wps">
            <w:drawing>
              <wp:anchor distT="0" distB="0" distL="114300" distR="114300" simplePos="0" relativeHeight="251669504" behindDoc="0" locked="0" layoutInCell="1" hidden="0" allowOverlap="1" wp14:anchorId="5AAB9FBE" wp14:editId="11CE6BCA">
                <wp:simplePos x="0" y="0"/>
                <wp:positionH relativeFrom="column">
                  <wp:posOffset>0</wp:posOffset>
                </wp:positionH>
                <wp:positionV relativeFrom="paragraph">
                  <wp:posOffset>342900</wp:posOffset>
                </wp:positionV>
                <wp:extent cx="6158230" cy="3600"/>
                <wp:effectExtent l="0" t="0" r="13970" b="34925"/>
                <wp:wrapTopAndBottom distT="0" distB="0"/>
                <wp:docPr id="2" name="Rettangolo 2"/>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w="9525" cap="flat" cmpd="sng">
                          <a:solidFill>
                            <a:srgbClr val="FBE8AB"/>
                          </a:solidFill>
                          <a:prstDash val="solid"/>
                          <a:round/>
                          <a:headEnd type="none" w="sm" len="sm"/>
                          <a:tailEnd type="none" w="sm" len="sm"/>
                        </a:ln>
                      </wps:spPr>
                      <wps:txbx>
                        <w:txbxContent>
                          <w:p w14:paraId="2601C742" w14:textId="77777777" w:rsidR="00C35526" w:rsidRDefault="00C35526">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5AAB9FBE" id="Rettangolo 2" o:spid="_x0000_s1036" style="position:absolute;left:0;text-align:left;margin-left:0;margin-top:27pt;width:484.9pt;height:.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" fillcolor="#fbe8ab" strokecolor="#fbe8ab">
                <v:stroke startarrowwidth="narrow" startarrowlength="short" endarrowwidth="narrow" endarrowlength="short" joinstyle="round"/>
                <v:textbox inset="2.53958mm,2.53958mm,2.53958mm,2.53958mm">
                  <w:txbxContent>
                    <w:p w14:paraId="2601C742" w14:textId="77777777" w:rsidR="00C35526" w:rsidRDefault="00C35526">
                      <w:pPr>
                        <w:textDirection w:val="btLr"/>
                      </w:pPr>
                    </w:p>
                  </w:txbxContent>
                </v:textbox>
                <w10:wrap type="topAndBottom"/>
              </v:rect>
            </w:pict>
          </mc:Fallback>
        </mc:AlternateContent>
      </w:r>
      <w:bookmarkEnd w:id="14"/>
    </w:p>
    <w:p w14:paraId="37EE1B88" w14:textId="77777777" w:rsidR="00513BF3" w:rsidRPr="00513BF3" w:rsidRDefault="00513BF3" w:rsidP="00D318D5">
      <w:pPr>
        <w:rPr>
          <w:rFonts w:cs="Helvetica"/>
          <w:sz w:val="16"/>
          <w:szCs w:val="18"/>
        </w:rPr>
      </w:pPr>
    </w:p>
    <w:p w14:paraId="162E6CC5" w14:textId="59088BF5" w:rsidR="00C35526" w:rsidRPr="00E83260" w:rsidRDefault="00000000" w:rsidP="00D318D5">
      <w:pPr>
        <w:rPr>
          <w:rFonts w:cs="Helvetica"/>
        </w:rPr>
      </w:pPr>
      <w:r w:rsidRPr="00E83260">
        <w:rPr>
          <w:rFonts w:cs="Helvetica"/>
        </w:rPr>
        <w:t xml:space="preserve">I project managers hanno programmato di consegnare il progetto entro </w:t>
      </w:r>
      <w:commentRangeStart w:id="15"/>
      <w:proofErr w:type="gramStart"/>
      <w:r w:rsidRPr="00E83260">
        <w:rPr>
          <w:rFonts w:cs="Helvetica"/>
        </w:rPr>
        <w:t>Marzo</w:t>
      </w:r>
      <w:proofErr w:type="gramEnd"/>
      <w:r w:rsidRPr="00E83260">
        <w:rPr>
          <w:rFonts w:cs="Helvetica"/>
        </w:rPr>
        <w:t xml:space="preserve"> 2024</w:t>
      </w:r>
      <w:commentRangeEnd w:id="15"/>
      <w:r w:rsidR="001D205A">
        <w:rPr>
          <w:rStyle w:val="CommentReference"/>
        </w:rPr>
        <w:commentReference w:id="15"/>
      </w:r>
      <w:r w:rsidRPr="00E83260">
        <w:rPr>
          <w:rFonts w:cs="Helvetica"/>
        </w:rPr>
        <w:t>, per un totale di 5 mesi dedicati allo sviluppo del prodotto.</w:t>
      </w:r>
    </w:p>
    <w:p w14:paraId="0E0F8C20" w14:textId="77777777" w:rsidR="00C35526" w:rsidRDefault="00C35526">
      <w:pPr>
        <w:rPr>
          <w:rFonts w:cs="Helvetica"/>
        </w:rPr>
      </w:pPr>
    </w:p>
    <w:p w14:paraId="6214D50D" w14:textId="77777777" w:rsidR="00E83260" w:rsidRDefault="00E83260">
      <w:pPr>
        <w:rPr>
          <w:rFonts w:cs="Helvetica"/>
        </w:rPr>
      </w:pPr>
    </w:p>
    <w:p w14:paraId="7523C868" w14:textId="77777777" w:rsidR="00E83260" w:rsidRDefault="00E83260">
      <w:pPr>
        <w:rPr>
          <w:rFonts w:cs="Helvetica"/>
        </w:rPr>
      </w:pPr>
    </w:p>
    <w:p w14:paraId="4C78D50E" w14:textId="77777777" w:rsidR="00E83260" w:rsidRDefault="00E83260">
      <w:pPr>
        <w:rPr>
          <w:rFonts w:cs="Helvetica"/>
        </w:rPr>
      </w:pPr>
    </w:p>
    <w:p w14:paraId="531D7798" w14:textId="77777777" w:rsidR="00E83260" w:rsidRDefault="00E83260">
      <w:pPr>
        <w:rPr>
          <w:rFonts w:cs="Helvetica"/>
        </w:rPr>
      </w:pPr>
    </w:p>
    <w:p w14:paraId="10DD8F58" w14:textId="77777777" w:rsidR="00E83260" w:rsidRDefault="00E83260">
      <w:pPr>
        <w:rPr>
          <w:rFonts w:cs="Helvetica"/>
        </w:rPr>
      </w:pPr>
    </w:p>
    <w:p w14:paraId="12BA5DEF" w14:textId="77777777" w:rsidR="00E83260" w:rsidRPr="00E83260" w:rsidRDefault="00E83260">
      <w:pPr>
        <w:rPr>
          <w:rFonts w:cs="Helvetica"/>
        </w:rPr>
      </w:pPr>
    </w:p>
    <w:bookmarkStart w:id="16" w:name="_Toc156583300"/>
    <w:p w14:paraId="057F50D7" w14:textId="4ECDC790" w:rsidR="00C35526" w:rsidRPr="00E83260" w:rsidRDefault="00513BF3" w:rsidP="00E83260">
      <w:pPr>
        <w:pStyle w:val="Heading1"/>
      </w:pPr>
      <w:r w:rsidRPr="00E83260">
        <w:rPr>
          <w:noProof/>
        </w:rPr>
        <w:lastRenderedPageBreak/>
        <mc:AlternateContent>
          <mc:Choice Requires="wps">
            <w:drawing>
              <wp:anchor distT="0" distB="0" distL="114300" distR="114300" simplePos="0" relativeHeight="251670528" behindDoc="0" locked="0" layoutInCell="1" hidden="0" allowOverlap="1" wp14:anchorId="20C1D97F" wp14:editId="3709E978">
                <wp:simplePos x="0" y="0"/>
                <wp:positionH relativeFrom="margin">
                  <wp:align>left</wp:align>
                </wp:positionH>
                <wp:positionV relativeFrom="paragraph">
                  <wp:posOffset>345209</wp:posOffset>
                </wp:positionV>
                <wp:extent cx="6158230" cy="3600"/>
                <wp:effectExtent l="0" t="0" r="13970" b="34925"/>
                <wp:wrapTopAndBottom distT="0" distB="0"/>
                <wp:docPr id="4" name="Rettangolo 4"/>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w="9525" cap="flat" cmpd="sng">
                          <a:solidFill>
                            <a:srgbClr val="FBE8AB"/>
                          </a:solidFill>
                          <a:prstDash val="solid"/>
                          <a:round/>
                          <a:headEnd type="none" w="sm" len="sm"/>
                          <a:tailEnd type="none" w="sm" len="sm"/>
                        </a:ln>
                      </wps:spPr>
                      <wps:txbx>
                        <w:txbxContent>
                          <w:p w14:paraId="72659040" w14:textId="77777777" w:rsidR="00C35526" w:rsidRDefault="00C35526">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0C1D97F" id="Rettangolo 4" o:spid="_x0000_s1037" style="position:absolute;left:0;text-align:left;margin-left:0;margin-top:27.2pt;width:484.9pt;height:.3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" fillcolor="#fbe8ab" strokecolor="#fbe8ab">
                <v:stroke startarrowwidth="narrow" startarrowlength="short" endarrowwidth="narrow" endarrowlength="short" joinstyle="round"/>
                <v:textbox inset="2.53958mm,2.53958mm,2.53958mm,2.53958mm">
                  <w:txbxContent>
                    <w:p w14:paraId="72659040" w14:textId="77777777" w:rsidR="00C35526" w:rsidRDefault="00C35526">
                      <w:pPr>
                        <w:textDirection w:val="btLr"/>
                      </w:pPr>
                    </w:p>
                  </w:txbxContent>
                </v:textbox>
                <w10:wrap type="topAndBottom" anchorx="margin"/>
              </v:rect>
            </w:pict>
          </mc:Fallback>
        </mc:AlternateContent>
      </w:r>
      <w:proofErr w:type="spellStart"/>
      <w:r w:rsidRPr="00E83260">
        <w:t>Potential</w:t>
      </w:r>
      <w:proofErr w:type="spellEnd"/>
      <w:r w:rsidRPr="00E83260">
        <w:t xml:space="preserve"> Risks</w:t>
      </w:r>
      <w:bookmarkEnd w:id="16"/>
    </w:p>
    <w:p w14:paraId="3E81FC69" w14:textId="77777777" w:rsidR="00513BF3" w:rsidRPr="00513BF3" w:rsidRDefault="00513BF3">
      <w:pPr>
        <w:pBdr>
          <w:top w:val="nil"/>
          <w:left w:val="nil"/>
          <w:bottom w:val="nil"/>
          <w:right w:val="nil"/>
          <w:between w:val="nil"/>
        </w:pBdr>
        <w:tabs>
          <w:tab w:val="left" w:pos="854"/>
        </w:tabs>
        <w:spacing w:before="24"/>
        <w:rPr>
          <w:rFonts w:cs="Helvetica"/>
          <w:sz w:val="16"/>
          <w:szCs w:val="16"/>
        </w:rPr>
      </w:pPr>
    </w:p>
    <w:p w14:paraId="004CF7D7" w14:textId="44A30EF7" w:rsidR="00C35526" w:rsidRPr="00E83260" w:rsidRDefault="00000000">
      <w:pPr>
        <w:pBdr>
          <w:top w:val="nil"/>
          <w:left w:val="nil"/>
          <w:bottom w:val="nil"/>
          <w:right w:val="nil"/>
          <w:between w:val="nil"/>
        </w:pBdr>
        <w:tabs>
          <w:tab w:val="left" w:pos="854"/>
        </w:tabs>
        <w:spacing w:before="24"/>
        <w:rPr>
          <w:rFonts w:cs="Helvetica"/>
          <w:szCs w:val="24"/>
        </w:rPr>
      </w:pPr>
      <w:r w:rsidRPr="00E83260">
        <w:rPr>
          <w:rFonts w:cs="Helvetica"/>
          <w:szCs w:val="24"/>
        </w:rPr>
        <w:t xml:space="preserve">Durante l’analisi del contesto di monitoraggio degli alveari, sono emersi diversi rischi a cui il sistema potrebbe esporsi. I rischi tecnologici includono la possibilità di malfunzionamenti dei sensori IoT o del sistema di raccolta dati, problemi di connettività o interruzioni di rete, nonché possibili vulnerabilità alla sicurezza informatica che potrebbero mettere a rischio i dati delle arnie. </w:t>
      </w:r>
    </w:p>
    <w:p w14:paraId="23CC9B45" w14:textId="77777777" w:rsidR="00C35526" w:rsidRPr="00E83260" w:rsidRDefault="00000000">
      <w:pPr>
        <w:pBdr>
          <w:top w:val="nil"/>
          <w:left w:val="nil"/>
          <w:bottom w:val="nil"/>
          <w:right w:val="nil"/>
          <w:between w:val="nil"/>
        </w:pBdr>
        <w:tabs>
          <w:tab w:val="left" w:pos="854"/>
        </w:tabs>
        <w:spacing w:before="24"/>
        <w:rPr>
          <w:rFonts w:cs="Helvetica"/>
          <w:szCs w:val="24"/>
        </w:rPr>
      </w:pPr>
      <w:r w:rsidRPr="00E83260">
        <w:rPr>
          <w:rFonts w:cs="Helvetica"/>
          <w:szCs w:val="24"/>
        </w:rPr>
        <w:t xml:space="preserve">I rischi operativi comprendono la difficoltà nell'installazione e nella manutenzione dei sensori, potenziali errori umani nella gestione dell'applicazione o nel monitoraggio delle arnie e il possibile danneggiamento dei sensori da parte delle api o da fattori ambientali. </w:t>
      </w:r>
    </w:p>
    <w:p w14:paraId="7B6D6754" w14:textId="04B8F00F" w:rsidR="00C35526" w:rsidRPr="00E83260" w:rsidRDefault="00000000">
      <w:pPr>
        <w:pBdr>
          <w:top w:val="nil"/>
          <w:left w:val="nil"/>
          <w:bottom w:val="nil"/>
          <w:right w:val="nil"/>
          <w:between w:val="nil"/>
        </w:pBdr>
        <w:tabs>
          <w:tab w:val="left" w:pos="854"/>
        </w:tabs>
        <w:spacing w:before="24"/>
        <w:rPr>
          <w:rFonts w:cs="Helvetica"/>
          <w:szCs w:val="24"/>
        </w:rPr>
      </w:pPr>
      <w:r w:rsidRPr="00E83260">
        <w:rPr>
          <w:rFonts w:cs="Helvetica"/>
          <w:szCs w:val="24"/>
        </w:rPr>
        <w:t xml:space="preserve">Dal punto di vista finanziario, è necessario considerare i costi iniziali di sviluppo superiori alle previsioni e l'eventuale aumento dei costi operativi nel tempo per manutenzione o aggiornamenti. La privacy dei dati delle arnie è </w:t>
      </w:r>
      <w:r w:rsidR="00E83260" w:rsidRPr="00E83260">
        <w:rPr>
          <w:rFonts w:cs="Helvetica"/>
          <w:szCs w:val="24"/>
        </w:rPr>
        <w:t>un’altra</w:t>
      </w:r>
      <w:r w:rsidRPr="00E83260">
        <w:rPr>
          <w:rFonts w:cs="Helvetica"/>
          <w:szCs w:val="24"/>
        </w:rPr>
        <w:t xml:space="preserve"> preoccupazione importante, con il rischio di violazione della privacy dei dati delle colonie </w:t>
      </w:r>
      <w:r w:rsidR="00D318D5">
        <w:rPr>
          <w:rFonts w:cs="Helvetica"/>
          <w:szCs w:val="24"/>
        </w:rPr>
        <w:t xml:space="preserve">di api </w:t>
      </w:r>
      <w:r w:rsidRPr="00E83260">
        <w:rPr>
          <w:rFonts w:cs="Helvetica"/>
          <w:szCs w:val="24"/>
        </w:rPr>
        <w:t xml:space="preserve">o di cambiamenti nella legislazione sulla privacy dei dati. </w:t>
      </w:r>
    </w:p>
    <w:p w14:paraId="2F21F1C2" w14:textId="77777777" w:rsidR="00C35526" w:rsidRPr="00E83260" w:rsidRDefault="00000000">
      <w:pPr>
        <w:pBdr>
          <w:top w:val="nil"/>
          <w:left w:val="nil"/>
          <w:bottom w:val="nil"/>
          <w:right w:val="nil"/>
          <w:between w:val="nil"/>
        </w:pBdr>
        <w:tabs>
          <w:tab w:val="left" w:pos="854"/>
        </w:tabs>
        <w:spacing w:before="24"/>
        <w:rPr>
          <w:rFonts w:cs="Helvetica"/>
          <w:szCs w:val="24"/>
        </w:rPr>
      </w:pPr>
      <w:r w:rsidRPr="00E83260">
        <w:rPr>
          <w:rFonts w:cs="Helvetica"/>
          <w:szCs w:val="24"/>
        </w:rPr>
        <w:t xml:space="preserve">Eventi meteorologici estremi e variazioni climatiche costituiscono rischi ambientali, mentre l'adozione da parte degli apicoltori può essere influenzata dalla resistenza all'utilizzo dell'applicazione e dalla necessità di formazione approfondita. </w:t>
      </w:r>
    </w:p>
    <w:p w14:paraId="5E54C8BF" w14:textId="70CB0123" w:rsidR="00C35526" w:rsidRDefault="00000000">
      <w:pPr>
        <w:pBdr>
          <w:top w:val="nil"/>
          <w:left w:val="nil"/>
          <w:bottom w:val="nil"/>
          <w:right w:val="nil"/>
          <w:between w:val="nil"/>
        </w:pBdr>
        <w:tabs>
          <w:tab w:val="left" w:pos="854"/>
        </w:tabs>
        <w:spacing w:before="24"/>
        <w:rPr>
          <w:rFonts w:cs="Helvetica"/>
          <w:szCs w:val="24"/>
        </w:rPr>
      </w:pPr>
      <w:r w:rsidRPr="00E83260">
        <w:rPr>
          <w:rFonts w:cs="Helvetica"/>
          <w:szCs w:val="24"/>
        </w:rPr>
        <w:t xml:space="preserve">Infine, la competizione nel settore </w:t>
      </w:r>
      <w:r w:rsidR="00D318D5">
        <w:rPr>
          <w:rFonts w:cs="Helvetica"/>
          <w:szCs w:val="24"/>
        </w:rPr>
        <w:t>dell’apicoltura</w:t>
      </w:r>
      <w:r w:rsidRPr="00E83260">
        <w:rPr>
          <w:rFonts w:cs="Helvetica"/>
          <w:szCs w:val="24"/>
        </w:rPr>
        <w:t xml:space="preserve"> e i cambiamenti di mercato possono influire sul successo del progetto, insieme al rischio di perdita o danneggiamento dei dati raccolti e alle possibili implicazioni sulla reputazione dell'applicazione qualora essa non funzionasse come previsto.</w:t>
      </w:r>
    </w:p>
    <w:p w14:paraId="01F0B8C3" w14:textId="77777777" w:rsidR="00E83260" w:rsidRDefault="00E83260">
      <w:pPr>
        <w:pBdr>
          <w:top w:val="nil"/>
          <w:left w:val="nil"/>
          <w:bottom w:val="nil"/>
          <w:right w:val="nil"/>
          <w:between w:val="nil"/>
        </w:pBdr>
        <w:tabs>
          <w:tab w:val="left" w:pos="854"/>
        </w:tabs>
        <w:spacing w:before="24"/>
        <w:rPr>
          <w:rFonts w:cs="Helvetica"/>
          <w:szCs w:val="24"/>
        </w:rPr>
      </w:pPr>
    </w:p>
    <w:p w14:paraId="12846360" w14:textId="77777777" w:rsidR="00C35526" w:rsidRDefault="00C35526">
      <w:pPr>
        <w:rPr>
          <w:rFonts w:cs="Helvetica"/>
        </w:rPr>
      </w:pPr>
    </w:p>
    <w:p w14:paraId="08267B41" w14:textId="77777777" w:rsidR="00E83260" w:rsidRPr="00E83260" w:rsidRDefault="00E83260" w:rsidP="00E83260">
      <w:pPr>
        <w:rPr>
          <w:rFonts w:cs="Helvetica"/>
        </w:rPr>
      </w:pPr>
    </w:p>
    <w:p w14:paraId="5AD4E618" w14:textId="77777777" w:rsidR="00E83260" w:rsidRPr="00E83260" w:rsidRDefault="00E83260" w:rsidP="00E83260">
      <w:pPr>
        <w:rPr>
          <w:rFonts w:cs="Helvetica"/>
        </w:rPr>
      </w:pPr>
    </w:p>
    <w:p w14:paraId="7E0ED0CD" w14:textId="77777777" w:rsidR="00E83260" w:rsidRPr="00E83260" w:rsidRDefault="00E83260" w:rsidP="00E83260">
      <w:pPr>
        <w:rPr>
          <w:rFonts w:cs="Helvetica"/>
        </w:rPr>
      </w:pPr>
    </w:p>
    <w:p w14:paraId="111F5FDF" w14:textId="77777777" w:rsidR="00E83260" w:rsidRPr="00E83260" w:rsidRDefault="00E83260" w:rsidP="00E83260">
      <w:pPr>
        <w:rPr>
          <w:rFonts w:cs="Helvetica"/>
        </w:rPr>
      </w:pPr>
    </w:p>
    <w:p w14:paraId="5274836A" w14:textId="77777777" w:rsidR="00E83260" w:rsidRPr="00E83260" w:rsidRDefault="00E83260" w:rsidP="00E83260">
      <w:pPr>
        <w:rPr>
          <w:rFonts w:cs="Helvetica"/>
        </w:rPr>
      </w:pPr>
    </w:p>
    <w:p w14:paraId="36E6978A" w14:textId="77777777" w:rsidR="00E83260" w:rsidRPr="00E83260" w:rsidRDefault="00E83260" w:rsidP="00E83260">
      <w:pPr>
        <w:rPr>
          <w:rFonts w:cs="Helvetica"/>
        </w:rPr>
      </w:pPr>
    </w:p>
    <w:p w14:paraId="29C5E9BC" w14:textId="77777777" w:rsidR="00E83260" w:rsidRPr="00E83260" w:rsidRDefault="00E83260" w:rsidP="00E83260">
      <w:pPr>
        <w:rPr>
          <w:rFonts w:cs="Helvetica"/>
        </w:rPr>
      </w:pPr>
    </w:p>
    <w:p w14:paraId="4FAAF65F" w14:textId="77777777" w:rsidR="00E83260" w:rsidRPr="00E83260" w:rsidRDefault="00E83260" w:rsidP="00E83260">
      <w:pPr>
        <w:rPr>
          <w:rFonts w:cs="Helvetica"/>
        </w:rPr>
      </w:pPr>
    </w:p>
    <w:p w14:paraId="46D80056" w14:textId="77777777" w:rsidR="00E83260" w:rsidRPr="00E83260" w:rsidRDefault="00E83260" w:rsidP="00E83260">
      <w:pPr>
        <w:rPr>
          <w:rFonts w:cs="Helvetica"/>
        </w:rPr>
      </w:pPr>
    </w:p>
    <w:p w14:paraId="5AB9BB33" w14:textId="77777777" w:rsidR="00E83260" w:rsidRPr="00E83260" w:rsidRDefault="00E83260" w:rsidP="00E83260">
      <w:pPr>
        <w:rPr>
          <w:rFonts w:cs="Helvetica"/>
        </w:rPr>
      </w:pPr>
    </w:p>
    <w:p w14:paraId="5E0C2AD5" w14:textId="77777777" w:rsidR="00E83260" w:rsidRPr="00E83260" w:rsidRDefault="00E83260" w:rsidP="00E83260">
      <w:pPr>
        <w:rPr>
          <w:rFonts w:cs="Helvetica"/>
        </w:rPr>
      </w:pPr>
    </w:p>
    <w:p w14:paraId="12F7479B" w14:textId="77777777" w:rsidR="00E83260" w:rsidRPr="00E83260" w:rsidRDefault="00E83260" w:rsidP="000A0464">
      <w:pPr>
        <w:rPr>
          <w:rFonts w:cs="Helvetica"/>
        </w:rPr>
      </w:pPr>
    </w:p>
    <w:sectPr w:rsidR="00E83260" w:rsidRPr="00E83260">
      <w:pgSz w:w="11910" w:h="16840"/>
      <w:pgMar w:top="1960" w:right="1000" w:bottom="1060" w:left="1000" w:header="612" w:footer="87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DARIO MAZZA" w:date="2024-01-19T21:03:00Z" w:initials="DM">
    <w:p w14:paraId="10C1DBDB" w14:textId="77777777" w:rsidR="001D205A" w:rsidRDefault="001D205A" w:rsidP="001D205A">
      <w:pPr>
        <w:pStyle w:val="CommentText"/>
        <w:jc w:val="left"/>
      </w:pPr>
      <w:r>
        <w:rPr>
          <w:rStyle w:val="CommentReference"/>
        </w:rPr>
        <w:annotationRef/>
      </w:r>
      <w:r>
        <w:t>Progetto accademico o reale?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C1DB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0868AD" w16cex:dateUtc="2024-01-19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C1DBDB" w16cid:durableId="640868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98C1" w14:textId="77777777" w:rsidR="00ED4A38" w:rsidRDefault="00ED4A38">
      <w:r>
        <w:separator/>
      </w:r>
    </w:p>
  </w:endnote>
  <w:endnote w:type="continuationSeparator" w:id="0">
    <w:p w14:paraId="5D725CD8" w14:textId="77777777" w:rsidR="00ED4A38" w:rsidRDefault="00ED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8DB65" w14:textId="77777777" w:rsidR="00C35526" w:rsidRDefault="00000000">
    <w:pPr>
      <w:pBdr>
        <w:top w:val="nil"/>
        <w:left w:val="nil"/>
        <w:bottom w:val="nil"/>
        <w:right w:val="nil"/>
        <w:between w:val="nil"/>
      </w:pBdr>
      <w:jc w:val="right"/>
      <w:rPr>
        <w:rFonts w:ascii="Verdana" w:eastAsia="Verdana" w:hAnsi="Verdana" w:cs="Verdana"/>
        <w:color w:val="808080"/>
        <w:sz w:val="22"/>
        <w:szCs w:val="22"/>
      </w:rPr>
    </w:pPr>
    <w:r>
      <w:rPr>
        <w:rFonts w:ascii="Verdana" w:eastAsia="Verdana" w:hAnsi="Verdana" w:cs="Verdana"/>
        <w:color w:val="808080"/>
        <w:sz w:val="18"/>
        <w:szCs w:val="18"/>
      </w:rPr>
      <w:t xml:space="preserve">Pag. </w:t>
    </w:r>
    <w:r>
      <w:rPr>
        <w:rFonts w:ascii="Verdana" w:eastAsia="Verdana" w:hAnsi="Verdana" w:cs="Verdana"/>
        <w:color w:val="808080"/>
        <w:sz w:val="18"/>
        <w:szCs w:val="18"/>
      </w:rPr>
      <w:fldChar w:fldCharType="begin"/>
    </w:r>
    <w:r>
      <w:rPr>
        <w:rFonts w:ascii="Verdana" w:eastAsia="Verdana" w:hAnsi="Verdana" w:cs="Verdana"/>
        <w:color w:val="808080"/>
        <w:sz w:val="18"/>
        <w:szCs w:val="18"/>
      </w:rPr>
      <w:instrText>PAGE</w:instrText>
    </w:r>
    <w:r>
      <w:rPr>
        <w:rFonts w:ascii="Verdana" w:eastAsia="Verdana" w:hAnsi="Verdana" w:cs="Verdana"/>
        <w:color w:val="808080"/>
        <w:sz w:val="18"/>
        <w:szCs w:val="18"/>
      </w:rPr>
      <w:fldChar w:fldCharType="separate"/>
    </w:r>
    <w:r w:rsidR="00E83260">
      <w:rPr>
        <w:rFonts w:ascii="Verdana" w:eastAsia="Verdana" w:hAnsi="Verdana" w:cs="Verdana"/>
        <w:noProof/>
        <w:color w:val="808080"/>
        <w:sz w:val="18"/>
        <w:szCs w:val="18"/>
      </w:rPr>
      <w:t>2</w:t>
    </w:r>
    <w:r>
      <w:rPr>
        <w:rFonts w:ascii="Verdana" w:eastAsia="Verdana" w:hAnsi="Verdana" w:cs="Verdana"/>
        <w:color w:val="808080"/>
        <w:sz w:val="18"/>
        <w:szCs w:val="18"/>
      </w:rPr>
      <w:fldChar w:fldCharType="end"/>
    </w:r>
    <w:r>
      <w:rPr>
        <w:rFonts w:ascii="Verdana" w:eastAsia="Verdana" w:hAnsi="Verdana" w:cs="Verdana"/>
        <w:color w:val="808080"/>
        <w:sz w:val="18"/>
        <w:szCs w:val="18"/>
      </w:rPr>
      <w:t>|</w:t>
    </w:r>
    <w:r>
      <w:rPr>
        <w:rFonts w:ascii="Verdana" w:eastAsia="Verdana" w:hAnsi="Verdana" w:cs="Verdana"/>
        <w:color w:val="808080"/>
        <w:sz w:val="18"/>
        <w:szCs w:val="18"/>
      </w:rPr>
      <w:fldChar w:fldCharType="begin"/>
    </w:r>
    <w:r>
      <w:rPr>
        <w:rFonts w:ascii="Verdana" w:eastAsia="Verdana" w:hAnsi="Verdana" w:cs="Verdana"/>
        <w:color w:val="808080"/>
        <w:sz w:val="18"/>
        <w:szCs w:val="18"/>
      </w:rPr>
      <w:instrText>NUMPAGES</w:instrText>
    </w:r>
    <w:r>
      <w:rPr>
        <w:rFonts w:ascii="Verdana" w:eastAsia="Verdana" w:hAnsi="Verdana" w:cs="Verdana"/>
        <w:color w:val="808080"/>
        <w:sz w:val="18"/>
        <w:szCs w:val="18"/>
      </w:rPr>
      <w:fldChar w:fldCharType="separate"/>
    </w:r>
    <w:r w:rsidR="00E83260">
      <w:rPr>
        <w:rFonts w:ascii="Verdana" w:eastAsia="Verdana" w:hAnsi="Verdana" w:cs="Verdana"/>
        <w:noProof/>
        <w:color w:val="808080"/>
        <w:sz w:val="18"/>
        <w:szCs w:val="18"/>
      </w:rPr>
      <w:t>3</w:t>
    </w:r>
    <w:r>
      <w:rPr>
        <w:rFonts w:ascii="Verdana" w:eastAsia="Verdana" w:hAnsi="Verdana" w:cs="Verdana"/>
        <w:color w:val="808080"/>
        <w:sz w:val="18"/>
        <w:szCs w:val="18"/>
      </w:rPr>
      <w:fldChar w:fldCharType="end"/>
    </w:r>
    <w:r>
      <w:rPr>
        <w:noProof/>
      </w:rPr>
      <mc:AlternateContent>
        <mc:Choice Requires="wps">
          <w:drawing>
            <wp:anchor distT="45720" distB="45720" distL="114300" distR="114300" simplePos="0" relativeHeight="251662336" behindDoc="0" locked="0" layoutInCell="1" hidden="0" allowOverlap="1" wp14:anchorId="7FAE5548" wp14:editId="5E0AADE8">
              <wp:simplePos x="0" y="0"/>
              <wp:positionH relativeFrom="column">
                <wp:posOffset>-355599</wp:posOffset>
              </wp:positionH>
              <wp:positionV relativeFrom="paragraph">
                <wp:posOffset>-43179</wp:posOffset>
              </wp:positionV>
              <wp:extent cx="1955800" cy="1186180"/>
              <wp:effectExtent l="0" t="0" r="0" b="0"/>
              <wp:wrapSquare wrapText="bothSides" distT="45720" distB="45720" distL="114300" distR="114300"/>
              <wp:docPr id="5" name="Rettangolo 5"/>
              <wp:cNvGraphicFramePr/>
              <a:graphic xmlns:a="http://schemas.openxmlformats.org/drawingml/2006/main">
                <a:graphicData uri="http://schemas.microsoft.com/office/word/2010/wordprocessingShape">
                  <wps:wsp>
                    <wps:cNvSpPr/>
                    <wps:spPr>
                      <a:xfrm>
                        <a:off x="4372863" y="3191673"/>
                        <a:ext cx="1946275" cy="1176655"/>
                      </a:xfrm>
                      <a:prstGeom prst="rect">
                        <a:avLst/>
                      </a:prstGeom>
                      <a:solidFill>
                        <a:srgbClr val="FFFFFF"/>
                      </a:solidFill>
                      <a:ln>
                        <a:noFill/>
                      </a:ln>
                    </wps:spPr>
                    <wps:txbx>
                      <w:txbxContent>
                        <w:p w14:paraId="27CC03F1" w14:textId="14010DB3" w:rsidR="00C35526" w:rsidRPr="00E83260" w:rsidRDefault="00000000">
                          <w:pPr>
                            <w:textDirection w:val="btLr"/>
                            <w:rPr>
                              <w:rFonts w:cs="Helvetica"/>
                              <w:sz w:val="20"/>
                              <w:szCs w:val="20"/>
                            </w:rPr>
                          </w:pPr>
                          <w:r w:rsidRPr="00E83260">
                            <w:rPr>
                              <w:rFonts w:cs="Helvetica"/>
                              <w:color w:val="808080"/>
                              <w:sz w:val="20"/>
                              <w:szCs w:val="20"/>
                            </w:rPr>
                            <w:t>Business Case V</w:t>
                          </w:r>
                          <w:r w:rsidR="000047D9">
                            <w:rPr>
                              <w:rFonts w:cs="Helvetica"/>
                              <w:color w:val="808080"/>
                              <w:sz w:val="20"/>
                              <w:szCs w:val="20"/>
                            </w:rPr>
                            <w:t>2</w:t>
                          </w:r>
                          <w:r w:rsidR="00E83260" w:rsidRPr="00E83260">
                            <w:rPr>
                              <w:rFonts w:cs="Helvetica"/>
                              <w:color w:val="808080"/>
                              <w:sz w:val="20"/>
                              <w:szCs w:val="20"/>
                            </w:rPr>
                            <w:t>.0</w:t>
                          </w:r>
                        </w:p>
                      </w:txbxContent>
                    </wps:txbx>
                    <wps:bodyPr spcFirstLastPara="1" wrap="square" lIns="91425" tIns="45700" rIns="91425" bIns="45700" anchor="t" anchorCtr="0">
                      <a:noAutofit/>
                    </wps:bodyPr>
                  </wps:wsp>
                </a:graphicData>
              </a:graphic>
            </wp:anchor>
          </w:drawing>
        </mc:Choice>
        <mc:Fallback>
          <w:pict>
            <v:rect w14:anchorId="7FAE5548" id="Rettangolo 5" o:spid="_x0000_s1040" style="position:absolute;left:0;text-align:left;margin-left:-28pt;margin-top:-3.4pt;width:154pt;height:93.4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" stroked="f">
              <v:textbox inset="2.53958mm,1.2694mm,2.53958mm,1.2694mm">
                <w:txbxContent>
                  <w:p w14:paraId="27CC03F1" w14:textId="14010DB3" w:rsidR="00C35526" w:rsidRPr="00E83260" w:rsidRDefault="00000000">
                    <w:pPr>
                      <w:textDirection w:val="btLr"/>
                      <w:rPr>
                        <w:rFonts w:cs="Helvetica"/>
                        <w:sz w:val="20"/>
                        <w:szCs w:val="20"/>
                      </w:rPr>
                    </w:pPr>
                    <w:r w:rsidRPr="00E83260">
                      <w:rPr>
                        <w:rFonts w:cs="Helvetica"/>
                        <w:color w:val="808080"/>
                        <w:sz w:val="20"/>
                        <w:szCs w:val="20"/>
                      </w:rPr>
                      <w:t>Business Case V</w:t>
                    </w:r>
                    <w:r w:rsidR="000047D9">
                      <w:rPr>
                        <w:rFonts w:cs="Helvetica"/>
                        <w:color w:val="808080"/>
                        <w:sz w:val="20"/>
                        <w:szCs w:val="20"/>
                      </w:rPr>
                      <w:t>2</w:t>
                    </w:r>
                    <w:r w:rsidR="00E83260" w:rsidRPr="00E83260">
                      <w:rPr>
                        <w:rFonts w:cs="Helvetica"/>
                        <w:color w:val="808080"/>
                        <w:sz w:val="20"/>
                        <w:szCs w:val="20"/>
                      </w:rPr>
                      <w:t>.0</w:t>
                    </w:r>
                  </w:p>
                </w:txbxContent>
              </v:textbox>
              <w10:wrap type="square"/>
            </v:rect>
          </w:pict>
        </mc:Fallback>
      </mc:AlternateContent>
    </w:r>
  </w:p>
  <w:p w14:paraId="75B5A3BB" w14:textId="77777777" w:rsidR="00C35526" w:rsidRDefault="00C35526">
    <w:pPr>
      <w:pBdr>
        <w:top w:val="nil"/>
        <w:left w:val="nil"/>
        <w:bottom w:val="nil"/>
        <w:right w:val="nil"/>
        <w:between w:val="nil"/>
      </w:pBdr>
      <w:spacing w:line="14" w:lineRule="auto"/>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5249" w14:textId="77777777" w:rsidR="00ED4A38" w:rsidRDefault="00ED4A38">
      <w:r>
        <w:separator/>
      </w:r>
    </w:p>
  </w:footnote>
  <w:footnote w:type="continuationSeparator" w:id="0">
    <w:p w14:paraId="53290C0B" w14:textId="77777777" w:rsidR="00ED4A38" w:rsidRDefault="00ED4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A8AA0" w14:textId="4D992FDF" w:rsidR="00C35526" w:rsidRDefault="00211508">
    <w:pPr>
      <w:pBdr>
        <w:top w:val="nil"/>
        <w:left w:val="nil"/>
        <w:bottom w:val="nil"/>
        <w:right w:val="nil"/>
        <w:between w:val="nil"/>
      </w:pBdr>
      <w:spacing w:line="14"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Cs w:val="24"/>
      </w:rPr>
      <mc:AlternateContent>
        <mc:Choice Requires="wps">
          <w:drawing>
            <wp:anchor distT="0" distB="0" distL="0" distR="0" simplePos="0" relativeHeight="251665408" behindDoc="1" locked="0" layoutInCell="1" hidden="0" allowOverlap="1" wp14:anchorId="08CE6DE2" wp14:editId="725A31D8">
              <wp:simplePos x="0" y="0"/>
              <wp:positionH relativeFrom="margin">
                <wp:posOffset>1495425</wp:posOffset>
              </wp:positionH>
              <wp:positionV relativeFrom="page">
                <wp:posOffset>448945</wp:posOffset>
              </wp:positionV>
              <wp:extent cx="3302000" cy="635000"/>
              <wp:effectExtent l="0" t="0" r="0" b="0"/>
              <wp:wrapNone/>
              <wp:docPr id="1035118029" name="Figura a mano libera: forma 1035118029"/>
              <wp:cNvGraphicFramePr/>
              <a:graphic xmlns:a="http://schemas.openxmlformats.org/drawingml/2006/main">
                <a:graphicData uri="http://schemas.microsoft.com/office/word/2010/wordprocessingShape">
                  <wps:wsp>
                    <wps:cNvSpPr/>
                    <wps:spPr>
                      <a:xfrm>
                        <a:off x="0" y="0"/>
                        <a:ext cx="3302000" cy="635000"/>
                      </a:xfrm>
                      <a:custGeom>
                        <a:avLst/>
                        <a:gdLst/>
                        <a:ahLst/>
                        <a:cxnLst/>
                        <a:rect l="l" t="t" r="r" b="b"/>
                        <a:pathLst>
                          <a:path w="3283584" h="368300" extrusionOk="0">
                            <a:moveTo>
                              <a:pt x="0" y="0"/>
                            </a:moveTo>
                            <a:lnTo>
                              <a:pt x="0" y="368300"/>
                            </a:lnTo>
                            <a:lnTo>
                              <a:pt x="3283584" y="368300"/>
                            </a:lnTo>
                            <a:lnTo>
                              <a:pt x="3283584" y="0"/>
                            </a:lnTo>
                            <a:close/>
                          </a:path>
                        </a:pathLst>
                      </a:custGeom>
                      <a:noFill/>
                      <a:ln>
                        <a:noFill/>
                      </a:ln>
                    </wps:spPr>
                    <wps:txbx>
                      <w:txbxContent>
                        <w:p w14:paraId="5751AD70" w14:textId="77777777" w:rsidR="00211508" w:rsidRDefault="00211508" w:rsidP="00211508">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Laurea Magistrale in Informatica</w:t>
                          </w:r>
                        </w:p>
                        <w:p w14:paraId="737794ED" w14:textId="77777777" w:rsidR="00211508" w:rsidRDefault="00211508" w:rsidP="00211508">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w:t>
                          </w:r>
                          <w:proofErr w:type="spellStart"/>
                          <w:proofErr w:type="gramStart"/>
                          <w:r>
                            <w:rPr>
                              <w:rFonts w:ascii="Times New Roman" w:eastAsia="Times New Roman" w:hAnsi="Times New Roman" w:cs="Times New Roman"/>
                              <w:color w:val="000000"/>
                            </w:rPr>
                            <w:t>F.Ferrucci</w:t>
                          </w:r>
                          <w:proofErr w:type="spellEnd"/>
                          <w:proofErr w:type="gramEnd"/>
                        </w:p>
                      </w:txbxContent>
                    </wps:txbx>
                    <wps:bodyPr spcFirstLastPara="1" wrap="square" lIns="88900" tIns="38100" rIns="88900" bIns="38100" anchor="t" anchorCtr="0">
                      <a:noAutofit/>
                    </wps:bodyPr>
                  </wps:wsp>
                </a:graphicData>
              </a:graphic>
              <wp14:sizeRelV relativeFrom="margin">
                <wp14:pctHeight>0</wp14:pctHeight>
              </wp14:sizeRelV>
            </wp:anchor>
          </w:drawing>
        </mc:Choice>
        <mc:Fallback>
          <w:pict>
            <v:shape w14:anchorId="08CE6DE2" id="Figura a mano libera: forma 1035118029" o:spid="_x0000_s1038" style="position:absolute;left:0;text-align:left;margin-left:117.75pt;margin-top:35.35pt;width:260pt;height:50pt;z-index:-251651072;visibility:visible;mso-wrap-style:square;mso-height-percent:0;mso-wrap-distance-left:0;mso-wrap-distance-top:0;mso-wrap-distance-right:0;mso-wrap-distance-bottom:0;mso-position-horizontal:absolute;mso-position-horizontal-relative:margin;mso-position-vertical:absolute;mso-position-vertical-relative:page;mso-height-percent:0;mso-height-relative:margin;v-text-anchor:top" coordsize="3283584,368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" adj="-11796480,,5400" path="m,l,368300r3283584,l3283584,,,xe" filled="f" stroked="f">
              <v:stroke joinstyle="miter"/>
              <v:formulas/>
              <v:path arrowok="t" o:extrusionok="f" o:connecttype="custom" textboxrect="0,0,3283584,368300"/>
              <v:textbox inset="7pt,3pt,7pt,3pt">
                <w:txbxContent>
                  <w:p w14:paraId="5751AD70" w14:textId="77777777" w:rsidR="00211508" w:rsidRDefault="00211508" w:rsidP="00211508">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Laurea Magistrale in Informatica</w:t>
                    </w:r>
                  </w:p>
                  <w:p w14:paraId="737794ED" w14:textId="77777777" w:rsidR="00211508" w:rsidRDefault="00211508" w:rsidP="00211508">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w:t>
                    </w:r>
                    <w:proofErr w:type="spellStart"/>
                    <w:proofErr w:type="gramStart"/>
                    <w:r>
                      <w:rPr>
                        <w:rFonts w:ascii="Times New Roman" w:eastAsia="Times New Roman" w:hAnsi="Times New Roman" w:cs="Times New Roman"/>
                        <w:color w:val="000000"/>
                      </w:rPr>
                      <w:t>F.Ferrucci</w:t>
                    </w:r>
                    <w:proofErr w:type="spellEnd"/>
                    <w:proofErr w:type="gramEnd"/>
                  </w:p>
                </w:txbxContent>
              </v:textbox>
              <w10:wrap anchorx="margin" anchory="page"/>
            </v:shape>
          </w:pict>
        </mc:Fallback>
      </mc:AlternateContent>
    </w:r>
    <w:r>
      <w:rPr>
        <w:rFonts w:ascii="Times New Roman" w:eastAsia="Times New Roman" w:hAnsi="Times New Roman" w:cs="Times New Roman"/>
        <w:noProof/>
        <w:color w:val="000000"/>
        <w:szCs w:val="24"/>
      </w:rPr>
      <w:drawing>
        <wp:anchor distT="0" distB="0" distL="0" distR="0" simplePos="0" relativeHeight="251666432" behindDoc="1" locked="0" layoutInCell="1" hidden="0" allowOverlap="1" wp14:anchorId="093714E6" wp14:editId="21295E8C">
          <wp:simplePos x="0" y="0"/>
          <wp:positionH relativeFrom="margin">
            <wp:posOffset>0</wp:posOffset>
          </wp:positionH>
          <wp:positionV relativeFrom="page">
            <wp:posOffset>448945</wp:posOffset>
          </wp:positionV>
          <wp:extent cx="596053" cy="595475"/>
          <wp:effectExtent l="0" t="0" r="0" b="0"/>
          <wp:wrapNone/>
          <wp:docPr id="875211657" name="image2.jpg" descr="Immagine che contiene testo, cerchio, Carattere,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473648887" name="image2.jpg" descr="Immagine che contiene testo, cerchio, Carattere, Elementi grafici&#10;&#10;Descrizione generata automaticamente"/>
                  <pic:cNvPicPr preferRelativeResize="0"/>
                </pic:nvPicPr>
                <pic:blipFill>
                  <a:blip r:embed="rId1"/>
                  <a:srcRect/>
                  <a:stretch>
                    <a:fillRect/>
                  </a:stretch>
                </pic:blipFill>
                <pic:spPr>
                  <a:xfrm>
                    <a:off x="0" y="0"/>
                    <a:ext cx="596053" cy="5954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4B1CF408" wp14:editId="30CAA236">
          <wp:simplePos x="0" y="0"/>
          <wp:positionH relativeFrom="margin">
            <wp:posOffset>5154930</wp:posOffset>
          </wp:positionH>
          <wp:positionV relativeFrom="paragraph">
            <wp:posOffset>9525</wp:posOffset>
          </wp:positionV>
          <wp:extent cx="1137920" cy="592455"/>
          <wp:effectExtent l="0" t="0" r="0" b="0"/>
          <wp:wrapThrough wrapText="bothSides">
            <wp:wrapPolygon edited="0">
              <wp:start x="8317" y="1389"/>
              <wp:lineTo x="1808" y="11807"/>
              <wp:lineTo x="1085" y="13891"/>
              <wp:lineTo x="1085" y="18752"/>
              <wp:lineTo x="2170" y="19447"/>
              <wp:lineTo x="8679" y="20836"/>
              <wp:lineTo x="13379" y="20836"/>
              <wp:lineTo x="18804" y="19447"/>
              <wp:lineTo x="20612" y="18058"/>
              <wp:lineTo x="20612" y="13891"/>
              <wp:lineTo x="13741" y="6251"/>
              <wp:lineTo x="10848" y="1389"/>
              <wp:lineTo x="8317" y="1389"/>
            </wp:wrapPolygon>
          </wp:wrapThrough>
          <wp:docPr id="489697549" name="Immagine 1" descr="Immagine che contiene testo, schermata, Elementi grafici,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0125" name="Immagine 1" descr="Immagine che contiene testo, schermata, Elementi grafici, Carattere&#10;&#10;Descrizione generat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137920" cy="5924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FDBA3" w14:textId="3356477A" w:rsidR="00C35526" w:rsidRDefault="00D318D5">
    <w:pPr>
      <w:pBdr>
        <w:top w:val="nil"/>
        <w:left w:val="nil"/>
        <w:bottom w:val="nil"/>
        <w:right w:val="nil"/>
        <w:between w:val="nil"/>
      </w:pBdr>
      <w:spacing w:line="14" w:lineRule="auto"/>
      <w:rPr>
        <w:rFonts w:ascii="Times New Roman" w:eastAsia="Times New Roman" w:hAnsi="Times New Roman" w:cs="Times New Roman"/>
        <w:color w:val="000000"/>
        <w:sz w:val="20"/>
        <w:szCs w:val="20"/>
      </w:rPr>
    </w:pPr>
    <w:r>
      <w:rPr>
        <w:noProof/>
      </w:rPr>
      <w:drawing>
        <wp:anchor distT="0" distB="0" distL="114300" distR="114300" simplePos="0" relativeHeight="251663360" behindDoc="0" locked="0" layoutInCell="1" allowOverlap="1" wp14:anchorId="1000EEBC" wp14:editId="7B124F5F">
          <wp:simplePos x="0" y="0"/>
          <wp:positionH relativeFrom="margin">
            <wp:align>right</wp:align>
          </wp:positionH>
          <wp:positionV relativeFrom="paragraph">
            <wp:posOffset>3175</wp:posOffset>
          </wp:positionV>
          <wp:extent cx="1137920" cy="592455"/>
          <wp:effectExtent l="0" t="0" r="0" b="0"/>
          <wp:wrapThrough wrapText="bothSides">
            <wp:wrapPolygon edited="0">
              <wp:start x="8317" y="1389"/>
              <wp:lineTo x="1808" y="11807"/>
              <wp:lineTo x="1085" y="13891"/>
              <wp:lineTo x="1085" y="18752"/>
              <wp:lineTo x="2170" y="19447"/>
              <wp:lineTo x="8679" y="20836"/>
              <wp:lineTo x="13379" y="20836"/>
              <wp:lineTo x="18804" y="19447"/>
              <wp:lineTo x="20612" y="18058"/>
              <wp:lineTo x="20612" y="13891"/>
              <wp:lineTo x="13741" y="6251"/>
              <wp:lineTo x="10848" y="1389"/>
              <wp:lineTo x="8317" y="1389"/>
            </wp:wrapPolygon>
          </wp:wrapThrough>
          <wp:docPr id="768677750" name="Immagine 1" descr="Immagine che contiene testo, schermata, Elementi grafici,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0125" name="Immagine 1" descr="Immagine che contiene testo, schermata, Elementi grafici, Carattere&#10;&#10;Descrizione generat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137920" cy="5924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Cs w:val="24"/>
      </w:rPr>
      <mc:AlternateContent>
        <mc:Choice Requires="wps">
          <w:drawing>
            <wp:anchor distT="0" distB="0" distL="0" distR="0" simplePos="0" relativeHeight="251660288" behindDoc="1" locked="0" layoutInCell="1" hidden="0" allowOverlap="1" wp14:anchorId="073A8905" wp14:editId="444743B6">
              <wp:simplePos x="0" y="0"/>
              <wp:positionH relativeFrom="margin">
                <wp:align>center</wp:align>
              </wp:positionH>
              <wp:positionV relativeFrom="page">
                <wp:posOffset>388620</wp:posOffset>
              </wp:positionV>
              <wp:extent cx="3302000" cy="635000"/>
              <wp:effectExtent l="0" t="0" r="0" b="0"/>
              <wp:wrapNone/>
              <wp:docPr id="1" name="Figura a mano libera: forma 1"/>
              <wp:cNvGraphicFramePr/>
              <a:graphic xmlns:a="http://schemas.openxmlformats.org/drawingml/2006/main">
                <a:graphicData uri="http://schemas.microsoft.com/office/word/2010/wordprocessingShape">
                  <wps:wsp>
                    <wps:cNvSpPr/>
                    <wps:spPr>
                      <a:xfrm>
                        <a:off x="0" y="0"/>
                        <a:ext cx="3302000" cy="635000"/>
                      </a:xfrm>
                      <a:custGeom>
                        <a:avLst/>
                        <a:gdLst/>
                        <a:ahLst/>
                        <a:cxnLst/>
                        <a:rect l="l" t="t" r="r" b="b"/>
                        <a:pathLst>
                          <a:path w="3283584" h="368300" extrusionOk="0">
                            <a:moveTo>
                              <a:pt x="0" y="0"/>
                            </a:moveTo>
                            <a:lnTo>
                              <a:pt x="0" y="368300"/>
                            </a:lnTo>
                            <a:lnTo>
                              <a:pt x="3283584" y="368300"/>
                            </a:lnTo>
                            <a:lnTo>
                              <a:pt x="3283584" y="0"/>
                            </a:lnTo>
                            <a:close/>
                          </a:path>
                        </a:pathLst>
                      </a:custGeom>
                      <a:noFill/>
                      <a:ln>
                        <a:noFill/>
                      </a:ln>
                    </wps:spPr>
                    <wps:txbx>
                      <w:txbxContent>
                        <w:p w14:paraId="1BC1AA45" w14:textId="792546D2" w:rsidR="00D318D5" w:rsidRDefault="00000000" w:rsidP="00D318D5">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 xml:space="preserve">Laurea Magistrale in </w:t>
                          </w:r>
                          <w:r w:rsidR="00D318D5">
                            <w:rPr>
                              <w:rFonts w:ascii="Times New Roman" w:eastAsia="Times New Roman" w:hAnsi="Times New Roman" w:cs="Times New Roman"/>
                              <w:color w:val="000000"/>
                            </w:rPr>
                            <w:t>I</w:t>
                          </w:r>
                          <w:r>
                            <w:rPr>
                              <w:rFonts w:ascii="Times New Roman" w:eastAsia="Times New Roman" w:hAnsi="Times New Roman" w:cs="Times New Roman"/>
                              <w:color w:val="000000"/>
                            </w:rPr>
                            <w:t>nformatica</w:t>
                          </w:r>
                        </w:p>
                        <w:p w14:paraId="53C9FF5F" w14:textId="52BC4576" w:rsidR="00C35526" w:rsidRDefault="00000000" w:rsidP="00D318D5">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w:t>
                          </w:r>
                          <w:proofErr w:type="spellStart"/>
                          <w:proofErr w:type="gramStart"/>
                          <w:r>
                            <w:rPr>
                              <w:rFonts w:ascii="Times New Roman" w:eastAsia="Times New Roman" w:hAnsi="Times New Roman" w:cs="Times New Roman"/>
                              <w:color w:val="000000"/>
                            </w:rPr>
                            <w:t>F.Ferrucci</w:t>
                          </w:r>
                          <w:proofErr w:type="spellEnd"/>
                          <w:proofErr w:type="gramEnd"/>
                        </w:p>
                      </w:txbxContent>
                    </wps:txbx>
                    <wps:bodyPr spcFirstLastPara="1" wrap="square" lIns="88900" tIns="38100" rIns="88900" bIns="38100" anchor="t" anchorCtr="0">
                      <a:noAutofit/>
                    </wps:bodyPr>
                  </wps:wsp>
                </a:graphicData>
              </a:graphic>
              <wp14:sizeRelV relativeFrom="margin">
                <wp14:pctHeight>0</wp14:pctHeight>
              </wp14:sizeRelV>
            </wp:anchor>
          </w:drawing>
        </mc:Choice>
        <mc:Fallback>
          <w:pict>
            <v:shape w14:anchorId="073A8905" id="Figura a mano libera: forma 1" o:spid="_x0000_s1039" style="position:absolute;left:0;text-align:left;margin-left:0;margin-top:30.6pt;width:260pt;height:50pt;z-index:-251656192;visibility:visible;mso-wrap-style:square;mso-height-percent:0;mso-wrap-distance-left:0;mso-wrap-distance-top:0;mso-wrap-distance-right:0;mso-wrap-distance-bottom:0;mso-position-horizontal:center;mso-position-horizontal-relative:margin;mso-position-vertical:absolute;mso-position-vertical-relative:page;mso-height-percent:0;mso-height-relative:margin;v-text-anchor:top" coordsize="3283584,368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" adj="-11796480,,5400" path="m,l,368300r3283584,l3283584,,,xe" filled="f" stroked="f">
              <v:stroke joinstyle="miter"/>
              <v:formulas/>
              <v:path arrowok="t" o:extrusionok="f" o:connecttype="custom" textboxrect="0,0,3283584,368300"/>
              <v:textbox inset="7pt,3pt,7pt,3pt">
                <w:txbxContent>
                  <w:p w14:paraId="1BC1AA45" w14:textId="792546D2" w:rsidR="00D318D5" w:rsidRDefault="00000000" w:rsidP="00D318D5">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 xml:space="preserve">Laurea Magistrale in </w:t>
                    </w:r>
                    <w:r w:rsidR="00D318D5">
                      <w:rPr>
                        <w:rFonts w:ascii="Times New Roman" w:eastAsia="Times New Roman" w:hAnsi="Times New Roman" w:cs="Times New Roman"/>
                        <w:color w:val="000000"/>
                      </w:rPr>
                      <w:t>I</w:t>
                    </w:r>
                    <w:r>
                      <w:rPr>
                        <w:rFonts w:ascii="Times New Roman" w:eastAsia="Times New Roman" w:hAnsi="Times New Roman" w:cs="Times New Roman"/>
                        <w:color w:val="000000"/>
                      </w:rPr>
                      <w:t>nformatica</w:t>
                    </w:r>
                  </w:p>
                  <w:p w14:paraId="53C9FF5F" w14:textId="52BC4576" w:rsidR="00C35526" w:rsidRDefault="00000000" w:rsidP="00D318D5">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w:t>
                    </w:r>
                    <w:proofErr w:type="spellStart"/>
                    <w:proofErr w:type="gramStart"/>
                    <w:r>
                      <w:rPr>
                        <w:rFonts w:ascii="Times New Roman" w:eastAsia="Times New Roman" w:hAnsi="Times New Roman" w:cs="Times New Roman"/>
                        <w:color w:val="000000"/>
                      </w:rPr>
                      <w:t>F.Ferrucci</w:t>
                    </w:r>
                    <w:proofErr w:type="spellEnd"/>
                    <w:proofErr w:type="gramEnd"/>
                  </w:p>
                </w:txbxContent>
              </v:textbox>
              <w10:wrap anchorx="margin" anchory="page"/>
            </v:shape>
          </w:pict>
        </mc:Fallback>
      </mc:AlternateContent>
    </w:r>
    <w:r>
      <w:rPr>
        <w:rFonts w:ascii="Times New Roman" w:eastAsia="Times New Roman" w:hAnsi="Times New Roman" w:cs="Times New Roman"/>
        <w:noProof/>
        <w:color w:val="000000"/>
        <w:szCs w:val="24"/>
      </w:rPr>
      <w:drawing>
        <wp:anchor distT="0" distB="0" distL="0" distR="0" simplePos="0" relativeHeight="251661312" behindDoc="1" locked="0" layoutInCell="1" hidden="0" allowOverlap="1" wp14:anchorId="07D9F5EC" wp14:editId="5AC1F24D">
          <wp:simplePos x="0" y="0"/>
          <wp:positionH relativeFrom="margin">
            <wp:align>left</wp:align>
          </wp:positionH>
          <wp:positionV relativeFrom="page">
            <wp:posOffset>389044</wp:posOffset>
          </wp:positionV>
          <wp:extent cx="596053" cy="595475"/>
          <wp:effectExtent l="0" t="0" r="0" b="0"/>
          <wp:wrapNone/>
          <wp:docPr id="92564589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596053" cy="595475"/>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611C"/>
    <w:multiLevelType w:val="multilevel"/>
    <w:tmpl w:val="8DB877FC"/>
    <w:lvl w:ilvl="0">
      <w:start w:val="1"/>
      <w:numFmt w:val="decimal"/>
      <w:lvlText w:val="%1."/>
      <w:lvlJc w:val="left"/>
      <w:pPr>
        <w:ind w:left="852" w:hanging="360"/>
      </w:pPr>
    </w:lvl>
    <w:lvl w:ilvl="1">
      <w:start w:val="1"/>
      <w:numFmt w:val="lowerLetter"/>
      <w:lvlText w:val="%2."/>
      <w:lvlJc w:val="left"/>
      <w:pPr>
        <w:ind w:left="1572" w:hanging="360"/>
      </w:pPr>
    </w:lvl>
    <w:lvl w:ilvl="2">
      <w:start w:val="1"/>
      <w:numFmt w:val="lowerRoman"/>
      <w:lvlText w:val="%3."/>
      <w:lvlJc w:val="right"/>
      <w:pPr>
        <w:ind w:left="2292" w:hanging="180"/>
      </w:pPr>
    </w:lvl>
    <w:lvl w:ilvl="3">
      <w:start w:val="1"/>
      <w:numFmt w:val="decimal"/>
      <w:lvlText w:val="%4."/>
      <w:lvlJc w:val="left"/>
      <w:pPr>
        <w:ind w:left="3012" w:hanging="360"/>
      </w:pPr>
    </w:lvl>
    <w:lvl w:ilvl="4">
      <w:start w:val="1"/>
      <w:numFmt w:val="lowerLetter"/>
      <w:lvlText w:val="%5."/>
      <w:lvlJc w:val="left"/>
      <w:pPr>
        <w:ind w:left="3732" w:hanging="360"/>
      </w:pPr>
    </w:lvl>
    <w:lvl w:ilvl="5">
      <w:start w:val="1"/>
      <w:numFmt w:val="lowerRoman"/>
      <w:lvlText w:val="%6."/>
      <w:lvlJc w:val="right"/>
      <w:pPr>
        <w:ind w:left="4452" w:hanging="180"/>
      </w:pPr>
    </w:lvl>
    <w:lvl w:ilvl="6">
      <w:start w:val="1"/>
      <w:numFmt w:val="decimal"/>
      <w:lvlText w:val="%7."/>
      <w:lvlJc w:val="left"/>
      <w:pPr>
        <w:ind w:left="5172" w:hanging="360"/>
      </w:pPr>
    </w:lvl>
    <w:lvl w:ilvl="7">
      <w:start w:val="1"/>
      <w:numFmt w:val="lowerLetter"/>
      <w:lvlText w:val="%8."/>
      <w:lvlJc w:val="left"/>
      <w:pPr>
        <w:ind w:left="5892" w:hanging="360"/>
      </w:pPr>
    </w:lvl>
    <w:lvl w:ilvl="8">
      <w:start w:val="1"/>
      <w:numFmt w:val="lowerRoman"/>
      <w:lvlText w:val="%9."/>
      <w:lvlJc w:val="right"/>
      <w:pPr>
        <w:ind w:left="6612" w:hanging="180"/>
      </w:pPr>
    </w:lvl>
  </w:abstractNum>
  <w:abstractNum w:abstractNumId="1" w15:restartNumberingAfterBreak="0">
    <w:nsid w:val="20E0679B"/>
    <w:multiLevelType w:val="hybridMultilevel"/>
    <w:tmpl w:val="3A729EB4"/>
    <w:lvl w:ilvl="0" w:tplc="A4024AA6">
      <w:start w:val="1"/>
      <w:numFmt w:val="decimal"/>
      <w:pStyle w:val="Heading1"/>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60D6F48"/>
    <w:multiLevelType w:val="multilevel"/>
    <w:tmpl w:val="B42696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A92EE2"/>
    <w:multiLevelType w:val="multilevel"/>
    <w:tmpl w:val="7F4641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7E56AC2"/>
    <w:multiLevelType w:val="multilevel"/>
    <w:tmpl w:val="D5A0E5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1773833">
    <w:abstractNumId w:val="4"/>
  </w:num>
  <w:num w:numId="2" w16cid:durableId="1795630996">
    <w:abstractNumId w:val="2"/>
  </w:num>
  <w:num w:numId="3" w16cid:durableId="1812944054">
    <w:abstractNumId w:val="3"/>
  </w:num>
  <w:num w:numId="4" w16cid:durableId="1449079329">
    <w:abstractNumId w:val="0"/>
  </w:num>
  <w:num w:numId="5" w16cid:durableId="10409394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IO MAZZA">
    <w15:presenceInfo w15:providerId="AD" w15:userId="S::d.mazza6@studenti.unisa.it::82b4d750-335e-4adb-b9ae-930bd5ee9d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526"/>
    <w:rsid w:val="000047D9"/>
    <w:rsid w:val="00063108"/>
    <w:rsid w:val="000A0464"/>
    <w:rsid w:val="000F293F"/>
    <w:rsid w:val="00166411"/>
    <w:rsid w:val="00183598"/>
    <w:rsid w:val="001C37AB"/>
    <w:rsid w:val="001D205A"/>
    <w:rsid w:val="00211508"/>
    <w:rsid w:val="00217785"/>
    <w:rsid w:val="002723BC"/>
    <w:rsid w:val="00326585"/>
    <w:rsid w:val="003B4CE3"/>
    <w:rsid w:val="00472E36"/>
    <w:rsid w:val="00513BF3"/>
    <w:rsid w:val="00547AEA"/>
    <w:rsid w:val="00621D7C"/>
    <w:rsid w:val="006609F8"/>
    <w:rsid w:val="006959E6"/>
    <w:rsid w:val="007A5D0B"/>
    <w:rsid w:val="007B7779"/>
    <w:rsid w:val="00A5576C"/>
    <w:rsid w:val="00A61064"/>
    <w:rsid w:val="00C2049F"/>
    <w:rsid w:val="00C35526"/>
    <w:rsid w:val="00C55A4F"/>
    <w:rsid w:val="00C93B7D"/>
    <w:rsid w:val="00CF7541"/>
    <w:rsid w:val="00D318D5"/>
    <w:rsid w:val="00DA3FC9"/>
    <w:rsid w:val="00DF6E6F"/>
    <w:rsid w:val="00E83260"/>
    <w:rsid w:val="00ED4A38"/>
    <w:rsid w:val="00FB50B6"/>
    <w:rsid w:val="00FE1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12797"/>
  <w15:docId w15:val="{1CA4841A-FA52-4F23-8143-F228426A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6"/>
        <w:szCs w:val="26"/>
        <w:lang w:val="it-IT" w:eastAsia="it-IT"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CE3"/>
    <w:pPr>
      <w:spacing w:line="276" w:lineRule="auto"/>
      <w:jc w:val="both"/>
    </w:pPr>
    <w:rPr>
      <w:rFonts w:ascii="Helvetica" w:hAnsi="Helvetica"/>
      <w:sz w:val="24"/>
    </w:rPr>
  </w:style>
  <w:style w:type="paragraph" w:styleId="Heading1">
    <w:name w:val="heading 1"/>
    <w:basedOn w:val="Normal"/>
    <w:next w:val="Normal"/>
    <w:uiPriority w:val="9"/>
    <w:qFormat/>
    <w:rsid w:val="00E83260"/>
    <w:pPr>
      <w:numPr>
        <w:numId w:val="5"/>
      </w:numPr>
      <w:spacing w:before="58"/>
      <w:ind w:left="357" w:hanging="357"/>
      <w:outlineLvl w:val="0"/>
    </w:pPr>
    <w:rPr>
      <w:rFonts w:eastAsia="Century Gothic" w:cs="Century Gothic"/>
      <w:color w:val="DB5D02"/>
      <w:sz w:val="36"/>
      <w:szCs w:val="36"/>
    </w:rPr>
  </w:style>
  <w:style w:type="paragraph" w:styleId="Heading2">
    <w:name w:val="heading 2"/>
    <w:basedOn w:val="Normal"/>
    <w:next w:val="Normal"/>
    <w:uiPriority w:val="9"/>
    <w:semiHidden/>
    <w:unhideWhenUsed/>
    <w:qFormat/>
    <w:pPr>
      <w:spacing w:before="75"/>
      <w:ind w:left="132"/>
      <w:outlineLvl w:val="1"/>
    </w:pPr>
    <w:rPr>
      <w:rFonts w:ascii="Times New Roman" w:eastAsia="Times New Roman" w:hAnsi="Times New Roman" w:cs="Times New Roman"/>
      <w:b/>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spacing w:before="100"/>
      <w:ind w:left="2808" w:right="2948"/>
      <w:jc w:val="center"/>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paragraph" w:customStyle="1" w:styleId="Titolo31">
    <w:name w:val="Titolo 3.1"/>
    <w:basedOn w:val="Normal"/>
    <w:next w:val="Heading1"/>
    <w:link w:val="Titolo31Carattere"/>
    <w:qFormat/>
    <w:rsid w:val="00E83260"/>
    <w:pPr>
      <w:spacing w:before="10"/>
    </w:pPr>
    <w:rPr>
      <w:rFonts w:cs="Helvetica"/>
      <w:color w:val="DB6902"/>
      <w:sz w:val="36"/>
      <w:szCs w:val="16"/>
    </w:rPr>
  </w:style>
  <w:style w:type="character" w:customStyle="1" w:styleId="Titolo31Carattere">
    <w:name w:val="Titolo 3.1 Carattere"/>
    <w:basedOn w:val="DefaultParagraphFont"/>
    <w:link w:val="Titolo31"/>
    <w:rsid w:val="00E83260"/>
    <w:rPr>
      <w:rFonts w:ascii="Helvetica" w:hAnsi="Helvetica" w:cs="Helvetica"/>
      <w:color w:val="DB6902"/>
      <w:sz w:val="36"/>
      <w:szCs w:val="16"/>
    </w:rPr>
  </w:style>
  <w:style w:type="paragraph" w:styleId="Header">
    <w:name w:val="header"/>
    <w:basedOn w:val="Normal"/>
    <w:link w:val="HeaderChar"/>
    <w:uiPriority w:val="99"/>
    <w:unhideWhenUsed/>
    <w:rsid w:val="00E83260"/>
    <w:pPr>
      <w:tabs>
        <w:tab w:val="center" w:pos="4819"/>
        <w:tab w:val="right" w:pos="9638"/>
      </w:tabs>
    </w:pPr>
  </w:style>
  <w:style w:type="character" w:customStyle="1" w:styleId="HeaderChar">
    <w:name w:val="Header Char"/>
    <w:basedOn w:val="DefaultParagraphFont"/>
    <w:link w:val="Header"/>
    <w:uiPriority w:val="99"/>
    <w:rsid w:val="00E83260"/>
    <w:rPr>
      <w:rFonts w:ascii="Helvetica" w:hAnsi="Helvetica"/>
      <w:sz w:val="24"/>
    </w:rPr>
  </w:style>
  <w:style w:type="paragraph" w:styleId="Footer">
    <w:name w:val="footer"/>
    <w:basedOn w:val="Normal"/>
    <w:link w:val="FooterChar"/>
    <w:uiPriority w:val="99"/>
    <w:unhideWhenUsed/>
    <w:rsid w:val="00E83260"/>
    <w:pPr>
      <w:tabs>
        <w:tab w:val="center" w:pos="4819"/>
        <w:tab w:val="right" w:pos="9638"/>
      </w:tabs>
    </w:pPr>
  </w:style>
  <w:style w:type="character" w:customStyle="1" w:styleId="FooterChar">
    <w:name w:val="Footer Char"/>
    <w:basedOn w:val="DefaultParagraphFont"/>
    <w:link w:val="Footer"/>
    <w:uiPriority w:val="99"/>
    <w:rsid w:val="00E83260"/>
    <w:rPr>
      <w:rFonts w:ascii="Helvetica" w:hAnsi="Helvetica"/>
      <w:sz w:val="24"/>
    </w:rPr>
  </w:style>
  <w:style w:type="paragraph" w:styleId="TOC1">
    <w:name w:val="toc 1"/>
    <w:basedOn w:val="Normal"/>
    <w:next w:val="Normal"/>
    <w:autoRedefine/>
    <w:uiPriority w:val="39"/>
    <w:unhideWhenUsed/>
    <w:rsid w:val="00166411"/>
    <w:pPr>
      <w:spacing w:after="100"/>
    </w:pPr>
  </w:style>
  <w:style w:type="character" w:styleId="Hyperlink">
    <w:name w:val="Hyperlink"/>
    <w:basedOn w:val="DefaultParagraphFont"/>
    <w:uiPriority w:val="99"/>
    <w:unhideWhenUsed/>
    <w:rsid w:val="00166411"/>
    <w:rPr>
      <w:color w:val="0000FF" w:themeColor="hyperlink"/>
      <w:u w:val="single"/>
    </w:rPr>
  </w:style>
  <w:style w:type="character" w:styleId="UnresolvedMention">
    <w:name w:val="Unresolved Mention"/>
    <w:basedOn w:val="DefaultParagraphFont"/>
    <w:uiPriority w:val="99"/>
    <w:semiHidden/>
    <w:unhideWhenUsed/>
    <w:rsid w:val="00063108"/>
    <w:rPr>
      <w:color w:val="605E5C"/>
      <w:shd w:val="clear" w:color="auto" w:fill="E1DFDD"/>
    </w:rPr>
  </w:style>
  <w:style w:type="table" w:styleId="TableGrid">
    <w:name w:val="Table Grid"/>
    <w:basedOn w:val="TableNormal"/>
    <w:uiPriority w:val="39"/>
    <w:rsid w:val="00063108"/>
    <w:rPr>
      <w:rFonts w:ascii="Verdana" w:eastAsia="Verdana" w:hAnsi="Verdana" w:cs="Verdan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318D5"/>
    <w:pPr>
      <w:keepNext/>
      <w:keepLines/>
      <w:widowControl/>
      <w:numPr>
        <w:numId w:val="0"/>
      </w:numPr>
      <w:spacing w:before="240" w:line="259" w:lineRule="auto"/>
      <w:outlineLvl w:val="9"/>
    </w:pPr>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D205A"/>
    <w:rPr>
      <w:sz w:val="16"/>
      <w:szCs w:val="16"/>
    </w:rPr>
  </w:style>
  <w:style w:type="paragraph" w:styleId="CommentText">
    <w:name w:val="annotation text"/>
    <w:basedOn w:val="Normal"/>
    <w:link w:val="CommentTextChar"/>
    <w:uiPriority w:val="99"/>
    <w:unhideWhenUsed/>
    <w:rsid w:val="001D205A"/>
    <w:pPr>
      <w:spacing w:line="240" w:lineRule="auto"/>
    </w:pPr>
    <w:rPr>
      <w:sz w:val="20"/>
      <w:szCs w:val="20"/>
    </w:rPr>
  </w:style>
  <w:style w:type="character" w:customStyle="1" w:styleId="CommentTextChar">
    <w:name w:val="Comment Text Char"/>
    <w:basedOn w:val="DefaultParagraphFont"/>
    <w:link w:val="CommentText"/>
    <w:uiPriority w:val="99"/>
    <w:rsid w:val="001D205A"/>
    <w:rPr>
      <w:rFonts w:ascii="Helvetica" w:hAnsi="Helvetica"/>
      <w:sz w:val="20"/>
      <w:szCs w:val="20"/>
    </w:rPr>
  </w:style>
  <w:style w:type="paragraph" w:styleId="CommentSubject">
    <w:name w:val="annotation subject"/>
    <w:basedOn w:val="CommentText"/>
    <w:next w:val="CommentText"/>
    <w:link w:val="CommentSubjectChar"/>
    <w:uiPriority w:val="99"/>
    <w:semiHidden/>
    <w:unhideWhenUsed/>
    <w:rsid w:val="001D205A"/>
    <w:rPr>
      <w:b/>
      <w:bCs/>
    </w:rPr>
  </w:style>
  <w:style w:type="character" w:customStyle="1" w:styleId="CommentSubjectChar">
    <w:name w:val="Comment Subject Char"/>
    <w:basedOn w:val="CommentTextChar"/>
    <w:link w:val="CommentSubject"/>
    <w:uiPriority w:val="99"/>
    <w:semiHidden/>
    <w:rsid w:val="001D205A"/>
    <w:rPr>
      <w:rFonts w:ascii="Helvetica" w:hAnsi="Helvetic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n.gallotta@studenti.unisa.it"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f.festa19@studenti.unisa.i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d.mazza6@studenti.unisa.it" TargetMode="External"/><Relationship Id="rId20" Type="http://schemas.openxmlformats.org/officeDocument/2006/relationships/hyperlink" Target="mailto:a.depasquale10@studenti.unisa.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mailto:n.delogu@studenti.unisa.it" TargetMode="External"/><Relationship Id="rId23"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yperlink" Target="mailto:s.valente8@studenti.unisa.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1/relationships/commentsExtended" Target="commentsExtended.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1651439-6e46-4f78-9acb-4a905f92618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15" ma:contentTypeDescription="Creare un nuovo documento." ma:contentTypeScope="" ma:versionID="0ae7b9c8fb23d6596d38d3a614df3a97">
  <xsd:schema xmlns:xsd="http://www.w3.org/2001/XMLSchema" xmlns:xs="http://www.w3.org/2001/XMLSchema" xmlns:p="http://schemas.microsoft.com/office/2006/metadata/properties" xmlns:ns3="c1651439-6e46-4f78-9acb-4a905f92618b" xmlns:ns4="25379ffa-1be3-456e-9b5c-56d073d73bb0" targetNamespace="http://schemas.microsoft.com/office/2006/metadata/properties" ma:root="true" ma:fieldsID="904b7be449e92a68f5e83864ed7e1a9d" ns3:_="" ns4:_="">
    <xsd:import namespace="c1651439-6e46-4f78-9acb-4a905f92618b"/>
    <xsd:import namespace="25379ffa-1be3-456e-9b5c-56d073d73b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_activity"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379ffa-1be3-456e-9b5c-56d073d73bb0"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7ECE43-F112-4A70-BEE5-85F433820716}">
  <ds:schemaRefs>
    <ds:schemaRef ds:uri="http://schemas.microsoft.com/office/2006/metadata/properties"/>
    <ds:schemaRef ds:uri="http://schemas.microsoft.com/office/infopath/2007/PartnerControls"/>
    <ds:schemaRef ds:uri="c1651439-6e46-4f78-9acb-4a905f92618b"/>
  </ds:schemaRefs>
</ds:datastoreItem>
</file>

<file path=customXml/itemProps2.xml><?xml version="1.0" encoding="utf-8"?>
<ds:datastoreItem xmlns:ds="http://schemas.openxmlformats.org/officeDocument/2006/customXml" ds:itemID="{708F0874-DF6C-40B2-8E7E-D3CAFE6FD77D}">
  <ds:schemaRefs>
    <ds:schemaRef ds:uri="http://schemas.openxmlformats.org/officeDocument/2006/bibliography"/>
  </ds:schemaRefs>
</ds:datastoreItem>
</file>

<file path=customXml/itemProps3.xml><?xml version="1.0" encoding="utf-8"?>
<ds:datastoreItem xmlns:ds="http://schemas.openxmlformats.org/officeDocument/2006/customXml" ds:itemID="{EB46C880-321E-40BA-90A1-858C030F4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25379ffa-1be3-456e-9b5c-56d073d73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21265A-4682-4C4A-8DFB-78CC976CA2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1950</Words>
  <Characters>11118</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Mazza</dc:creator>
  <cp:lastModifiedBy>DARIO MAZZA</cp:lastModifiedBy>
  <cp:revision>20</cp:revision>
  <cp:lastPrinted>2023-12-16T20:29:00Z</cp:lastPrinted>
  <dcterms:created xsi:type="dcterms:W3CDTF">2024-01-19T16:14:00Z</dcterms:created>
  <dcterms:modified xsi:type="dcterms:W3CDTF">2024-01-23T21:33:00Z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