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233F8" w14:textId="77777777" w:rsidR="00F748A0" w:rsidRPr="00102B03" w:rsidRDefault="00F748A0" w:rsidP="00F748A0">
      <w:pPr>
        <w:spacing w:line="240" w:lineRule="auto"/>
        <w:contextualSpacing/>
        <w:rPr>
          <w:b/>
          <w:sz w:val="28"/>
          <w:szCs w:val="28"/>
        </w:rPr>
      </w:pPr>
      <w:r w:rsidRPr="00102B03">
        <w:rPr>
          <w:b/>
          <w:sz w:val="28"/>
          <w:szCs w:val="28"/>
        </w:rPr>
        <w:t>Use Case: Add Product - Uses External Source</w:t>
      </w:r>
    </w:p>
    <w:tbl>
      <w:tblPr>
        <w:tblW w:w="9165" w:type="dxa"/>
        <w:tblInd w:w="95" w:type="dxa"/>
        <w:tblLook w:val="04A0" w:firstRow="1" w:lastRow="0" w:firstColumn="1" w:lastColumn="0" w:noHBand="0" w:noVBand="1"/>
      </w:tblPr>
      <w:tblGrid>
        <w:gridCol w:w="3135"/>
        <w:gridCol w:w="6030"/>
      </w:tblGrid>
      <w:tr w:rsidR="00F748A0" w:rsidRPr="007A58FC" w14:paraId="171EB501" w14:textId="77777777" w:rsidTr="00F748A0">
        <w:trPr>
          <w:trHeight w:val="330"/>
        </w:trPr>
        <w:tc>
          <w:tcPr>
            <w:tcW w:w="3135"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0490797A" w14:textId="77777777" w:rsidR="00F748A0" w:rsidRPr="006E3536" w:rsidRDefault="00F748A0" w:rsidP="006F78EB">
            <w:pPr>
              <w:spacing w:after="0" w:line="240" w:lineRule="auto"/>
              <w:rPr>
                <w:rFonts w:eastAsia="Times New Roman"/>
                <w:color w:val="000000"/>
              </w:rPr>
            </w:pPr>
            <w:r w:rsidRPr="006E3536">
              <w:rPr>
                <w:rFonts w:eastAsia="Times New Roman"/>
                <w:color w:val="000000"/>
              </w:rPr>
              <w:t>Actions performed by Actor</w:t>
            </w:r>
          </w:p>
        </w:tc>
        <w:tc>
          <w:tcPr>
            <w:tcW w:w="6030" w:type="dxa"/>
            <w:tcBorders>
              <w:top w:val="single" w:sz="8" w:space="0" w:color="auto"/>
              <w:left w:val="nil"/>
              <w:bottom w:val="single" w:sz="8" w:space="0" w:color="auto"/>
              <w:right w:val="single" w:sz="8" w:space="0" w:color="000000"/>
            </w:tcBorders>
            <w:shd w:val="clear" w:color="auto" w:fill="auto"/>
            <w:vAlign w:val="bottom"/>
            <w:hideMark/>
          </w:tcPr>
          <w:p w14:paraId="359102A1" w14:textId="77777777" w:rsidR="00F748A0" w:rsidRPr="006E3536" w:rsidRDefault="00F748A0" w:rsidP="006F78EB">
            <w:pPr>
              <w:spacing w:after="0" w:line="240" w:lineRule="auto"/>
              <w:rPr>
                <w:rFonts w:eastAsia="Times New Roman"/>
                <w:color w:val="000000"/>
              </w:rPr>
            </w:pPr>
            <w:r w:rsidRPr="006E3536">
              <w:rPr>
                <w:rFonts w:eastAsia="Times New Roman"/>
                <w:color w:val="000000"/>
              </w:rPr>
              <w:t>Responses from the System</w:t>
            </w:r>
          </w:p>
        </w:tc>
      </w:tr>
      <w:tr w:rsidR="00F748A0" w:rsidRPr="007A58FC" w14:paraId="7C151E57" w14:textId="77777777" w:rsidTr="00F748A0">
        <w:trPr>
          <w:trHeight w:val="506"/>
        </w:trPr>
        <w:tc>
          <w:tcPr>
            <w:tcW w:w="3135"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1012AB07" w14:textId="77777777" w:rsidR="00F748A0" w:rsidRDefault="00F748A0" w:rsidP="006F78EB">
            <w:pPr>
              <w:spacing w:after="0" w:line="240" w:lineRule="auto"/>
              <w:rPr>
                <w:rFonts w:eastAsia="Times New Roman"/>
                <w:color w:val="000000"/>
              </w:rPr>
            </w:pPr>
            <w:r w:rsidRPr="006E3536">
              <w:rPr>
                <w:rFonts w:eastAsia="Times New Roman"/>
                <w:color w:val="000000"/>
              </w:rPr>
              <w:t>1.) The manufacturer requests a new product to be added to the system.</w:t>
            </w:r>
            <w:r w:rsidRPr="006E3536">
              <w:rPr>
                <w:rFonts w:eastAsia="Times New Roman"/>
                <w:color w:val="000000"/>
              </w:rPr>
              <w:br/>
            </w:r>
            <w:r w:rsidRPr="006E3536">
              <w:rPr>
                <w:rFonts w:eastAsia="Times New Roman"/>
                <w:color w:val="000000"/>
              </w:rPr>
              <w:br/>
              <w:t>2.) The Admin will issue a request to the system to add the product to the manufacturer in the system.</w:t>
            </w:r>
            <w:r w:rsidRPr="006E3536">
              <w:rPr>
                <w:rFonts w:eastAsia="Times New Roman"/>
                <w:color w:val="000000"/>
              </w:rPr>
              <w:br/>
            </w:r>
          </w:p>
          <w:p w14:paraId="3737DFD8" w14:textId="77777777" w:rsidR="00F748A0" w:rsidRDefault="00F748A0" w:rsidP="006F78EB">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r>
          </w:p>
          <w:p w14:paraId="75933310" w14:textId="77777777" w:rsidR="00F748A0" w:rsidRDefault="00F748A0" w:rsidP="006F78EB">
            <w:pPr>
              <w:spacing w:after="0" w:line="240" w:lineRule="auto"/>
              <w:rPr>
                <w:rFonts w:eastAsia="Times New Roman"/>
                <w:color w:val="000000"/>
              </w:rPr>
            </w:pPr>
            <w:r w:rsidRPr="006E3536">
              <w:rPr>
                <w:rFonts w:eastAsia="Times New Roman"/>
                <w:color w:val="000000"/>
              </w:rPr>
              <w:br/>
              <w:t>4.) The Admin inputs the requested product information.</w:t>
            </w:r>
            <w:r w:rsidRPr="006E3536">
              <w:rPr>
                <w:rFonts w:eastAsia="Times New Roman"/>
                <w:color w:val="000000"/>
              </w:rPr>
              <w:br/>
            </w:r>
            <w:r w:rsidRPr="006E3536">
              <w:rPr>
                <w:rFonts w:eastAsia="Times New Roman"/>
                <w:color w:val="000000"/>
              </w:rPr>
              <w:br/>
            </w:r>
            <w:r w:rsidRPr="006E3536">
              <w:rPr>
                <w:rFonts w:eastAsia="Times New Roman"/>
                <w:color w:val="000000"/>
              </w:rPr>
              <w:br/>
            </w:r>
          </w:p>
          <w:p w14:paraId="2B1AE599" w14:textId="77777777" w:rsidR="00F748A0" w:rsidRDefault="00F748A0" w:rsidP="006F78EB">
            <w:pPr>
              <w:spacing w:after="0" w:line="240" w:lineRule="auto"/>
              <w:rPr>
                <w:rFonts w:eastAsia="Times New Roman"/>
                <w:color w:val="000000"/>
              </w:rPr>
            </w:pPr>
          </w:p>
          <w:p w14:paraId="41E6F0EE" w14:textId="77777777" w:rsidR="00F748A0" w:rsidRPr="006E3536" w:rsidRDefault="00F748A0" w:rsidP="006F78EB">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6.) The Admin either enters a new product or requests to exit program.</w:t>
            </w:r>
          </w:p>
        </w:tc>
        <w:tc>
          <w:tcPr>
            <w:tcW w:w="6030"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53B5A5D7" w14:textId="77777777" w:rsidR="00F748A0" w:rsidRDefault="00F748A0" w:rsidP="006F78EB">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r>
          </w:p>
          <w:p w14:paraId="7AA7F89A" w14:textId="77777777" w:rsidR="00F748A0" w:rsidRDefault="00F748A0" w:rsidP="006F78EB">
            <w:pPr>
              <w:spacing w:after="0" w:line="240" w:lineRule="auto"/>
              <w:rPr>
                <w:rFonts w:eastAsia="Times New Roman"/>
                <w:color w:val="000000"/>
              </w:rPr>
            </w:pPr>
          </w:p>
          <w:p w14:paraId="18F92170" w14:textId="77777777" w:rsidR="00F748A0" w:rsidRDefault="00F748A0" w:rsidP="006F78EB">
            <w:pPr>
              <w:spacing w:after="0" w:line="240" w:lineRule="auto"/>
              <w:rPr>
                <w:rFonts w:eastAsia="Times New Roman"/>
                <w:color w:val="000000"/>
              </w:rPr>
            </w:pPr>
            <w:r w:rsidRPr="006E3536">
              <w:rPr>
                <w:rFonts w:eastAsia="Times New Roman"/>
                <w:color w:val="000000"/>
              </w:rPr>
              <w:br/>
              <w:t xml:space="preserve">3.) The system requests the required product information such as product name and manufacturer </w:t>
            </w:r>
            <w:r w:rsidRPr="006E3536">
              <w:rPr>
                <w:rFonts w:eastAsia="Times New Roman"/>
                <w:color w:val="000000"/>
              </w:rPr>
              <w:br/>
            </w:r>
          </w:p>
          <w:p w14:paraId="288471F9" w14:textId="77777777" w:rsidR="00F748A0" w:rsidRPr="006E3536" w:rsidRDefault="00F748A0" w:rsidP="006F78EB">
            <w:pPr>
              <w:spacing w:after="0" w:line="240" w:lineRule="auto"/>
              <w:rPr>
                <w:rFonts w:eastAsia="Times New Roman"/>
                <w:color w:val="000000"/>
              </w:rPr>
            </w:pPr>
            <w:r w:rsidRPr="006E3536">
              <w:rPr>
                <w:rFonts w:eastAsia="Times New Roman"/>
                <w:color w:val="000000"/>
              </w:rPr>
              <w:br/>
            </w:r>
            <w:r w:rsidRPr="006E3536">
              <w:rPr>
                <w:rFonts w:eastAsia="Times New Roman"/>
                <w:color w:val="000000"/>
              </w:rPr>
              <w:br/>
              <w:t>5.) The system records the product information and checks to ensure the manufacturer is in the system. If not, return to step 3. The system then assigns the product to the manufacturer and asks if more products will be added.</w:t>
            </w:r>
            <w:r w:rsidRPr="006E3536">
              <w:rPr>
                <w:rFonts w:eastAsia="Times New Roman"/>
                <w:color w:val="000000"/>
              </w:rPr>
              <w:br/>
            </w:r>
            <w:r w:rsidRPr="006E3536">
              <w:rPr>
                <w:rFonts w:eastAsia="Times New Roman"/>
                <w:color w:val="000000"/>
              </w:rPr>
              <w:br/>
            </w:r>
            <w:r w:rsidRPr="006E3536">
              <w:rPr>
                <w:rFonts w:eastAsia="Times New Roman"/>
                <w:color w:val="000000"/>
              </w:rPr>
              <w:br/>
            </w:r>
            <w:r w:rsidRPr="006E3536">
              <w:rPr>
                <w:rFonts w:eastAsia="Times New Roman"/>
                <w:color w:val="000000"/>
              </w:rPr>
              <w:br/>
              <w:t>7.) If a new product is requested, move to step 3, otherwise exit the system.</w:t>
            </w:r>
          </w:p>
        </w:tc>
      </w:tr>
      <w:tr w:rsidR="00F748A0" w:rsidRPr="007A58FC" w14:paraId="2F2D3C6F"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5139FB59"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386C5608" w14:textId="77777777" w:rsidR="00F748A0" w:rsidRPr="006E3536" w:rsidRDefault="00F748A0" w:rsidP="006F78EB">
            <w:pPr>
              <w:spacing w:after="0" w:line="240" w:lineRule="auto"/>
              <w:rPr>
                <w:rFonts w:eastAsia="Times New Roman"/>
                <w:color w:val="000000"/>
              </w:rPr>
            </w:pPr>
          </w:p>
        </w:tc>
      </w:tr>
      <w:tr w:rsidR="00F748A0" w:rsidRPr="007A58FC" w14:paraId="3DF212C1"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75744BC2"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098B3EBA" w14:textId="77777777" w:rsidR="00F748A0" w:rsidRPr="006E3536" w:rsidRDefault="00F748A0" w:rsidP="006F78EB">
            <w:pPr>
              <w:spacing w:after="0" w:line="240" w:lineRule="auto"/>
              <w:rPr>
                <w:rFonts w:eastAsia="Times New Roman"/>
                <w:color w:val="000000"/>
              </w:rPr>
            </w:pPr>
          </w:p>
        </w:tc>
      </w:tr>
      <w:tr w:rsidR="00F748A0" w:rsidRPr="007A58FC" w14:paraId="4F52C7CD"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0AC63DE6"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241547A" w14:textId="77777777" w:rsidR="00F748A0" w:rsidRPr="006E3536" w:rsidRDefault="00F748A0" w:rsidP="006F78EB">
            <w:pPr>
              <w:spacing w:after="0" w:line="240" w:lineRule="auto"/>
              <w:rPr>
                <w:rFonts w:eastAsia="Times New Roman"/>
                <w:color w:val="000000"/>
              </w:rPr>
            </w:pPr>
          </w:p>
        </w:tc>
      </w:tr>
      <w:tr w:rsidR="00F748A0" w:rsidRPr="007A58FC" w14:paraId="1D3E2D72"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35C7EA80"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17C00F9" w14:textId="77777777" w:rsidR="00F748A0" w:rsidRPr="006E3536" w:rsidRDefault="00F748A0" w:rsidP="006F78EB">
            <w:pPr>
              <w:spacing w:after="0" w:line="240" w:lineRule="auto"/>
              <w:rPr>
                <w:rFonts w:eastAsia="Times New Roman"/>
                <w:color w:val="000000"/>
              </w:rPr>
            </w:pPr>
          </w:p>
        </w:tc>
      </w:tr>
      <w:tr w:rsidR="00F748A0" w:rsidRPr="007A58FC" w14:paraId="709897AC"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756231D9"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31F3DF4" w14:textId="77777777" w:rsidR="00F748A0" w:rsidRPr="006E3536" w:rsidRDefault="00F748A0" w:rsidP="006F78EB">
            <w:pPr>
              <w:spacing w:after="0" w:line="240" w:lineRule="auto"/>
              <w:rPr>
                <w:rFonts w:eastAsia="Times New Roman"/>
                <w:color w:val="000000"/>
              </w:rPr>
            </w:pPr>
          </w:p>
        </w:tc>
      </w:tr>
      <w:tr w:rsidR="00F748A0" w:rsidRPr="007A58FC" w14:paraId="47788019"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8FFA01D"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1AE5179" w14:textId="77777777" w:rsidR="00F748A0" w:rsidRPr="006E3536" w:rsidRDefault="00F748A0" w:rsidP="006F78EB">
            <w:pPr>
              <w:spacing w:after="0" w:line="240" w:lineRule="auto"/>
              <w:rPr>
                <w:rFonts w:eastAsia="Times New Roman"/>
                <w:color w:val="000000"/>
              </w:rPr>
            </w:pPr>
          </w:p>
        </w:tc>
      </w:tr>
      <w:tr w:rsidR="00F748A0" w:rsidRPr="007A58FC" w14:paraId="1BCCEA94"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74D723B5"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C81D4C8" w14:textId="77777777" w:rsidR="00F748A0" w:rsidRPr="006E3536" w:rsidRDefault="00F748A0" w:rsidP="006F78EB">
            <w:pPr>
              <w:spacing w:after="0" w:line="240" w:lineRule="auto"/>
              <w:rPr>
                <w:rFonts w:eastAsia="Times New Roman"/>
                <w:color w:val="000000"/>
              </w:rPr>
            </w:pPr>
          </w:p>
        </w:tc>
      </w:tr>
      <w:tr w:rsidR="00F748A0" w:rsidRPr="007A58FC" w14:paraId="09980451"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1F4FF53A"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97F7428" w14:textId="77777777" w:rsidR="00F748A0" w:rsidRPr="006E3536" w:rsidRDefault="00F748A0" w:rsidP="006F78EB">
            <w:pPr>
              <w:spacing w:after="0" w:line="240" w:lineRule="auto"/>
              <w:rPr>
                <w:rFonts w:eastAsia="Times New Roman"/>
                <w:color w:val="000000"/>
              </w:rPr>
            </w:pPr>
          </w:p>
        </w:tc>
      </w:tr>
      <w:tr w:rsidR="00F748A0" w:rsidRPr="007A58FC" w14:paraId="173596F4"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7EA4C7A"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6284AEDF" w14:textId="77777777" w:rsidR="00F748A0" w:rsidRPr="006E3536" w:rsidRDefault="00F748A0" w:rsidP="006F78EB">
            <w:pPr>
              <w:spacing w:after="0" w:line="240" w:lineRule="auto"/>
              <w:rPr>
                <w:rFonts w:eastAsia="Times New Roman"/>
                <w:color w:val="000000"/>
              </w:rPr>
            </w:pPr>
          </w:p>
        </w:tc>
      </w:tr>
      <w:tr w:rsidR="00F748A0" w:rsidRPr="007A58FC" w14:paraId="60AA6DE5"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7DECBE5E"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E501108" w14:textId="77777777" w:rsidR="00F748A0" w:rsidRPr="006E3536" w:rsidRDefault="00F748A0" w:rsidP="006F78EB">
            <w:pPr>
              <w:spacing w:after="0" w:line="240" w:lineRule="auto"/>
              <w:rPr>
                <w:rFonts w:eastAsia="Times New Roman"/>
                <w:color w:val="000000"/>
              </w:rPr>
            </w:pPr>
          </w:p>
        </w:tc>
      </w:tr>
      <w:tr w:rsidR="00F748A0" w:rsidRPr="007A58FC" w14:paraId="28CB0B59"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0546CC20"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0811AA9D" w14:textId="77777777" w:rsidR="00F748A0" w:rsidRPr="006E3536" w:rsidRDefault="00F748A0" w:rsidP="006F78EB">
            <w:pPr>
              <w:spacing w:after="0" w:line="240" w:lineRule="auto"/>
              <w:rPr>
                <w:rFonts w:eastAsia="Times New Roman"/>
                <w:color w:val="000000"/>
              </w:rPr>
            </w:pPr>
          </w:p>
        </w:tc>
      </w:tr>
      <w:tr w:rsidR="00F748A0" w:rsidRPr="007A58FC" w14:paraId="08698A4F"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107F25A9"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8D46D14" w14:textId="77777777" w:rsidR="00F748A0" w:rsidRPr="006E3536" w:rsidRDefault="00F748A0" w:rsidP="006F78EB">
            <w:pPr>
              <w:spacing w:after="0" w:line="240" w:lineRule="auto"/>
              <w:rPr>
                <w:rFonts w:eastAsia="Times New Roman"/>
                <w:color w:val="000000"/>
              </w:rPr>
            </w:pPr>
          </w:p>
        </w:tc>
      </w:tr>
      <w:tr w:rsidR="00F748A0" w:rsidRPr="007A58FC" w14:paraId="37789367"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53EBBDDB"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15DF6D80" w14:textId="77777777" w:rsidR="00F748A0" w:rsidRPr="006E3536" w:rsidRDefault="00F748A0" w:rsidP="006F78EB">
            <w:pPr>
              <w:spacing w:after="0" w:line="240" w:lineRule="auto"/>
              <w:rPr>
                <w:rFonts w:eastAsia="Times New Roman"/>
                <w:color w:val="000000"/>
              </w:rPr>
            </w:pPr>
          </w:p>
        </w:tc>
      </w:tr>
      <w:tr w:rsidR="00F748A0" w:rsidRPr="007A58FC" w14:paraId="52D71495"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7BBB055"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66688584" w14:textId="77777777" w:rsidR="00F748A0" w:rsidRPr="006E3536" w:rsidRDefault="00F748A0" w:rsidP="006F78EB">
            <w:pPr>
              <w:spacing w:after="0" w:line="240" w:lineRule="auto"/>
              <w:rPr>
                <w:rFonts w:eastAsia="Times New Roman"/>
                <w:color w:val="000000"/>
              </w:rPr>
            </w:pPr>
          </w:p>
        </w:tc>
      </w:tr>
      <w:tr w:rsidR="00F748A0" w:rsidRPr="007A58FC" w14:paraId="52D0DD03"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03D8D18"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745A99F2" w14:textId="77777777" w:rsidR="00F748A0" w:rsidRPr="006E3536" w:rsidRDefault="00F748A0" w:rsidP="006F78EB">
            <w:pPr>
              <w:spacing w:after="0" w:line="240" w:lineRule="auto"/>
              <w:rPr>
                <w:rFonts w:eastAsia="Times New Roman"/>
                <w:color w:val="000000"/>
              </w:rPr>
            </w:pPr>
          </w:p>
        </w:tc>
      </w:tr>
      <w:tr w:rsidR="00F748A0" w:rsidRPr="007A58FC" w14:paraId="13619DA0"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31BB9EEC"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05CC8D9E" w14:textId="77777777" w:rsidR="00F748A0" w:rsidRPr="006E3536" w:rsidRDefault="00F748A0" w:rsidP="006F78EB">
            <w:pPr>
              <w:spacing w:after="0" w:line="240" w:lineRule="auto"/>
              <w:rPr>
                <w:rFonts w:eastAsia="Times New Roman"/>
                <w:color w:val="000000"/>
              </w:rPr>
            </w:pPr>
          </w:p>
        </w:tc>
      </w:tr>
      <w:tr w:rsidR="00F748A0" w:rsidRPr="007A58FC" w14:paraId="6FD3E71C"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2E8B195"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3F16C48" w14:textId="77777777" w:rsidR="00F748A0" w:rsidRPr="006E3536" w:rsidRDefault="00F748A0" w:rsidP="006F78EB">
            <w:pPr>
              <w:spacing w:after="0" w:line="240" w:lineRule="auto"/>
              <w:rPr>
                <w:rFonts w:eastAsia="Times New Roman"/>
                <w:color w:val="000000"/>
              </w:rPr>
            </w:pPr>
          </w:p>
        </w:tc>
      </w:tr>
      <w:tr w:rsidR="00F748A0" w:rsidRPr="007A58FC" w14:paraId="58D176B7"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2F561F06"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15F0FAC8" w14:textId="77777777" w:rsidR="00F748A0" w:rsidRPr="006E3536" w:rsidRDefault="00F748A0" w:rsidP="006F78EB">
            <w:pPr>
              <w:spacing w:after="0" w:line="240" w:lineRule="auto"/>
              <w:rPr>
                <w:rFonts w:eastAsia="Times New Roman"/>
                <w:color w:val="000000"/>
              </w:rPr>
            </w:pPr>
          </w:p>
        </w:tc>
      </w:tr>
      <w:tr w:rsidR="00F748A0" w:rsidRPr="007A58FC" w14:paraId="04523E58"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76C41CD3"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C92BC64" w14:textId="77777777" w:rsidR="00F748A0" w:rsidRPr="006E3536" w:rsidRDefault="00F748A0" w:rsidP="006F78EB">
            <w:pPr>
              <w:spacing w:after="0" w:line="240" w:lineRule="auto"/>
              <w:rPr>
                <w:rFonts w:eastAsia="Times New Roman"/>
                <w:color w:val="000000"/>
              </w:rPr>
            </w:pPr>
          </w:p>
        </w:tc>
      </w:tr>
      <w:tr w:rsidR="00F748A0" w:rsidRPr="007A58FC" w14:paraId="1C004AAF"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622E6CAA"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2A0BA687" w14:textId="77777777" w:rsidR="00F748A0" w:rsidRPr="006E3536" w:rsidRDefault="00F748A0" w:rsidP="006F78EB">
            <w:pPr>
              <w:spacing w:after="0" w:line="240" w:lineRule="auto"/>
              <w:rPr>
                <w:rFonts w:eastAsia="Times New Roman"/>
                <w:color w:val="000000"/>
              </w:rPr>
            </w:pPr>
          </w:p>
        </w:tc>
      </w:tr>
      <w:tr w:rsidR="00F748A0" w:rsidRPr="007A58FC" w14:paraId="1E6C8886"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523DD38B"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28E96FA3" w14:textId="77777777" w:rsidR="00F748A0" w:rsidRPr="006E3536" w:rsidRDefault="00F748A0" w:rsidP="006F78EB">
            <w:pPr>
              <w:spacing w:after="0" w:line="240" w:lineRule="auto"/>
              <w:rPr>
                <w:rFonts w:eastAsia="Times New Roman"/>
                <w:color w:val="000000"/>
              </w:rPr>
            </w:pPr>
          </w:p>
        </w:tc>
      </w:tr>
      <w:tr w:rsidR="00F748A0" w:rsidRPr="007A58FC" w14:paraId="646FDE6D"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44BE3B05"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0EB0D73" w14:textId="77777777" w:rsidR="00F748A0" w:rsidRPr="006E3536" w:rsidRDefault="00F748A0" w:rsidP="006F78EB">
            <w:pPr>
              <w:spacing w:after="0" w:line="240" w:lineRule="auto"/>
              <w:rPr>
                <w:rFonts w:eastAsia="Times New Roman"/>
                <w:color w:val="000000"/>
              </w:rPr>
            </w:pPr>
          </w:p>
        </w:tc>
      </w:tr>
      <w:tr w:rsidR="00F748A0" w:rsidRPr="007A58FC" w14:paraId="11E7CF79" w14:textId="77777777" w:rsidTr="00F748A0">
        <w:trPr>
          <w:trHeight w:val="506"/>
        </w:trPr>
        <w:tc>
          <w:tcPr>
            <w:tcW w:w="3135" w:type="dxa"/>
            <w:vMerge/>
            <w:tcBorders>
              <w:top w:val="single" w:sz="8" w:space="0" w:color="auto"/>
              <w:left w:val="single" w:sz="8" w:space="0" w:color="auto"/>
              <w:bottom w:val="single" w:sz="8" w:space="0" w:color="000000"/>
              <w:right w:val="single" w:sz="8" w:space="0" w:color="000000"/>
            </w:tcBorders>
            <w:vAlign w:val="center"/>
            <w:hideMark/>
          </w:tcPr>
          <w:p w14:paraId="32B4D9C9"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000000"/>
              <w:right w:val="single" w:sz="8" w:space="0" w:color="000000"/>
            </w:tcBorders>
            <w:vAlign w:val="center"/>
            <w:hideMark/>
          </w:tcPr>
          <w:p w14:paraId="5F13B3DB" w14:textId="77777777" w:rsidR="00F748A0" w:rsidRPr="006E3536" w:rsidRDefault="00F748A0" w:rsidP="006F78EB">
            <w:pPr>
              <w:spacing w:after="0" w:line="240" w:lineRule="auto"/>
              <w:rPr>
                <w:rFonts w:eastAsia="Times New Roman"/>
                <w:color w:val="000000"/>
              </w:rPr>
            </w:pPr>
          </w:p>
        </w:tc>
      </w:tr>
      <w:tr w:rsidR="00F748A0" w:rsidRPr="007A58FC" w14:paraId="04CEF645" w14:textId="77777777" w:rsidTr="00F748A0">
        <w:trPr>
          <w:trHeight w:val="506"/>
        </w:trPr>
        <w:tc>
          <w:tcPr>
            <w:tcW w:w="3135" w:type="dxa"/>
            <w:vMerge/>
            <w:tcBorders>
              <w:top w:val="single" w:sz="8" w:space="0" w:color="auto"/>
              <w:left w:val="single" w:sz="8" w:space="0" w:color="auto"/>
              <w:bottom w:val="single" w:sz="8" w:space="0" w:color="auto"/>
              <w:right w:val="single" w:sz="8" w:space="0" w:color="000000"/>
            </w:tcBorders>
            <w:vAlign w:val="center"/>
            <w:hideMark/>
          </w:tcPr>
          <w:p w14:paraId="050F128D" w14:textId="77777777" w:rsidR="00F748A0" w:rsidRPr="006E3536" w:rsidRDefault="00F748A0" w:rsidP="006F78EB">
            <w:pPr>
              <w:spacing w:after="0" w:line="240" w:lineRule="auto"/>
              <w:rPr>
                <w:rFonts w:eastAsia="Times New Roman"/>
                <w:color w:val="000000"/>
              </w:rPr>
            </w:pPr>
          </w:p>
        </w:tc>
        <w:tc>
          <w:tcPr>
            <w:tcW w:w="6030" w:type="dxa"/>
            <w:vMerge/>
            <w:tcBorders>
              <w:top w:val="single" w:sz="8" w:space="0" w:color="auto"/>
              <w:left w:val="single" w:sz="8" w:space="0" w:color="auto"/>
              <w:bottom w:val="single" w:sz="8" w:space="0" w:color="auto"/>
              <w:right w:val="single" w:sz="8" w:space="0" w:color="000000"/>
            </w:tcBorders>
            <w:vAlign w:val="center"/>
            <w:hideMark/>
          </w:tcPr>
          <w:p w14:paraId="2E476A8A" w14:textId="77777777" w:rsidR="00F748A0" w:rsidRPr="006E3536" w:rsidRDefault="00F748A0" w:rsidP="006F78EB">
            <w:pPr>
              <w:spacing w:after="0" w:line="240" w:lineRule="auto"/>
              <w:rPr>
                <w:rFonts w:eastAsia="Times New Roman"/>
                <w:color w:val="000000"/>
              </w:rPr>
            </w:pPr>
          </w:p>
        </w:tc>
      </w:tr>
      <w:tr w:rsidR="00F748A0" w:rsidRPr="007A58FC" w14:paraId="1020F3D1" w14:textId="77777777" w:rsidTr="00F748A0">
        <w:trPr>
          <w:trHeight w:val="506"/>
        </w:trPr>
        <w:tc>
          <w:tcPr>
            <w:tcW w:w="3135" w:type="dxa"/>
            <w:tcBorders>
              <w:top w:val="single" w:sz="8" w:space="0" w:color="auto"/>
              <w:left w:val="single" w:sz="8" w:space="0" w:color="auto"/>
              <w:bottom w:val="single" w:sz="8" w:space="0" w:color="000000"/>
              <w:right w:val="single" w:sz="8" w:space="0" w:color="000000"/>
            </w:tcBorders>
            <w:vAlign w:val="center"/>
          </w:tcPr>
          <w:p w14:paraId="1A6FDFB3" w14:textId="77777777" w:rsidR="00F748A0" w:rsidRPr="006E3536" w:rsidRDefault="00F748A0" w:rsidP="006F78EB">
            <w:pPr>
              <w:spacing w:after="0" w:line="240" w:lineRule="auto"/>
              <w:rPr>
                <w:rFonts w:eastAsia="Times New Roman"/>
                <w:color w:val="000000"/>
              </w:rPr>
            </w:pPr>
          </w:p>
        </w:tc>
        <w:tc>
          <w:tcPr>
            <w:tcW w:w="6030" w:type="dxa"/>
            <w:tcBorders>
              <w:top w:val="single" w:sz="8" w:space="0" w:color="auto"/>
              <w:left w:val="single" w:sz="8" w:space="0" w:color="auto"/>
              <w:bottom w:val="single" w:sz="8" w:space="0" w:color="000000"/>
              <w:right w:val="single" w:sz="8" w:space="0" w:color="000000"/>
            </w:tcBorders>
            <w:vAlign w:val="center"/>
          </w:tcPr>
          <w:p w14:paraId="50E584B5" w14:textId="77777777" w:rsidR="00F748A0" w:rsidRPr="006E3536" w:rsidRDefault="00F748A0" w:rsidP="006F78EB">
            <w:pPr>
              <w:spacing w:after="0" w:line="240" w:lineRule="auto"/>
              <w:rPr>
                <w:rFonts w:eastAsia="Times New Roman"/>
                <w:color w:val="000000"/>
              </w:rPr>
            </w:pPr>
          </w:p>
        </w:tc>
      </w:tr>
    </w:tbl>
    <w:p w14:paraId="12CA6925" w14:textId="77777777" w:rsidR="00F748A0" w:rsidRPr="006E3536" w:rsidRDefault="00F748A0" w:rsidP="00F748A0">
      <w:pPr>
        <w:spacing w:line="240" w:lineRule="auto"/>
        <w:contextualSpacing/>
      </w:pPr>
    </w:p>
    <w:p w14:paraId="5B364728" w14:textId="77777777" w:rsidR="00F748A0" w:rsidRDefault="00F748A0" w:rsidP="00F748A0">
      <w:pPr>
        <w:tabs>
          <w:tab w:val="left" w:pos="1411"/>
        </w:tabs>
        <w:spacing w:after="0" w:line="240" w:lineRule="auto"/>
        <w:contextualSpacing/>
      </w:pPr>
      <w:r>
        <w:t>Receive Shipment</w:t>
      </w:r>
    </w:p>
    <w:p w14:paraId="4C54A624" w14:textId="77777777" w:rsidR="00F748A0" w:rsidRDefault="00F748A0" w:rsidP="00F748A0">
      <w:pPr>
        <w:tabs>
          <w:tab w:val="left" w:pos="1411"/>
        </w:tabs>
        <w:spacing w:after="0" w:line="240" w:lineRule="auto"/>
        <w:contextualSpacing/>
        <w:jc w:val="center"/>
      </w:pPr>
    </w:p>
    <w:tbl>
      <w:tblPr>
        <w:tblStyle w:val="TableGrid"/>
        <w:tblW w:w="9618" w:type="dxa"/>
        <w:tblLook w:val="04A0" w:firstRow="1" w:lastRow="0" w:firstColumn="1" w:lastColumn="0" w:noHBand="0" w:noVBand="1"/>
      </w:tblPr>
      <w:tblGrid>
        <w:gridCol w:w="4809"/>
        <w:gridCol w:w="4809"/>
      </w:tblGrid>
      <w:tr w:rsidR="00F748A0" w14:paraId="08CB3BF6" w14:textId="77777777" w:rsidTr="006F78EB">
        <w:trPr>
          <w:trHeight w:val="20"/>
        </w:trPr>
        <w:tc>
          <w:tcPr>
            <w:tcW w:w="4809" w:type="dxa"/>
          </w:tcPr>
          <w:p w14:paraId="6676A065" w14:textId="77777777" w:rsidR="00F748A0" w:rsidRDefault="00F748A0" w:rsidP="006F78EB">
            <w:pPr>
              <w:tabs>
                <w:tab w:val="left" w:pos="1411"/>
              </w:tabs>
              <w:contextualSpacing/>
            </w:pPr>
            <w:r>
              <w:t>Actions performed by the actor</w:t>
            </w:r>
          </w:p>
        </w:tc>
        <w:tc>
          <w:tcPr>
            <w:tcW w:w="4809" w:type="dxa"/>
          </w:tcPr>
          <w:p w14:paraId="6FF4436A" w14:textId="77777777" w:rsidR="00F748A0" w:rsidRDefault="00F748A0" w:rsidP="006F78EB">
            <w:pPr>
              <w:tabs>
                <w:tab w:val="left" w:pos="1411"/>
              </w:tabs>
              <w:contextualSpacing/>
            </w:pPr>
            <w:r>
              <w:t>Responses from the system</w:t>
            </w:r>
          </w:p>
        </w:tc>
      </w:tr>
      <w:tr w:rsidR="00F748A0" w14:paraId="31755C21" w14:textId="77777777" w:rsidTr="006F78EB">
        <w:trPr>
          <w:trHeight w:val="20"/>
        </w:trPr>
        <w:tc>
          <w:tcPr>
            <w:tcW w:w="4809" w:type="dxa"/>
          </w:tcPr>
          <w:p w14:paraId="77C808FB" w14:textId="77777777" w:rsidR="00F748A0" w:rsidRDefault="00F748A0" w:rsidP="00F748A0">
            <w:pPr>
              <w:pStyle w:val="ListParagraph"/>
              <w:numPr>
                <w:ilvl w:val="0"/>
                <w:numId w:val="1"/>
              </w:numPr>
              <w:tabs>
                <w:tab w:val="left" w:pos="1411"/>
              </w:tabs>
            </w:pPr>
            <w:r w:rsidRPr="00C20853">
              <w:t>Shipment is received from a supplier</w:t>
            </w:r>
            <w:r>
              <w:t>.</w:t>
            </w:r>
          </w:p>
        </w:tc>
        <w:tc>
          <w:tcPr>
            <w:tcW w:w="4809" w:type="dxa"/>
          </w:tcPr>
          <w:p w14:paraId="500D835D" w14:textId="77777777" w:rsidR="00F748A0" w:rsidRDefault="00F748A0" w:rsidP="006F78EB">
            <w:pPr>
              <w:tabs>
                <w:tab w:val="left" w:pos="1411"/>
              </w:tabs>
              <w:contextualSpacing/>
            </w:pPr>
          </w:p>
        </w:tc>
      </w:tr>
      <w:tr w:rsidR="00F748A0" w14:paraId="5EF252A2" w14:textId="77777777" w:rsidTr="006F78EB">
        <w:trPr>
          <w:trHeight w:val="20"/>
        </w:trPr>
        <w:tc>
          <w:tcPr>
            <w:tcW w:w="4809" w:type="dxa"/>
          </w:tcPr>
          <w:p w14:paraId="7E5C338E" w14:textId="77777777" w:rsidR="00F748A0" w:rsidRDefault="00F748A0" w:rsidP="00F748A0">
            <w:pPr>
              <w:pStyle w:val="ListParagraph"/>
              <w:numPr>
                <w:ilvl w:val="0"/>
                <w:numId w:val="1"/>
              </w:numPr>
              <w:tabs>
                <w:tab w:val="left" w:pos="1411"/>
              </w:tabs>
            </w:pPr>
            <w:r w:rsidRPr="00C20853">
              <w:t>Warehouse manager submits a request to update products in the system</w:t>
            </w:r>
            <w:r>
              <w:t>.</w:t>
            </w:r>
          </w:p>
        </w:tc>
        <w:tc>
          <w:tcPr>
            <w:tcW w:w="4809" w:type="dxa"/>
          </w:tcPr>
          <w:p w14:paraId="3232B90F" w14:textId="77777777" w:rsidR="00F748A0" w:rsidRDefault="00F748A0" w:rsidP="006F78EB">
            <w:pPr>
              <w:tabs>
                <w:tab w:val="left" w:pos="1411"/>
              </w:tabs>
              <w:contextualSpacing/>
            </w:pPr>
          </w:p>
        </w:tc>
      </w:tr>
      <w:tr w:rsidR="00F748A0" w14:paraId="3C5ABECE" w14:textId="77777777" w:rsidTr="006F78EB">
        <w:trPr>
          <w:trHeight w:val="20"/>
        </w:trPr>
        <w:tc>
          <w:tcPr>
            <w:tcW w:w="4809" w:type="dxa"/>
          </w:tcPr>
          <w:p w14:paraId="1158F70F" w14:textId="77777777" w:rsidR="00F748A0" w:rsidRDefault="00F748A0" w:rsidP="006F78EB">
            <w:pPr>
              <w:tabs>
                <w:tab w:val="left" w:pos="1411"/>
              </w:tabs>
              <w:contextualSpacing/>
            </w:pPr>
          </w:p>
        </w:tc>
        <w:tc>
          <w:tcPr>
            <w:tcW w:w="4809" w:type="dxa"/>
          </w:tcPr>
          <w:p w14:paraId="1D0AA4A3" w14:textId="77777777" w:rsidR="00F748A0" w:rsidRDefault="00F748A0" w:rsidP="00F748A0">
            <w:pPr>
              <w:pStyle w:val="ListParagraph"/>
              <w:numPr>
                <w:ilvl w:val="0"/>
                <w:numId w:val="1"/>
              </w:numPr>
              <w:tabs>
                <w:tab w:val="left" w:pos="1411"/>
              </w:tabs>
            </w:pPr>
            <w:r w:rsidRPr="00C20853">
              <w:t xml:space="preserve">System prompts the manager to enter product ID </w:t>
            </w:r>
            <w:r>
              <w:t>of a received item.</w:t>
            </w:r>
          </w:p>
        </w:tc>
      </w:tr>
      <w:tr w:rsidR="00F748A0" w14:paraId="583E566E" w14:textId="77777777" w:rsidTr="006F78EB">
        <w:trPr>
          <w:trHeight w:val="20"/>
        </w:trPr>
        <w:tc>
          <w:tcPr>
            <w:tcW w:w="4809" w:type="dxa"/>
          </w:tcPr>
          <w:p w14:paraId="0056CA85" w14:textId="77777777" w:rsidR="00F748A0" w:rsidRDefault="00F748A0" w:rsidP="00F748A0">
            <w:pPr>
              <w:pStyle w:val="ListParagraph"/>
              <w:numPr>
                <w:ilvl w:val="0"/>
                <w:numId w:val="1"/>
              </w:numPr>
              <w:tabs>
                <w:tab w:val="left" w:pos="1411"/>
              </w:tabs>
            </w:pPr>
            <w:r w:rsidRPr="00C20853">
              <w:t>Warehouse manage</w:t>
            </w:r>
            <w:r>
              <w:t>r enters product ID.</w:t>
            </w:r>
          </w:p>
        </w:tc>
        <w:tc>
          <w:tcPr>
            <w:tcW w:w="4809" w:type="dxa"/>
          </w:tcPr>
          <w:p w14:paraId="1CA3F017" w14:textId="77777777" w:rsidR="00F748A0" w:rsidRDefault="00F748A0" w:rsidP="006F78EB">
            <w:pPr>
              <w:tabs>
                <w:tab w:val="left" w:pos="1411"/>
              </w:tabs>
              <w:contextualSpacing/>
            </w:pPr>
          </w:p>
        </w:tc>
      </w:tr>
      <w:tr w:rsidR="00F748A0" w14:paraId="4C343D64" w14:textId="77777777" w:rsidTr="006F78EB">
        <w:trPr>
          <w:trHeight w:val="20"/>
        </w:trPr>
        <w:tc>
          <w:tcPr>
            <w:tcW w:w="4809" w:type="dxa"/>
          </w:tcPr>
          <w:p w14:paraId="6A86AB66" w14:textId="77777777" w:rsidR="00F748A0" w:rsidRDefault="00F748A0" w:rsidP="006F78EB">
            <w:pPr>
              <w:tabs>
                <w:tab w:val="left" w:pos="1411"/>
              </w:tabs>
              <w:contextualSpacing/>
            </w:pPr>
          </w:p>
        </w:tc>
        <w:tc>
          <w:tcPr>
            <w:tcW w:w="4809" w:type="dxa"/>
          </w:tcPr>
          <w:p w14:paraId="4B6A6868" w14:textId="77777777" w:rsidR="00F748A0" w:rsidRDefault="00F748A0" w:rsidP="00F748A0">
            <w:pPr>
              <w:pStyle w:val="ListParagraph"/>
              <w:numPr>
                <w:ilvl w:val="0"/>
                <w:numId w:val="1"/>
              </w:numPr>
              <w:tabs>
                <w:tab w:val="left" w:pos="1411"/>
              </w:tabs>
            </w:pPr>
            <w:r w:rsidRPr="008A2DA6">
              <w:t xml:space="preserve">The system displays the next order that matches this ID (displaying the manufacturer name, product name, quantity, and </w:t>
            </w:r>
            <w:proofErr w:type="spellStart"/>
            <w:r w:rsidRPr="008A2DA6">
              <w:t>orderID</w:t>
            </w:r>
            <w:proofErr w:type="spellEnd"/>
            <w:r w:rsidRPr="008A2DA6">
              <w:t xml:space="preserve">) and asks user if this order matches the item received. If there are no more orders, error message is display and control shifts to step </w:t>
            </w:r>
            <w:r>
              <w:t>10</w:t>
            </w:r>
            <w:r w:rsidRPr="008A2DA6">
              <w:t>.</w:t>
            </w:r>
          </w:p>
        </w:tc>
      </w:tr>
      <w:tr w:rsidR="00F748A0" w14:paraId="68A7A951" w14:textId="77777777" w:rsidTr="006F78EB">
        <w:trPr>
          <w:trHeight w:val="20"/>
        </w:trPr>
        <w:tc>
          <w:tcPr>
            <w:tcW w:w="4809" w:type="dxa"/>
          </w:tcPr>
          <w:p w14:paraId="0B23F67B" w14:textId="77777777" w:rsidR="00F748A0" w:rsidRDefault="00F748A0" w:rsidP="00F748A0">
            <w:pPr>
              <w:pStyle w:val="ListParagraph"/>
              <w:numPr>
                <w:ilvl w:val="0"/>
                <w:numId w:val="1"/>
              </w:numPr>
              <w:tabs>
                <w:tab w:val="left" w:pos="1411"/>
              </w:tabs>
            </w:pPr>
            <w:r w:rsidRPr="008A2DA6">
              <w:t>Warehouse manager enters Yes or No</w:t>
            </w:r>
            <w:r>
              <w:t>.</w:t>
            </w:r>
          </w:p>
        </w:tc>
        <w:tc>
          <w:tcPr>
            <w:tcW w:w="4809" w:type="dxa"/>
          </w:tcPr>
          <w:p w14:paraId="7DB3754B" w14:textId="77777777" w:rsidR="00F748A0" w:rsidRDefault="00F748A0" w:rsidP="006F78EB">
            <w:pPr>
              <w:pStyle w:val="ListParagraph"/>
              <w:tabs>
                <w:tab w:val="left" w:pos="1411"/>
              </w:tabs>
            </w:pPr>
          </w:p>
        </w:tc>
      </w:tr>
      <w:tr w:rsidR="00F748A0" w14:paraId="173CDC90" w14:textId="77777777" w:rsidTr="006F78EB">
        <w:trPr>
          <w:trHeight w:val="20"/>
        </w:trPr>
        <w:tc>
          <w:tcPr>
            <w:tcW w:w="4809" w:type="dxa"/>
          </w:tcPr>
          <w:p w14:paraId="03177800" w14:textId="77777777" w:rsidR="00F748A0" w:rsidRDefault="00F748A0" w:rsidP="006F78EB">
            <w:pPr>
              <w:tabs>
                <w:tab w:val="left" w:pos="1411"/>
              </w:tabs>
              <w:contextualSpacing/>
            </w:pPr>
          </w:p>
        </w:tc>
        <w:tc>
          <w:tcPr>
            <w:tcW w:w="4809" w:type="dxa"/>
          </w:tcPr>
          <w:p w14:paraId="366336DF" w14:textId="77777777" w:rsidR="00F748A0" w:rsidRDefault="00F748A0" w:rsidP="00F748A0">
            <w:pPr>
              <w:pStyle w:val="ListParagraph"/>
              <w:numPr>
                <w:ilvl w:val="0"/>
                <w:numId w:val="1"/>
              </w:numPr>
              <w:tabs>
                <w:tab w:val="left" w:pos="1411"/>
              </w:tabs>
            </w:pPr>
            <w:r w:rsidRPr="008A2DA6">
              <w:t>If No</w:t>
            </w:r>
            <w:r>
              <w:t>, control shifts to step 5. If Yes, system prompts user to enter the quantity of the item received.</w:t>
            </w:r>
          </w:p>
        </w:tc>
      </w:tr>
      <w:tr w:rsidR="00F748A0" w14:paraId="36ACA543" w14:textId="77777777" w:rsidTr="006F78EB">
        <w:trPr>
          <w:trHeight w:val="20"/>
        </w:trPr>
        <w:tc>
          <w:tcPr>
            <w:tcW w:w="4809" w:type="dxa"/>
          </w:tcPr>
          <w:p w14:paraId="14E638BD" w14:textId="77777777" w:rsidR="00F748A0" w:rsidRDefault="00F748A0" w:rsidP="00F748A0">
            <w:pPr>
              <w:pStyle w:val="ListParagraph"/>
              <w:numPr>
                <w:ilvl w:val="0"/>
                <w:numId w:val="1"/>
              </w:numPr>
              <w:tabs>
                <w:tab w:val="left" w:pos="1411"/>
              </w:tabs>
            </w:pPr>
            <w:r>
              <w:t>Warehouse manager enters the quantity.</w:t>
            </w:r>
          </w:p>
        </w:tc>
        <w:tc>
          <w:tcPr>
            <w:tcW w:w="4809" w:type="dxa"/>
          </w:tcPr>
          <w:p w14:paraId="5F1B5584" w14:textId="77777777" w:rsidR="00F748A0" w:rsidRPr="008A2DA6" w:rsidRDefault="00F748A0" w:rsidP="006F78EB">
            <w:pPr>
              <w:pStyle w:val="ListParagraph"/>
              <w:tabs>
                <w:tab w:val="left" w:pos="1411"/>
              </w:tabs>
            </w:pPr>
          </w:p>
        </w:tc>
      </w:tr>
      <w:tr w:rsidR="00F748A0" w14:paraId="6C2B7ED6" w14:textId="77777777" w:rsidTr="006F78EB">
        <w:trPr>
          <w:trHeight w:val="20"/>
        </w:trPr>
        <w:tc>
          <w:tcPr>
            <w:tcW w:w="4809" w:type="dxa"/>
          </w:tcPr>
          <w:p w14:paraId="184CBBEE" w14:textId="77777777" w:rsidR="00F748A0" w:rsidRDefault="00F748A0" w:rsidP="006F78EB">
            <w:pPr>
              <w:tabs>
                <w:tab w:val="left" w:pos="1411"/>
              </w:tabs>
              <w:contextualSpacing/>
            </w:pPr>
          </w:p>
        </w:tc>
        <w:tc>
          <w:tcPr>
            <w:tcW w:w="4809" w:type="dxa"/>
          </w:tcPr>
          <w:p w14:paraId="52D262F7" w14:textId="77777777" w:rsidR="00F748A0" w:rsidRPr="008A2DA6" w:rsidRDefault="00F748A0" w:rsidP="00F748A0">
            <w:pPr>
              <w:pStyle w:val="ListParagraph"/>
              <w:numPr>
                <w:ilvl w:val="0"/>
                <w:numId w:val="1"/>
              </w:numPr>
              <w:tabs>
                <w:tab w:val="left" w:pos="1411"/>
              </w:tabs>
            </w:pPr>
            <w:r>
              <w:t>If the quantity entered by the user is less than or equal to the quantity remaining on the order, the item is updated. Otherwise, an error message is displayed, the systems prompts the user to enter a quantity again, and control shifts to step 8.</w:t>
            </w:r>
          </w:p>
        </w:tc>
      </w:tr>
      <w:tr w:rsidR="00F748A0" w14:paraId="0DB3E4FE" w14:textId="77777777" w:rsidTr="006F78EB">
        <w:trPr>
          <w:trHeight w:val="20"/>
        </w:trPr>
        <w:tc>
          <w:tcPr>
            <w:tcW w:w="4809" w:type="dxa"/>
          </w:tcPr>
          <w:p w14:paraId="5BADC12A" w14:textId="77777777" w:rsidR="00F748A0" w:rsidRDefault="00F748A0" w:rsidP="006F78EB">
            <w:pPr>
              <w:tabs>
                <w:tab w:val="left" w:pos="1411"/>
              </w:tabs>
              <w:contextualSpacing/>
            </w:pPr>
          </w:p>
        </w:tc>
        <w:tc>
          <w:tcPr>
            <w:tcW w:w="4809" w:type="dxa"/>
          </w:tcPr>
          <w:p w14:paraId="33D857FA" w14:textId="77777777" w:rsidR="00F748A0" w:rsidRDefault="00F748A0" w:rsidP="00F748A0">
            <w:pPr>
              <w:pStyle w:val="ListParagraph"/>
              <w:numPr>
                <w:ilvl w:val="0"/>
                <w:numId w:val="1"/>
              </w:numPr>
              <w:tabs>
                <w:tab w:val="left" w:pos="1411"/>
              </w:tabs>
            </w:pPr>
            <w:r>
              <w:t>System prompts if there are more items to be added.</w:t>
            </w:r>
          </w:p>
        </w:tc>
      </w:tr>
      <w:tr w:rsidR="00F748A0" w14:paraId="2D8FFBDB" w14:textId="77777777" w:rsidTr="006F78EB">
        <w:trPr>
          <w:trHeight w:val="20"/>
        </w:trPr>
        <w:tc>
          <w:tcPr>
            <w:tcW w:w="4809" w:type="dxa"/>
          </w:tcPr>
          <w:p w14:paraId="4964AF93" w14:textId="77777777" w:rsidR="00F748A0" w:rsidRDefault="00F748A0" w:rsidP="00F748A0">
            <w:pPr>
              <w:pStyle w:val="ListParagraph"/>
              <w:numPr>
                <w:ilvl w:val="0"/>
                <w:numId w:val="1"/>
              </w:numPr>
              <w:tabs>
                <w:tab w:val="left" w:pos="1411"/>
              </w:tabs>
            </w:pPr>
            <w:r w:rsidRPr="00C20853">
              <w:t>Warehouse manager enters Yes or No</w:t>
            </w:r>
            <w:r>
              <w:t>.</w:t>
            </w:r>
          </w:p>
        </w:tc>
        <w:tc>
          <w:tcPr>
            <w:tcW w:w="4809" w:type="dxa"/>
          </w:tcPr>
          <w:p w14:paraId="36B0894C" w14:textId="77777777" w:rsidR="00F748A0" w:rsidRDefault="00F748A0" w:rsidP="006F78EB">
            <w:pPr>
              <w:tabs>
                <w:tab w:val="left" w:pos="1411"/>
              </w:tabs>
              <w:contextualSpacing/>
            </w:pPr>
          </w:p>
        </w:tc>
      </w:tr>
      <w:tr w:rsidR="00F748A0" w14:paraId="02748E02" w14:textId="77777777" w:rsidTr="006F78EB">
        <w:trPr>
          <w:trHeight w:val="20"/>
        </w:trPr>
        <w:tc>
          <w:tcPr>
            <w:tcW w:w="4809" w:type="dxa"/>
          </w:tcPr>
          <w:p w14:paraId="07BDD2D5" w14:textId="77777777" w:rsidR="00F748A0" w:rsidRDefault="00F748A0" w:rsidP="006F78EB">
            <w:pPr>
              <w:tabs>
                <w:tab w:val="left" w:pos="1411"/>
              </w:tabs>
              <w:contextualSpacing/>
            </w:pPr>
          </w:p>
        </w:tc>
        <w:tc>
          <w:tcPr>
            <w:tcW w:w="4809" w:type="dxa"/>
          </w:tcPr>
          <w:p w14:paraId="184DF9CB" w14:textId="77777777" w:rsidR="00F748A0" w:rsidRDefault="00F748A0" w:rsidP="00F748A0">
            <w:pPr>
              <w:pStyle w:val="ListParagraph"/>
              <w:numPr>
                <w:ilvl w:val="0"/>
                <w:numId w:val="1"/>
              </w:numPr>
              <w:tabs>
                <w:tab w:val="left" w:pos="1411"/>
              </w:tabs>
            </w:pPr>
            <w:r w:rsidRPr="00C20853">
              <w:t>If Yes, control shifts to step 3. If No, System checks to see if any items are waitlisted.</w:t>
            </w:r>
            <w:r>
              <w:t xml:space="preserve"> All items received that are on a waitlist are added to a waitlist queue.</w:t>
            </w:r>
          </w:p>
        </w:tc>
      </w:tr>
      <w:tr w:rsidR="00F748A0" w14:paraId="3B7DBEE3" w14:textId="77777777" w:rsidTr="006F78EB">
        <w:trPr>
          <w:trHeight w:val="20"/>
        </w:trPr>
        <w:tc>
          <w:tcPr>
            <w:tcW w:w="4809" w:type="dxa"/>
          </w:tcPr>
          <w:p w14:paraId="4C788B1D" w14:textId="77777777" w:rsidR="00F748A0" w:rsidRDefault="00F748A0" w:rsidP="006F78EB">
            <w:pPr>
              <w:pStyle w:val="ListParagraph"/>
              <w:tabs>
                <w:tab w:val="left" w:pos="1411"/>
              </w:tabs>
            </w:pPr>
          </w:p>
        </w:tc>
        <w:tc>
          <w:tcPr>
            <w:tcW w:w="4809" w:type="dxa"/>
          </w:tcPr>
          <w:p w14:paraId="477DADB4" w14:textId="77777777" w:rsidR="00F748A0" w:rsidRDefault="00F748A0" w:rsidP="00F748A0">
            <w:pPr>
              <w:pStyle w:val="ListParagraph"/>
              <w:numPr>
                <w:ilvl w:val="0"/>
                <w:numId w:val="1"/>
              </w:numPr>
              <w:tabs>
                <w:tab w:val="left" w:pos="1411"/>
              </w:tabs>
            </w:pPr>
            <w:r w:rsidRPr="00C20853">
              <w:t>If the waitlist queue is not empty, display the next item. Prompt user to fulfill the order. Ask the user if the order was fulfilled. If waitlist queue is empty, control shifts to step 1</w:t>
            </w:r>
            <w:r>
              <w:t>6</w:t>
            </w:r>
            <w:r w:rsidRPr="00C20853">
              <w:t>.</w:t>
            </w:r>
          </w:p>
        </w:tc>
      </w:tr>
      <w:tr w:rsidR="00F748A0" w14:paraId="1C0AB33E" w14:textId="77777777" w:rsidTr="006F78EB">
        <w:trPr>
          <w:trHeight w:val="20"/>
        </w:trPr>
        <w:tc>
          <w:tcPr>
            <w:tcW w:w="4809" w:type="dxa"/>
          </w:tcPr>
          <w:p w14:paraId="6210E4E7" w14:textId="77777777" w:rsidR="00F748A0" w:rsidRDefault="00F748A0" w:rsidP="00F748A0">
            <w:pPr>
              <w:pStyle w:val="ListParagraph"/>
              <w:numPr>
                <w:ilvl w:val="0"/>
                <w:numId w:val="1"/>
              </w:numPr>
              <w:tabs>
                <w:tab w:val="left" w:pos="1411"/>
              </w:tabs>
            </w:pPr>
            <w:r w:rsidRPr="00C20853">
              <w:lastRenderedPageBreak/>
              <w:t>Warehouse manager enters Yes or No</w:t>
            </w:r>
            <w:r>
              <w:t>.</w:t>
            </w:r>
          </w:p>
        </w:tc>
        <w:tc>
          <w:tcPr>
            <w:tcW w:w="4809" w:type="dxa"/>
          </w:tcPr>
          <w:p w14:paraId="3D2A54F9" w14:textId="77777777" w:rsidR="00F748A0" w:rsidRDefault="00F748A0" w:rsidP="006F78EB">
            <w:pPr>
              <w:tabs>
                <w:tab w:val="left" w:pos="1411"/>
              </w:tabs>
              <w:ind w:left="360"/>
              <w:contextualSpacing/>
            </w:pPr>
          </w:p>
        </w:tc>
      </w:tr>
      <w:tr w:rsidR="00F748A0" w14:paraId="1624B51A" w14:textId="77777777" w:rsidTr="006F78EB">
        <w:trPr>
          <w:trHeight w:val="20"/>
        </w:trPr>
        <w:tc>
          <w:tcPr>
            <w:tcW w:w="4809" w:type="dxa"/>
          </w:tcPr>
          <w:p w14:paraId="618B22BE" w14:textId="77777777" w:rsidR="00F748A0" w:rsidRDefault="00F748A0" w:rsidP="006F78EB">
            <w:pPr>
              <w:tabs>
                <w:tab w:val="left" w:pos="1411"/>
              </w:tabs>
              <w:contextualSpacing/>
            </w:pPr>
          </w:p>
        </w:tc>
        <w:tc>
          <w:tcPr>
            <w:tcW w:w="4809" w:type="dxa"/>
          </w:tcPr>
          <w:p w14:paraId="31C0CF55" w14:textId="77777777" w:rsidR="00F748A0" w:rsidRDefault="00F748A0" w:rsidP="00F748A0">
            <w:pPr>
              <w:pStyle w:val="ListParagraph"/>
              <w:numPr>
                <w:ilvl w:val="0"/>
                <w:numId w:val="1"/>
              </w:numPr>
              <w:tabs>
                <w:tab w:val="left" w:pos="1411"/>
              </w:tabs>
            </w:pPr>
            <w:r w:rsidRPr="00C20853">
              <w:t xml:space="preserve">If Yes, the quantity of the </w:t>
            </w:r>
            <w:r>
              <w:t>item is decremented.</w:t>
            </w:r>
          </w:p>
          <w:p w14:paraId="4CDEB077" w14:textId="77777777" w:rsidR="00F748A0" w:rsidRDefault="00F748A0" w:rsidP="006F78EB">
            <w:pPr>
              <w:pStyle w:val="ListParagraph"/>
              <w:tabs>
                <w:tab w:val="left" w:pos="1411"/>
              </w:tabs>
            </w:pPr>
            <w:r w:rsidRPr="00C20853">
              <w:t xml:space="preserve">Control shifts to step </w:t>
            </w:r>
            <w:r>
              <w:t>13</w:t>
            </w:r>
            <w:r w:rsidRPr="00C20853">
              <w:t>.</w:t>
            </w:r>
          </w:p>
        </w:tc>
      </w:tr>
      <w:tr w:rsidR="00F748A0" w14:paraId="1EA48291" w14:textId="77777777" w:rsidTr="006F78EB">
        <w:trPr>
          <w:trHeight w:val="20"/>
        </w:trPr>
        <w:tc>
          <w:tcPr>
            <w:tcW w:w="4809" w:type="dxa"/>
          </w:tcPr>
          <w:p w14:paraId="19446131" w14:textId="77777777" w:rsidR="00F748A0" w:rsidRDefault="00F748A0" w:rsidP="006F78EB">
            <w:pPr>
              <w:pStyle w:val="ListParagraph"/>
              <w:tabs>
                <w:tab w:val="left" w:pos="1411"/>
              </w:tabs>
            </w:pPr>
          </w:p>
        </w:tc>
        <w:tc>
          <w:tcPr>
            <w:tcW w:w="4809" w:type="dxa"/>
          </w:tcPr>
          <w:p w14:paraId="6F5157DC" w14:textId="77777777" w:rsidR="00F748A0" w:rsidRDefault="00F748A0" w:rsidP="00F748A0">
            <w:pPr>
              <w:pStyle w:val="ListParagraph"/>
              <w:numPr>
                <w:ilvl w:val="0"/>
                <w:numId w:val="1"/>
              </w:numPr>
              <w:tabs>
                <w:tab w:val="left" w:pos="1411"/>
              </w:tabs>
            </w:pPr>
            <w:r w:rsidRPr="00C20853">
              <w:t>All remaining items are added to the warehouse inventory.</w:t>
            </w:r>
          </w:p>
        </w:tc>
      </w:tr>
    </w:tbl>
    <w:p w14:paraId="2831C108" w14:textId="77777777" w:rsidR="00F748A0" w:rsidRDefault="00F748A0" w:rsidP="00F748A0">
      <w:pPr>
        <w:spacing w:line="240" w:lineRule="auto"/>
        <w:contextualSpacing/>
      </w:pPr>
    </w:p>
    <w:p w14:paraId="77E9A07B" w14:textId="77777777" w:rsidR="00234A5F" w:rsidRPr="003575A7" w:rsidRDefault="00234A5F" w:rsidP="00234A5F">
      <w:pPr>
        <w:rPr>
          <w:rFonts w:ascii="Times" w:eastAsia="Times New Roman" w:hAnsi="Times"/>
          <w:sz w:val="20"/>
          <w:szCs w:val="20"/>
        </w:rPr>
      </w:pPr>
      <w:bookmarkStart w:id="0" w:name="OLE_LINK3"/>
      <w:bookmarkStart w:id="1" w:name="OLE_LINK4"/>
      <w:r w:rsidRPr="003575A7">
        <w:rPr>
          <w:rFonts w:ascii="Times" w:eastAsia="Times New Roman" w:hAnsi="Times"/>
          <w:sz w:val="20"/>
          <w:szCs w:val="20"/>
        </w:rPr>
        <w:br/>
      </w:r>
    </w:p>
    <w:tbl>
      <w:tblPr>
        <w:tblW w:w="9165" w:type="dxa"/>
        <w:tblLayout w:type="fixed"/>
        <w:tblCellMar>
          <w:top w:w="15" w:type="dxa"/>
          <w:left w:w="15" w:type="dxa"/>
          <w:bottom w:w="15" w:type="dxa"/>
          <w:right w:w="15" w:type="dxa"/>
        </w:tblCellMar>
        <w:tblLook w:val="04A0" w:firstRow="1" w:lastRow="0" w:firstColumn="1" w:lastColumn="0" w:noHBand="0" w:noVBand="1"/>
      </w:tblPr>
      <w:tblGrid>
        <w:gridCol w:w="4395"/>
        <w:gridCol w:w="4770"/>
      </w:tblGrid>
      <w:tr w:rsidR="00234A5F" w:rsidRPr="003575A7" w14:paraId="0A45B00F"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58BE8811"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br/>
              <w:t>Use case: Accept a payment from a customer</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2076D7E8"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br/>
            </w:r>
          </w:p>
        </w:tc>
      </w:tr>
      <w:tr w:rsidR="00234A5F" w:rsidRPr="003575A7" w14:paraId="7BA528AB"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2E7FDB95"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t>Actions by the user</w:t>
            </w:r>
            <w:r w:rsidRPr="003575A7">
              <w:rPr>
                <w:rFonts w:ascii="Times" w:eastAsia="Times New Roman" w:hAnsi="Times"/>
                <w:b/>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7A17BC71"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t>Response from the system</w:t>
            </w:r>
          </w:p>
        </w:tc>
      </w:tr>
      <w:tr w:rsidR="00234A5F" w:rsidRPr="003575A7" w14:paraId="75A0C358"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0A161E70"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1. The user wants to process a payment from a customer.</w:t>
            </w:r>
            <w:r w:rsidRPr="003575A7">
              <w:rPr>
                <w:rFonts w:ascii="Times" w:eastAsia="Times New Roman" w:hAnsi="Times"/>
                <w:sz w:val="20"/>
                <w:szCs w:val="20"/>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0D9A5AF9"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r>
      <w:tr w:rsidR="00234A5F" w:rsidRPr="003575A7" w14:paraId="26CF7570"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3372EC59"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5AE1E307"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2. The system prompts for the customer ID.</w:t>
            </w:r>
          </w:p>
        </w:tc>
      </w:tr>
      <w:tr w:rsidR="00234A5F" w:rsidRPr="003575A7" w14:paraId="4BA52FC0"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7FD900C2"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3. The user enters the customer ID.</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42FEFFB9"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r>
      <w:tr w:rsidR="00234A5F" w:rsidRPr="003575A7" w14:paraId="697A58CD"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1B25C6E6"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134C197C"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4. The system prompts for the payment amount.</w:t>
            </w:r>
          </w:p>
        </w:tc>
      </w:tr>
      <w:tr w:rsidR="00234A5F" w:rsidRPr="003575A7" w14:paraId="0C4C0272"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15AD9781"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5. The user enters the amount.</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3F99D9F9"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r>
      <w:tr w:rsidR="00234A5F" w:rsidRPr="003575A7" w14:paraId="7945C099"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5B0692D9"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263C7AF5" w14:textId="77777777" w:rsidR="00234A5F" w:rsidRPr="003575A7" w:rsidRDefault="00234A5F" w:rsidP="006F78EB">
            <w:pPr>
              <w:spacing w:line="0" w:lineRule="atLeast"/>
              <w:rPr>
                <w:rFonts w:ascii="Times" w:eastAsia="Times New Roman" w:hAnsi="Times"/>
                <w:sz w:val="20"/>
                <w:szCs w:val="20"/>
              </w:rPr>
            </w:pPr>
            <w:r w:rsidRPr="003575A7">
              <w:rPr>
                <w:rFonts w:ascii="Times" w:eastAsia="Times New Roman" w:hAnsi="Times"/>
                <w:sz w:val="20"/>
                <w:szCs w:val="20"/>
              </w:rPr>
              <w:br/>
            </w:r>
            <w:r>
              <w:rPr>
                <w:rFonts w:ascii="Times" w:eastAsia="Times New Roman" w:hAnsi="Times"/>
                <w:sz w:val="20"/>
                <w:szCs w:val="20"/>
              </w:rPr>
              <w:t>6. The system calculates the new balance for the customer and stores the information (transaction date and amount).</w:t>
            </w:r>
          </w:p>
        </w:tc>
      </w:tr>
      <w:tr w:rsidR="00234A5F" w:rsidRPr="003575A7" w14:paraId="02931D08"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03FAA53F" w14:textId="77777777" w:rsidR="00234A5F" w:rsidRPr="003575A7"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41A21882"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7. The system prompts if the user wants to accept payment from another customer.</w:t>
            </w:r>
          </w:p>
        </w:tc>
      </w:tr>
      <w:tr w:rsidR="00234A5F" w:rsidRPr="003575A7" w14:paraId="14C39721"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0CD5B4D"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8. The user replies yes/no.</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413476EF" w14:textId="77777777" w:rsidR="00234A5F" w:rsidRPr="003575A7" w:rsidRDefault="00234A5F" w:rsidP="006F78EB">
            <w:pPr>
              <w:spacing w:line="0" w:lineRule="atLeast"/>
              <w:rPr>
                <w:rFonts w:ascii="Times" w:eastAsia="Times New Roman" w:hAnsi="Times"/>
                <w:sz w:val="20"/>
                <w:szCs w:val="20"/>
              </w:rPr>
            </w:pPr>
          </w:p>
        </w:tc>
      </w:tr>
      <w:tr w:rsidR="00234A5F" w:rsidRPr="003575A7" w14:paraId="196A2E0F"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2E897A79"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B2C313F"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 xml:space="preserve">9. If the answer is yes </w:t>
            </w:r>
            <w:proofErr w:type="spellStart"/>
            <w:r>
              <w:rPr>
                <w:rFonts w:ascii="Times" w:eastAsia="Times New Roman" w:hAnsi="Times"/>
                <w:sz w:val="20"/>
                <w:szCs w:val="20"/>
              </w:rPr>
              <w:t>goto</w:t>
            </w:r>
            <w:proofErr w:type="spellEnd"/>
            <w:r>
              <w:rPr>
                <w:rFonts w:ascii="Times" w:eastAsia="Times New Roman" w:hAnsi="Times"/>
                <w:sz w:val="20"/>
                <w:szCs w:val="20"/>
              </w:rPr>
              <w:t xml:space="preserve"> step 2. Else the system exits.</w:t>
            </w:r>
          </w:p>
        </w:tc>
      </w:tr>
    </w:tbl>
    <w:p w14:paraId="1975A5C8" w14:textId="77777777" w:rsidR="00234A5F" w:rsidRDefault="00234A5F" w:rsidP="00234A5F"/>
    <w:p w14:paraId="5165A333" w14:textId="77777777" w:rsidR="00234A5F" w:rsidRDefault="00234A5F" w:rsidP="00234A5F"/>
    <w:tbl>
      <w:tblPr>
        <w:tblW w:w="9165" w:type="dxa"/>
        <w:tblLayout w:type="fixed"/>
        <w:tblCellMar>
          <w:top w:w="15" w:type="dxa"/>
          <w:left w:w="15" w:type="dxa"/>
          <w:bottom w:w="15" w:type="dxa"/>
          <w:right w:w="15" w:type="dxa"/>
        </w:tblCellMar>
        <w:tblLook w:val="04A0" w:firstRow="1" w:lastRow="0" w:firstColumn="1" w:lastColumn="0" w:noHBand="0" w:noVBand="1"/>
      </w:tblPr>
      <w:tblGrid>
        <w:gridCol w:w="4395"/>
        <w:gridCol w:w="4770"/>
      </w:tblGrid>
      <w:tr w:rsidR="00234A5F" w:rsidRPr="003575A7" w14:paraId="76173DAF"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4332C88C"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lastRenderedPageBreak/>
              <w:br/>
              <w:t xml:space="preserve">Use case: </w:t>
            </w:r>
            <w:r>
              <w:rPr>
                <w:rFonts w:ascii="Times" w:eastAsia="Times New Roman" w:hAnsi="Times"/>
                <w:b/>
              </w:rPr>
              <w:t>Accept a shipment from a supplier</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0E4487B7"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br/>
            </w:r>
          </w:p>
        </w:tc>
      </w:tr>
      <w:tr w:rsidR="00234A5F" w:rsidRPr="003575A7" w14:paraId="5AA5CD27"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74A66A57"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t>Actions by the user</w:t>
            </w:r>
            <w:r w:rsidRPr="003575A7">
              <w:rPr>
                <w:rFonts w:ascii="Times" w:eastAsia="Times New Roman" w:hAnsi="Times"/>
                <w:b/>
              </w:rPr>
              <w:br/>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hideMark/>
          </w:tcPr>
          <w:p w14:paraId="2F4A90E7" w14:textId="77777777" w:rsidR="00234A5F" w:rsidRPr="003575A7" w:rsidRDefault="00234A5F" w:rsidP="006F78EB">
            <w:pPr>
              <w:spacing w:line="0" w:lineRule="atLeast"/>
              <w:rPr>
                <w:rFonts w:ascii="Times" w:eastAsia="Times New Roman" w:hAnsi="Times"/>
                <w:b/>
              </w:rPr>
            </w:pPr>
            <w:r w:rsidRPr="003575A7">
              <w:rPr>
                <w:rFonts w:ascii="Times" w:eastAsia="Times New Roman" w:hAnsi="Times"/>
                <w:b/>
              </w:rPr>
              <w:t>Response from the system</w:t>
            </w:r>
          </w:p>
        </w:tc>
      </w:tr>
      <w:tr w:rsidR="00234A5F" w:rsidRPr="003575A7" w14:paraId="49D640FD"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25BC25D7"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1. The user wants to accept a shipment from a supplier.</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E046653" w14:textId="77777777" w:rsidR="00234A5F" w:rsidRPr="003575A7" w:rsidRDefault="00234A5F" w:rsidP="006F78EB">
            <w:pPr>
              <w:spacing w:line="0" w:lineRule="atLeast"/>
              <w:rPr>
                <w:rFonts w:ascii="Times" w:eastAsia="Times New Roman" w:hAnsi="Times"/>
                <w:sz w:val="20"/>
                <w:szCs w:val="20"/>
              </w:rPr>
            </w:pPr>
          </w:p>
        </w:tc>
      </w:tr>
      <w:tr w:rsidR="00234A5F" w:rsidRPr="003575A7" w14:paraId="35F13550"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B8804A6" w14:textId="77777777" w:rsidR="00234A5F" w:rsidRPr="003575A7"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C272CDE"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2. The system prompts for the supplier ID.</w:t>
            </w:r>
          </w:p>
        </w:tc>
      </w:tr>
      <w:tr w:rsidR="00234A5F" w:rsidRPr="003575A7" w14:paraId="7C99FA85"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019710DD"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3. The user enters the supplier ID.</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1B6E96C0" w14:textId="77777777" w:rsidR="00234A5F" w:rsidRPr="003575A7" w:rsidRDefault="00234A5F" w:rsidP="006F78EB">
            <w:pPr>
              <w:spacing w:line="0" w:lineRule="atLeast"/>
              <w:rPr>
                <w:rFonts w:ascii="Times" w:eastAsia="Times New Roman" w:hAnsi="Times"/>
                <w:sz w:val="20"/>
                <w:szCs w:val="20"/>
              </w:rPr>
            </w:pPr>
          </w:p>
        </w:tc>
      </w:tr>
      <w:tr w:rsidR="00234A5F" w:rsidRPr="003575A7" w14:paraId="3B7A16CF"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A2CC38E"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256EAC9" w14:textId="77777777" w:rsidR="00234A5F" w:rsidRPr="003575A7" w:rsidRDefault="00234A5F" w:rsidP="006F78EB">
            <w:pPr>
              <w:spacing w:line="0" w:lineRule="atLeast"/>
              <w:rPr>
                <w:rFonts w:ascii="Times" w:eastAsia="Times New Roman" w:hAnsi="Times"/>
                <w:sz w:val="20"/>
                <w:szCs w:val="20"/>
              </w:rPr>
            </w:pPr>
            <w:r>
              <w:rPr>
                <w:rFonts w:ascii="Times" w:eastAsia="Times New Roman" w:hAnsi="Times"/>
                <w:sz w:val="20"/>
                <w:szCs w:val="20"/>
              </w:rPr>
              <w:t>4. The system prompts for the product ID.</w:t>
            </w:r>
          </w:p>
        </w:tc>
      </w:tr>
      <w:tr w:rsidR="00234A5F" w:rsidRPr="003575A7" w14:paraId="2D0FDD88"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5C9CB5B"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5. The user enters the product ID.</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98B38D4" w14:textId="77777777" w:rsidR="00234A5F" w:rsidRDefault="00234A5F" w:rsidP="006F78EB">
            <w:pPr>
              <w:spacing w:line="0" w:lineRule="atLeast"/>
              <w:rPr>
                <w:rFonts w:ascii="Times" w:eastAsia="Times New Roman" w:hAnsi="Times"/>
                <w:sz w:val="20"/>
                <w:szCs w:val="20"/>
              </w:rPr>
            </w:pPr>
          </w:p>
        </w:tc>
      </w:tr>
      <w:tr w:rsidR="00234A5F" w:rsidRPr="003575A7" w14:paraId="10174158"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4B26CF1"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C0A3EC7"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6. The system prompts for the quantity received.</w:t>
            </w:r>
          </w:p>
        </w:tc>
      </w:tr>
      <w:tr w:rsidR="00234A5F" w:rsidRPr="003575A7" w14:paraId="4D555F6D"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73299C5"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7. The user enters the quantity received.</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1B41FB60" w14:textId="77777777" w:rsidR="00234A5F" w:rsidRDefault="00234A5F" w:rsidP="006F78EB">
            <w:pPr>
              <w:spacing w:line="0" w:lineRule="atLeast"/>
              <w:rPr>
                <w:rFonts w:ascii="Times" w:eastAsia="Times New Roman" w:hAnsi="Times"/>
                <w:sz w:val="20"/>
                <w:szCs w:val="20"/>
              </w:rPr>
            </w:pPr>
          </w:p>
        </w:tc>
      </w:tr>
      <w:tr w:rsidR="00234A5F" w:rsidRPr="003575A7" w14:paraId="53F0ECEB"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F3AB25C"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69D9647D"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8. The system generates all the waitlisted order for that product along with customer ID associated with the waitlist order.</w:t>
            </w:r>
          </w:p>
        </w:tc>
      </w:tr>
      <w:tr w:rsidR="00234A5F" w:rsidRPr="003575A7" w14:paraId="117723CA"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CBDE795"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7C6A34C3"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 xml:space="preserve">9. If there is a waitlisted order the system prompts if the user wants to fulfill that order. It none are </w:t>
            </w:r>
            <w:proofErr w:type="gramStart"/>
            <w:r>
              <w:rPr>
                <w:rFonts w:ascii="Times" w:eastAsia="Times New Roman" w:hAnsi="Times"/>
                <w:sz w:val="20"/>
                <w:szCs w:val="20"/>
              </w:rPr>
              <w:t>left,</w:t>
            </w:r>
            <w:proofErr w:type="gramEnd"/>
            <w:r>
              <w:rPr>
                <w:rFonts w:ascii="Times" w:eastAsia="Times New Roman" w:hAnsi="Times"/>
                <w:sz w:val="20"/>
                <w:szCs w:val="20"/>
              </w:rPr>
              <w:t xml:space="preserve"> the system goes to step 12.</w:t>
            </w:r>
          </w:p>
        </w:tc>
      </w:tr>
      <w:tr w:rsidR="00234A5F" w:rsidRPr="003575A7" w14:paraId="475D00F4"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22A4B51B"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10. The user replies yes/no.</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23C4938B" w14:textId="77777777" w:rsidR="00234A5F" w:rsidRDefault="00234A5F" w:rsidP="006F78EB">
            <w:pPr>
              <w:spacing w:line="0" w:lineRule="atLeast"/>
              <w:rPr>
                <w:rFonts w:ascii="Times" w:eastAsia="Times New Roman" w:hAnsi="Times"/>
                <w:sz w:val="20"/>
                <w:szCs w:val="20"/>
              </w:rPr>
            </w:pPr>
          </w:p>
        </w:tc>
      </w:tr>
      <w:tr w:rsidR="00234A5F" w:rsidRPr="003575A7" w14:paraId="10769F21"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5FA7917"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05044924"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 xml:space="preserve">11. If ‘yes’, the system fills the waitlist order for that particular customer until there is enough quantity remaining in stock. The system also updates the quantity of product in stock. If the product runs out of stock </w:t>
            </w:r>
            <w:proofErr w:type="spellStart"/>
            <w:r>
              <w:rPr>
                <w:rFonts w:ascii="Times" w:eastAsia="Times New Roman" w:hAnsi="Times"/>
                <w:sz w:val="20"/>
                <w:szCs w:val="20"/>
              </w:rPr>
              <w:t>goto</w:t>
            </w:r>
            <w:proofErr w:type="spellEnd"/>
            <w:r>
              <w:rPr>
                <w:rFonts w:ascii="Times" w:eastAsia="Times New Roman" w:hAnsi="Times"/>
                <w:sz w:val="20"/>
                <w:szCs w:val="20"/>
              </w:rPr>
              <w:t xml:space="preserve"> step 12. If ‘no’ got 9. </w:t>
            </w:r>
          </w:p>
        </w:tc>
      </w:tr>
      <w:tr w:rsidR="00234A5F" w:rsidRPr="003575A7" w14:paraId="1CE1D3A2"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1C37F8B"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3400C712"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12. The system asks if the user wants to accept another shipment.</w:t>
            </w:r>
          </w:p>
        </w:tc>
      </w:tr>
      <w:tr w:rsidR="00234A5F" w:rsidRPr="003575A7" w14:paraId="42E58E5B"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1E80BC61"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13. The user replies yes/no.</w:t>
            </w: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4BC79680" w14:textId="77777777" w:rsidR="00234A5F" w:rsidRDefault="00234A5F" w:rsidP="006F78EB">
            <w:pPr>
              <w:spacing w:line="0" w:lineRule="atLeast"/>
              <w:rPr>
                <w:rFonts w:ascii="Times" w:eastAsia="Times New Roman" w:hAnsi="Times"/>
                <w:sz w:val="20"/>
                <w:szCs w:val="20"/>
              </w:rPr>
            </w:pPr>
          </w:p>
        </w:tc>
      </w:tr>
      <w:tr w:rsidR="00234A5F" w:rsidRPr="003575A7" w14:paraId="243758FF" w14:textId="77777777" w:rsidTr="006F78EB">
        <w:tc>
          <w:tcPr>
            <w:tcW w:w="4395"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7B931B70" w14:textId="77777777" w:rsidR="00234A5F" w:rsidRDefault="00234A5F" w:rsidP="006F78EB">
            <w:pPr>
              <w:spacing w:line="0" w:lineRule="atLeast"/>
              <w:rPr>
                <w:rFonts w:ascii="Times" w:eastAsia="Times New Roman" w:hAnsi="Times"/>
                <w:sz w:val="20"/>
                <w:szCs w:val="20"/>
              </w:rPr>
            </w:pPr>
          </w:p>
        </w:tc>
        <w:tc>
          <w:tcPr>
            <w:tcW w:w="47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tcPr>
          <w:p w14:paraId="5590847B" w14:textId="77777777" w:rsidR="00234A5F" w:rsidRDefault="00234A5F" w:rsidP="006F78EB">
            <w:pPr>
              <w:spacing w:line="0" w:lineRule="atLeast"/>
              <w:rPr>
                <w:rFonts w:ascii="Times" w:eastAsia="Times New Roman" w:hAnsi="Times"/>
                <w:sz w:val="20"/>
                <w:szCs w:val="20"/>
              </w:rPr>
            </w:pPr>
            <w:r>
              <w:rPr>
                <w:rFonts w:ascii="Times" w:eastAsia="Times New Roman" w:hAnsi="Times"/>
                <w:sz w:val="20"/>
                <w:szCs w:val="20"/>
              </w:rPr>
              <w:t xml:space="preserve">14. If ‘yes’, </w:t>
            </w:r>
            <w:proofErr w:type="spellStart"/>
            <w:r>
              <w:rPr>
                <w:rFonts w:ascii="Times" w:eastAsia="Times New Roman" w:hAnsi="Times"/>
                <w:sz w:val="20"/>
                <w:szCs w:val="20"/>
              </w:rPr>
              <w:t>goto</w:t>
            </w:r>
            <w:proofErr w:type="spellEnd"/>
            <w:r>
              <w:rPr>
                <w:rFonts w:ascii="Times" w:eastAsia="Times New Roman" w:hAnsi="Times"/>
                <w:sz w:val="20"/>
                <w:szCs w:val="20"/>
              </w:rPr>
              <w:t xml:space="preserve"> step 2, else the system exits.</w:t>
            </w:r>
          </w:p>
        </w:tc>
      </w:tr>
    </w:tbl>
    <w:p w14:paraId="7A5E0134" w14:textId="77777777" w:rsidR="00234A5F" w:rsidRDefault="00234A5F" w:rsidP="00234A5F"/>
    <w:p w14:paraId="5D8898DB" w14:textId="77777777" w:rsidR="006067CD" w:rsidRPr="00F748A0" w:rsidRDefault="006067CD" w:rsidP="00F748A0">
      <w:pPr>
        <w:ind w:left="90"/>
      </w:pPr>
      <w:bookmarkStart w:id="2" w:name="_GoBack"/>
      <w:bookmarkEnd w:id="0"/>
      <w:bookmarkEnd w:id="1"/>
      <w:bookmarkEnd w:id="2"/>
    </w:p>
    <w:sectPr w:rsidR="006067CD" w:rsidRPr="00F748A0" w:rsidSect="00BB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C6285"/>
    <w:multiLevelType w:val="hybridMultilevel"/>
    <w:tmpl w:val="87183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A0"/>
    <w:rsid w:val="001C090A"/>
    <w:rsid w:val="00234A5F"/>
    <w:rsid w:val="0028266A"/>
    <w:rsid w:val="002B1FE7"/>
    <w:rsid w:val="003C33F3"/>
    <w:rsid w:val="006067CD"/>
    <w:rsid w:val="0067634A"/>
    <w:rsid w:val="00904774"/>
    <w:rsid w:val="009D109B"/>
    <w:rsid w:val="00B00DEA"/>
    <w:rsid w:val="00F7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0E6BB"/>
  <w15:chartTrackingRefBased/>
  <w15:docId w15:val="{C26DAF0D-CFA0-5344-9528-CF9311AC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8A0"/>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2B1FE7"/>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2B1FE7"/>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2B1FE7"/>
    <w:pPr>
      <w:keepNext/>
      <w:keepLines/>
      <w:spacing w:before="20" w:after="0" w:line="240" w:lineRule="auto"/>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2B1FE7"/>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B1FE7"/>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B1FE7"/>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B1FE7"/>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B1FE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B1FE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B1FE7"/>
    <w:rPr>
      <w:b/>
      <w:caps/>
      <w:color w:val="000000"/>
      <w:sz w:val="28"/>
      <w:szCs w:val="28"/>
    </w:rPr>
  </w:style>
  <w:style w:type="paragraph" w:styleId="Title">
    <w:name w:val="Title"/>
    <w:basedOn w:val="Normal"/>
    <w:next w:val="Normal"/>
    <w:link w:val="TitleChar"/>
    <w:uiPriority w:val="10"/>
    <w:qFormat/>
    <w:rsid w:val="002B1FE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B1FE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2B1FE7"/>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2B1FE7"/>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2B1FE7"/>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B1F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B1F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B1F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B1FE7"/>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B1F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B1F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B1FE7"/>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2B1FE7"/>
    <w:pPr>
      <w:numPr>
        <w:ilvl w:val="1"/>
      </w:numPr>
    </w:pPr>
    <w:rPr>
      <w:rFonts w:eastAsiaTheme="majorEastAsia"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B1FE7"/>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B1FE7"/>
    <w:rPr>
      <w:b/>
      <w:bCs/>
      <w:color w:val="50637D" w:themeColor="text2" w:themeTint="E6"/>
    </w:rPr>
  </w:style>
  <w:style w:type="character" w:styleId="Emphasis">
    <w:name w:val="Emphasis"/>
    <w:basedOn w:val="DefaultParagraphFont"/>
    <w:uiPriority w:val="20"/>
    <w:qFormat/>
    <w:rsid w:val="002B1FE7"/>
    <w:rPr>
      <w:b w:val="0"/>
      <w:i/>
      <w:iCs/>
      <w:color w:val="44546A" w:themeColor="text2"/>
    </w:rPr>
  </w:style>
  <w:style w:type="paragraph" w:styleId="NoSpacing">
    <w:name w:val="No Spacing"/>
    <w:link w:val="NoSpacingChar"/>
    <w:uiPriority w:val="1"/>
    <w:qFormat/>
    <w:rsid w:val="002B1FE7"/>
    <w:pPr>
      <w:spacing w:after="0" w:line="240" w:lineRule="auto"/>
    </w:pPr>
  </w:style>
  <w:style w:type="character" w:customStyle="1" w:styleId="NoSpacingChar">
    <w:name w:val="No Spacing Char"/>
    <w:basedOn w:val="DefaultParagraphFont"/>
    <w:link w:val="NoSpacing"/>
    <w:uiPriority w:val="1"/>
    <w:rsid w:val="002B1FE7"/>
  </w:style>
  <w:style w:type="paragraph" w:styleId="ListParagraph">
    <w:name w:val="List Paragraph"/>
    <w:basedOn w:val="Normal"/>
    <w:uiPriority w:val="34"/>
    <w:qFormat/>
    <w:rsid w:val="002B1FE7"/>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B1FE7"/>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B1FE7"/>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B1FE7"/>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B1FE7"/>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B1FE7"/>
    <w:rPr>
      <w:i/>
      <w:iCs/>
      <w:color w:val="000000"/>
    </w:rPr>
  </w:style>
  <w:style w:type="character" w:styleId="IntenseEmphasis">
    <w:name w:val="Intense Emphasis"/>
    <w:basedOn w:val="DefaultParagraphFont"/>
    <w:uiPriority w:val="21"/>
    <w:qFormat/>
    <w:rsid w:val="002B1FE7"/>
    <w:rPr>
      <w:b/>
      <w:bCs/>
      <w:i/>
      <w:iCs/>
      <w:color w:val="44546A" w:themeColor="text2"/>
    </w:rPr>
  </w:style>
  <w:style w:type="character" w:styleId="SubtleReference">
    <w:name w:val="Subtle Reference"/>
    <w:basedOn w:val="DefaultParagraphFont"/>
    <w:uiPriority w:val="31"/>
    <w:qFormat/>
    <w:rsid w:val="002B1FE7"/>
    <w:rPr>
      <w:smallCaps/>
      <w:color w:val="000000"/>
      <w:u w:val="single"/>
    </w:rPr>
  </w:style>
  <w:style w:type="character" w:styleId="IntenseReference">
    <w:name w:val="Intense Reference"/>
    <w:basedOn w:val="DefaultParagraphFont"/>
    <w:uiPriority w:val="32"/>
    <w:qFormat/>
    <w:rsid w:val="002B1FE7"/>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B1FE7"/>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B1FE7"/>
    <w:pPr>
      <w:spacing w:before="480" w:line="264" w:lineRule="auto"/>
      <w:outlineLvl w:val="9"/>
    </w:pPr>
    <w:rPr>
      <w:b/>
    </w:rPr>
  </w:style>
  <w:style w:type="table" w:styleId="TableGrid">
    <w:name w:val="Table Grid"/>
    <w:basedOn w:val="TableNormal"/>
    <w:uiPriority w:val="59"/>
    <w:rsid w:val="00F748A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Kushal</dc:creator>
  <cp:keywords/>
  <dc:description/>
  <cp:lastModifiedBy>Singh, Kushal</cp:lastModifiedBy>
  <cp:revision>2</cp:revision>
  <dcterms:created xsi:type="dcterms:W3CDTF">2019-02-11T02:31:00Z</dcterms:created>
  <dcterms:modified xsi:type="dcterms:W3CDTF">2019-02-11T04:22:00Z</dcterms:modified>
</cp:coreProperties>
</file>