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  <w:r>
        <w:rPr>
          <w:rFonts w:ascii="Calibri" w:hAnsi="Calibri" w:eastAsia="Microsoft YaHei"/>
          <w:b/>
          <w:color w:val="2E74B5"/>
          <w:sz w:val="36"/>
        </w:rPr>
        <w:t>DLX</w:t>
      </w:r>
      <w:r>
        <w:rPr>
          <w:rFonts w:ascii="Calibri" w:hAnsi="Calibri" w:eastAsia="Microsoft YaHei"/>
          <w:b/>
          <w:color w:val="18324A"/>
          <w:sz w:val="36"/>
        </w:rPr>
        <w:t xml:space="preserve">  YUKI WMS</w:t>
      </w:r>
    </w:p>
    <w:p>
      <w:pPr>
        <w:spacing w:after="200"/>
      </w:pPr>
      <w:r>
        <w:rPr>
          <w:rFonts w:ascii="Calibri" w:hAnsi="Calibri" w:eastAsia="Microsoft YaHei"/>
          <w:b/>
          <w:color w:val="18324A"/>
          <w:sz w:val="60"/>
        </w:rPr>
        <w:t>员工操作手册</w:t>
      </w:r>
    </w:p>
    <w:p>
      <w:pPr>
        <w:spacing w:after="560"/>
      </w:pPr>
      <w:r>
        <w:rPr>
          <w:rFonts w:ascii="Calibri" w:hAnsi="Calibri" w:eastAsia="Microsoft YaHei"/>
          <w:b/>
          <w:color w:val="2E74B5"/>
          <w:sz w:val="32"/>
        </w:rPr>
        <w:t>零基础版 · 一线仓库员工适用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这本手册怎么用</w:t>
            </w:r>
          </w:p>
          <w:p>
            <w:pPr>
              <w:spacing w:after="0"/>
              <w:keepLines/>
            </w:pPr>
            <w:r>
              <w:t>先看“安全红线”，再按左侧菜单找到对应章节。每个流程都写了：点哪里、填什么、看到什么算成功、出错怎么办。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适用工作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包含内容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收货与入库</w:t>
            </w:r>
          </w:p>
        </w:tc>
        <w:tc>
          <w:tcPr>
            <w:tcW w:type="dxa" w:w="6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Inbound、Receive to Inventory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库存与柜况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Inventory、Container Tracking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拣货与出库</w:t>
            </w:r>
          </w:p>
        </w:tc>
        <w:tc>
          <w:tcPr>
            <w:tcW w:type="dxa" w:w="6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Picking List、PDA、Outbound、BOL、Loads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协作与留档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Work Orders、Trouble Shoot、Documents &amp; POD</w:t>
            </w:r>
          </w:p>
        </w:tc>
      </w:tr>
    </w:tbl>
    <w:p>
      <w:pPr>
        <w:spacing w:before="600"/>
      </w:pPr>
      <w:r>
        <w:rPr>
          <w:rFonts w:ascii="Calibri" w:hAnsi="Calibri" w:eastAsia="Microsoft YaHei"/>
          <w:b w:val="0"/>
          <w:color w:val="667085"/>
          <w:sz w:val="20"/>
        </w:rPr>
        <w:t>版本 1.0  |  2026-09-02</w:t>
      </w:r>
    </w:p>
    <w:p>
      <w:pPr>
        <w:spacing w:after="0"/>
      </w:pPr>
      <w:r>
        <w:rPr>
          <w:rFonts w:ascii="Calibri" w:hAnsi="Calibri" w:eastAsia="Microsoft YaHei"/>
          <w:b w:val="0"/>
          <w:color w:val="667085"/>
          <w:sz w:val="18"/>
        </w:rPr>
        <w:t>系统按钮为英文，解释为中文。实际能看到的菜单取决于账号权限。</w:t>
      </w:r>
    </w:p>
    <w:p>
      <w:pPr>
        <w:pStyle w:val="Heading1"/>
        <w:pageBreakBefore/>
      </w:pPr>
      <w:r>
        <w:t>先看  6条安全红线</w:t>
      </w:r>
    </w:p>
    <w:p>
      <w:pPr>
        <w:pStyle w:val="Subtitle"/>
        <w:spacing w:after="200"/>
      </w:pPr>
      <w:r>
        <w:t>新人最重要的一页：不确定时，先停手，不要靠猜。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账号只给自己用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成功标志：不要把密码发给同事，也不要让浏览器记住公共电脑上的密码。离开工位要退出。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带动作的按钮会改数据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成功标志：Save、Create、Complete、Dispatch、Adjust、Archive、Cancel 都可能改变业务记录。点前再核对单号和数量。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实物没完成，不点完成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成功标志：仓库现场尚未收完、拣完、装完或发走时，不要提前点 Complete / Dispatch。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一次只点一下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成功标志：保存后等待绿色成功提示或页面刷新。不要连续双击，避免重复创建。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离线保存不等于已上传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成功标志：PDA 显示“保存到本机”时，数据还没到服务器。恢复网络后必须等到同步成功。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6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错了就留证据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成功标志：记下业务单号、时间和你刚做的操作；截图错误提示；找主管。不要反复调整把问题越改越乱。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必须马上停手的情况</w:t>
            </w:r>
          </w:p>
          <w:p>
            <w:pPr>
              <w:spacing w:after="0"/>
              <w:keepLines/>
            </w:pPr>
            <w:r>
              <w:t>单号对不上、实物数量对不上、库位标签看不清、出现红色错误、系统卡住但不确定是否保存、离线记录无法同步。</w:t>
            </w:r>
          </w:p>
        </w:tc>
      </w:tr>
    </w:tbl>
    <w:p>
      <w:pPr>
        <w:pStyle w:val="Heading1"/>
        <w:pageBreakBefore/>
      </w:pPr>
      <w:r>
        <w:t>0  30秒认识系统</w:t>
      </w:r>
    </w:p>
    <w:p>
      <w:pPr>
        <w:pStyle w:val="Subtitle"/>
        <w:spacing w:after="200"/>
      </w:pPr>
      <w:r>
        <w:t>你只需要记住：左边找功能，上面找搜索，右上角找账号。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位置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你会看到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用来做什么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左侧菜单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InBound / Warehouse / OutBound / Operations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进入收货、库存、出库和异常页面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页面上方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Search / Reset / Refresh / Export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查找、清空筛选、刷新、导出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表格里的蓝色单号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如 OB#、Exception No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点击打开详情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表格右侧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Actions / More / …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打开该行可执行的操作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右上角头像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账号菜单 / Sign out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查看账号、退出系统</w:t>
            </w:r>
          </w:p>
        </w:tc>
      </w:tr>
    </w:tbl>
    <w:p>
      <w:pPr>
        <w:pStyle w:val="Heading2"/>
      </w:pPr>
      <w:r>
        <w:t>最常见按钮翻译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60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英文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中文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新手提示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Search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搜索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先输入条件，再点它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Reset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重置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清空筛选，不删除数据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Refresh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刷新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重新读取服务器数据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Create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新建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会产生新业务记录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Save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保存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只点一次，等提示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Complete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实物完成后才能点</w:t>
            </w:r>
          </w:p>
        </w:tc>
      </w:tr>
      <w:tr>
        <w:trPr>
          <w:cantSplit/>
        </w:trPr>
        <w:tc>
          <w:tcPr>
            <w:tcW w:type="dxa" w:w="1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Cancel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取消/作废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弹窗里的 Cancel 常是关闭；业务 Actions 里的 Cancel 是作废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Export / Download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导出/下载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文件通常在电脑“下载”文件夹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8794E"/>
                <w:sz w:val="22"/>
              </w:rPr>
              <w:t>快速判断是否保存成功</w:t>
            </w:r>
          </w:p>
          <w:p>
            <w:pPr>
              <w:spacing w:after="0"/>
              <w:keepLines/>
            </w:pPr>
            <w:r>
              <w:t>优先看右上角是否出现绿色提示，再看状态或列表是否更新。如果没有明确成功提示，不要重复点；先 Refresh，再按单号搜索确认。</w:t>
            </w:r>
          </w:p>
        </w:tc>
      </w:tr>
    </w:tbl>
    <w:p>
      <w:pPr>
        <w:pStyle w:val="Heading1"/>
        <w:pageBreakBefore/>
      </w:pPr>
      <w:r>
        <w:t>1  登录、退出与每日检查</w:t>
      </w:r>
    </w:p>
    <w:p>
      <w:pPr>
        <w:pStyle w:val="Heading2"/>
      </w:pPr>
      <w:r>
        <w:t>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打开公司提供的 WMS 网址。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成功标志：看到 DLX Yuki WMS 登录页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在 USERNAME 输入用户名，在 PASSWORD 输入密码。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成功标志：密码输入后会显示为圆点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INITIALIZE SESSION。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成功标志：进入 Dashboard，左侧出现菜单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登录失败</w:t>
            </w:r>
          </w:p>
          <w:p>
            <w:pPr>
              <w:spacing w:after="0"/>
              <w:keepLines/>
            </w:pPr>
            <w:r>
              <w:t>看到 “Invalid username/password or backend unavailable.”：先检查大小写和网络；只重试一次。仍失败就把错误截图发给主管或系统管理员。</w:t>
            </w:r>
          </w:p>
        </w:tc>
      </w:tr>
    </w:tbl>
    <w:p>
      <w:pPr>
        <w:pStyle w:val="Heading2"/>
      </w:pPr>
      <w:r>
        <w:t>上班前 1 分钟</w:t>
      </w:r>
    </w:p>
    <w:p>
      <w:pPr>
        <w:pStyle w:val="ListBullet"/>
        <w:spacing w:after="80"/>
        <w:ind w:left="540" w:hanging="271"/>
      </w:pPr>
      <w:r>
        <w:t>□ 确认当前账号是你本人。</w:t>
      </w:r>
    </w:p>
    <w:p>
      <w:pPr>
        <w:pStyle w:val="ListBullet"/>
        <w:spacing w:after="80"/>
        <w:ind w:left="540" w:hanging="271"/>
      </w:pPr>
      <w:r>
        <w:t>□ 确认网络正常，页面顶部没有离线提示。</w:t>
      </w:r>
    </w:p>
    <w:p>
      <w:pPr>
        <w:pStyle w:val="ListBullet"/>
        <w:spacing w:after="80"/>
        <w:ind w:left="540" w:hanging="271"/>
      </w:pPr>
      <w:r>
        <w:t>□ 进入今天负责的模块，点 Refresh。</w:t>
      </w:r>
    </w:p>
    <w:p>
      <w:pPr>
        <w:pStyle w:val="ListBullet"/>
        <w:spacing w:after="80"/>
        <w:ind w:left="540" w:hanging="271"/>
      </w:pPr>
      <w:r>
        <w:t>□ 确认仓库 Warehouse 选对；多个仓库时不要凭默认值操作。</w:t>
      </w:r>
    </w:p>
    <w:p>
      <w:pPr>
        <w:pStyle w:val="Heading2"/>
      </w:pPr>
      <w:r>
        <w:t>下班前 1 分钟</w:t>
      </w:r>
    </w:p>
    <w:p>
      <w:pPr>
        <w:pStyle w:val="ListBullet"/>
        <w:spacing w:after="80"/>
        <w:ind w:left="540" w:hanging="271"/>
      </w:pPr>
      <w:r>
        <w:t>□ 确认没有未同步的 PDA 离线记录。</w:t>
      </w:r>
    </w:p>
    <w:p>
      <w:pPr>
        <w:pStyle w:val="ListBullet"/>
        <w:spacing w:after="80"/>
        <w:ind w:left="540" w:hanging="271"/>
      </w:pPr>
      <w:r>
        <w:t>□ 把未完成任务的单号和进度交接给下一班。</w:t>
      </w:r>
    </w:p>
    <w:p>
      <w:pPr>
        <w:pStyle w:val="ListBullet"/>
        <w:spacing w:after="80"/>
        <w:ind w:left="540" w:hanging="271"/>
      </w:pPr>
      <w:r>
        <w:t>□ 右上角头像 → Sign out。</w:t>
      </w:r>
    </w:p>
    <w:p>
      <w:pPr>
        <w:pStyle w:val="ListBullet"/>
        <w:spacing w:after="80"/>
        <w:ind w:left="540" w:hanging="271"/>
      </w:pPr>
      <w:r>
        <w:t>□ 公共电脑关闭浏览器窗口。</w:t>
      </w:r>
    </w:p>
    <w:p>
      <w:pPr>
        <w:pStyle w:val="Heading1"/>
        <w:pageBreakBefore/>
      </w:pPr>
      <w:r>
        <w:t>2  查单与筛选</w:t>
      </w:r>
    </w:p>
    <w:p>
      <w:pPr>
        <w:pStyle w:val="Subtitle"/>
        <w:spacing w:after="200"/>
      </w:pPr>
      <w:r>
        <w:t>找不到记录时，90% 是筛选条件没清干净。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先准备完整单号：例如 IB、OB、Container、Lot No.。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成功标志：复制时没有多余空格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进入对应页面，在 Search 或对应编号框粘贴。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成功标志：筛选框里显示完整单号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Search。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成功标志：表格缩小到目标记录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找不到时点击 Reset，再只输入一个最确定的编号。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成功标志：日期、状态、仓库等旧筛选被清空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仍找不到，点 Refresh 后再查一次。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成功标志：页面重新加载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Global Search</w:t>
            </w:r>
          </w:p>
          <w:p>
            <w:pPr>
              <w:spacing w:after="0"/>
              <w:keepLines/>
            </w:pPr>
            <w:r>
              <w:t>顶部 Global Search 适合用完整业务单号快速定位。模糊词可能出现多条结果，必须核对业务类型、仓库和状态后再打开。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700"/>
        <w:gridCol w:w="36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现象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先做什么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不要做什么</w:t>
            </w:r>
          </w:p>
        </w:tc>
      </w:tr>
      <w:tr>
        <w:trPr>
          <w:cantSplit/>
        </w:trP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列表空白</w:t>
            </w:r>
          </w:p>
        </w:tc>
        <w:tc>
          <w:tcPr>
            <w:tcW w:type="dxa" w:w="3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Reset → Refresh → 重新搜索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不要立刻新建同名记录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重复记录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核对编号、创建时间、状态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不要随便取消其中一条</w:t>
            </w:r>
          </w:p>
        </w:tc>
      </w:tr>
      <w:tr>
        <w:trPr>
          <w:cantSplit/>
        </w:trP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按钮看不到</w:t>
            </w:r>
          </w:p>
        </w:tc>
        <w:tc>
          <w:tcPr>
            <w:tcW w:type="dxa" w:w="3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确认账号权限，找主管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不要借用别人账号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页面卡住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等待 10 秒，刷新并按编号核对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不要连续点击 Save</w:t>
            </w:r>
          </w:p>
        </w:tc>
      </w:tr>
    </w:tbl>
    <w:p>
      <w:pPr>
        <w:pStyle w:val="Heading1"/>
        <w:pageBreakBefore/>
      </w:pPr>
      <w:r>
        <w:t>3  收货：创建 Inbound</w:t>
      </w:r>
    </w:p>
    <w:p>
      <w:r>
        <w:t>菜单：InBound → Receiving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Create Inbound。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成功标志：右侧/弹窗出现新建表单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填写 Container Number；选择 Customer、Warehouse。Warehouse 为必填。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成功标志：柜号、客户、仓库与纸面/通知一致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按现场资料填写 Location、FC Code、Marking、Pallet Qty、Carton Qty、Weight LBS、CBM。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成功标志：数字单位没有混淆：PLT 托盘、CTN 箱、LBS 磅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选择当前真实 Status；不确定时保留初始状态并问主管。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成功标志：状态没有超前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Save 一次。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成功标志：出现成功提示，列表里能搜到该 Inbound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最容易错的三项</w:t>
            </w:r>
          </w:p>
          <w:p>
            <w:pPr>
              <w:spacing w:after="0"/>
              <w:keepLines/>
            </w:pPr>
            <w:r>
              <w:t>Container Number、Warehouse、数量单位。保存前把这三项和原始文件逐字核对。</w:t>
            </w:r>
          </w:p>
        </w:tc>
      </w:tr>
    </w:tbl>
    <w:p>
      <w:pPr>
        <w:pStyle w:val="Heading2"/>
      </w:pPr>
      <w:r>
        <w:t>收货状态怎么理解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5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状态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中文理解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什么时候使用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Pending</w:t>
            </w:r>
          </w:p>
        </w:tc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待处理</w:t>
            </w:r>
          </w:p>
        </w:tc>
        <w:tc>
          <w:tcPr>
            <w:tcW w:type="dxa" w:w="5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尚未开始卸货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Unloading</w:t>
            </w:r>
          </w:p>
        </w:tc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卸货中</w:t>
            </w:r>
          </w:p>
        </w:tc>
        <w:tc>
          <w:tcPr>
            <w:tcW w:type="dxa" w:w="5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现场正在卸货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Received</w:t>
            </w:r>
          </w:p>
        </w:tc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已收货</w:t>
            </w:r>
          </w:p>
        </w:tc>
        <w:tc>
          <w:tcPr>
            <w:tcW w:type="dxa" w:w="5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收货数量已确认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Put Away</w:t>
            </w:r>
          </w:p>
        </w:tc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已上架</w:t>
            </w:r>
          </w:p>
        </w:tc>
        <w:tc>
          <w:tcPr>
            <w:tcW w:type="dxa" w:w="5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货物已放到指定库位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已完成</w:t>
            </w:r>
          </w:p>
        </w:tc>
        <w:tc>
          <w:tcPr>
            <w:tcW w:type="dxa" w:w="5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整票收货流程结束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Hold</w:t>
            </w:r>
          </w:p>
        </w:tc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暂停</w:t>
            </w:r>
          </w:p>
        </w:tc>
        <w:tc>
          <w:tcPr>
            <w:tcW w:type="dxa" w:w="5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存在问题，等待处理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状态不能抢跑</w:t>
            </w:r>
          </w:p>
          <w:p>
            <w:pPr>
              <w:spacing w:after="0"/>
              <w:keepLines/>
            </w:pPr>
            <w:r>
              <w:t>系统状态必须跟现场实物一致。货还在月台时，不要为了“先做完”而选 Put Away 或 Completed。</w:t>
            </w:r>
          </w:p>
        </w:tc>
      </w:tr>
    </w:tbl>
    <w:p>
      <w:pPr>
        <w:pStyle w:val="Heading1"/>
        <w:pageBreakBefore w:val="0"/>
      </w:pPr>
      <w:r>
        <w:t>4  收货转库存：Receive to Inventory</w:t>
      </w:r>
    </w:p>
    <w:p>
      <w:r>
        <w:t>这一步会创建库存 Lot，是收货与库存之间的关键动作。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在 Receiving 页面搜索目标 Inbound。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成功标志：柜号、客户、仓库正确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确认状态为 Received 或 Put Away。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成功标志：行内出现 Receive to Inventory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再次核对实收托盘/箱数、库位和柜号。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成功标志：系统数据与现场点数一致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Receive to Inventory 一次。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成功标志：按钮变为 View Inventory 或显示已创建库存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View Inventory，核对 Lot No.、库位和数量。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成功标志：Inventory 页面能查到对应库存批次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看不到按钮</w:t>
            </w:r>
          </w:p>
          <w:p>
            <w:pPr>
              <w:spacing w:after="0"/>
              <w:keepLines/>
            </w:pPr>
            <w:r>
              <w:t>只有 Received / Put Away 状态才会出现 Receive to Inventory。先确认状态；如果无权修改或数据不对，找主管，不要新建另一票 Inbound。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防重复</w:t>
            </w:r>
          </w:p>
          <w:p>
            <w:pPr>
              <w:spacing w:after="0"/>
              <w:keepLines/>
            </w:pPr>
            <w:r>
              <w:t>如果已经显示 View Inventory，说明库存已创建。不要再次用导入或调整的方式“补一份”。</w:t>
            </w:r>
          </w:p>
        </w:tc>
      </w:tr>
    </w:tbl>
    <w:p>
      <w:pPr>
        <w:pStyle w:val="Heading1"/>
        <w:pageBreakBefore/>
      </w:pPr>
      <w:r>
        <w:t>5  库存查询与四种操作</w:t>
      </w:r>
    </w:p>
    <w:p>
      <w:r>
        <w:t>菜单：Warehouse → Inventory。优先用 Lot No.、Container 或 FC Code 搜索。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00"/>
        <w:gridCol w:w="54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操作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意思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使用前必须确认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Move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移动库位</w:t>
            </w:r>
          </w:p>
        </w:tc>
        <w:tc>
          <w:tcPr>
            <w:tcW w:type="dxa" w:w="5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实物已经/马上会移动，New Location 正确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Adjust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盘点调整</w:t>
            </w:r>
          </w:p>
        </w:tc>
        <w:tc>
          <w:tcPr>
            <w:tcW w:type="dxa" w:w="5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真实差异已复核；Reason 必填；通常需主管授权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Hold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冻结库存</w:t>
            </w:r>
          </w:p>
        </w:tc>
        <w:tc>
          <w:tcPr>
            <w:tcW w:type="dxa" w:w="5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这部分暂时不能被正常使用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Release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解除冻结</w:t>
            </w:r>
          </w:p>
        </w:tc>
        <w:tc>
          <w:tcPr>
            <w:tcW w:type="dxa" w:w="5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问题已解决，可以恢复使用</w:t>
            </w:r>
          </w:p>
        </w:tc>
      </w:tr>
    </w:tbl>
    <w:p>
      <w:pPr>
        <w:pStyle w:val="Heading2"/>
      </w:pPr>
      <w:r>
        <w:t>通用操作方法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搜索并打开目标 Lot，核对 Container、Warehouse、Location。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成功标志：目标批次唯一且正确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More / …，选择 Move、Adjust、Hold 或 Release。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成功标志：弹出对应表单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填写新库位/数量/原因/备注。Adjust 的 OTHER 必须写 Remark。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成功标志：调整后数量不会小于 0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请第二个人或主管复核关键数据。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成功标志：实物、单据、系统三者一致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提交一次。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成功标志：出现 “Inventory operation completed”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操作被拒绝</w:t>
            </w:r>
          </w:p>
          <w:p>
            <w:pPr>
              <w:spacing w:after="0"/>
              <w:keepLines/>
            </w:pPr>
            <w:r>
              <w:t>看到 “Operation rejected. Check quantities, location, and permissions.”：检查数量是否超出、库位是否有效、账号是否有权限。不要为了通过而随意改小数量。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库存数量关系</w:t>
            </w:r>
          </w:p>
          <w:p>
            <w:pPr>
              <w:spacing w:after="0"/>
              <w:keepLines/>
            </w:pPr>
            <w:r>
              <w:t>Available（可用）可能小于 On Hand（在库），因为部分库存已分配或冻结。不要把“不可用”误认为“丢失”。</w:t>
            </w:r>
          </w:p>
        </w:tc>
      </w:tr>
    </w:tbl>
    <w:p>
      <w:pPr>
        <w:pStyle w:val="Heading1"/>
        <w:pageBreakBefore w:val="0"/>
      </w:pPr>
      <w:r>
        <w:t>6  柜况与优先级：Container Tracking</w:t>
      </w:r>
    </w:p>
    <w:p>
      <w:r>
        <w:t>菜单：InBound → Container Tracking。点击 Track / 查柜，可查看同一柜关联的收货、库存、FBA 和出库任务。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输入完整 Container Number。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成功标志：柜号格式与原始文件一致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Track / 查柜。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成功标志：打开柜况详情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查看 Earliest Outbound、Days、Priority、Readiness。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成功标志：知道最早出库日期和是否具备出库条件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若显示 NOT_READY，展开关联数据检查库存或分配。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成功标志：找到缺库存或无有效分配的原因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Priority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含义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CRITICAL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已逾期或今天到期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立即报告并优先处理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HIGH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1–2 天内到期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列入当前班次重点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MEDIUM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3–5 天内到期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按计划处理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NORMAL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更晚或未排期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正常队列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Readiness 不是实物确认</w:t>
            </w:r>
          </w:p>
          <w:p>
            <w:pPr>
              <w:spacing w:after="0"/>
              <w:keepLines/>
            </w:pPr>
            <w:r>
              <w:t>READY 只表示系统条件满足；装车、封柜、交接仍要按现场流程确认。NOT_READY 时不要强行推进状态。</w:t>
            </w:r>
          </w:p>
        </w:tc>
      </w:tr>
    </w:tbl>
    <w:p>
      <w:pPr>
        <w:pStyle w:val="Heading1"/>
        <w:pageBreakBefore/>
      </w:pPr>
      <w:r>
        <w:t>7  拣货单与打印</w:t>
      </w:r>
    </w:p>
    <w:p>
      <w:r>
        <w:t>菜单：OutBound → Picking List。已完成记录可在 Picking History 查看。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在 Picking List 找到主管分配的拣货单。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成功标志：Picking No.、仓库、状态正确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Print，打印或保存拣货单。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成功标志：纸面单号和系统一致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按单据到指定库位拣货；需要扫码时进入 PDA。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成功标志：库位、Lot No.、数量三项一致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全部拣完并复核后，按岗位要求点击 Complete。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成功标志：出现 “Picking completed”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到 Picking History 按单号确认。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成功标志：记录已进入历史列表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重要业务规则</w:t>
            </w:r>
          </w:p>
          <w:p>
            <w:pPr>
              <w:spacing w:after="0"/>
              <w:keepLines/>
            </w:pPr>
            <w:r>
              <w:t>Picking Complete 只完成拣货任务，不会直接扣减库存。最终库存扣减由 Outbound Complete 负责。不要因为库存暂时没变而重复完成。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不要扫错码</w:t>
            </w:r>
          </w:p>
          <w:p>
            <w:pPr>
              <w:spacing w:after="0"/>
              <w:keepLines/>
            </w:pPr>
            <w:r>
              <w:t>系统识别 Picking No.、Location Code 和 Inventory Lot No.。托盘/LPN/SKU 条码不是本流程的替代码。</w:t>
            </w:r>
          </w:p>
        </w:tc>
      </w:tr>
    </w:tbl>
    <w:p>
      <w:pPr>
        <w:pStyle w:val="Heading1"/>
        <w:pageBreakBefore/>
      </w:pPr>
      <w:r>
        <w:t>8  PDA 扫码拣货</w:t>
      </w:r>
    </w:p>
    <w:p>
      <w:pPr>
        <w:pStyle w:val="Subtitle"/>
        <w:spacing w:after="200"/>
      </w:pPr>
      <w:r>
        <w:t>严格按“库位 → 批次 → 数量”循环，不要跳步。</w:t>
      </w:r>
    </w:p>
    <w:p>
      <w:pPr>
        <w:pStyle w:val="Heading2"/>
      </w:pPr>
      <w:r>
        <w:t>进入作业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打开 PDA 页面，选择作业仓库。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成功标志：右上角显示在线/离线状态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扫描或输入拣货单号。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成功标志：显示正确的 Picking No.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进入作业。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成功标志：看到进度和待拣明细</w:t>
            </w:r>
          </w:p>
        </w:tc>
      </w:tr>
    </w:tbl>
    <w:p>
      <w:pPr>
        <w:pStyle w:val="Heading2"/>
      </w:pPr>
      <w:r>
        <w:t>每一笔都这样做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第1步：扫描库位 Location。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成功标志：页面接受库位并进入第2步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第2步：扫描库存批次 Lot No.。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成功标志：页面显示当前库位与批次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第3步：输入本次实际拣货数量，点击 确认数量 / 提交扫描。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成功标志：最近记录显示 ACCEPTED，已拣数量增加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换库位或批次时，从第1步重新扫描。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成功标志：当前上下文清空后重新开始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数量规则</w:t>
            </w:r>
          </w:p>
          <w:p>
            <w:pPr>
              <w:spacing w:after="0"/>
              <w:keepLines/>
            </w:pPr>
            <w:r>
              <w:t>数量必须大于 0，且不能超过剩余待拣数量。系统拒绝时先核对实物和剩余数量，不要拆成多次乱试。</w:t>
            </w:r>
          </w:p>
        </w:tc>
      </w:tr>
    </w:tbl>
    <w:p>
      <w:pPr>
        <w:pStyle w:val="Heading2"/>
      </w:pPr>
      <w:r>
        <w:t>结束作业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按钮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什么时候点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完成并结束会话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全部拣完、最近记录无未处理错误、复核完成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结束本次作业（部分完成）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换班、暂停或现场无法继续；必须交接剩余数量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重新扫描库位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扫错库位/批次，但尚未确认数量</w:t>
            </w:r>
          </w:p>
        </w:tc>
      </w:tr>
    </w:tbl>
    <w:p>
      <w:pPr>
        <w:pStyle w:val="Heading1"/>
        <w:pageBreakBefore w:val="0"/>
      </w:pPr>
      <w:r>
        <w:t>9  PDA 离线时怎么办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先认清提示</w:t>
            </w:r>
          </w:p>
          <w:p>
            <w:pPr>
              <w:spacing w:after="0"/>
              <w:keepLines/>
            </w:pPr>
            <w:r>
              <w:t>在线时按钮通常是“提交扫描”；离线时会显示“保存到本机”。保存到本机 ≠ 服务器已收到。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继续前先确认页面明确显示离线保存可用。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成功标志：有离线提示且本地保存正常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按正常顺序扫描；每笔确认后查看最近记录。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成功标志：记录保存在本机队列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不要关闭浏览器、清缓存、换设备或退出账号。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成功标志：离线队列仍保留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网络恢复后保持页面打开，等待自动同步。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成功标志：看到同步成功/队列清空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按 Picking No. 核对服务器进度后再结束。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成功标志：已拣数量与现场一致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立即停止的情况</w:t>
            </w:r>
          </w:p>
          <w:p>
            <w:pPr>
              <w:spacing w:after="0"/>
              <w:keepLines/>
            </w:pPr>
            <w:r>
              <w:t>页面提示无法保存到本机、队列长期不同步、同一笔反复失败、设备要关机或换人。记下 Picking No. 和未同步笔数，联系主管。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现象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离线记录显示待同步</w:t>
            </w:r>
          </w:p>
        </w:tc>
        <w:tc>
          <w:tcPr>
            <w:tcW w:type="dxa" w:w="6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保持页面打开，恢复网络后等待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同步失败</w:t>
            </w:r>
          </w:p>
        </w:tc>
        <w:tc>
          <w:tcPr>
            <w:tcW w:type="dxa" w:w="6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截图错误；不要删除队列；找主管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不确定是否上传</w:t>
            </w:r>
          </w:p>
        </w:tc>
        <w:tc>
          <w:tcPr>
            <w:tcW w:type="dxa" w:w="6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服务器端 Refresh，按 Picking No. 核对进度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本地无法保存</w:t>
            </w:r>
          </w:p>
        </w:tc>
        <w:tc>
          <w:tcPr>
            <w:tcW w:type="dxa" w:w="6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停止扫码，改用主管批准的备用流程</w:t>
            </w:r>
          </w:p>
        </w:tc>
      </w:tr>
    </w:tbl>
    <w:p>
      <w:pPr>
        <w:pStyle w:val="Heading1"/>
        <w:pageBreakBefore w:val="0"/>
      </w:pPr>
      <w:r>
        <w:t>10  出库 Outbound：一线员工怎么配合</w:t>
      </w:r>
    </w:p>
    <w:p>
      <w:r>
        <w:t>菜单：OutBound → Dispatch。Create OB、Allocate、Confirm、Dispatch、Complete、Cancel 属于关键业务动作，只由被授权岗位执行。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600"/>
        <w:gridCol w:w="47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状态/动作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中文理解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现场要求</w:t>
            </w:r>
          </w:p>
        </w:tc>
      </w:tr>
      <w:tr>
        <w:trPr>
          <w:cantSplit/>
        </w:trP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New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新建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资料可能尚未齐全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In Progress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处理中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正在分配或准备</w:t>
            </w:r>
          </w:p>
        </w:tc>
      </w:tr>
      <w:tr>
        <w:trPr>
          <w:cantSplit/>
        </w:trP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Confirmed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已确认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出库资料与分配已确认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Dispatched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已发运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车辆/货物已按公司流程交接</w:t>
            </w:r>
          </w:p>
        </w:tc>
      </w:tr>
      <w:tr>
        <w:trPr>
          <w:cantSplit/>
        </w:trP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已完成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最终完成；会承担库存最终扣减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Exception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异常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先处理异常，不要继续硬推</w:t>
            </w:r>
          </w:p>
        </w:tc>
      </w:tr>
      <w:tr>
        <w:trPr>
          <w:cantSplit/>
        </w:trP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Canceled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已取消</w:t>
            </w:r>
          </w:p>
        </w:tc>
        <w:tc>
          <w:tcPr>
            <w:tcW w:type="dxa" w:w="4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业务作废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点状态前四核对</w:t>
            </w:r>
          </w:p>
          <w:p>
            <w:pPr>
              <w:spacing w:after="0"/>
              <w:keepLines/>
            </w:pPr>
            <w:r>
              <w:t>OB#、Warehouse、分配来源/数量、现场实物。任何一项不一致，就不要 Confirm / Dispatch / Complete。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常见错误</w:t>
            </w:r>
          </w:p>
          <w:p>
            <w:pPr>
              <w:spacing w:after="0"/>
              <w:keepLines/>
            </w:pPr>
            <w:r>
              <w:t>看到 “Invalid status or missing required data” 说明状态顺序不对或资料不完整；看到分配超量提示，说明来源可用量不足。不要修改实物数量来迎合系统。</w:t>
            </w:r>
          </w:p>
        </w:tc>
      </w:tr>
    </w:tbl>
    <w:p>
      <w:pPr>
        <w:pStyle w:val="Heading2"/>
      </w:pPr>
      <w:r>
        <w:t>FBA Workbench</w:t>
      </w:r>
    </w:p>
    <w:p>
      <w:r>
        <w:t>FBA 页面用于批量出库协作。Create FBA、Import Excel、Batch Picking / BOL / Outbound 只按主管安排使用。批量操作前先确认选中的每一行，避免把无关任务一起处理。</w:t>
      </w:r>
    </w:p>
    <w:p>
      <w:pPr>
        <w:pStyle w:val="Heading1"/>
        <w:pageBreakBefore/>
      </w:pPr>
      <w:r>
        <w:t>11  BOL、Loads 与发运资料</w:t>
      </w:r>
    </w:p>
    <w:p>
      <w:pPr>
        <w:pStyle w:val="Heading2"/>
      </w:pPr>
      <w:r>
        <w:t>BOL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菜单 OutBound → BOL，按单号找到目标记录。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成功标志：单号、承运商、目的地一致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下载 PDF 或 Excel。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成功标志：文件成功打开，内容无空白/乱码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打印前再次核对数量和地址。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成功标志：纸面与系统一致</w:t>
            </w:r>
          </w:p>
        </w:tc>
      </w:tr>
    </w:tbl>
    <w:p>
      <w:pPr>
        <w:pStyle w:val="Heading2"/>
      </w:pPr>
      <w:r>
        <w:t>Loads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菜单 OutBound → Loads，搜索 Load No.。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成功标志：目标 Load 唯一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打开详情，查看 Outbound Orders、Work Orders、Documents 和 Active Exceptions。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成功标志：没有未处理关键异常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按主管要求推进 PLANNED → READY → DISPATCHED → COMPLETED。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成功标志：状态与现场实际同步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发运前最后检查</w:t>
            </w:r>
          </w:p>
          <w:p>
            <w:pPr>
              <w:spacing w:after="0"/>
              <w:keepLines/>
            </w:pPr>
            <w:r>
              <w:t>车辆/承运商、Load No.、OB#、托盘/箱数、BOL、异常状态。发现 Active Exception 时先问主管是否允许继续。</w:t>
            </w:r>
          </w:p>
        </w:tc>
      </w:tr>
    </w:tbl>
    <w:p>
      <w:pPr>
        <w:pStyle w:val="Heading1"/>
        <w:pageBreakBefore/>
      </w:pPr>
      <w:r>
        <w:t>12  Work Orders：接任务与报进度</w:t>
      </w:r>
    </w:p>
    <w:p>
      <w:r>
        <w:t>菜单：Operations → Work Orders。常见类型：PICK、STAGE、LOAD、CHECK、GENERAL。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状态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你应该怎么做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OPEN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待分配；不要自行抢不属于你的任务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ASSIGNED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已分配；核对负责人、仓库、关联业务单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IN_PROGRESS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已开始；现场确实开工后再改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任务全部完成且结果已记录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CANCELED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任务取消；停止继续操作并确认交接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搜索 Work Order No.，打开详情。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成功标志：类型、Priority、Warehouse、关联单号正确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确认 Assignment 是你或你的班组。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成功标志：职责明确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开始现场工作后改为 IN_PROGRESS。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成功标志：状态更新并留在历史记录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在 Notes / Documents 补充必要信息。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成功标志：同事能看懂发生了什么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完成并复核后改为 COMPLETED。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成功标志：没有遗漏步骤或未上传证据</w:t>
            </w:r>
          </w:p>
        </w:tc>
      </w:tr>
    </w:tbl>
    <w:p>
      <w:pPr>
        <w:pStyle w:val="Heading1"/>
        <w:pageBreakBefore/>
      </w:pPr>
      <w:r>
        <w:t>13  异常处理：Trouble Shoot</w:t>
      </w:r>
    </w:p>
    <w:p>
      <w:r>
        <w:t>菜单：Operations → Trouble Shoot。异常不是“丢脸”，及时、准确记录比私下修补更重要。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Create Exception。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成功标志：打开异常表单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选择类型和严重程度，写清发生了什么。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成功标志：描述包含时间、地点、数量、影响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至少关联一个真实业务记录。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成功标志：Business Reference 能打开对应单据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提交后记下 Exception No.。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成功标志：提示 Created + 异常号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按负责人推进 OPEN → INVESTIGATING → RESOLVED。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成功标志：解决说明 Resolution 完整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描述模板</w:t>
            </w:r>
          </w:p>
          <w:p>
            <w:pPr>
              <w:spacing w:after="0"/>
              <w:keepLines/>
            </w:pPr>
            <w:r>
              <w:t>“在【时间】、【仓库/库位】，处理【业务单号】时发现【问题】；涉及【数量】；目前已【暂停/隔离/保留现场】；需要【谁】协助。”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不要直接取消</w:t>
            </w:r>
          </w:p>
          <w:p>
            <w:pPr>
              <w:spacing w:after="0"/>
              <w:keepLines/>
            </w:pPr>
            <w:r>
              <w:t>Cancel 表示异常记录作废，不等于问题解决。只有确认误报或按主管要求时才取消。需要现场复核时可创建 CHECK / HIGH Work Order。</w:t>
            </w:r>
          </w:p>
        </w:tc>
      </w:tr>
    </w:tbl>
    <w:p>
      <w:pPr>
        <w:pStyle w:val="Heading1"/>
        <w:pageBreakBefore/>
      </w:pPr>
      <w:r>
        <w:t>14  Documents &amp; POD：上传凭证</w:t>
      </w:r>
    </w:p>
    <w:p>
      <w:r>
        <w:t>菜单：Operations → Documents &amp; POD。常见类型：BOL、POD、DELIVERY_RECEIPT、WAREHOUSE、EXCEPTION_ATTACHMENT、GENERAL。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点击 Upload，选择正确的 Document Type。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成功标志：类型与文件内容一致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选择文件：PDF、Excel、CSV、JPG/JPEG 或 PNG。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成功标志：文件能正常打开，方向清楚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至少关联一个业务记录：Load、Outbound、Work Order、Exception 或 Container。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成功标志：关联编号准确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填写必要说明后上传。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成功标志：列表出现新文件，可 Download 打开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8794E"/>
                <w:sz w:val="22"/>
              </w:rPr>
              <w:t>拍照标准</w:t>
            </w:r>
          </w:p>
          <w:p>
            <w:pPr>
              <w:spacing w:after="0"/>
              <w:keepLines/>
            </w:pPr>
            <w:r>
              <w:t>四角完整、文字清楚、没有手指遮挡、方向正确；一张图只表达一个主要凭证。客户签字或敏感信息按公司规定处理。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Archive 不是普通关闭</w:t>
            </w:r>
          </w:p>
          <w:p>
            <w:pPr>
              <w:spacing w:after="0"/>
              <w:keepLines/>
            </w:pPr>
            <w:r>
              <w:t>Archive 会把文档归档隐藏，属于管理动作。传错文件时先保留证据并联系主管，不要自行反复上传、归档。</w:t>
            </w:r>
          </w:p>
        </w:tc>
      </w:tr>
    </w:tbl>
    <w:p>
      <w:pPr>
        <w:pStyle w:val="Heading1"/>
        <w:pageBreakBefore/>
      </w:pPr>
      <w:r>
        <w:t>15  常见问题：照着排查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700"/>
        <w:gridCol w:w="23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问题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第一步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第二步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仍不行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登录失败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检查大小写</w:t>
            </w:r>
          </w:p>
        </w:tc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检查网络，只重试一次</w:t>
            </w:r>
          </w:p>
        </w:tc>
        <w:tc>
          <w:tcPr>
            <w:tcW w:type="dxa" w:w="2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截图找管理员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找不到单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Reset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只用完整单号搜索 + Refresh</w:t>
            </w:r>
          </w:p>
        </w:tc>
        <w:tc>
          <w:tcPr>
            <w:tcW w:type="dxa" w:w="2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确认仓库/权限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保存后没反应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等待 10 秒</w:t>
            </w:r>
          </w:p>
        </w:tc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Refresh 后按单号核对</w:t>
            </w:r>
          </w:p>
        </w:tc>
        <w:tc>
          <w:tcPr>
            <w:tcW w:type="dxa" w:w="2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不要重复点，找主管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按钮是灰色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看当前状态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核对前置步骤和权限</w:t>
            </w:r>
          </w:p>
        </w:tc>
        <w:tc>
          <w:tcPr>
            <w:tcW w:type="dxa" w:w="2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找主管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库存操作被拒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核对数量/库位</w:t>
            </w:r>
          </w:p>
        </w:tc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核对权限和可用量</w:t>
            </w:r>
          </w:p>
        </w:tc>
        <w:tc>
          <w:tcPr>
            <w:tcW w:type="dxa" w:w="2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截图错误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PDA 扫码被拒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核对库位→Lot 顺序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核对剩余数量</w:t>
            </w:r>
          </w:p>
        </w:tc>
        <w:tc>
          <w:tcPr>
            <w:tcW w:type="dxa" w:w="2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停止并报告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PDA 离线不同步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保持页面打开</w:t>
            </w:r>
          </w:p>
        </w:tc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恢复网络等待队列清空</w:t>
            </w:r>
          </w:p>
        </w:tc>
        <w:tc>
          <w:tcPr>
            <w:tcW w:type="dxa" w:w="2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保留队列，找主管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导出文件找不到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看浏览器下载图标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打开电脑“下载”文件夹</w:t>
            </w:r>
          </w:p>
        </w:tc>
        <w:tc>
          <w:tcPr>
            <w:tcW w:type="dxa" w:w="2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重新导出一次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页面数据像旧的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Refresh</w:t>
            </w:r>
          </w:p>
        </w:tc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退出再登录</w:t>
            </w:r>
          </w:p>
        </w:tc>
        <w:tc>
          <w:tcPr>
            <w:tcW w:type="dxa" w:w="2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报告时间和页面</w:t>
            </w:r>
          </w:p>
        </w:tc>
      </w:tr>
    </w:tbl>
    <w:p>
      <w:pPr>
        <w:pStyle w:val="Heading2"/>
      </w:pPr>
      <w:r>
        <w:t>向主管报告时，一次说全</w:t>
      </w:r>
    </w:p>
    <w:p>
      <w:pPr>
        <w:pStyle w:val="ListBullet"/>
        <w:spacing w:after="80"/>
        <w:ind w:left="540" w:hanging="271"/>
      </w:pPr>
      <w:r>
        <w:t>□ 你的姓名/班组</w:t>
      </w:r>
    </w:p>
    <w:p>
      <w:pPr>
        <w:pStyle w:val="ListBullet"/>
        <w:spacing w:after="80"/>
        <w:ind w:left="540" w:hanging="271"/>
      </w:pPr>
      <w:r>
        <w:t>□ 发生时间</w:t>
      </w:r>
    </w:p>
    <w:p>
      <w:pPr>
        <w:pStyle w:val="ListBullet"/>
        <w:spacing w:after="80"/>
        <w:ind w:left="540" w:hanging="271"/>
      </w:pPr>
      <w:r>
        <w:t>□ 页面名称</w:t>
      </w:r>
    </w:p>
    <w:p>
      <w:pPr>
        <w:pStyle w:val="ListBullet"/>
        <w:spacing w:after="80"/>
        <w:ind w:left="540" w:hanging="271"/>
      </w:pPr>
      <w:r>
        <w:t>□ 业务单号</w:t>
      </w:r>
    </w:p>
    <w:p>
      <w:pPr>
        <w:pStyle w:val="ListBullet"/>
        <w:spacing w:after="80"/>
        <w:ind w:left="540" w:hanging="271"/>
      </w:pPr>
      <w:r>
        <w:t>□ 你刚做的最后一步</w:t>
      </w:r>
    </w:p>
    <w:p>
      <w:pPr>
        <w:pStyle w:val="ListBullet"/>
        <w:spacing w:after="80"/>
        <w:ind w:left="540" w:hanging="271"/>
      </w:pPr>
      <w:r>
        <w:t>□ 完整错误提示或截图</w:t>
      </w:r>
    </w:p>
    <w:p>
      <w:pPr>
        <w:pStyle w:val="ListBullet"/>
        <w:spacing w:after="80"/>
        <w:ind w:left="540" w:hanging="271"/>
      </w:pPr>
      <w:r>
        <w:t>□ 现场实物当前状态</w:t>
      </w:r>
    </w:p>
    <w:p>
      <w:pPr>
        <w:pStyle w:val="ListBullet"/>
        <w:spacing w:after="80"/>
        <w:ind w:left="540" w:hanging="271"/>
      </w:pPr>
      <w:r>
        <w:t>□ 是否存在未同步离线记录</w:t>
      </w:r>
    </w:p>
    <w:p>
      <w:pPr>
        <w:pStyle w:val="Heading1"/>
        <w:pageBreakBefore/>
      </w:pPr>
      <w:r>
        <w:t>附录 A  管理员导入：只给授权人员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9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普通员工可跳过</w:t>
            </w:r>
          </w:p>
          <w:p>
            <w:pPr>
              <w:spacing w:after="0"/>
              <w:keepLines/>
            </w:pPr>
            <w:r>
              <w:t>Import Excel / Data Upload 会批量改变数据。没有培训和权限时不要使用。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1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优先点击 Download Template 获取当前模板。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成功标志：使用系统最新字段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2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准备 .xlsx 或 UTF-8 .csv；不要使用旧 .xls。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成功标志：文件可正常打开，表头完整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3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上传并完成字段 Mapping。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成功标志：必填字段全部映射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4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先看 Validation / Preview。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成功标志：错误行已修正；Preview 不会正式写入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5</w:t>
            </w:r>
          </w:p>
        </w:tc>
        <w:tc>
          <w:tcPr>
            <w:tcW w:type="dxa" w:w="8510"/>
            <w:shd w:fill="FFFFFF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确认 Duplicate 处理规则；默认优先 SKIP。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成功标志：知道跳过或更新的后果</w:t>
            </w:r>
          </w:p>
        </w:tc>
      </w:tr>
      <w:tr>
        <w:trPr>
          <w:cantSplit/>
        </w:trPr>
        <w:tc>
          <w:tcPr>
            <w:tcW w:type="dxa" w:w="850"/>
            <w:shd w:fill="2E74B5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jc w:val="center"/>
              <w:keepLines/>
            </w:pPr>
            <w:r>
              <w:rPr>
                <w:rFonts w:ascii="Calibri" w:hAnsi="Calibri" w:eastAsia="Microsoft YaHei"/>
                <w:b/>
                <w:color w:val="FFFFFF"/>
                <w:sz w:val="24"/>
              </w:rPr>
              <w:t>6</w:t>
            </w:r>
          </w:p>
        </w:tc>
        <w:tc>
          <w:tcPr>
            <w:tcW w:type="dxa" w:w="8510"/>
            <w:shd w:fill="F8FAFC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22"/>
              </w:rPr>
              <w:t>最后 Confirm，再查看 Result 和 Import History。</w:t>
            </w:r>
          </w:p>
          <w:p>
            <w:pPr>
              <w:spacing w:after="0"/>
              <w:keepLines/>
            </w:pPr>
            <w:r>
              <w:rPr>
                <w:rFonts w:ascii="Calibri" w:hAnsi="Calibri" w:eastAsia="Microsoft YaHei"/>
                <w:b w:val="0"/>
                <w:color w:val="18794E"/>
                <w:sz w:val="18"/>
              </w:rPr>
              <w:t>成功标志：成功/跳过/失败数量可解释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导入纪律</w:t>
            </w:r>
          </w:p>
          <w:p>
            <w:pPr>
              <w:spacing w:after="0"/>
              <w:keepLines/>
            </w:pPr>
            <w:r>
              <w:t>不要为了消除报错而随意改业务值；不要把 UPDATE 当默认选项；导入结果必须留存文件名、时间、操作者和错误行。</w:t>
            </w:r>
          </w:p>
        </w:tc>
      </w:tr>
    </w:tbl>
    <w:p>
      <w:pPr>
        <w:pStyle w:val="Heading1"/>
        <w:pageBreakBefore/>
      </w:pPr>
      <w:r>
        <w:t>附录 B  班次快速检查卡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760"/>
        <w:gridCol w:w="110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阶段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检查项目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rFonts w:ascii="Calibri" w:hAnsi="Calibri" w:eastAsia="Microsoft YaHei"/>
                <w:b/>
                <w:color w:val="18324A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上班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本人账号、网络、正确仓库、刷新任务</w:t>
            </w:r>
          </w:p>
        </w:tc>
        <w:tc>
          <w:tcPr>
            <w:tcW w:type="dxa" w:w="1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收货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柜号、仓库、PLT/CTN、真实状态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入库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Received/Put Away、库位、Receive to Inventory 防重复</w:t>
            </w:r>
          </w:p>
        </w:tc>
        <w:tc>
          <w:tcPr>
            <w:tcW w:type="dxa" w:w="1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库存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Lot、Location、Available、Hold/Allocation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拣货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Picking No.、库位、Lot、实际数量</w:t>
            </w:r>
          </w:p>
        </w:tc>
        <w:tc>
          <w:tcPr>
            <w:tcW w:type="dxa" w:w="1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PDA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最近记录 ACCEPTED、离线队列已同步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出库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OB、Load、BOL、实物、异常状态</w:t>
            </w:r>
          </w:p>
        </w:tc>
        <w:tc>
          <w:tcPr>
            <w:tcW w:type="dxa" w:w="1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交接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未完成单号、剩余数量、异常号、退出账号</w:t>
            </w:r>
          </w:p>
        </w:tc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rFonts w:ascii="Calibri" w:hAnsi="Calibri" w:eastAsia="Microsoft YaHei"/>
                <w:sz w:val="18"/>
              </w:rPr>
              <w:t>□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keepLines/>
            </w:pPr>
            <w:r>
              <w:rPr>
                <w:rFonts w:ascii="Calibri" w:hAnsi="Calibri" w:eastAsia="Microsoft YaHei"/>
                <w:b/>
                <w:color w:val="18794E"/>
                <w:sz w:val="22"/>
              </w:rPr>
              <w:t>最后一句</w:t>
            </w:r>
          </w:p>
          <w:p>
            <w:pPr>
              <w:spacing w:after="0"/>
              <w:keepLines/>
            </w:pPr>
            <w:r>
              <w:t>系统是记录现场事实的工具。先确认实物，再操作系统；不确定就停手、留证、找主管。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 xml:space="preserve">DLX Yuki WMS · 员工操作手册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员工操作手册 · 零基础版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8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Title">
    <w:name w:val="Step Title"/>
    <w:basedOn w:val="Normal"/>
    <w:pPr>
      <w:keepNext/>
      <w:spacing w:after="60"/>
    </w:pPr>
    <w:rPr>
      <w:rFonts w:ascii="Calibri" w:hAnsi="Calibri" w:eastAsia="Microsoft YaHei"/>
      <w:b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DLX Yuki WMS 员工操作手册（零基础版）</dc:title>
  <dc:subject>仓库员工日常操作、扫码拣货、异常处理与单据归档</dc:subject>
  <dc:creator>DLX Yuki WMS</dc:creator>
  <cp:keywords>WMS, 员工手册, 收货, 库存, 拣货, 出库, PDA</cp:keywords>
  <dc:description>根据当前系统菜单与操作逻辑编制。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