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692" w:rsidRDefault="00E1642A" w:rsidP="0084134E">
      <w:pPr>
        <w:spacing w:after="0" w:line="240" w:lineRule="auto"/>
        <w:ind w:right="-270"/>
        <w:contextualSpacing/>
        <w:jc w:val="center"/>
        <w:rPr>
          <w:rFonts w:cs="Arial"/>
          <w:b/>
        </w:rPr>
      </w:pPr>
      <w:r>
        <w:rPr>
          <w:rFonts w:cs="Arial"/>
          <w:b/>
        </w:rPr>
        <w:t>Unit 3</w:t>
      </w:r>
      <w:r w:rsidR="0084134E" w:rsidRPr="0084134E">
        <w:rPr>
          <w:rFonts w:cs="Arial"/>
          <w:b/>
        </w:rPr>
        <w:t xml:space="preserve"> DOING Activity - </w:t>
      </w:r>
      <w:r w:rsidR="00470692" w:rsidRPr="0084134E">
        <w:rPr>
          <w:rFonts w:cs="Arial"/>
          <w:b/>
        </w:rPr>
        <w:t>GRADING RUBRIC</w:t>
      </w:r>
    </w:p>
    <w:p w:rsidR="0084134E" w:rsidRDefault="0084134E" w:rsidP="0084134E">
      <w:pPr>
        <w:spacing w:after="0" w:line="240" w:lineRule="auto"/>
        <w:ind w:right="-270"/>
        <w:contextualSpacing/>
        <w:jc w:val="center"/>
        <w:rPr>
          <w:rFonts w:cs="Arial"/>
          <w:b/>
        </w:rPr>
      </w:pPr>
    </w:p>
    <w:tbl>
      <w:tblPr>
        <w:tblStyle w:val="TableGrid"/>
        <w:tblW w:w="0" w:type="auto"/>
        <w:tblInd w:w="108" w:type="dxa"/>
        <w:tblLook w:val="04A0" w:firstRow="1" w:lastRow="0" w:firstColumn="1" w:lastColumn="0" w:noHBand="0" w:noVBand="1"/>
      </w:tblPr>
      <w:tblGrid>
        <w:gridCol w:w="2156"/>
        <w:gridCol w:w="12311"/>
      </w:tblGrid>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Scoring Standard</w:t>
            </w:r>
          </w:p>
        </w:tc>
        <w:tc>
          <w:tcPr>
            <w:tcW w:w="12311" w:type="dxa"/>
          </w:tcPr>
          <w:p w:rsidR="0084134E" w:rsidRPr="0084134E" w:rsidRDefault="0084134E" w:rsidP="006B1F05">
            <w:pPr>
              <w:rPr>
                <w:rFonts w:cs="Arial"/>
                <w:b/>
                <w:bCs/>
                <w:color w:val="000000"/>
              </w:rPr>
            </w:pPr>
            <w:r w:rsidRPr="0084134E">
              <w:rPr>
                <w:rFonts w:cs="Arial"/>
                <w:b/>
                <w:bCs/>
                <w:color w:val="000000"/>
              </w:rPr>
              <w:t>Definition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Exceeds Expectations</w:t>
            </w:r>
          </w:p>
        </w:tc>
        <w:tc>
          <w:tcPr>
            <w:tcW w:w="12311" w:type="dxa"/>
          </w:tcPr>
          <w:p w:rsidR="0084134E" w:rsidRPr="0084134E" w:rsidRDefault="0084134E" w:rsidP="006B1F05">
            <w:pPr>
              <w:rPr>
                <w:rFonts w:cs="Arial"/>
                <w:bCs/>
                <w:color w:val="000000"/>
              </w:rPr>
            </w:pPr>
            <w:r w:rsidRPr="0084134E">
              <w:rPr>
                <w:rFonts w:cs="Arial"/>
                <w:bCs/>
                <w:color w:val="000000"/>
              </w:rPr>
              <w:t xml:space="preserve">Performance far exceeds all of the assignment or exam requirements  </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Fully Meets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reflects sat</w:t>
            </w:r>
            <w:bookmarkStart w:id="0" w:name="_GoBack"/>
            <w:bookmarkEnd w:id="0"/>
            <w:r w:rsidRPr="0084134E">
              <w:rPr>
                <w:rFonts w:cs="Arial"/>
                <w:bCs/>
                <w:color w:val="000000"/>
              </w:rPr>
              <w:t>isfaction of all or nearly all of the assignment or exam requirements. There are often opportunities to improve in terms of fully satisfying assignment requirements or answers to exam questions by being more specific and thorough in terms of integrating course material or applying it to a case or situation.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Most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reflects adequate work for at least some of the assignment or exam requirements. Oftentimes, there are one or more parts of an assignment that are not fully addressed.  There are often significant opportunities for improvement in terms of the specificity and depth of an answer and integration of course material.</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Some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demonstrates significant deficiencies in satisfying one or more key assignment or exam requirements.  There are often significant deficiencies in terms of the thoroughness, depth, and application of course material as specified in the assignment requirements or exam question.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Few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fails to address most, if not all, of the assignment or exam requirements.</w:t>
            </w:r>
          </w:p>
        </w:tc>
      </w:tr>
    </w:tbl>
    <w:p w:rsidR="0084134E" w:rsidRDefault="0084134E" w:rsidP="0084134E">
      <w:pPr>
        <w:spacing w:after="0" w:line="240" w:lineRule="auto"/>
        <w:ind w:right="-270"/>
        <w:contextualSpacing/>
        <w:rPr>
          <w:rFonts w:cs="Arial"/>
          <w:b/>
        </w:rPr>
      </w:pPr>
    </w:p>
    <w:p w:rsidR="00587803" w:rsidRPr="0084134E" w:rsidRDefault="00587803" w:rsidP="007E1880">
      <w:pPr>
        <w:spacing w:after="0" w:line="240" w:lineRule="auto"/>
        <w:contextualSpacing/>
        <w:rPr>
          <w:rFonts w:cs="Arial"/>
        </w:rPr>
      </w:pPr>
    </w:p>
    <w:tbl>
      <w:tblPr>
        <w:tblStyle w:val="TableGrid"/>
        <w:tblW w:w="14467" w:type="dxa"/>
        <w:tblInd w:w="108" w:type="dxa"/>
        <w:tblLayout w:type="fixed"/>
        <w:tblLook w:val="04A0" w:firstRow="1" w:lastRow="0" w:firstColumn="1" w:lastColumn="0" w:noHBand="0" w:noVBand="1"/>
      </w:tblPr>
      <w:tblGrid>
        <w:gridCol w:w="2411"/>
        <w:gridCol w:w="2411"/>
        <w:gridCol w:w="2411"/>
        <w:gridCol w:w="2411"/>
        <w:gridCol w:w="2411"/>
        <w:gridCol w:w="2412"/>
      </w:tblGrid>
      <w:tr w:rsidR="00A61E5F" w:rsidRPr="0084134E" w:rsidTr="00733E84">
        <w:tc>
          <w:tcPr>
            <w:tcW w:w="2411" w:type="dxa"/>
            <w:tcBorders>
              <w:bottom w:val="single" w:sz="4" w:space="0" w:color="auto"/>
            </w:tcBorders>
            <w:shd w:val="clear" w:color="auto" w:fill="B3B3B3"/>
          </w:tcPr>
          <w:p w:rsidR="00A61E5F" w:rsidRPr="0084134E" w:rsidRDefault="00A61E5F" w:rsidP="00636A55">
            <w:pPr>
              <w:rPr>
                <w:rFonts w:cs="Arial"/>
                <w:b/>
              </w:rPr>
            </w:pPr>
            <w:r w:rsidRPr="0084134E">
              <w:rPr>
                <w:rFonts w:cs="Arial"/>
                <w:b/>
              </w:rPr>
              <w:t>QUESTION</w:t>
            </w:r>
          </w:p>
          <w:p w:rsidR="00A61E5F" w:rsidRPr="0084134E" w:rsidRDefault="00A61E5F" w:rsidP="00636A55">
            <w:pPr>
              <w:rPr>
                <w:rFonts w:cs="Arial"/>
                <w:b/>
              </w:rPr>
            </w:pPr>
            <w:r w:rsidRPr="0084134E">
              <w:rPr>
                <w:rFonts w:cs="Arial"/>
                <w:b/>
              </w:rPr>
              <w:t>(50 Points)</w:t>
            </w:r>
          </w:p>
        </w:tc>
        <w:tc>
          <w:tcPr>
            <w:tcW w:w="2411" w:type="dxa"/>
            <w:tcBorders>
              <w:bottom w:val="single" w:sz="4" w:space="0" w:color="auto"/>
            </w:tcBorders>
            <w:shd w:val="clear" w:color="auto" w:fill="B3B3B3"/>
          </w:tcPr>
          <w:p w:rsidR="00A61E5F" w:rsidRPr="0084134E" w:rsidRDefault="00A61E5F" w:rsidP="00636A55">
            <w:pPr>
              <w:rPr>
                <w:rFonts w:cs="Arial"/>
                <w:b/>
              </w:rPr>
            </w:pPr>
            <w:r w:rsidRPr="0084134E">
              <w:rPr>
                <w:rFonts w:cs="Arial"/>
                <w:b/>
              </w:rPr>
              <w:t>Exceeds Expectations</w:t>
            </w:r>
          </w:p>
        </w:tc>
        <w:tc>
          <w:tcPr>
            <w:tcW w:w="2411" w:type="dxa"/>
            <w:tcBorders>
              <w:bottom w:val="single" w:sz="4" w:space="0" w:color="auto"/>
            </w:tcBorders>
            <w:shd w:val="clear" w:color="auto" w:fill="B3B3B3"/>
          </w:tcPr>
          <w:p w:rsidR="00A61E5F" w:rsidRPr="0084134E" w:rsidRDefault="00A61E5F" w:rsidP="00636A55">
            <w:pPr>
              <w:rPr>
                <w:rFonts w:cs="Arial"/>
                <w:b/>
              </w:rPr>
            </w:pPr>
            <w:r w:rsidRPr="0084134E">
              <w:rPr>
                <w:rFonts w:cs="Arial"/>
                <w:b/>
              </w:rPr>
              <w:t>Fully Meet Expectations</w:t>
            </w:r>
          </w:p>
        </w:tc>
        <w:tc>
          <w:tcPr>
            <w:tcW w:w="2411" w:type="dxa"/>
            <w:tcBorders>
              <w:bottom w:val="single" w:sz="4" w:space="0" w:color="auto"/>
            </w:tcBorders>
            <w:shd w:val="clear" w:color="auto" w:fill="B3B3B3"/>
          </w:tcPr>
          <w:p w:rsidR="00A61E5F" w:rsidRPr="0084134E" w:rsidRDefault="00A61E5F" w:rsidP="00636A55">
            <w:pPr>
              <w:rPr>
                <w:rFonts w:cs="Arial"/>
                <w:b/>
              </w:rPr>
            </w:pPr>
            <w:r w:rsidRPr="0084134E">
              <w:rPr>
                <w:rFonts w:cs="Arial"/>
                <w:b/>
              </w:rPr>
              <w:t>Meets Most Expectations</w:t>
            </w:r>
          </w:p>
        </w:tc>
        <w:tc>
          <w:tcPr>
            <w:tcW w:w="2411" w:type="dxa"/>
            <w:tcBorders>
              <w:bottom w:val="single" w:sz="4" w:space="0" w:color="auto"/>
            </w:tcBorders>
            <w:shd w:val="clear" w:color="auto" w:fill="B3B3B3"/>
          </w:tcPr>
          <w:p w:rsidR="00A61E5F" w:rsidRPr="0084134E" w:rsidRDefault="00A61E5F" w:rsidP="00636A55">
            <w:pPr>
              <w:rPr>
                <w:rFonts w:cs="Arial"/>
                <w:b/>
              </w:rPr>
            </w:pPr>
            <w:r w:rsidRPr="0084134E">
              <w:rPr>
                <w:rFonts w:cs="Arial"/>
                <w:b/>
              </w:rPr>
              <w:t>Meets Some Expectations</w:t>
            </w:r>
          </w:p>
        </w:tc>
        <w:tc>
          <w:tcPr>
            <w:tcW w:w="2412" w:type="dxa"/>
            <w:tcBorders>
              <w:bottom w:val="single" w:sz="4" w:space="0" w:color="auto"/>
            </w:tcBorders>
            <w:shd w:val="clear" w:color="auto" w:fill="B3B3B3"/>
          </w:tcPr>
          <w:p w:rsidR="00A61E5F" w:rsidRPr="0084134E" w:rsidRDefault="00A61E5F" w:rsidP="00636A55">
            <w:pPr>
              <w:rPr>
                <w:rFonts w:cs="Arial"/>
                <w:b/>
              </w:rPr>
            </w:pPr>
            <w:r w:rsidRPr="0084134E">
              <w:rPr>
                <w:rFonts w:cs="Arial"/>
                <w:b/>
              </w:rPr>
              <w:t>Meets Few Expectations</w:t>
            </w:r>
          </w:p>
        </w:tc>
      </w:tr>
      <w:tr w:rsidR="00A61E5F" w:rsidRPr="0084134E" w:rsidTr="00733E84">
        <w:tc>
          <w:tcPr>
            <w:tcW w:w="2411" w:type="dxa"/>
            <w:tcBorders>
              <w:bottom w:val="single" w:sz="4" w:space="0" w:color="auto"/>
            </w:tcBorders>
            <w:shd w:val="clear" w:color="auto" w:fill="D9D9D9"/>
          </w:tcPr>
          <w:p w:rsidR="00A61E5F" w:rsidRPr="0084134E" w:rsidRDefault="009811A9" w:rsidP="00636A55">
            <w:pPr>
              <w:rPr>
                <w:rFonts w:cs="Arial"/>
                <w:i/>
              </w:rPr>
            </w:pPr>
            <w:r w:rsidRPr="0084134E">
              <w:rPr>
                <w:rFonts w:cs="Arial"/>
                <w:i/>
              </w:rPr>
              <w:t>Step</w:t>
            </w:r>
            <w:r w:rsidR="00A61E5F" w:rsidRPr="0084134E">
              <w:rPr>
                <w:rFonts w:cs="Arial"/>
                <w:i/>
              </w:rPr>
              <w:t xml:space="preserve"> 1</w:t>
            </w:r>
          </w:p>
        </w:tc>
        <w:tc>
          <w:tcPr>
            <w:tcW w:w="2411" w:type="dxa"/>
            <w:tcBorders>
              <w:bottom w:val="single" w:sz="4" w:space="0" w:color="auto"/>
            </w:tcBorders>
            <w:shd w:val="clear" w:color="auto" w:fill="D9D9D9"/>
          </w:tcPr>
          <w:p w:rsidR="00A61E5F" w:rsidRPr="0084134E" w:rsidRDefault="00E1642A" w:rsidP="00C42BF8">
            <w:pPr>
              <w:rPr>
                <w:rFonts w:cs="Arial"/>
              </w:rPr>
            </w:pPr>
            <w:r>
              <w:rPr>
                <w:rFonts w:cs="Arial"/>
              </w:rPr>
              <w:t>(0</w:t>
            </w:r>
            <w:r w:rsidR="00C42BF8" w:rsidRPr="0084134E">
              <w:rPr>
                <w:rFonts w:cs="Arial"/>
              </w:rPr>
              <w:t xml:space="preserve"> Points)</w:t>
            </w:r>
          </w:p>
        </w:tc>
        <w:tc>
          <w:tcPr>
            <w:tcW w:w="2411" w:type="dxa"/>
            <w:tcBorders>
              <w:bottom w:val="single" w:sz="4" w:space="0" w:color="auto"/>
            </w:tcBorders>
            <w:shd w:val="clear" w:color="auto" w:fill="D9D9D9"/>
          </w:tcPr>
          <w:p w:rsidR="00A61E5F" w:rsidRPr="0084134E" w:rsidRDefault="00E1642A" w:rsidP="00636A55">
            <w:pPr>
              <w:rPr>
                <w:rFonts w:cs="Arial"/>
              </w:rPr>
            </w:pPr>
            <w:r>
              <w:rPr>
                <w:rFonts w:cs="Arial"/>
              </w:rPr>
              <w:t>(0</w:t>
            </w:r>
            <w:r w:rsidR="00C42BF8" w:rsidRPr="0084134E">
              <w:rPr>
                <w:rFonts w:cs="Arial"/>
              </w:rPr>
              <w:t xml:space="preserve"> Points)</w:t>
            </w:r>
          </w:p>
        </w:tc>
        <w:tc>
          <w:tcPr>
            <w:tcW w:w="2411" w:type="dxa"/>
            <w:tcBorders>
              <w:bottom w:val="single" w:sz="4" w:space="0" w:color="auto"/>
            </w:tcBorders>
            <w:shd w:val="clear" w:color="auto" w:fill="D9D9D9"/>
          </w:tcPr>
          <w:p w:rsidR="00A61E5F" w:rsidRPr="0084134E" w:rsidRDefault="00C42BF8" w:rsidP="00E1642A">
            <w:pPr>
              <w:rPr>
                <w:rFonts w:cs="Arial"/>
              </w:rPr>
            </w:pPr>
            <w:r w:rsidRPr="0084134E">
              <w:rPr>
                <w:rFonts w:cs="Arial"/>
              </w:rPr>
              <w:t>(</w:t>
            </w:r>
            <w:r w:rsidR="00E1642A">
              <w:rPr>
                <w:rFonts w:cs="Arial"/>
              </w:rPr>
              <w:t>0</w:t>
            </w:r>
            <w:r w:rsidRPr="0084134E">
              <w:rPr>
                <w:rFonts w:cs="Arial"/>
              </w:rPr>
              <w:t xml:space="preserve"> Points)</w:t>
            </w:r>
          </w:p>
        </w:tc>
        <w:tc>
          <w:tcPr>
            <w:tcW w:w="2411" w:type="dxa"/>
            <w:tcBorders>
              <w:bottom w:val="single" w:sz="4" w:space="0" w:color="auto"/>
            </w:tcBorders>
            <w:shd w:val="clear" w:color="auto" w:fill="D9D9D9"/>
          </w:tcPr>
          <w:p w:rsidR="00A61E5F" w:rsidRPr="0084134E" w:rsidRDefault="00E1642A" w:rsidP="00636A55">
            <w:pPr>
              <w:rPr>
                <w:rFonts w:cs="Arial"/>
              </w:rPr>
            </w:pPr>
            <w:r>
              <w:rPr>
                <w:rFonts w:cs="Arial"/>
              </w:rPr>
              <w:t>(0</w:t>
            </w:r>
            <w:r w:rsidR="00C42BF8" w:rsidRPr="0084134E">
              <w:rPr>
                <w:rFonts w:cs="Arial"/>
              </w:rPr>
              <w:t xml:space="preserve"> Points)</w:t>
            </w:r>
          </w:p>
        </w:tc>
        <w:tc>
          <w:tcPr>
            <w:tcW w:w="2412" w:type="dxa"/>
            <w:tcBorders>
              <w:bottom w:val="single" w:sz="4" w:space="0" w:color="auto"/>
            </w:tcBorders>
            <w:shd w:val="clear" w:color="auto" w:fill="D9D9D9"/>
          </w:tcPr>
          <w:p w:rsidR="00A61E5F" w:rsidRPr="0084134E" w:rsidRDefault="00C42BF8" w:rsidP="00E1642A">
            <w:pPr>
              <w:rPr>
                <w:rFonts w:cs="Arial"/>
              </w:rPr>
            </w:pPr>
            <w:r w:rsidRPr="0084134E">
              <w:rPr>
                <w:rFonts w:cs="Arial"/>
              </w:rPr>
              <w:t>(0 Points)</w:t>
            </w:r>
          </w:p>
        </w:tc>
      </w:tr>
      <w:tr w:rsidR="00E1642A" w:rsidRPr="0084134E" w:rsidTr="00733E84">
        <w:tc>
          <w:tcPr>
            <w:tcW w:w="2411" w:type="dxa"/>
            <w:tcBorders>
              <w:bottom w:val="single" w:sz="4" w:space="0" w:color="auto"/>
            </w:tcBorders>
          </w:tcPr>
          <w:p w:rsidR="00E1642A" w:rsidRPr="00E1642A" w:rsidRDefault="00E1642A" w:rsidP="00E1642A">
            <w:pPr>
              <w:rPr>
                <w:rFonts w:cs="Arial"/>
                <w:i/>
              </w:rPr>
            </w:pPr>
            <w:r>
              <w:rPr>
                <w:rFonts w:cs="Arial"/>
                <w:i/>
              </w:rPr>
              <w:t>Selects an industry</w:t>
            </w:r>
          </w:p>
        </w:tc>
        <w:tc>
          <w:tcPr>
            <w:tcW w:w="2411" w:type="dxa"/>
            <w:tcBorders>
              <w:bottom w:val="single" w:sz="4" w:space="0" w:color="auto"/>
            </w:tcBorders>
          </w:tcPr>
          <w:p w:rsidR="00E1642A" w:rsidRPr="00E1642A" w:rsidRDefault="00E1642A" w:rsidP="00E1642A">
            <w:pPr>
              <w:contextualSpacing/>
              <w:rPr>
                <w:rFonts w:cs="Times New Roman"/>
              </w:rPr>
            </w:pPr>
            <w:r w:rsidRPr="00E1642A">
              <w:rPr>
                <w:rFonts w:cs="Times New Roman"/>
              </w:rPr>
              <w:t>Clearly and expertly identifies industry &amp; organization</w:t>
            </w:r>
          </w:p>
        </w:tc>
        <w:tc>
          <w:tcPr>
            <w:tcW w:w="2411" w:type="dxa"/>
            <w:tcBorders>
              <w:bottom w:val="single" w:sz="4" w:space="0" w:color="auto"/>
            </w:tcBorders>
          </w:tcPr>
          <w:p w:rsidR="00E1642A" w:rsidRPr="00E1642A" w:rsidRDefault="00E1642A" w:rsidP="00E1642A">
            <w:pPr>
              <w:contextualSpacing/>
              <w:rPr>
                <w:rFonts w:cs="Times New Roman"/>
              </w:rPr>
            </w:pPr>
            <w:r w:rsidRPr="00E1642A">
              <w:rPr>
                <w:rFonts w:cs="Times New Roman"/>
              </w:rPr>
              <w:t>Adequately describes  industry &amp; organization</w:t>
            </w:r>
          </w:p>
        </w:tc>
        <w:tc>
          <w:tcPr>
            <w:tcW w:w="2411" w:type="dxa"/>
            <w:tcBorders>
              <w:bottom w:val="single" w:sz="4" w:space="0" w:color="auto"/>
            </w:tcBorders>
          </w:tcPr>
          <w:p w:rsidR="00E1642A" w:rsidRPr="00E1642A" w:rsidRDefault="00E1642A" w:rsidP="00E1642A">
            <w:pPr>
              <w:contextualSpacing/>
              <w:rPr>
                <w:rFonts w:cs="Times New Roman"/>
              </w:rPr>
            </w:pPr>
            <w:r w:rsidRPr="00E1642A">
              <w:rPr>
                <w:rFonts w:cs="Times New Roman"/>
              </w:rPr>
              <w:t>Weaker identification</w:t>
            </w:r>
          </w:p>
        </w:tc>
        <w:tc>
          <w:tcPr>
            <w:tcW w:w="2411" w:type="dxa"/>
            <w:tcBorders>
              <w:bottom w:val="single" w:sz="4" w:space="0" w:color="auto"/>
            </w:tcBorders>
          </w:tcPr>
          <w:p w:rsidR="00E1642A" w:rsidRPr="00E1642A" w:rsidRDefault="00E1642A" w:rsidP="00E1642A">
            <w:pPr>
              <w:contextualSpacing/>
              <w:rPr>
                <w:rFonts w:cs="Times New Roman"/>
              </w:rPr>
            </w:pPr>
            <w:r w:rsidRPr="00E1642A">
              <w:rPr>
                <w:rFonts w:cs="Times New Roman"/>
              </w:rPr>
              <w:t>Weak to Poor identification</w:t>
            </w:r>
          </w:p>
        </w:tc>
        <w:tc>
          <w:tcPr>
            <w:tcW w:w="2412" w:type="dxa"/>
            <w:tcBorders>
              <w:bottom w:val="single" w:sz="4" w:space="0" w:color="auto"/>
            </w:tcBorders>
          </w:tcPr>
          <w:p w:rsidR="00E1642A" w:rsidRPr="00E1642A" w:rsidRDefault="00E1642A" w:rsidP="00E1642A">
            <w:pPr>
              <w:contextualSpacing/>
              <w:rPr>
                <w:rFonts w:cs="Times New Roman"/>
              </w:rPr>
            </w:pPr>
            <w:r w:rsidRPr="00E1642A">
              <w:rPr>
                <w:rFonts w:cs="Times New Roman"/>
              </w:rPr>
              <w:t>Very poor identification</w:t>
            </w:r>
          </w:p>
        </w:tc>
      </w:tr>
      <w:tr w:rsidR="009811A9" w:rsidRPr="0084134E" w:rsidTr="00733E84">
        <w:tc>
          <w:tcPr>
            <w:tcW w:w="2411" w:type="dxa"/>
            <w:shd w:val="clear" w:color="auto" w:fill="D9D9D9"/>
          </w:tcPr>
          <w:p w:rsidR="009811A9" w:rsidRPr="0084134E" w:rsidRDefault="009811A9" w:rsidP="00636A55">
            <w:pPr>
              <w:rPr>
                <w:rFonts w:cs="Arial"/>
                <w:i/>
                <w:highlight w:val="lightGray"/>
              </w:rPr>
            </w:pPr>
            <w:r w:rsidRPr="0084134E">
              <w:rPr>
                <w:rFonts w:cs="Arial"/>
                <w:i/>
              </w:rPr>
              <w:t>Step 2</w:t>
            </w:r>
          </w:p>
        </w:tc>
        <w:tc>
          <w:tcPr>
            <w:tcW w:w="2411" w:type="dxa"/>
            <w:shd w:val="clear" w:color="auto" w:fill="D9D9D9"/>
          </w:tcPr>
          <w:p w:rsidR="009811A9" w:rsidRPr="0084134E" w:rsidRDefault="00C42BF8" w:rsidP="00636A55">
            <w:pPr>
              <w:rPr>
                <w:rFonts w:cs="Arial"/>
              </w:rPr>
            </w:pPr>
            <w:r w:rsidRPr="0084134E">
              <w:rPr>
                <w:rFonts w:cs="Arial"/>
              </w:rPr>
              <w:t>(10 Points)</w:t>
            </w:r>
          </w:p>
        </w:tc>
        <w:tc>
          <w:tcPr>
            <w:tcW w:w="2411" w:type="dxa"/>
            <w:shd w:val="clear" w:color="auto" w:fill="D9D9D9"/>
          </w:tcPr>
          <w:p w:rsidR="009811A9" w:rsidRPr="0084134E" w:rsidRDefault="00C42BF8" w:rsidP="00636A55">
            <w:pPr>
              <w:rPr>
                <w:rFonts w:cs="Arial"/>
              </w:rPr>
            </w:pPr>
            <w:r w:rsidRPr="0084134E">
              <w:rPr>
                <w:rFonts w:cs="Arial"/>
              </w:rPr>
              <w:t>(9 Points)</w:t>
            </w:r>
          </w:p>
        </w:tc>
        <w:tc>
          <w:tcPr>
            <w:tcW w:w="2411" w:type="dxa"/>
            <w:shd w:val="clear" w:color="auto" w:fill="D9D9D9"/>
          </w:tcPr>
          <w:p w:rsidR="009811A9" w:rsidRPr="0084134E" w:rsidRDefault="00C42BF8" w:rsidP="00636A55">
            <w:pPr>
              <w:rPr>
                <w:rFonts w:cs="Arial"/>
              </w:rPr>
            </w:pPr>
            <w:r w:rsidRPr="0084134E">
              <w:rPr>
                <w:rFonts w:cs="Arial"/>
              </w:rPr>
              <w:t>(7-8 Points)</w:t>
            </w:r>
          </w:p>
        </w:tc>
        <w:tc>
          <w:tcPr>
            <w:tcW w:w="2411" w:type="dxa"/>
            <w:shd w:val="clear" w:color="auto" w:fill="D9D9D9"/>
          </w:tcPr>
          <w:p w:rsidR="009811A9" w:rsidRPr="0084134E" w:rsidRDefault="00C42BF8" w:rsidP="00636A55">
            <w:pPr>
              <w:rPr>
                <w:rFonts w:cs="Arial"/>
              </w:rPr>
            </w:pPr>
            <w:r w:rsidRPr="0084134E">
              <w:rPr>
                <w:rFonts w:cs="Arial"/>
              </w:rPr>
              <w:t>(5-6 Points)</w:t>
            </w:r>
          </w:p>
        </w:tc>
        <w:tc>
          <w:tcPr>
            <w:tcW w:w="2412" w:type="dxa"/>
            <w:shd w:val="clear" w:color="auto" w:fill="D9D9D9"/>
          </w:tcPr>
          <w:p w:rsidR="009811A9" w:rsidRPr="0084134E" w:rsidRDefault="00C42BF8" w:rsidP="00636A55">
            <w:pPr>
              <w:rPr>
                <w:rFonts w:cs="Arial"/>
              </w:rPr>
            </w:pPr>
            <w:r w:rsidRPr="0084134E">
              <w:rPr>
                <w:rFonts w:cs="Arial"/>
              </w:rPr>
              <w:t>(0-4 Points)</w:t>
            </w:r>
          </w:p>
        </w:tc>
      </w:tr>
      <w:tr w:rsidR="00E1642A" w:rsidRPr="00E1642A" w:rsidTr="00733E84">
        <w:tc>
          <w:tcPr>
            <w:tcW w:w="2411" w:type="dxa"/>
            <w:tcBorders>
              <w:bottom w:val="single" w:sz="4" w:space="0" w:color="auto"/>
            </w:tcBorders>
          </w:tcPr>
          <w:p w:rsidR="00E1642A" w:rsidRPr="00E1642A" w:rsidRDefault="00E1642A" w:rsidP="00E1642A">
            <w:pPr>
              <w:rPr>
                <w:rFonts w:cs="Arial"/>
                <w:i/>
              </w:rPr>
            </w:pPr>
            <w:r>
              <w:rPr>
                <w:rFonts w:cs="Arial"/>
                <w:i/>
              </w:rPr>
              <w:t>Describe the structure of the organization using terminology from the class</w:t>
            </w:r>
          </w:p>
        </w:tc>
        <w:tc>
          <w:tcPr>
            <w:tcW w:w="2411" w:type="dxa"/>
            <w:tcBorders>
              <w:bottom w:val="single" w:sz="4" w:space="0" w:color="auto"/>
            </w:tcBorders>
          </w:tcPr>
          <w:p w:rsidR="00E1642A" w:rsidRPr="00E1642A" w:rsidRDefault="00E1642A" w:rsidP="00E1642A">
            <w:pPr>
              <w:pStyle w:val="ListParagraph"/>
              <w:ind w:left="0"/>
              <w:rPr>
                <w:rFonts w:cs="Times New Roman"/>
              </w:rPr>
            </w:pPr>
            <w:r w:rsidRPr="00E1642A">
              <w:rPr>
                <w:rFonts w:cs="Times New Roman"/>
              </w:rPr>
              <w:t>Clearly and expertly describes structure using terminology from class</w:t>
            </w:r>
          </w:p>
        </w:tc>
        <w:tc>
          <w:tcPr>
            <w:tcW w:w="2411" w:type="dxa"/>
            <w:tcBorders>
              <w:bottom w:val="single" w:sz="4" w:space="0" w:color="auto"/>
            </w:tcBorders>
          </w:tcPr>
          <w:p w:rsidR="00E1642A" w:rsidRPr="00E1642A" w:rsidRDefault="00E1642A" w:rsidP="00E1642A">
            <w:pPr>
              <w:contextualSpacing/>
              <w:rPr>
                <w:rFonts w:cs="Times New Roman"/>
              </w:rPr>
            </w:pPr>
            <w:r w:rsidRPr="00E1642A">
              <w:rPr>
                <w:rFonts w:cs="Times New Roman"/>
              </w:rPr>
              <w:t>Adequately describes structure using terminology from class</w:t>
            </w:r>
          </w:p>
        </w:tc>
        <w:tc>
          <w:tcPr>
            <w:tcW w:w="2411" w:type="dxa"/>
            <w:tcBorders>
              <w:bottom w:val="single" w:sz="4" w:space="0" w:color="auto"/>
            </w:tcBorders>
          </w:tcPr>
          <w:p w:rsidR="00E1642A" w:rsidRPr="00E1642A" w:rsidRDefault="00E1642A" w:rsidP="00E1642A">
            <w:pPr>
              <w:contextualSpacing/>
              <w:rPr>
                <w:rFonts w:cs="Times New Roman"/>
              </w:rPr>
            </w:pPr>
            <w:r w:rsidRPr="00E1642A">
              <w:rPr>
                <w:rFonts w:cs="Times New Roman"/>
              </w:rPr>
              <w:t>Weaker description</w:t>
            </w:r>
          </w:p>
        </w:tc>
        <w:tc>
          <w:tcPr>
            <w:tcW w:w="2411" w:type="dxa"/>
            <w:tcBorders>
              <w:bottom w:val="single" w:sz="4" w:space="0" w:color="auto"/>
            </w:tcBorders>
          </w:tcPr>
          <w:p w:rsidR="00E1642A" w:rsidRPr="00E1642A" w:rsidRDefault="00E1642A" w:rsidP="00E1642A">
            <w:pPr>
              <w:contextualSpacing/>
              <w:rPr>
                <w:rFonts w:cs="Times New Roman"/>
              </w:rPr>
            </w:pPr>
            <w:r w:rsidRPr="00E1642A">
              <w:rPr>
                <w:rFonts w:cs="Times New Roman"/>
              </w:rPr>
              <w:t>Weak to poor description</w:t>
            </w:r>
          </w:p>
        </w:tc>
        <w:tc>
          <w:tcPr>
            <w:tcW w:w="2412" w:type="dxa"/>
            <w:tcBorders>
              <w:bottom w:val="single" w:sz="4" w:space="0" w:color="auto"/>
            </w:tcBorders>
          </w:tcPr>
          <w:p w:rsidR="00E1642A" w:rsidRPr="00E1642A" w:rsidRDefault="00E1642A" w:rsidP="00E1642A">
            <w:pPr>
              <w:contextualSpacing/>
              <w:rPr>
                <w:rFonts w:cs="Times New Roman"/>
              </w:rPr>
            </w:pPr>
            <w:r w:rsidRPr="00E1642A">
              <w:rPr>
                <w:rFonts w:cs="Times New Roman"/>
              </w:rPr>
              <w:t>Very poor description</w:t>
            </w:r>
          </w:p>
        </w:tc>
      </w:tr>
      <w:tr w:rsidR="009811A9" w:rsidRPr="0084134E" w:rsidTr="00733E84">
        <w:tc>
          <w:tcPr>
            <w:tcW w:w="2411" w:type="dxa"/>
            <w:shd w:val="clear" w:color="auto" w:fill="E0E0E0"/>
          </w:tcPr>
          <w:p w:rsidR="009811A9" w:rsidRPr="0084134E" w:rsidRDefault="009811A9" w:rsidP="00636A55">
            <w:pPr>
              <w:rPr>
                <w:rFonts w:cs="Arial"/>
                <w:i/>
              </w:rPr>
            </w:pPr>
            <w:r w:rsidRPr="0084134E">
              <w:rPr>
                <w:rFonts w:cs="Arial"/>
                <w:i/>
              </w:rPr>
              <w:t>Step 3</w:t>
            </w:r>
          </w:p>
        </w:tc>
        <w:tc>
          <w:tcPr>
            <w:tcW w:w="2411" w:type="dxa"/>
            <w:shd w:val="clear" w:color="auto" w:fill="E0E0E0"/>
          </w:tcPr>
          <w:p w:rsidR="009811A9" w:rsidRPr="0084134E" w:rsidRDefault="00C42BF8" w:rsidP="00E1642A">
            <w:pPr>
              <w:rPr>
                <w:rFonts w:cs="Arial"/>
              </w:rPr>
            </w:pPr>
            <w:r w:rsidRPr="0084134E">
              <w:rPr>
                <w:rFonts w:cs="Arial"/>
              </w:rPr>
              <w:t>(</w:t>
            </w:r>
            <w:r w:rsidR="00E1642A">
              <w:rPr>
                <w:rFonts w:cs="Arial"/>
              </w:rPr>
              <w:t>15-14</w:t>
            </w:r>
            <w:r w:rsidRPr="0084134E">
              <w:rPr>
                <w:rFonts w:cs="Arial"/>
              </w:rPr>
              <w:t xml:space="preserve"> Points)</w:t>
            </w:r>
          </w:p>
        </w:tc>
        <w:tc>
          <w:tcPr>
            <w:tcW w:w="2411" w:type="dxa"/>
            <w:shd w:val="clear" w:color="auto" w:fill="E0E0E0"/>
          </w:tcPr>
          <w:p w:rsidR="009811A9" w:rsidRPr="0084134E" w:rsidRDefault="00C42BF8" w:rsidP="00E1642A">
            <w:pPr>
              <w:rPr>
                <w:rFonts w:cs="Arial"/>
              </w:rPr>
            </w:pPr>
            <w:r w:rsidRPr="0084134E">
              <w:rPr>
                <w:rFonts w:cs="Arial"/>
              </w:rPr>
              <w:t>(</w:t>
            </w:r>
            <w:r w:rsidR="00E1642A">
              <w:rPr>
                <w:rFonts w:cs="Arial"/>
              </w:rPr>
              <w:t>13</w:t>
            </w:r>
            <w:r w:rsidRPr="0084134E">
              <w:rPr>
                <w:rFonts w:cs="Arial"/>
              </w:rPr>
              <w:t xml:space="preserve"> Points)</w:t>
            </w:r>
          </w:p>
        </w:tc>
        <w:tc>
          <w:tcPr>
            <w:tcW w:w="2411" w:type="dxa"/>
            <w:shd w:val="clear" w:color="auto" w:fill="E0E0E0"/>
          </w:tcPr>
          <w:p w:rsidR="009811A9" w:rsidRPr="0084134E" w:rsidRDefault="00C42BF8" w:rsidP="00E1642A">
            <w:pPr>
              <w:rPr>
                <w:rFonts w:cs="Arial"/>
              </w:rPr>
            </w:pPr>
            <w:r w:rsidRPr="0084134E">
              <w:rPr>
                <w:rFonts w:cs="Arial"/>
              </w:rPr>
              <w:t>(</w:t>
            </w:r>
            <w:r w:rsidR="00E1642A">
              <w:rPr>
                <w:rFonts w:cs="Arial"/>
              </w:rPr>
              <w:t>12-11</w:t>
            </w:r>
            <w:r w:rsidRPr="0084134E">
              <w:rPr>
                <w:rFonts w:cs="Arial"/>
              </w:rPr>
              <w:t xml:space="preserve"> Points)</w:t>
            </w:r>
          </w:p>
        </w:tc>
        <w:tc>
          <w:tcPr>
            <w:tcW w:w="2411" w:type="dxa"/>
            <w:shd w:val="clear" w:color="auto" w:fill="E0E0E0"/>
          </w:tcPr>
          <w:p w:rsidR="009811A9" w:rsidRPr="0084134E" w:rsidRDefault="00C42BF8" w:rsidP="00E1642A">
            <w:pPr>
              <w:rPr>
                <w:rFonts w:cs="Arial"/>
              </w:rPr>
            </w:pPr>
            <w:r w:rsidRPr="0084134E">
              <w:rPr>
                <w:rFonts w:cs="Arial"/>
              </w:rPr>
              <w:t>(</w:t>
            </w:r>
            <w:r w:rsidR="00E1642A">
              <w:rPr>
                <w:rFonts w:cs="Arial"/>
              </w:rPr>
              <w:t>10-8</w:t>
            </w:r>
            <w:r w:rsidRPr="0084134E">
              <w:rPr>
                <w:rFonts w:cs="Arial"/>
              </w:rPr>
              <w:t xml:space="preserve"> Points)</w:t>
            </w:r>
          </w:p>
        </w:tc>
        <w:tc>
          <w:tcPr>
            <w:tcW w:w="2412" w:type="dxa"/>
            <w:shd w:val="clear" w:color="auto" w:fill="E0E0E0"/>
          </w:tcPr>
          <w:p w:rsidR="009811A9" w:rsidRPr="0084134E" w:rsidRDefault="00C42BF8" w:rsidP="00E1642A">
            <w:pPr>
              <w:rPr>
                <w:rFonts w:cs="Arial"/>
              </w:rPr>
            </w:pPr>
            <w:r w:rsidRPr="0084134E">
              <w:rPr>
                <w:rFonts w:cs="Arial"/>
              </w:rPr>
              <w:t>(</w:t>
            </w:r>
            <w:r w:rsidR="00E1642A">
              <w:rPr>
                <w:rFonts w:cs="Arial"/>
              </w:rPr>
              <w:t>7-0 Points</w:t>
            </w:r>
            <w:r w:rsidRPr="0084134E">
              <w:rPr>
                <w:rFonts w:cs="Arial"/>
              </w:rPr>
              <w:t>)</w:t>
            </w:r>
          </w:p>
        </w:tc>
      </w:tr>
      <w:tr w:rsidR="00E1642A" w:rsidRPr="0084134E" w:rsidTr="00733E84">
        <w:tc>
          <w:tcPr>
            <w:tcW w:w="2411" w:type="dxa"/>
            <w:tcBorders>
              <w:bottom w:val="single" w:sz="4" w:space="0" w:color="auto"/>
            </w:tcBorders>
          </w:tcPr>
          <w:p w:rsidR="00E1642A" w:rsidRPr="00E1642A" w:rsidRDefault="00E1642A" w:rsidP="00E1642A">
            <w:pPr>
              <w:rPr>
                <w:rFonts w:cs="Arial"/>
                <w:i/>
              </w:rPr>
            </w:pPr>
            <w:r>
              <w:rPr>
                <w:rFonts w:cs="Arial"/>
                <w:i/>
              </w:rPr>
              <w:t>Identify two structural elements &amp; explain how &amp; why these could facilitate organizational success</w:t>
            </w:r>
          </w:p>
        </w:tc>
        <w:tc>
          <w:tcPr>
            <w:tcW w:w="2411" w:type="dxa"/>
            <w:tcBorders>
              <w:bottom w:val="single" w:sz="4" w:space="0" w:color="auto"/>
            </w:tcBorders>
          </w:tcPr>
          <w:p w:rsidR="00E1642A" w:rsidRPr="00E1642A" w:rsidRDefault="00E1642A" w:rsidP="00E1642A">
            <w:pPr>
              <w:contextualSpacing/>
              <w:rPr>
                <w:rFonts w:cs="Times New Roman"/>
              </w:rPr>
            </w:pPr>
            <w:r w:rsidRPr="00E1642A">
              <w:rPr>
                <w:rFonts w:cs="Times New Roman"/>
              </w:rPr>
              <w:t>Clearly identifies and expertly describes 2 well-suited structural elements</w:t>
            </w:r>
          </w:p>
          <w:p w:rsidR="00E1642A" w:rsidRPr="00E1642A" w:rsidRDefault="00E1642A" w:rsidP="00E1642A">
            <w:pPr>
              <w:contextualSpacing/>
              <w:rPr>
                <w:rFonts w:cs="Times New Roman"/>
              </w:rPr>
            </w:pPr>
            <w:r w:rsidRPr="00E1642A">
              <w:rPr>
                <w:rFonts w:cs="Times New Roman"/>
              </w:rPr>
              <w:t>AND</w:t>
            </w:r>
          </w:p>
          <w:p w:rsidR="00E1642A" w:rsidRPr="00E1642A" w:rsidRDefault="00E1642A" w:rsidP="00E1642A">
            <w:pPr>
              <w:contextualSpacing/>
              <w:rPr>
                <w:rFonts w:cs="Times New Roman"/>
              </w:rPr>
            </w:pPr>
            <w:r w:rsidRPr="00E1642A">
              <w:rPr>
                <w:rFonts w:cs="Times New Roman"/>
              </w:rPr>
              <w:t xml:space="preserve">Provides strong, clear explanation for how/why these </w:t>
            </w:r>
            <w:r w:rsidRPr="00E1642A">
              <w:rPr>
                <w:rFonts w:cs="Times New Roman"/>
              </w:rPr>
              <w:lastRenderedPageBreak/>
              <w:t>elements could facilitate success</w:t>
            </w:r>
          </w:p>
          <w:p w:rsidR="00E1642A" w:rsidRPr="00E1642A" w:rsidRDefault="00E1642A" w:rsidP="00E1642A">
            <w:pPr>
              <w:contextualSpacing/>
              <w:rPr>
                <w:rFonts w:cs="Times New Roman"/>
              </w:rPr>
            </w:pPr>
          </w:p>
        </w:tc>
        <w:tc>
          <w:tcPr>
            <w:tcW w:w="2411" w:type="dxa"/>
            <w:tcBorders>
              <w:bottom w:val="single" w:sz="4" w:space="0" w:color="auto"/>
            </w:tcBorders>
          </w:tcPr>
          <w:p w:rsidR="00E1642A" w:rsidRPr="00E1642A" w:rsidRDefault="00E1642A" w:rsidP="00E1642A">
            <w:pPr>
              <w:contextualSpacing/>
              <w:rPr>
                <w:rFonts w:cs="Times New Roman"/>
              </w:rPr>
            </w:pPr>
            <w:r w:rsidRPr="00E1642A">
              <w:rPr>
                <w:rFonts w:cs="Times New Roman"/>
              </w:rPr>
              <w:lastRenderedPageBreak/>
              <w:t>Adequately identifies &amp; describes 2 well-suited structural elements</w:t>
            </w:r>
          </w:p>
          <w:p w:rsidR="00E1642A" w:rsidRPr="00E1642A" w:rsidRDefault="00E1642A" w:rsidP="00E1642A">
            <w:pPr>
              <w:contextualSpacing/>
              <w:rPr>
                <w:rFonts w:cs="Times New Roman"/>
              </w:rPr>
            </w:pPr>
            <w:r w:rsidRPr="00E1642A">
              <w:rPr>
                <w:rFonts w:cs="Times New Roman"/>
              </w:rPr>
              <w:t>AND</w:t>
            </w:r>
          </w:p>
          <w:p w:rsidR="00E1642A" w:rsidRPr="00E1642A" w:rsidRDefault="00E1642A" w:rsidP="00E1642A">
            <w:pPr>
              <w:contextualSpacing/>
              <w:rPr>
                <w:rFonts w:cs="Times New Roman"/>
              </w:rPr>
            </w:pPr>
            <w:r w:rsidRPr="00E1642A">
              <w:rPr>
                <w:rFonts w:cs="Times New Roman"/>
              </w:rPr>
              <w:t xml:space="preserve">Adequately explains how/why these could facilitate success </w:t>
            </w:r>
          </w:p>
        </w:tc>
        <w:tc>
          <w:tcPr>
            <w:tcW w:w="2411" w:type="dxa"/>
            <w:tcBorders>
              <w:bottom w:val="single" w:sz="4" w:space="0" w:color="auto"/>
            </w:tcBorders>
          </w:tcPr>
          <w:p w:rsidR="00E1642A" w:rsidRPr="00E1642A" w:rsidRDefault="00E1642A" w:rsidP="00E1642A">
            <w:pPr>
              <w:contextualSpacing/>
              <w:rPr>
                <w:rFonts w:cs="Times New Roman"/>
              </w:rPr>
            </w:pPr>
            <w:r w:rsidRPr="00E1642A">
              <w:rPr>
                <w:rFonts w:cs="Times New Roman"/>
              </w:rPr>
              <w:t>Weaker identification &amp; description of 2 elements</w:t>
            </w:r>
          </w:p>
          <w:p w:rsidR="00E1642A" w:rsidRPr="00E1642A" w:rsidRDefault="00E1642A" w:rsidP="00E1642A">
            <w:pPr>
              <w:contextualSpacing/>
              <w:rPr>
                <w:rFonts w:cs="Times New Roman"/>
              </w:rPr>
            </w:pPr>
            <w:r w:rsidRPr="00E1642A">
              <w:rPr>
                <w:rFonts w:cs="Times New Roman"/>
                <w:sz w:val="24"/>
                <w:szCs w:val="24"/>
              </w:rPr>
              <w:t>OR</w:t>
            </w:r>
          </w:p>
          <w:p w:rsidR="00E1642A" w:rsidRPr="00E1642A" w:rsidRDefault="00E1642A" w:rsidP="00E1642A">
            <w:pPr>
              <w:contextualSpacing/>
              <w:rPr>
                <w:rFonts w:cs="Times New Roman"/>
              </w:rPr>
            </w:pPr>
            <w:r w:rsidRPr="00E1642A">
              <w:rPr>
                <w:rFonts w:cs="Times New Roman"/>
              </w:rPr>
              <w:t>Weaker explanation</w:t>
            </w:r>
          </w:p>
        </w:tc>
        <w:tc>
          <w:tcPr>
            <w:tcW w:w="2411" w:type="dxa"/>
            <w:tcBorders>
              <w:bottom w:val="single" w:sz="4" w:space="0" w:color="auto"/>
            </w:tcBorders>
          </w:tcPr>
          <w:p w:rsidR="00E1642A" w:rsidRPr="00E1642A" w:rsidRDefault="00E1642A" w:rsidP="00E1642A">
            <w:pPr>
              <w:contextualSpacing/>
              <w:rPr>
                <w:rFonts w:cs="Times New Roman"/>
              </w:rPr>
            </w:pPr>
            <w:r w:rsidRPr="00E1642A">
              <w:rPr>
                <w:rFonts w:cs="Times New Roman"/>
              </w:rPr>
              <w:t>Adequate identification &amp; description of only 1 element</w:t>
            </w:r>
          </w:p>
          <w:p w:rsidR="00E1642A" w:rsidRPr="00E1642A" w:rsidRDefault="00E1642A" w:rsidP="00E1642A">
            <w:pPr>
              <w:contextualSpacing/>
              <w:rPr>
                <w:rFonts w:cs="Times New Roman"/>
                <w:sz w:val="24"/>
                <w:szCs w:val="24"/>
              </w:rPr>
            </w:pPr>
            <w:r w:rsidRPr="00E1642A">
              <w:rPr>
                <w:rFonts w:cs="Times New Roman"/>
                <w:sz w:val="24"/>
                <w:szCs w:val="24"/>
              </w:rPr>
              <w:t>OR</w:t>
            </w:r>
          </w:p>
          <w:p w:rsidR="00E1642A" w:rsidRPr="00E1642A" w:rsidRDefault="00E1642A" w:rsidP="00E1642A">
            <w:pPr>
              <w:contextualSpacing/>
              <w:rPr>
                <w:rFonts w:cs="Times New Roman"/>
              </w:rPr>
            </w:pPr>
            <w:r w:rsidRPr="00E1642A">
              <w:rPr>
                <w:rFonts w:cs="Times New Roman"/>
              </w:rPr>
              <w:t>Weak to poor explanation of 2 elements</w:t>
            </w:r>
          </w:p>
        </w:tc>
        <w:tc>
          <w:tcPr>
            <w:tcW w:w="2412" w:type="dxa"/>
            <w:tcBorders>
              <w:bottom w:val="single" w:sz="4" w:space="0" w:color="auto"/>
            </w:tcBorders>
          </w:tcPr>
          <w:p w:rsidR="00E1642A" w:rsidRPr="00E1642A" w:rsidRDefault="00E1642A" w:rsidP="00E1642A">
            <w:pPr>
              <w:contextualSpacing/>
              <w:rPr>
                <w:rFonts w:cs="Times New Roman"/>
              </w:rPr>
            </w:pPr>
            <w:r w:rsidRPr="00E1642A">
              <w:rPr>
                <w:rFonts w:cs="Times New Roman"/>
              </w:rPr>
              <w:t>Poor identification and description of only 1 element</w:t>
            </w:r>
          </w:p>
          <w:p w:rsidR="00E1642A" w:rsidRPr="00E1642A" w:rsidRDefault="00E1642A" w:rsidP="00E1642A">
            <w:pPr>
              <w:contextualSpacing/>
              <w:rPr>
                <w:rFonts w:cs="Times New Roman"/>
                <w:sz w:val="24"/>
                <w:szCs w:val="24"/>
              </w:rPr>
            </w:pPr>
            <w:r w:rsidRPr="00E1642A">
              <w:rPr>
                <w:rFonts w:cs="Times New Roman"/>
                <w:sz w:val="24"/>
                <w:szCs w:val="24"/>
              </w:rPr>
              <w:t>OR</w:t>
            </w:r>
          </w:p>
          <w:p w:rsidR="00E1642A" w:rsidRPr="00E1642A" w:rsidRDefault="00E1642A" w:rsidP="00E1642A">
            <w:pPr>
              <w:contextualSpacing/>
              <w:rPr>
                <w:rFonts w:cs="Times New Roman"/>
              </w:rPr>
            </w:pPr>
            <w:r w:rsidRPr="00E1642A">
              <w:rPr>
                <w:rFonts w:cs="Times New Roman"/>
              </w:rPr>
              <w:t>Very weak explanation of 2 elements</w:t>
            </w:r>
          </w:p>
        </w:tc>
      </w:tr>
      <w:tr w:rsidR="009811A9" w:rsidRPr="0084134E" w:rsidTr="00733E84">
        <w:tc>
          <w:tcPr>
            <w:tcW w:w="2411" w:type="dxa"/>
            <w:tcBorders>
              <w:bottom w:val="single" w:sz="4" w:space="0" w:color="auto"/>
            </w:tcBorders>
            <w:shd w:val="clear" w:color="auto" w:fill="E0E0E0"/>
          </w:tcPr>
          <w:p w:rsidR="009811A9" w:rsidRPr="0084134E" w:rsidRDefault="009811A9" w:rsidP="00636A55">
            <w:pPr>
              <w:rPr>
                <w:rFonts w:cs="Arial"/>
                <w:i/>
              </w:rPr>
            </w:pPr>
            <w:r w:rsidRPr="0084134E">
              <w:rPr>
                <w:rFonts w:cs="Arial"/>
                <w:i/>
              </w:rPr>
              <w:lastRenderedPageBreak/>
              <w:t>Step 4</w:t>
            </w:r>
          </w:p>
        </w:tc>
        <w:tc>
          <w:tcPr>
            <w:tcW w:w="2411" w:type="dxa"/>
            <w:tcBorders>
              <w:bottom w:val="single" w:sz="4" w:space="0" w:color="auto"/>
            </w:tcBorders>
            <w:shd w:val="clear" w:color="auto" w:fill="E0E0E0"/>
          </w:tcPr>
          <w:p w:rsidR="009811A9" w:rsidRPr="0084134E" w:rsidRDefault="00C42BF8" w:rsidP="00636A55">
            <w:pPr>
              <w:rPr>
                <w:rFonts w:cs="Arial"/>
              </w:rPr>
            </w:pPr>
            <w:r w:rsidRPr="0084134E">
              <w:rPr>
                <w:rFonts w:cs="Arial"/>
              </w:rPr>
              <w:t>(10 Points)</w:t>
            </w:r>
          </w:p>
        </w:tc>
        <w:tc>
          <w:tcPr>
            <w:tcW w:w="2411" w:type="dxa"/>
            <w:tcBorders>
              <w:bottom w:val="single" w:sz="4" w:space="0" w:color="auto"/>
            </w:tcBorders>
            <w:shd w:val="clear" w:color="auto" w:fill="E0E0E0"/>
          </w:tcPr>
          <w:p w:rsidR="009811A9" w:rsidRPr="0084134E" w:rsidRDefault="00C42BF8" w:rsidP="00636A55">
            <w:pPr>
              <w:rPr>
                <w:rFonts w:cs="Arial"/>
              </w:rPr>
            </w:pPr>
            <w:r w:rsidRPr="0084134E">
              <w:rPr>
                <w:rFonts w:cs="Arial"/>
              </w:rPr>
              <w:t>(9 Points)</w:t>
            </w:r>
          </w:p>
        </w:tc>
        <w:tc>
          <w:tcPr>
            <w:tcW w:w="2411" w:type="dxa"/>
            <w:tcBorders>
              <w:bottom w:val="single" w:sz="4" w:space="0" w:color="auto"/>
            </w:tcBorders>
            <w:shd w:val="clear" w:color="auto" w:fill="E0E0E0"/>
          </w:tcPr>
          <w:p w:rsidR="009811A9" w:rsidRPr="0084134E" w:rsidRDefault="00C42BF8" w:rsidP="00636A55">
            <w:pPr>
              <w:rPr>
                <w:rFonts w:cs="Arial"/>
              </w:rPr>
            </w:pPr>
            <w:r w:rsidRPr="0084134E">
              <w:rPr>
                <w:rFonts w:cs="Arial"/>
              </w:rPr>
              <w:t>(7-8 Points)</w:t>
            </w:r>
          </w:p>
        </w:tc>
        <w:tc>
          <w:tcPr>
            <w:tcW w:w="2411" w:type="dxa"/>
            <w:tcBorders>
              <w:bottom w:val="single" w:sz="4" w:space="0" w:color="auto"/>
            </w:tcBorders>
            <w:shd w:val="clear" w:color="auto" w:fill="E0E0E0"/>
          </w:tcPr>
          <w:p w:rsidR="009811A9" w:rsidRPr="0084134E" w:rsidRDefault="00C42BF8" w:rsidP="00635DF8">
            <w:pPr>
              <w:rPr>
                <w:rFonts w:cs="Arial"/>
              </w:rPr>
            </w:pPr>
            <w:r w:rsidRPr="0084134E">
              <w:rPr>
                <w:rFonts w:cs="Arial"/>
              </w:rPr>
              <w:t>(5-6 Points)</w:t>
            </w:r>
          </w:p>
        </w:tc>
        <w:tc>
          <w:tcPr>
            <w:tcW w:w="2412" w:type="dxa"/>
            <w:tcBorders>
              <w:bottom w:val="single" w:sz="4" w:space="0" w:color="auto"/>
            </w:tcBorders>
            <w:shd w:val="clear" w:color="auto" w:fill="E0E0E0"/>
          </w:tcPr>
          <w:p w:rsidR="009811A9" w:rsidRPr="0084134E" w:rsidRDefault="00C42BF8" w:rsidP="008B3DE8">
            <w:pPr>
              <w:rPr>
                <w:rFonts w:cs="Arial"/>
              </w:rPr>
            </w:pPr>
            <w:r w:rsidRPr="0084134E">
              <w:rPr>
                <w:rFonts w:cs="Arial"/>
              </w:rPr>
              <w:t>(0-4 Points)</w:t>
            </w:r>
          </w:p>
        </w:tc>
      </w:tr>
      <w:tr w:rsidR="00E1642A" w:rsidRPr="0084134E" w:rsidTr="00733E84">
        <w:tc>
          <w:tcPr>
            <w:tcW w:w="2411" w:type="dxa"/>
            <w:tcBorders>
              <w:bottom w:val="single" w:sz="4" w:space="0" w:color="auto"/>
            </w:tcBorders>
          </w:tcPr>
          <w:p w:rsidR="00E1642A" w:rsidRPr="0084134E" w:rsidRDefault="00E1642A" w:rsidP="00E1642A">
            <w:pPr>
              <w:rPr>
                <w:rFonts w:cs="Arial"/>
                <w:i/>
              </w:rPr>
            </w:pPr>
            <w:r>
              <w:rPr>
                <w:rFonts w:cs="Arial"/>
                <w:i/>
              </w:rPr>
              <w:t>Identify one structural element poorly suited to this organization &amp; explain how &amp; why this could hinder organizational success</w:t>
            </w:r>
          </w:p>
        </w:tc>
        <w:tc>
          <w:tcPr>
            <w:tcW w:w="2411" w:type="dxa"/>
            <w:tcBorders>
              <w:bottom w:val="single" w:sz="4" w:space="0" w:color="auto"/>
            </w:tcBorders>
          </w:tcPr>
          <w:p w:rsidR="00E1642A" w:rsidRPr="00462BF0" w:rsidRDefault="00E1642A" w:rsidP="00E1642A">
            <w:pPr>
              <w:contextualSpacing/>
              <w:rPr>
                <w:rFonts w:ascii="Times New Roman" w:hAnsi="Times New Roman" w:cs="Times New Roman"/>
              </w:rPr>
            </w:pPr>
            <w:r w:rsidRPr="00462BF0">
              <w:rPr>
                <w:rFonts w:ascii="Times New Roman" w:hAnsi="Times New Roman" w:cs="Times New Roman"/>
              </w:rPr>
              <w:t xml:space="preserve">Clearly identifies </w:t>
            </w:r>
            <w:r>
              <w:rPr>
                <w:rFonts w:ascii="Times New Roman" w:hAnsi="Times New Roman" w:cs="Times New Roman"/>
              </w:rPr>
              <w:t>&amp;</w:t>
            </w:r>
            <w:r w:rsidRPr="00462BF0">
              <w:rPr>
                <w:rFonts w:ascii="Times New Roman" w:hAnsi="Times New Roman" w:cs="Times New Roman"/>
              </w:rPr>
              <w:t xml:space="preserve"> </w:t>
            </w:r>
            <w:r>
              <w:rPr>
                <w:rFonts w:ascii="Times New Roman" w:hAnsi="Times New Roman" w:cs="Times New Roman"/>
              </w:rPr>
              <w:t>expertly describes one poorly-suited structural element</w:t>
            </w:r>
          </w:p>
          <w:p w:rsidR="00E1642A" w:rsidRPr="00462BF0" w:rsidRDefault="00E1642A" w:rsidP="00E1642A">
            <w:pPr>
              <w:contextualSpacing/>
              <w:rPr>
                <w:rFonts w:ascii="Times New Roman" w:hAnsi="Times New Roman" w:cs="Times New Roman"/>
              </w:rPr>
            </w:pPr>
            <w:r>
              <w:rPr>
                <w:rFonts w:ascii="Times New Roman" w:hAnsi="Times New Roman" w:cs="Times New Roman"/>
              </w:rPr>
              <w:t>AND</w:t>
            </w:r>
          </w:p>
          <w:p w:rsidR="00E1642A" w:rsidRPr="00462BF0" w:rsidRDefault="00E1642A" w:rsidP="00E1642A">
            <w:pPr>
              <w:contextualSpacing/>
              <w:rPr>
                <w:rFonts w:ascii="Times New Roman" w:hAnsi="Times New Roman" w:cs="Times New Roman"/>
              </w:rPr>
            </w:pPr>
            <w:r w:rsidRPr="00462BF0">
              <w:rPr>
                <w:rFonts w:ascii="Times New Roman" w:hAnsi="Times New Roman" w:cs="Times New Roman"/>
              </w:rPr>
              <w:t xml:space="preserve">Provides strong, clear explanation for how/why </w:t>
            </w:r>
            <w:r>
              <w:rPr>
                <w:rFonts w:ascii="Times New Roman" w:hAnsi="Times New Roman" w:cs="Times New Roman"/>
              </w:rPr>
              <w:t>this elements could hinder success</w:t>
            </w:r>
          </w:p>
        </w:tc>
        <w:tc>
          <w:tcPr>
            <w:tcW w:w="2411" w:type="dxa"/>
            <w:tcBorders>
              <w:bottom w:val="single" w:sz="4" w:space="0" w:color="auto"/>
            </w:tcBorders>
          </w:tcPr>
          <w:p w:rsidR="00E1642A" w:rsidRPr="00462BF0" w:rsidRDefault="00E1642A" w:rsidP="00E1642A">
            <w:pPr>
              <w:contextualSpacing/>
              <w:rPr>
                <w:rFonts w:ascii="Times New Roman" w:hAnsi="Times New Roman" w:cs="Times New Roman"/>
              </w:rPr>
            </w:pPr>
            <w:r w:rsidRPr="00462BF0">
              <w:rPr>
                <w:rFonts w:ascii="Times New Roman" w:hAnsi="Times New Roman" w:cs="Times New Roman"/>
              </w:rPr>
              <w:t>Adequate</w:t>
            </w:r>
            <w:r>
              <w:rPr>
                <w:rFonts w:ascii="Times New Roman" w:hAnsi="Times New Roman" w:cs="Times New Roman"/>
              </w:rPr>
              <w:t>ly</w:t>
            </w:r>
            <w:r w:rsidRPr="00462BF0">
              <w:rPr>
                <w:rFonts w:ascii="Times New Roman" w:hAnsi="Times New Roman" w:cs="Times New Roman"/>
              </w:rPr>
              <w:t xml:space="preserve"> </w:t>
            </w:r>
            <w:r>
              <w:rPr>
                <w:rFonts w:ascii="Times New Roman" w:hAnsi="Times New Roman" w:cs="Times New Roman"/>
              </w:rPr>
              <w:t>identifies &amp; describes one poorly-suited structural element</w:t>
            </w:r>
          </w:p>
          <w:p w:rsidR="00E1642A" w:rsidRPr="00462BF0" w:rsidRDefault="00E1642A" w:rsidP="00E1642A">
            <w:pPr>
              <w:contextualSpacing/>
              <w:rPr>
                <w:rFonts w:ascii="Times New Roman" w:hAnsi="Times New Roman" w:cs="Times New Roman"/>
              </w:rPr>
            </w:pPr>
            <w:r>
              <w:rPr>
                <w:rFonts w:ascii="Times New Roman" w:hAnsi="Times New Roman" w:cs="Times New Roman"/>
              </w:rPr>
              <w:t>AND</w:t>
            </w:r>
          </w:p>
          <w:p w:rsidR="00E1642A" w:rsidRPr="00462BF0" w:rsidRDefault="00E1642A" w:rsidP="00E1642A">
            <w:pPr>
              <w:contextualSpacing/>
              <w:rPr>
                <w:rFonts w:ascii="Times New Roman" w:hAnsi="Times New Roman" w:cs="Times New Roman"/>
              </w:rPr>
            </w:pPr>
            <w:r w:rsidRPr="00462BF0">
              <w:rPr>
                <w:rFonts w:ascii="Times New Roman" w:hAnsi="Times New Roman" w:cs="Times New Roman"/>
              </w:rPr>
              <w:t>Adequate</w:t>
            </w:r>
            <w:r>
              <w:rPr>
                <w:rFonts w:ascii="Times New Roman" w:hAnsi="Times New Roman" w:cs="Times New Roman"/>
              </w:rPr>
              <w:t>ly explains how/why this element could hinder success</w:t>
            </w:r>
            <w:r w:rsidRPr="00462BF0">
              <w:rPr>
                <w:rFonts w:ascii="Times New Roman" w:hAnsi="Times New Roman" w:cs="Times New Roman"/>
              </w:rPr>
              <w:t xml:space="preserve"> </w:t>
            </w:r>
          </w:p>
        </w:tc>
        <w:tc>
          <w:tcPr>
            <w:tcW w:w="2411" w:type="dxa"/>
            <w:tcBorders>
              <w:bottom w:val="single" w:sz="4" w:space="0" w:color="auto"/>
            </w:tcBorders>
          </w:tcPr>
          <w:p w:rsidR="00E1642A" w:rsidRDefault="00E1642A" w:rsidP="00E1642A">
            <w:pPr>
              <w:contextualSpacing/>
              <w:rPr>
                <w:rFonts w:ascii="Times New Roman" w:hAnsi="Times New Roman" w:cs="Times New Roman"/>
              </w:rPr>
            </w:pPr>
            <w:r w:rsidRPr="00462BF0">
              <w:rPr>
                <w:rFonts w:ascii="Times New Roman" w:hAnsi="Times New Roman" w:cs="Times New Roman"/>
              </w:rPr>
              <w:t xml:space="preserve">Weaker identification and </w:t>
            </w:r>
            <w:r>
              <w:rPr>
                <w:rFonts w:ascii="Times New Roman" w:hAnsi="Times New Roman" w:cs="Times New Roman"/>
              </w:rPr>
              <w:t>description</w:t>
            </w:r>
          </w:p>
          <w:p w:rsidR="00E1642A" w:rsidRPr="00462BF0" w:rsidRDefault="00E1642A" w:rsidP="00E1642A">
            <w:pPr>
              <w:contextualSpacing/>
              <w:rPr>
                <w:rFonts w:ascii="Times New Roman" w:hAnsi="Times New Roman" w:cs="Times New Roman"/>
              </w:rPr>
            </w:pPr>
            <w:r>
              <w:rPr>
                <w:rFonts w:ascii="Times New Roman" w:hAnsi="Times New Roman" w:cs="Times New Roman"/>
              </w:rPr>
              <w:t>OR</w:t>
            </w:r>
          </w:p>
          <w:p w:rsidR="00E1642A" w:rsidRPr="00462BF0" w:rsidRDefault="00E1642A" w:rsidP="00E1642A">
            <w:pPr>
              <w:contextualSpacing/>
              <w:rPr>
                <w:rFonts w:ascii="Times New Roman" w:hAnsi="Times New Roman" w:cs="Times New Roman"/>
              </w:rPr>
            </w:pPr>
            <w:r>
              <w:rPr>
                <w:rFonts w:ascii="Times New Roman" w:hAnsi="Times New Roman" w:cs="Times New Roman"/>
              </w:rPr>
              <w:t>Weaker explanation</w:t>
            </w:r>
          </w:p>
        </w:tc>
        <w:tc>
          <w:tcPr>
            <w:tcW w:w="2411" w:type="dxa"/>
            <w:tcBorders>
              <w:bottom w:val="single" w:sz="4" w:space="0" w:color="auto"/>
            </w:tcBorders>
          </w:tcPr>
          <w:p w:rsidR="00E1642A" w:rsidRDefault="00E1642A" w:rsidP="00E1642A">
            <w:pPr>
              <w:contextualSpacing/>
              <w:rPr>
                <w:rFonts w:ascii="Times New Roman" w:hAnsi="Times New Roman" w:cs="Times New Roman"/>
              </w:rPr>
            </w:pPr>
            <w:r w:rsidRPr="00462BF0">
              <w:rPr>
                <w:rFonts w:ascii="Times New Roman" w:hAnsi="Times New Roman" w:cs="Times New Roman"/>
              </w:rPr>
              <w:t xml:space="preserve">Weak to poor identification and </w:t>
            </w:r>
            <w:r>
              <w:rPr>
                <w:rFonts w:ascii="Times New Roman" w:hAnsi="Times New Roman" w:cs="Times New Roman"/>
              </w:rPr>
              <w:t>description</w:t>
            </w:r>
          </w:p>
          <w:p w:rsidR="00E1642A" w:rsidRDefault="00E1642A" w:rsidP="00E1642A">
            <w:pPr>
              <w:contextualSpacing/>
              <w:rPr>
                <w:rFonts w:ascii="Times New Roman" w:hAnsi="Times New Roman" w:cs="Times New Roman"/>
              </w:rPr>
            </w:pPr>
            <w:r>
              <w:rPr>
                <w:rFonts w:ascii="Times New Roman" w:hAnsi="Times New Roman" w:cs="Times New Roman"/>
              </w:rPr>
              <w:t>OR</w:t>
            </w:r>
          </w:p>
          <w:p w:rsidR="00E1642A" w:rsidRPr="00462BF0" w:rsidRDefault="00E1642A" w:rsidP="00E1642A">
            <w:pPr>
              <w:contextualSpacing/>
              <w:rPr>
                <w:rFonts w:ascii="Times New Roman" w:hAnsi="Times New Roman" w:cs="Times New Roman"/>
              </w:rPr>
            </w:pPr>
            <w:r>
              <w:rPr>
                <w:rFonts w:ascii="Times New Roman" w:hAnsi="Times New Roman" w:cs="Times New Roman"/>
              </w:rPr>
              <w:t>Weak to poor explanation</w:t>
            </w:r>
          </w:p>
        </w:tc>
        <w:tc>
          <w:tcPr>
            <w:tcW w:w="2412" w:type="dxa"/>
            <w:tcBorders>
              <w:bottom w:val="single" w:sz="4" w:space="0" w:color="auto"/>
            </w:tcBorders>
          </w:tcPr>
          <w:p w:rsidR="00E1642A" w:rsidRDefault="00E1642A" w:rsidP="00E1642A">
            <w:pPr>
              <w:contextualSpacing/>
              <w:rPr>
                <w:rFonts w:ascii="Times New Roman" w:hAnsi="Times New Roman" w:cs="Times New Roman"/>
              </w:rPr>
            </w:pPr>
            <w:r w:rsidRPr="00462BF0">
              <w:rPr>
                <w:rFonts w:ascii="Times New Roman" w:hAnsi="Times New Roman" w:cs="Times New Roman"/>
              </w:rPr>
              <w:t xml:space="preserve">Very poor identification and </w:t>
            </w:r>
            <w:r>
              <w:rPr>
                <w:rFonts w:ascii="Times New Roman" w:hAnsi="Times New Roman" w:cs="Times New Roman"/>
              </w:rPr>
              <w:t>description</w:t>
            </w:r>
          </w:p>
          <w:p w:rsidR="00E1642A" w:rsidRDefault="00E1642A" w:rsidP="00E1642A">
            <w:pPr>
              <w:contextualSpacing/>
              <w:rPr>
                <w:rFonts w:ascii="Times New Roman" w:hAnsi="Times New Roman" w:cs="Times New Roman"/>
              </w:rPr>
            </w:pPr>
            <w:r>
              <w:rPr>
                <w:rFonts w:ascii="Times New Roman" w:hAnsi="Times New Roman" w:cs="Times New Roman"/>
              </w:rPr>
              <w:t>OR</w:t>
            </w:r>
          </w:p>
          <w:p w:rsidR="00E1642A" w:rsidRPr="00462BF0" w:rsidRDefault="00E1642A" w:rsidP="00E1642A">
            <w:pPr>
              <w:contextualSpacing/>
              <w:rPr>
                <w:rFonts w:ascii="Times New Roman" w:hAnsi="Times New Roman" w:cs="Times New Roman"/>
              </w:rPr>
            </w:pPr>
            <w:r>
              <w:rPr>
                <w:rFonts w:ascii="Times New Roman" w:hAnsi="Times New Roman" w:cs="Times New Roman"/>
              </w:rPr>
              <w:t>Very weak explanation</w:t>
            </w:r>
          </w:p>
        </w:tc>
      </w:tr>
      <w:tr w:rsidR="00E1642A" w:rsidRPr="0084134E" w:rsidTr="00733E84">
        <w:tc>
          <w:tcPr>
            <w:tcW w:w="2411" w:type="dxa"/>
            <w:shd w:val="clear" w:color="auto" w:fill="E6E6E6"/>
          </w:tcPr>
          <w:p w:rsidR="00E1642A" w:rsidRPr="0084134E" w:rsidRDefault="00E1642A" w:rsidP="00E1642A">
            <w:pPr>
              <w:rPr>
                <w:rFonts w:cs="Arial"/>
                <w:i/>
              </w:rPr>
            </w:pPr>
            <w:r w:rsidRPr="0084134E">
              <w:rPr>
                <w:rFonts w:cs="Arial"/>
                <w:i/>
              </w:rPr>
              <w:t>Step 5</w:t>
            </w:r>
          </w:p>
        </w:tc>
        <w:tc>
          <w:tcPr>
            <w:tcW w:w="2411" w:type="dxa"/>
            <w:shd w:val="clear" w:color="auto" w:fill="E6E6E6"/>
          </w:tcPr>
          <w:p w:rsidR="00E1642A" w:rsidRPr="0084134E" w:rsidRDefault="00E1642A" w:rsidP="00E1642A">
            <w:pPr>
              <w:rPr>
                <w:rFonts w:cs="Arial"/>
              </w:rPr>
            </w:pPr>
            <w:r w:rsidRPr="0084134E">
              <w:rPr>
                <w:rFonts w:cs="Arial"/>
              </w:rPr>
              <w:t>(</w:t>
            </w:r>
            <w:r>
              <w:rPr>
                <w:rFonts w:cs="Arial"/>
              </w:rPr>
              <w:t>15-14</w:t>
            </w:r>
            <w:r w:rsidRPr="0084134E">
              <w:rPr>
                <w:rFonts w:cs="Arial"/>
              </w:rPr>
              <w:t xml:space="preserve"> Points)</w:t>
            </w:r>
          </w:p>
        </w:tc>
        <w:tc>
          <w:tcPr>
            <w:tcW w:w="2411" w:type="dxa"/>
            <w:shd w:val="clear" w:color="auto" w:fill="E6E6E6"/>
          </w:tcPr>
          <w:p w:rsidR="00E1642A" w:rsidRPr="0084134E" w:rsidRDefault="00E1642A" w:rsidP="00E1642A">
            <w:pPr>
              <w:rPr>
                <w:rFonts w:cs="Arial"/>
              </w:rPr>
            </w:pPr>
            <w:r w:rsidRPr="0084134E">
              <w:rPr>
                <w:rFonts w:cs="Arial"/>
              </w:rPr>
              <w:t>(</w:t>
            </w:r>
            <w:r>
              <w:rPr>
                <w:rFonts w:cs="Arial"/>
              </w:rPr>
              <w:t>13</w:t>
            </w:r>
            <w:r w:rsidRPr="0084134E">
              <w:rPr>
                <w:rFonts w:cs="Arial"/>
              </w:rPr>
              <w:t xml:space="preserve"> Points)</w:t>
            </w:r>
          </w:p>
        </w:tc>
        <w:tc>
          <w:tcPr>
            <w:tcW w:w="2411" w:type="dxa"/>
            <w:shd w:val="clear" w:color="auto" w:fill="E6E6E6"/>
          </w:tcPr>
          <w:p w:rsidR="00E1642A" w:rsidRPr="0084134E" w:rsidRDefault="00E1642A" w:rsidP="00E1642A">
            <w:pPr>
              <w:rPr>
                <w:rFonts w:cs="Arial"/>
              </w:rPr>
            </w:pPr>
            <w:r w:rsidRPr="0084134E">
              <w:rPr>
                <w:rFonts w:cs="Arial"/>
              </w:rPr>
              <w:t>(</w:t>
            </w:r>
            <w:r>
              <w:rPr>
                <w:rFonts w:cs="Arial"/>
              </w:rPr>
              <w:t>12-11</w:t>
            </w:r>
            <w:r w:rsidRPr="0084134E">
              <w:rPr>
                <w:rFonts w:cs="Arial"/>
              </w:rPr>
              <w:t xml:space="preserve"> Points)</w:t>
            </w:r>
          </w:p>
        </w:tc>
        <w:tc>
          <w:tcPr>
            <w:tcW w:w="2411" w:type="dxa"/>
            <w:shd w:val="clear" w:color="auto" w:fill="E6E6E6"/>
          </w:tcPr>
          <w:p w:rsidR="00E1642A" w:rsidRPr="0084134E" w:rsidRDefault="00E1642A" w:rsidP="00E1642A">
            <w:pPr>
              <w:rPr>
                <w:rFonts w:cs="Arial"/>
              </w:rPr>
            </w:pPr>
            <w:r w:rsidRPr="0084134E">
              <w:rPr>
                <w:rFonts w:cs="Arial"/>
              </w:rPr>
              <w:t>(</w:t>
            </w:r>
            <w:r>
              <w:rPr>
                <w:rFonts w:cs="Arial"/>
              </w:rPr>
              <w:t>10-8</w:t>
            </w:r>
            <w:r w:rsidRPr="0084134E">
              <w:rPr>
                <w:rFonts w:cs="Arial"/>
              </w:rPr>
              <w:t xml:space="preserve"> Points)</w:t>
            </w:r>
          </w:p>
        </w:tc>
        <w:tc>
          <w:tcPr>
            <w:tcW w:w="2412" w:type="dxa"/>
            <w:shd w:val="clear" w:color="auto" w:fill="E6E6E6"/>
          </w:tcPr>
          <w:p w:rsidR="00E1642A" w:rsidRPr="0084134E" w:rsidRDefault="00E1642A" w:rsidP="00E1642A">
            <w:pPr>
              <w:rPr>
                <w:rFonts w:cs="Arial"/>
              </w:rPr>
            </w:pPr>
            <w:r w:rsidRPr="0084134E">
              <w:rPr>
                <w:rFonts w:cs="Arial"/>
              </w:rPr>
              <w:t>(</w:t>
            </w:r>
            <w:r>
              <w:rPr>
                <w:rFonts w:cs="Arial"/>
              </w:rPr>
              <w:t>7-0 Points</w:t>
            </w:r>
            <w:r w:rsidRPr="0084134E">
              <w:rPr>
                <w:rFonts w:cs="Arial"/>
              </w:rPr>
              <w:t>)</w:t>
            </w:r>
          </w:p>
        </w:tc>
      </w:tr>
      <w:tr w:rsidR="00E1642A" w:rsidRPr="0084134E" w:rsidTr="00733E84">
        <w:tc>
          <w:tcPr>
            <w:tcW w:w="2411" w:type="dxa"/>
            <w:tcBorders>
              <w:bottom w:val="single" w:sz="4" w:space="0" w:color="auto"/>
            </w:tcBorders>
          </w:tcPr>
          <w:p w:rsidR="00E1642A" w:rsidRPr="0084134E" w:rsidRDefault="00E1642A" w:rsidP="00E1642A">
            <w:pPr>
              <w:rPr>
                <w:rFonts w:cs="Arial"/>
                <w:i/>
              </w:rPr>
            </w:pPr>
            <w:r>
              <w:rPr>
                <w:rFonts w:cs="Arial"/>
                <w:i/>
              </w:rPr>
              <w:t>Describe one action to manage the challenge the structural element identified on Step 4, and explain how &amp; why this could help</w:t>
            </w:r>
          </w:p>
        </w:tc>
        <w:tc>
          <w:tcPr>
            <w:tcW w:w="2411" w:type="dxa"/>
            <w:tcBorders>
              <w:bottom w:val="single" w:sz="4" w:space="0" w:color="auto"/>
            </w:tcBorders>
          </w:tcPr>
          <w:p w:rsidR="00E1642A" w:rsidRPr="00E1642A" w:rsidRDefault="00E1642A" w:rsidP="00E1642A">
            <w:pPr>
              <w:pStyle w:val="ListParagraph"/>
              <w:ind w:left="0"/>
              <w:rPr>
                <w:rFonts w:cs="Times New Roman"/>
              </w:rPr>
            </w:pPr>
            <w:r w:rsidRPr="00E1642A">
              <w:rPr>
                <w:rFonts w:cs="Times New Roman"/>
              </w:rPr>
              <w:t>Clearly and expertly identifies an appropriate action to manage the challenge from # 4</w:t>
            </w:r>
          </w:p>
          <w:p w:rsidR="00E1642A" w:rsidRPr="00E1642A" w:rsidRDefault="00E1642A" w:rsidP="00E1642A">
            <w:pPr>
              <w:pStyle w:val="ListParagraph"/>
              <w:ind w:left="0"/>
              <w:rPr>
                <w:rFonts w:cs="Times New Roman"/>
              </w:rPr>
            </w:pPr>
            <w:r w:rsidRPr="00E1642A">
              <w:rPr>
                <w:rFonts w:cs="Times New Roman"/>
              </w:rPr>
              <w:t>AND</w:t>
            </w:r>
          </w:p>
          <w:p w:rsidR="00E1642A" w:rsidRPr="00E1642A" w:rsidRDefault="00E1642A" w:rsidP="00E1642A">
            <w:pPr>
              <w:pStyle w:val="ListParagraph"/>
              <w:ind w:left="0"/>
              <w:rPr>
                <w:rFonts w:cs="Times New Roman"/>
              </w:rPr>
            </w:pPr>
            <w:r w:rsidRPr="00E1642A">
              <w:rPr>
                <w:rFonts w:cs="Times New Roman"/>
              </w:rPr>
              <w:t>Provides strong, clear explanation for how/why this action could succeed</w:t>
            </w:r>
          </w:p>
        </w:tc>
        <w:tc>
          <w:tcPr>
            <w:tcW w:w="2411" w:type="dxa"/>
            <w:tcBorders>
              <w:bottom w:val="single" w:sz="4" w:space="0" w:color="auto"/>
            </w:tcBorders>
          </w:tcPr>
          <w:p w:rsidR="00E1642A" w:rsidRPr="00E1642A" w:rsidRDefault="00E1642A" w:rsidP="00E1642A">
            <w:pPr>
              <w:pStyle w:val="ListParagraph"/>
              <w:ind w:left="0"/>
              <w:rPr>
                <w:rFonts w:cs="Times New Roman"/>
              </w:rPr>
            </w:pPr>
            <w:r w:rsidRPr="00E1642A">
              <w:rPr>
                <w:rFonts w:cs="Times New Roman"/>
              </w:rPr>
              <w:t>Adequately identifies an appropriate action to manage the challenge from # 4</w:t>
            </w:r>
          </w:p>
          <w:p w:rsidR="00E1642A" w:rsidRPr="00E1642A" w:rsidRDefault="00E1642A" w:rsidP="00E1642A">
            <w:pPr>
              <w:pStyle w:val="ListParagraph"/>
              <w:ind w:left="0"/>
              <w:rPr>
                <w:rFonts w:cs="Times New Roman"/>
              </w:rPr>
            </w:pPr>
            <w:r w:rsidRPr="00E1642A">
              <w:rPr>
                <w:rFonts w:cs="Times New Roman"/>
              </w:rPr>
              <w:t>AND</w:t>
            </w:r>
          </w:p>
          <w:p w:rsidR="00E1642A" w:rsidRPr="00E1642A" w:rsidRDefault="00E1642A" w:rsidP="00E1642A">
            <w:pPr>
              <w:pStyle w:val="ListParagraph"/>
              <w:ind w:left="0"/>
              <w:rPr>
                <w:rFonts w:cs="Times New Roman"/>
              </w:rPr>
            </w:pPr>
            <w:r w:rsidRPr="00E1642A">
              <w:rPr>
                <w:rFonts w:cs="Times New Roman"/>
              </w:rPr>
              <w:t>Provides adequate explanation for how/why this action could succeed</w:t>
            </w:r>
          </w:p>
        </w:tc>
        <w:tc>
          <w:tcPr>
            <w:tcW w:w="2411" w:type="dxa"/>
            <w:tcBorders>
              <w:bottom w:val="single" w:sz="4" w:space="0" w:color="auto"/>
            </w:tcBorders>
          </w:tcPr>
          <w:p w:rsidR="00E1642A" w:rsidRPr="00E1642A" w:rsidRDefault="00E1642A" w:rsidP="00E1642A">
            <w:pPr>
              <w:contextualSpacing/>
              <w:rPr>
                <w:rFonts w:cs="Times New Roman"/>
              </w:rPr>
            </w:pPr>
            <w:r w:rsidRPr="00E1642A">
              <w:rPr>
                <w:rFonts w:cs="Times New Roman"/>
              </w:rPr>
              <w:t>Weaker identification of appropriate action</w:t>
            </w:r>
          </w:p>
          <w:p w:rsidR="00E1642A" w:rsidRPr="00E1642A" w:rsidRDefault="00E1642A" w:rsidP="00E1642A">
            <w:pPr>
              <w:contextualSpacing/>
              <w:rPr>
                <w:rFonts w:cs="Times New Roman"/>
                <w:sz w:val="24"/>
                <w:szCs w:val="24"/>
              </w:rPr>
            </w:pPr>
            <w:r w:rsidRPr="00E1642A">
              <w:rPr>
                <w:rFonts w:cs="Times New Roman"/>
                <w:sz w:val="24"/>
                <w:szCs w:val="24"/>
              </w:rPr>
              <w:t>OR</w:t>
            </w:r>
          </w:p>
          <w:p w:rsidR="00E1642A" w:rsidRPr="00E1642A" w:rsidRDefault="00E1642A" w:rsidP="00E1642A">
            <w:pPr>
              <w:contextualSpacing/>
              <w:rPr>
                <w:rFonts w:cs="Times New Roman"/>
              </w:rPr>
            </w:pPr>
            <w:r w:rsidRPr="00E1642A">
              <w:rPr>
                <w:rFonts w:cs="Times New Roman"/>
              </w:rPr>
              <w:t>Weaker explanation</w:t>
            </w:r>
          </w:p>
        </w:tc>
        <w:tc>
          <w:tcPr>
            <w:tcW w:w="2411" w:type="dxa"/>
            <w:tcBorders>
              <w:bottom w:val="single" w:sz="4" w:space="0" w:color="auto"/>
            </w:tcBorders>
          </w:tcPr>
          <w:p w:rsidR="00E1642A" w:rsidRPr="00E1642A" w:rsidRDefault="00E1642A" w:rsidP="00E1642A">
            <w:pPr>
              <w:contextualSpacing/>
              <w:rPr>
                <w:rFonts w:cs="Times New Roman"/>
              </w:rPr>
            </w:pPr>
            <w:r w:rsidRPr="00E1642A">
              <w:rPr>
                <w:rFonts w:cs="Times New Roman"/>
              </w:rPr>
              <w:t>Weak to poor identification of appropriate action</w:t>
            </w:r>
          </w:p>
          <w:p w:rsidR="00E1642A" w:rsidRPr="00E1642A" w:rsidRDefault="00E1642A" w:rsidP="00E1642A">
            <w:pPr>
              <w:contextualSpacing/>
              <w:rPr>
                <w:rFonts w:cs="Times New Roman"/>
                <w:sz w:val="24"/>
                <w:szCs w:val="24"/>
              </w:rPr>
            </w:pPr>
            <w:r w:rsidRPr="00E1642A">
              <w:rPr>
                <w:rFonts w:cs="Times New Roman"/>
                <w:sz w:val="24"/>
                <w:szCs w:val="24"/>
              </w:rPr>
              <w:t>OR</w:t>
            </w:r>
          </w:p>
          <w:p w:rsidR="00E1642A" w:rsidRPr="00E1642A" w:rsidRDefault="00E1642A" w:rsidP="00E1642A">
            <w:pPr>
              <w:contextualSpacing/>
              <w:rPr>
                <w:rFonts w:cs="Times New Roman"/>
              </w:rPr>
            </w:pPr>
            <w:r w:rsidRPr="00E1642A">
              <w:rPr>
                <w:rFonts w:cs="Times New Roman"/>
              </w:rPr>
              <w:t>Weak to poor explanation</w:t>
            </w:r>
          </w:p>
        </w:tc>
        <w:tc>
          <w:tcPr>
            <w:tcW w:w="2412" w:type="dxa"/>
            <w:tcBorders>
              <w:bottom w:val="single" w:sz="4" w:space="0" w:color="auto"/>
            </w:tcBorders>
          </w:tcPr>
          <w:p w:rsidR="00E1642A" w:rsidRPr="00E1642A" w:rsidRDefault="00E1642A" w:rsidP="00E1642A">
            <w:pPr>
              <w:contextualSpacing/>
              <w:rPr>
                <w:rFonts w:cs="Times New Roman"/>
              </w:rPr>
            </w:pPr>
            <w:r w:rsidRPr="00E1642A">
              <w:rPr>
                <w:rFonts w:cs="Times New Roman"/>
              </w:rPr>
              <w:t>Very poor identification of appropriate action</w:t>
            </w:r>
          </w:p>
          <w:p w:rsidR="00E1642A" w:rsidRPr="00E1642A" w:rsidRDefault="00E1642A" w:rsidP="00E1642A">
            <w:pPr>
              <w:contextualSpacing/>
              <w:rPr>
                <w:rFonts w:cs="Times New Roman"/>
                <w:sz w:val="24"/>
                <w:szCs w:val="24"/>
              </w:rPr>
            </w:pPr>
            <w:r w:rsidRPr="00E1642A">
              <w:rPr>
                <w:rFonts w:cs="Times New Roman"/>
                <w:sz w:val="24"/>
                <w:szCs w:val="24"/>
              </w:rPr>
              <w:t>OR</w:t>
            </w:r>
          </w:p>
          <w:p w:rsidR="00E1642A" w:rsidRPr="00E1642A" w:rsidRDefault="00E1642A" w:rsidP="00E1642A">
            <w:pPr>
              <w:contextualSpacing/>
              <w:rPr>
                <w:rFonts w:cs="Times New Roman"/>
              </w:rPr>
            </w:pPr>
            <w:r w:rsidRPr="00E1642A">
              <w:rPr>
                <w:rFonts w:cs="Times New Roman"/>
              </w:rPr>
              <w:t>Very weak explanation</w:t>
            </w:r>
          </w:p>
        </w:tc>
      </w:tr>
    </w:tbl>
    <w:p w:rsidR="00587803" w:rsidRPr="0084134E" w:rsidRDefault="00587803" w:rsidP="007E1880">
      <w:pPr>
        <w:spacing w:after="0" w:line="240" w:lineRule="auto"/>
        <w:contextualSpacing/>
        <w:rPr>
          <w:rFonts w:cs="Arial"/>
        </w:rPr>
      </w:pPr>
    </w:p>
    <w:p w:rsidR="006B0F27" w:rsidRPr="0084134E" w:rsidRDefault="006B0F27" w:rsidP="007E1880">
      <w:pPr>
        <w:spacing w:after="0" w:line="240" w:lineRule="auto"/>
        <w:contextualSpacing/>
        <w:rPr>
          <w:rFonts w:cs="Arial"/>
        </w:rPr>
      </w:pPr>
    </w:p>
    <w:sectPr w:rsidR="006B0F27" w:rsidRPr="0084134E" w:rsidSect="00C42BF8">
      <w:pgSz w:w="15840" w:h="12240" w:orient="landscape"/>
      <w:pgMar w:top="720" w:right="450"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034"/>
    <w:multiLevelType w:val="hybridMultilevel"/>
    <w:tmpl w:val="7236FF56"/>
    <w:lvl w:ilvl="0" w:tplc="A1CA62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63CC"/>
    <w:multiLevelType w:val="hybridMultilevel"/>
    <w:tmpl w:val="45AC5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317070"/>
    <w:multiLevelType w:val="hybridMultilevel"/>
    <w:tmpl w:val="B43E4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A1122"/>
    <w:multiLevelType w:val="hybridMultilevel"/>
    <w:tmpl w:val="DB5E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94A1F"/>
    <w:multiLevelType w:val="hybridMultilevel"/>
    <w:tmpl w:val="112AE41E"/>
    <w:lvl w:ilvl="0" w:tplc="078CF5C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C5EB4"/>
    <w:multiLevelType w:val="hybridMultilevel"/>
    <w:tmpl w:val="A1DACAFC"/>
    <w:lvl w:ilvl="0" w:tplc="362ED06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C6ED6"/>
    <w:multiLevelType w:val="hybridMultilevel"/>
    <w:tmpl w:val="D4288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B0BA4"/>
    <w:multiLevelType w:val="hybridMultilevel"/>
    <w:tmpl w:val="9528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A39C8"/>
    <w:multiLevelType w:val="hybridMultilevel"/>
    <w:tmpl w:val="91C0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C6A34"/>
    <w:multiLevelType w:val="hybridMultilevel"/>
    <w:tmpl w:val="7962230E"/>
    <w:lvl w:ilvl="0" w:tplc="D116EF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C3FD9"/>
    <w:multiLevelType w:val="hybridMultilevel"/>
    <w:tmpl w:val="85187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B3E2F"/>
    <w:multiLevelType w:val="hybridMultilevel"/>
    <w:tmpl w:val="29F61318"/>
    <w:lvl w:ilvl="0" w:tplc="73144A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76092"/>
    <w:multiLevelType w:val="hybridMultilevel"/>
    <w:tmpl w:val="342C01FE"/>
    <w:lvl w:ilvl="0" w:tplc="775C8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154AF"/>
    <w:multiLevelType w:val="hybridMultilevel"/>
    <w:tmpl w:val="0C6E4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F44A7"/>
    <w:multiLevelType w:val="hybridMultilevel"/>
    <w:tmpl w:val="F9CE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10853"/>
    <w:multiLevelType w:val="hybridMultilevel"/>
    <w:tmpl w:val="2B4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3"/>
  </w:num>
  <w:num w:numId="4">
    <w:abstractNumId w:val="6"/>
  </w:num>
  <w:num w:numId="5">
    <w:abstractNumId w:val="7"/>
  </w:num>
  <w:num w:numId="6">
    <w:abstractNumId w:val="8"/>
  </w:num>
  <w:num w:numId="7">
    <w:abstractNumId w:val="10"/>
  </w:num>
  <w:num w:numId="8">
    <w:abstractNumId w:val="0"/>
  </w:num>
  <w:num w:numId="9">
    <w:abstractNumId w:val="4"/>
  </w:num>
  <w:num w:numId="10">
    <w:abstractNumId w:val="9"/>
  </w:num>
  <w:num w:numId="11">
    <w:abstractNumId w:val="5"/>
  </w:num>
  <w:num w:numId="12">
    <w:abstractNumId w:val="11"/>
  </w:num>
  <w:num w:numId="13">
    <w:abstractNumId w:val="3"/>
  </w:num>
  <w:num w:numId="14">
    <w:abstractNumId w:val="15"/>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4D"/>
    <w:rsid w:val="00016901"/>
    <w:rsid w:val="0002166A"/>
    <w:rsid w:val="00053023"/>
    <w:rsid w:val="00081951"/>
    <w:rsid w:val="000B6268"/>
    <w:rsid w:val="000D5854"/>
    <w:rsid w:val="000D7B89"/>
    <w:rsid w:val="000F28C1"/>
    <w:rsid w:val="000F5B6D"/>
    <w:rsid w:val="00100E19"/>
    <w:rsid w:val="001251D0"/>
    <w:rsid w:val="00133E5C"/>
    <w:rsid w:val="00147183"/>
    <w:rsid w:val="001544B9"/>
    <w:rsid w:val="001D2C77"/>
    <w:rsid w:val="00213494"/>
    <w:rsid w:val="0022239D"/>
    <w:rsid w:val="00242B3D"/>
    <w:rsid w:val="002A036A"/>
    <w:rsid w:val="002A5CB6"/>
    <w:rsid w:val="002B559B"/>
    <w:rsid w:val="002C0F77"/>
    <w:rsid w:val="002C460B"/>
    <w:rsid w:val="002C6DA2"/>
    <w:rsid w:val="002D48ED"/>
    <w:rsid w:val="002F2F76"/>
    <w:rsid w:val="00306F87"/>
    <w:rsid w:val="0031575E"/>
    <w:rsid w:val="00351F1A"/>
    <w:rsid w:val="0038735B"/>
    <w:rsid w:val="003B0F6C"/>
    <w:rsid w:val="003B71A1"/>
    <w:rsid w:val="003C588F"/>
    <w:rsid w:val="003F2404"/>
    <w:rsid w:val="00400709"/>
    <w:rsid w:val="00450ADF"/>
    <w:rsid w:val="00470692"/>
    <w:rsid w:val="00537090"/>
    <w:rsid w:val="005763C0"/>
    <w:rsid w:val="00587803"/>
    <w:rsid w:val="005A71EF"/>
    <w:rsid w:val="005C1AB1"/>
    <w:rsid w:val="005D0869"/>
    <w:rsid w:val="00635DF8"/>
    <w:rsid w:val="00636A55"/>
    <w:rsid w:val="00680C88"/>
    <w:rsid w:val="006974F6"/>
    <w:rsid w:val="006B0F27"/>
    <w:rsid w:val="006B4BDA"/>
    <w:rsid w:val="006C1675"/>
    <w:rsid w:val="006D239B"/>
    <w:rsid w:val="006E16D0"/>
    <w:rsid w:val="006E6537"/>
    <w:rsid w:val="006E6B52"/>
    <w:rsid w:val="00704416"/>
    <w:rsid w:val="0070579E"/>
    <w:rsid w:val="0071749A"/>
    <w:rsid w:val="00733E84"/>
    <w:rsid w:val="00751154"/>
    <w:rsid w:val="00772348"/>
    <w:rsid w:val="0078414D"/>
    <w:rsid w:val="007B6F89"/>
    <w:rsid w:val="007D0791"/>
    <w:rsid w:val="007D2163"/>
    <w:rsid w:val="007E1880"/>
    <w:rsid w:val="007E4AF7"/>
    <w:rsid w:val="00800598"/>
    <w:rsid w:val="008069BF"/>
    <w:rsid w:val="00823010"/>
    <w:rsid w:val="0084134E"/>
    <w:rsid w:val="0087425C"/>
    <w:rsid w:val="008A4BAE"/>
    <w:rsid w:val="008A5F58"/>
    <w:rsid w:val="008B3DE8"/>
    <w:rsid w:val="008B481C"/>
    <w:rsid w:val="008E027B"/>
    <w:rsid w:val="00905B9C"/>
    <w:rsid w:val="00913BE9"/>
    <w:rsid w:val="0092412A"/>
    <w:rsid w:val="00924F54"/>
    <w:rsid w:val="009450C4"/>
    <w:rsid w:val="00953AD9"/>
    <w:rsid w:val="00956590"/>
    <w:rsid w:val="009811A9"/>
    <w:rsid w:val="00A12684"/>
    <w:rsid w:val="00A61E5F"/>
    <w:rsid w:val="00AC44C7"/>
    <w:rsid w:val="00AE2811"/>
    <w:rsid w:val="00B160FE"/>
    <w:rsid w:val="00B16C6C"/>
    <w:rsid w:val="00B2118F"/>
    <w:rsid w:val="00B27F52"/>
    <w:rsid w:val="00B478AE"/>
    <w:rsid w:val="00B63F51"/>
    <w:rsid w:val="00B722A7"/>
    <w:rsid w:val="00B75D6B"/>
    <w:rsid w:val="00BB2171"/>
    <w:rsid w:val="00BB4CF5"/>
    <w:rsid w:val="00BF1AEA"/>
    <w:rsid w:val="00C130A1"/>
    <w:rsid w:val="00C204DC"/>
    <w:rsid w:val="00C42BF8"/>
    <w:rsid w:val="00C5079D"/>
    <w:rsid w:val="00C72368"/>
    <w:rsid w:val="00C86C0F"/>
    <w:rsid w:val="00C947BD"/>
    <w:rsid w:val="00CB3269"/>
    <w:rsid w:val="00CC51B7"/>
    <w:rsid w:val="00CF550D"/>
    <w:rsid w:val="00CF6156"/>
    <w:rsid w:val="00CF6CAF"/>
    <w:rsid w:val="00D60F71"/>
    <w:rsid w:val="00D631DD"/>
    <w:rsid w:val="00D63B4E"/>
    <w:rsid w:val="00DA0BC2"/>
    <w:rsid w:val="00DC3DFB"/>
    <w:rsid w:val="00DD1F66"/>
    <w:rsid w:val="00E16018"/>
    <w:rsid w:val="00E1642A"/>
    <w:rsid w:val="00E24A7D"/>
    <w:rsid w:val="00E34718"/>
    <w:rsid w:val="00E45A00"/>
    <w:rsid w:val="00E513A5"/>
    <w:rsid w:val="00E524D6"/>
    <w:rsid w:val="00E651D8"/>
    <w:rsid w:val="00E65E9A"/>
    <w:rsid w:val="00EE081A"/>
    <w:rsid w:val="00EE1092"/>
    <w:rsid w:val="00EF67F2"/>
    <w:rsid w:val="00F06251"/>
    <w:rsid w:val="00F43222"/>
    <w:rsid w:val="00F70A07"/>
    <w:rsid w:val="00F85779"/>
    <w:rsid w:val="00F9651D"/>
    <w:rsid w:val="00FB1F23"/>
    <w:rsid w:val="00FB21F9"/>
    <w:rsid w:val="00FC43FD"/>
    <w:rsid w:val="00FD0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600D2A0-765D-4CA1-BBB9-E986ACAE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F9"/>
    <w:pPr>
      <w:ind w:left="720"/>
      <w:contextualSpacing/>
    </w:pPr>
  </w:style>
  <w:style w:type="paragraph" w:styleId="NoSpacing">
    <w:name w:val="No Spacing"/>
    <w:uiPriority w:val="1"/>
    <w:qFormat/>
    <w:rsid w:val="00587803"/>
    <w:pPr>
      <w:spacing w:after="0" w:line="240" w:lineRule="auto"/>
    </w:pPr>
    <w:rPr>
      <w:rFonts w:ascii="Cambria" w:eastAsia="Cambria" w:hAnsi="Cambria" w:cs="Times New Roman"/>
      <w:sz w:val="24"/>
      <w:szCs w:val="24"/>
    </w:rPr>
  </w:style>
  <w:style w:type="paragraph" w:customStyle="1" w:styleId="Normal1">
    <w:name w:val="Normal1"/>
    <w:rsid w:val="00213494"/>
    <w:pPr>
      <w:spacing w:after="0"/>
      <w:contextualSpacing/>
    </w:pPr>
    <w:rPr>
      <w:rFonts w:ascii="Arial" w:eastAsia="Arial" w:hAnsi="Arial" w:cs="Arial"/>
      <w:color w:val="000000"/>
      <w:szCs w:val="24"/>
      <w:lang w:eastAsia="ja-JP"/>
    </w:rPr>
  </w:style>
  <w:style w:type="paragraph" w:styleId="BodyTextIndent">
    <w:name w:val="Body Text Indent"/>
    <w:basedOn w:val="Normal"/>
    <w:link w:val="BodyTextIndentChar"/>
    <w:rsid w:val="00823010"/>
    <w:pPr>
      <w:tabs>
        <w:tab w:val="left" w:pos="1440"/>
        <w:tab w:val="left" w:pos="1915"/>
        <w:tab w:val="left" w:pos="2390"/>
        <w:tab w:val="left" w:pos="2880"/>
      </w:tabs>
      <w:spacing w:after="0" w:line="240" w:lineRule="auto"/>
      <w:ind w:left="907"/>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23010"/>
    <w:rPr>
      <w:rFonts w:ascii="Times New Roman" w:eastAsia="Times New Roman" w:hAnsi="Times New Roman" w:cs="Times New Roman"/>
      <w:sz w:val="24"/>
      <w:szCs w:val="24"/>
    </w:rPr>
  </w:style>
  <w:style w:type="character" w:styleId="Hyperlink">
    <w:name w:val="Hyperlink"/>
    <w:rsid w:val="00823010"/>
    <w:rPr>
      <w:color w:val="0000FF"/>
      <w:u w:val="single"/>
    </w:rPr>
  </w:style>
  <w:style w:type="character" w:styleId="FollowedHyperlink">
    <w:name w:val="FollowedHyperlink"/>
    <w:basedOn w:val="DefaultParagraphFont"/>
    <w:uiPriority w:val="99"/>
    <w:semiHidden/>
    <w:unhideWhenUsed/>
    <w:rsid w:val="00823010"/>
    <w:rPr>
      <w:color w:val="800080" w:themeColor="followedHyperlink"/>
      <w:u w:val="single"/>
    </w:rPr>
  </w:style>
  <w:style w:type="paragraph" w:styleId="Subtitle">
    <w:name w:val="Subtitle"/>
    <w:basedOn w:val="Normal1"/>
    <w:next w:val="Normal1"/>
    <w:link w:val="SubtitleChar"/>
    <w:rsid w:val="00E524D6"/>
    <w:pPr>
      <w:spacing w:after="200"/>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E524D6"/>
    <w:rPr>
      <w:rFonts w:ascii="Trebuchet MS" w:eastAsia="Trebuchet MS" w:hAnsi="Trebuchet MS" w:cs="Trebuchet MS"/>
      <w:i/>
      <w:color w:val="666666"/>
      <w:sz w:val="26"/>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9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604B2-58A3-48D9-9541-94D8F3073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CURRAN, PHILIP E</cp:lastModifiedBy>
  <cp:revision>3</cp:revision>
  <cp:lastPrinted>2015-08-20T16:49:00Z</cp:lastPrinted>
  <dcterms:created xsi:type="dcterms:W3CDTF">2015-08-20T19:22:00Z</dcterms:created>
  <dcterms:modified xsi:type="dcterms:W3CDTF">2015-08-20T19:32:00Z</dcterms:modified>
</cp:coreProperties>
</file>