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49" w:rsidRDefault="003C1243" w:rsidP="00EA6349">
      <w:pPr>
        <w:rPr>
          <w:rFonts w:hint="eastAsia"/>
        </w:rPr>
      </w:pPr>
      <w:r>
        <w:rPr>
          <w:rFonts w:hint="eastAsia"/>
        </w:rPr>
        <w:t>会议</w:t>
      </w:r>
      <w:r w:rsidR="00EA6349">
        <w:rPr>
          <w:rFonts w:hint="eastAsia"/>
        </w:rPr>
        <w:t>记录</w:t>
      </w:r>
      <w:r w:rsidR="00EA6349">
        <w:rPr>
          <w:rFonts w:hint="eastAsia"/>
        </w:rPr>
        <w:t xml:space="preserve"> 11.23 </w:t>
      </w:r>
      <w:r w:rsidR="00EA6349">
        <w:rPr>
          <w:rFonts w:hint="eastAsia"/>
        </w:rPr>
        <w:t>清华学堂</w:t>
      </w:r>
      <w:r w:rsidR="00EA6349">
        <w:rPr>
          <w:rFonts w:hint="eastAsia"/>
        </w:rPr>
        <w:t xml:space="preserve">  </w:t>
      </w:r>
      <w:r w:rsidR="00EA6349">
        <w:rPr>
          <w:rFonts w:hint="eastAsia"/>
        </w:rPr>
        <w:t>王小珊</w:t>
      </w:r>
      <w:r w:rsidR="00EA6349">
        <w:rPr>
          <w:rFonts w:hint="eastAsia"/>
        </w:rPr>
        <w:t xml:space="preserve"> </w:t>
      </w:r>
      <w:r w:rsidR="00EA6349">
        <w:rPr>
          <w:rFonts w:hint="eastAsia"/>
        </w:rPr>
        <w:t>张</w:t>
      </w:r>
      <w:proofErr w:type="gramStart"/>
      <w:r w:rsidR="00EA6349">
        <w:rPr>
          <w:rFonts w:hint="eastAsia"/>
        </w:rPr>
        <w:t>世</w:t>
      </w:r>
      <w:proofErr w:type="gramEnd"/>
      <w:r w:rsidR="00EA6349">
        <w:rPr>
          <w:rFonts w:hint="eastAsia"/>
        </w:rPr>
        <w:t>超</w:t>
      </w:r>
      <w:r w:rsidR="00EA6349">
        <w:rPr>
          <w:rFonts w:hint="eastAsia"/>
        </w:rPr>
        <w:t xml:space="preserve"> </w:t>
      </w:r>
      <w:r w:rsidR="00EA6349">
        <w:rPr>
          <w:rFonts w:hint="eastAsia"/>
        </w:rPr>
        <w:t>宁志禹</w:t>
      </w:r>
    </w:p>
    <w:p w:rsidR="003C1243" w:rsidRDefault="003C1243" w:rsidP="00EA6349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5pt;margin-top:5pt;width:395.3pt;height:40.75pt;z-index:251658240">
            <v:textbox>
              <w:txbxContent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背景：第十周小组展示，发现我小组问题很多，学习报告如何组织仍毫无头绪</w:t>
                  </w:r>
                  <w:r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>小组成员对我们所做的系统的</w:t>
                  </w:r>
                  <w:proofErr w:type="gramStart"/>
                  <w:r>
                    <w:rPr>
                      <w:rFonts w:hint="eastAsia"/>
                    </w:rPr>
                    <w:t>理解仍</w:t>
                  </w:r>
                  <w:proofErr w:type="gramEnd"/>
                  <w:r>
                    <w:rPr>
                      <w:rFonts w:hint="eastAsia"/>
                    </w:rPr>
                    <w:t>不同，</w:t>
                  </w:r>
                  <w:proofErr w:type="gramStart"/>
                  <w:r>
                    <w:rPr>
                      <w:rFonts w:hint="eastAsia"/>
                    </w:rPr>
                    <w:t>需达成</w:t>
                  </w:r>
                  <w:proofErr w:type="gramEnd"/>
                  <w:r>
                    <w:rPr>
                      <w:rFonts w:hint="eastAsia"/>
                    </w:rPr>
                    <w:t>一致；</w:t>
                  </w:r>
                  <w:proofErr w:type="gramStart"/>
                  <w:r>
                    <w:rPr>
                      <w:rFonts w:hint="eastAsia"/>
                    </w:rPr>
                    <w:t>创客宪章</w:t>
                  </w:r>
                  <w:proofErr w:type="gramEnd"/>
                  <w:r>
                    <w:rPr>
                      <w:rFonts w:hint="eastAsia"/>
                    </w:rPr>
                    <w:t>的</w:t>
                  </w:r>
                  <w:proofErr w:type="spellStart"/>
                  <w:r>
                    <w:rPr>
                      <w:rFonts w:hint="eastAsia"/>
                    </w:rPr>
                    <w:t>ddl</w:t>
                  </w:r>
                  <w:proofErr w:type="spellEnd"/>
                  <w:r>
                    <w:rPr>
                      <w:rFonts w:hint="eastAsia"/>
                    </w:rPr>
                    <w:t>要到了。</w:t>
                  </w:r>
                </w:p>
                <w:p w:rsidR="00EA6349" w:rsidRPr="00EA6349" w:rsidRDefault="00EA6349"/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.75pt;margin-top:53.8pt;width:395.3pt;height:37.3pt;z-index:251660288;mso-width-relative:margin;mso-height-relative:margin">
            <v:textbox>
              <w:txbxContent>
                <w:p w:rsidR="00EA6349" w:rsidRDefault="00EA6349">
                  <w:r>
                    <w:rPr>
                      <w:rFonts w:hint="eastAsia"/>
                    </w:rPr>
                    <w:t>目的：制定下一步工作计划，让个人学习报告与小组学习报告联系起来，减少之后的工作量。对小组学习报告的主题达成一致。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314.3pt;margin-top:100.5pt;width:81.75pt;height:145.65pt;z-index:251667456;mso-width-relative:margin;mso-height-relative:margin">
            <v:textbox>
              <w:txbxContent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外部因素：</w:t>
                  </w:r>
                </w:p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投入改课程的时间有限。</w:t>
                  </w:r>
                </w:p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每个人的思维方式和知识背景不同</w:t>
                  </w:r>
                </w:p>
                <w:p w:rsidR="00EA6349" w:rsidRPr="00EA6349" w:rsidRDefault="00EA6349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清华学堂</w:t>
                  </w:r>
                  <w:r>
                    <w:rPr>
                      <w:rFonts w:hint="eastAsia"/>
                    </w:rPr>
                    <w:t>11</w:t>
                  </w:r>
                  <w:r>
                    <w:rPr>
                      <w:rFonts w:hint="eastAsia"/>
                    </w:rPr>
                    <w:t>点半关门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.75pt;margin-top:100.5pt;width:86.1pt;height:145.65pt;z-index:251662336;mso-width-relative:margin;mso-height-relative:margin">
            <v:textbox style="mso-next-textbox:#_x0000_s1028">
              <w:txbxContent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输入：</w:t>
                  </w:r>
                </w:p>
                <w:p w:rsidR="00EA6349" w:rsidRDefault="00EA6349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每个人的学习成果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95.4pt;margin-top:100.5pt;width:112.25pt;height:145.65pt;z-index:251664384;mso-width-relative:margin;mso-height-relative:margin">
            <v:textbox>
              <w:txbxContent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输出：</w:t>
                  </w:r>
                </w:p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小组学习报告主题。</w:t>
                  </w:r>
                </w:p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下一步工作计划</w:t>
                  </w:r>
                </w:p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对之前所探讨的</w:t>
                  </w:r>
                </w:p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体制的构建层面、构</w:t>
                  </w:r>
                </w:p>
                <w:p w:rsidR="00EA6349" w:rsidRDefault="00EA6349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建方式</w:t>
                  </w:r>
                  <w:proofErr w:type="gramEnd"/>
                  <w:r>
                    <w:rPr>
                      <w:rFonts w:hint="eastAsia"/>
                    </w:rPr>
                    <w:t>和瓶颈的初步</w:t>
                  </w:r>
                </w:p>
                <w:p w:rsidR="00EA6349" w:rsidRPr="00EA6349" w:rsidRDefault="00EA6349">
                  <w:r>
                    <w:rPr>
                      <w:rFonts w:hint="eastAsia"/>
                    </w:rPr>
                    <w:t>结果。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15.2pt;margin-top:100.5pt;width:92.15pt;height:145.65pt;z-index:251665408">
            <v:textbox>
              <w:txbxContent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预期效果：</w:t>
                  </w:r>
                </w:p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增加小组凝聚力</w:t>
                  </w:r>
                </w:p>
                <w:p w:rsidR="00EA6349" w:rsidRDefault="00EA63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个人学习报告与小组主题更加相关，减小期末工作量。</w:t>
                  </w:r>
                </w:p>
                <w:p w:rsidR="00EA6349" w:rsidRPr="00EA6349" w:rsidRDefault="00EA6349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彼此学习成果共享</w:t>
                  </w:r>
                </w:p>
              </w:txbxContent>
            </v:textbox>
          </v:shape>
        </w:pict>
      </w: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Default="003C1243" w:rsidP="00EA6349">
      <w:pPr>
        <w:rPr>
          <w:rFonts w:hint="eastAsia"/>
        </w:rPr>
      </w:pPr>
    </w:p>
    <w:p w:rsidR="003C1243" w:rsidRPr="003C1243" w:rsidRDefault="003C1243" w:rsidP="003C1243">
      <w:pPr>
        <w:rPr>
          <w:rFonts w:ascii="Calibri" w:eastAsia="宋体" w:hAnsi="Calibri" w:cs="Times New Roman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>成果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>过程</w:t>
      </w:r>
      <w:r w:rsidRPr="003C1243">
        <w:rPr>
          <w:rFonts w:ascii="Calibri" w:eastAsia="宋体" w:hAnsi="Calibri" w:cs="Times New Roman" w:hint="eastAsia"/>
          <w:szCs w:val="21"/>
        </w:rPr>
        <w:t>1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proofErr w:type="gramStart"/>
      <w:r w:rsidRPr="003C1243">
        <w:rPr>
          <w:rFonts w:ascii="Calibri" w:eastAsia="宋体" w:hAnsi="Calibri" w:cs="Times New Roman" w:hint="eastAsia"/>
          <w:szCs w:val="21"/>
        </w:rPr>
        <w:t>创客宪章</w:t>
      </w:r>
      <w:proofErr w:type="gramEnd"/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proofErr w:type="gramStart"/>
      <w:r w:rsidRPr="003C1243">
        <w:rPr>
          <w:rFonts w:ascii="Calibri" w:eastAsia="宋体" w:hAnsi="Calibri" w:cs="Times New Roman" w:hint="eastAsia"/>
          <w:szCs w:val="21"/>
        </w:rPr>
        <w:t>对创客宪章</w:t>
      </w:r>
      <w:proofErr w:type="gramEnd"/>
      <w:r w:rsidRPr="003C1243">
        <w:rPr>
          <w:rFonts w:ascii="Calibri" w:eastAsia="宋体" w:hAnsi="Calibri" w:cs="Times New Roman" w:hint="eastAsia"/>
          <w:szCs w:val="21"/>
        </w:rPr>
        <w:t>层级的探讨</w:t>
      </w:r>
      <w:r w:rsidRPr="003C1243">
        <w:rPr>
          <w:rFonts w:ascii="Calibri" w:eastAsia="宋体" w:hAnsi="Calibri" w:cs="Times New Roman"/>
          <w:szCs w:val="21"/>
        </w:rPr>
        <w:br/>
      </w:r>
      <w:r w:rsidRPr="003C1243">
        <w:rPr>
          <w:rFonts w:ascii="Calibri" w:eastAsia="宋体" w:hAnsi="Calibri" w:cs="Times New Roman" w:hint="eastAsia"/>
          <w:szCs w:val="21"/>
        </w:rPr>
        <w:t>不是具体制度层面上的东西，而是纲领性、精神性的东西。例如美国的精神是自由、平等，而每一条具体法律例如规定总统要怎么产生，是具体制度层面的问题，所以否定了之前讨论的防止资源流失的具体实施办法。而聚焦于鼓励大家去做自己需要的东西。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 xml:space="preserve"> 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>对理想国的探讨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>1</w:t>
      </w:r>
      <w:r w:rsidRPr="003C1243">
        <w:rPr>
          <w:rFonts w:ascii="宋体" w:eastAsia="宋体" w:hAnsi="宋体" w:cs="Times New Roman" w:hint="eastAsia"/>
          <w:szCs w:val="21"/>
        </w:rPr>
        <w:t>分清了一些问题的层面，，</w:t>
      </w:r>
      <w:r w:rsidRPr="003C1243">
        <w:rPr>
          <w:rFonts w:ascii="Calibri" w:eastAsia="宋体" w:hAnsi="Calibri" w:cs="Times New Roman" w:hint="eastAsia"/>
          <w:szCs w:val="21"/>
        </w:rPr>
        <w:t>1</w:t>
      </w:r>
      <w:r w:rsidRPr="003C1243">
        <w:rPr>
          <w:rFonts w:ascii="宋体" w:eastAsia="宋体" w:hAnsi="宋体" w:cs="Times New Roman" w:hint="eastAsia"/>
          <w:szCs w:val="21"/>
        </w:rPr>
        <w:t>这个机制能够代为行使哪些职能？（立法、司法、行政）</w:t>
      </w:r>
      <w:r w:rsidRPr="003C1243">
        <w:rPr>
          <w:rFonts w:ascii="Calibri" w:eastAsia="宋体" w:hAnsi="Calibri" w:cs="Times New Roman" w:hint="eastAsia"/>
          <w:szCs w:val="21"/>
        </w:rPr>
        <w:t>2</w:t>
      </w:r>
      <w:r w:rsidRPr="003C1243">
        <w:rPr>
          <w:rFonts w:ascii="宋体" w:eastAsia="宋体" w:hAnsi="宋体" w:cs="Times New Roman" w:hint="eastAsia"/>
          <w:szCs w:val="21"/>
        </w:rPr>
        <w:t>这个机制如何决策（人处理信息的能力，怎么选取人等等）。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 xml:space="preserve">2 </w:t>
      </w:r>
      <w:r w:rsidRPr="003C1243">
        <w:rPr>
          <w:rFonts w:ascii="宋体" w:eastAsia="宋体" w:hAnsi="宋体" w:cs="Times New Roman" w:hint="eastAsia"/>
          <w:szCs w:val="21"/>
        </w:rPr>
        <w:t xml:space="preserve">如何建立模型 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 xml:space="preserve">2 </w:t>
      </w:r>
      <w:r w:rsidRPr="003C1243">
        <w:rPr>
          <w:rFonts w:ascii="宋体" w:eastAsia="宋体" w:hAnsi="宋体" w:cs="Times New Roman" w:hint="eastAsia"/>
          <w:szCs w:val="21"/>
        </w:rPr>
        <w:t>终于搞清了张</w:t>
      </w:r>
      <w:proofErr w:type="gramStart"/>
      <w:r w:rsidRPr="003C1243">
        <w:rPr>
          <w:rFonts w:ascii="宋体" w:eastAsia="宋体" w:hAnsi="宋体" w:cs="Times New Roman" w:hint="eastAsia"/>
          <w:szCs w:val="21"/>
        </w:rPr>
        <w:t>世超要</w:t>
      </w:r>
      <w:proofErr w:type="gramEnd"/>
      <w:r w:rsidRPr="003C1243">
        <w:rPr>
          <w:rFonts w:ascii="宋体" w:eastAsia="宋体" w:hAnsi="宋体" w:cs="Times New Roman" w:hint="eastAsia"/>
          <w:szCs w:val="21"/>
        </w:rPr>
        <w:t>建立的机制，即在人“不知道”的情况下运用大脑，即我还是正常生活，但系统给我大脑发了一些信息，而我的大脑做出了一些反馈，而这一切我并没有意识到。问题归结于这可不可能？到了心里和生物层面非常深的问题，继续深入的可能性不高。——细化、具体化研究对象。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>数字化人格？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 xml:space="preserve"> 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>新的目标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>主体定为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>相关知识体系建立——</w:t>
      </w:r>
      <w:proofErr w:type="gramStart"/>
      <w:r w:rsidRPr="003C1243">
        <w:rPr>
          <w:rFonts w:ascii="Calibri" w:eastAsia="宋体" w:hAnsi="Calibri" w:cs="Times New Roman" w:hint="eastAsia"/>
          <w:szCs w:val="21"/>
        </w:rPr>
        <w:t>——</w:t>
      </w:r>
      <w:proofErr w:type="gramEnd"/>
      <w:r w:rsidRPr="003C1243">
        <w:rPr>
          <w:rFonts w:ascii="Calibri" w:eastAsia="宋体" w:hAnsi="Calibri" w:cs="Times New Roman" w:hint="eastAsia"/>
          <w:szCs w:val="21"/>
        </w:rPr>
        <w:t>帅律师所讲内容、区块链、麦克斯韦妖的原理（在小组主页开设词条管理区）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>延伸——理想国的构建——</w:t>
      </w:r>
      <w:proofErr w:type="gramStart"/>
      <w:r w:rsidRPr="003C1243">
        <w:rPr>
          <w:rFonts w:ascii="Calibri" w:eastAsia="宋体" w:hAnsi="Calibri" w:cs="Times New Roman" w:hint="eastAsia"/>
          <w:szCs w:val="21"/>
        </w:rPr>
        <w:t>意识区</w:t>
      </w:r>
      <w:proofErr w:type="gramEnd"/>
      <w:r w:rsidRPr="003C1243">
        <w:rPr>
          <w:rFonts w:ascii="Calibri" w:eastAsia="宋体" w:hAnsi="Calibri" w:cs="Times New Roman" w:hint="eastAsia"/>
          <w:szCs w:val="21"/>
        </w:rPr>
        <w:t>块链</w:t>
      </w:r>
    </w:p>
    <w:p w:rsidR="003C1243" w:rsidRPr="003C1243" w:rsidRDefault="003C1243" w:rsidP="003C1243">
      <w:pPr>
        <w:rPr>
          <w:rFonts w:ascii="Calibri" w:eastAsia="宋体" w:hAnsi="Calibri" w:cs="Times New Roman" w:hint="eastAsia"/>
          <w:szCs w:val="21"/>
        </w:rPr>
      </w:pPr>
      <w:r w:rsidRPr="003C1243">
        <w:rPr>
          <w:rFonts w:ascii="Calibri" w:eastAsia="宋体" w:hAnsi="Calibri" w:cs="Times New Roman" w:hint="eastAsia"/>
          <w:szCs w:val="21"/>
        </w:rPr>
        <w:t xml:space="preserve"> </w:t>
      </w:r>
    </w:p>
    <w:p w:rsidR="003C1243" w:rsidRPr="003C1243" w:rsidRDefault="003C1243" w:rsidP="00EA6349">
      <w:pPr>
        <w:rPr>
          <w:rFonts w:hint="eastAsia"/>
        </w:rPr>
      </w:pPr>
    </w:p>
    <w:p w:rsidR="00217BCD" w:rsidRDefault="00217BCD" w:rsidP="00EA6349"/>
    <w:sectPr w:rsidR="00217BCD" w:rsidSect="0021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6349"/>
    <w:rsid w:val="00217BCD"/>
    <w:rsid w:val="003C1243"/>
    <w:rsid w:val="005F3A2D"/>
    <w:rsid w:val="00EA6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63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3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3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2015-11-24T08:02:00Z</dcterms:created>
  <dcterms:modified xsi:type="dcterms:W3CDTF">2015-11-24T08:48:00Z</dcterms:modified>
</cp:coreProperties>
</file>