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jc w:val="center"/>
        <w:rPr>
          <w:rFonts w:ascii="Arial" w:hAnsi="Arial" w:cs="Arial" w:hint="eastAsia"/>
          <w:sz w:val="32"/>
          <w:szCs w:val="12"/>
        </w:rPr>
      </w:pPr>
      <w:r w:rsidRPr="003B2B12">
        <w:rPr>
          <w:rFonts w:ascii="Arial" w:hAnsi="Arial" w:cs="Arial" w:hint="eastAsia"/>
          <w:sz w:val="32"/>
          <w:szCs w:val="12"/>
        </w:rPr>
        <w:t>Cloud Mind</w:t>
      </w:r>
      <w:r w:rsidRPr="003B2B12">
        <w:rPr>
          <w:rFonts w:ascii="Arial" w:hAnsi="Arial" w:cs="Arial" w:hint="eastAsia"/>
          <w:sz w:val="32"/>
          <w:szCs w:val="12"/>
        </w:rPr>
        <w:t>社会结构</w:t>
      </w:r>
      <w:r w:rsidRPr="003B2B12">
        <w:rPr>
          <w:rFonts w:ascii="Arial" w:hAnsi="Arial" w:cs="Arial" w:hint="eastAsia"/>
          <w:sz w:val="32"/>
          <w:szCs w:val="12"/>
        </w:rPr>
        <w:t>Ver1.0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协议中的</w:t>
      </w:r>
      <w:r w:rsidRPr="003B2B12">
        <w:rPr>
          <w:rFonts w:ascii="Arial" w:hAnsi="Arial" w:cs="Arial"/>
          <w:szCs w:val="12"/>
        </w:rPr>
        <w:t>“</w:t>
      </w:r>
      <w:r w:rsidRPr="003B2B12">
        <w:rPr>
          <w:rFonts w:ascii="Arial" w:hAnsi="Arial" w:cs="Arial"/>
          <w:szCs w:val="12"/>
        </w:rPr>
        <w:t>可以读取近距离内所有人的思维</w:t>
      </w:r>
      <w:r w:rsidRPr="003B2B12">
        <w:rPr>
          <w:rFonts w:ascii="Arial" w:hAnsi="Arial" w:cs="Arial"/>
          <w:szCs w:val="12"/>
        </w:rPr>
        <w:t>”</w:t>
      </w:r>
      <w:r w:rsidRPr="003B2B12">
        <w:rPr>
          <w:rFonts w:ascii="Arial" w:hAnsi="Arial" w:cs="Arial"/>
          <w:szCs w:val="12"/>
        </w:rPr>
        <w:t>，就是为了方便组织，把大群体划分成一个个小区块，我们把这样的区块命名为</w:t>
      </w:r>
      <w:hyperlink r:id="rId4" w:tooltip="集体思维空间 (page does not exist)" w:history="1">
        <w:r w:rsidRPr="003B2B12">
          <w:rPr>
            <w:rStyle w:val="a4"/>
            <w:rFonts w:ascii="Arial" w:hAnsi="Arial" w:cs="Arial"/>
            <w:color w:val="auto"/>
            <w:szCs w:val="12"/>
            <w:u w:val="none"/>
          </w:rPr>
          <w:t>集体思维空间</w:t>
        </w:r>
      </w:hyperlink>
      <w:r w:rsidRPr="003B2B12">
        <w:rPr>
          <w:rFonts w:ascii="Arial" w:hAnsi="Arial" w:cs="Arial"/>
          <w:szCs w:val="12"/>
        </w:rPr>
        <w:t>。划分可能用很多方法，视情况而定，比如以班级为单位、以办公室为单位、以车间为单位等。这是这个模型的微观结构。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noProof/>
          <w:szCs w:val="12"/>
        </w:rPr>
        <w:drawing>
          <wp:inline distT="0" distB="0" distL="0" distR="0">
            <wp:extent cx="3810000" cy="2247900"/>
            <wp:effectExtent l="19050" t="0" r="0" b="0"/>
            <wp:docPr id="1" name="图片 1" descr="无标题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补充一点，每个区块并不是永久的，而是可以随意拆分组合的。比如上课的时候，会以班级为单位形成云思维，放学后就被拆分掉了。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每一个区块相对独立，但是与其他区块通过更高一级信息通路相连，保证信息的共享。同时，区块与区块之间的交流会比区块中所有个体直接交流容易，因为每一个区块实际上是另一个层次的个体。这是这个模型的中观结构。与微观结构不同的是，区块不需要一个非共享思维空间。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noProof/>
          <w:szCs w:val="12"/>
        </w:rPr>
        <w:drawing>
          <wp:inline distT="0" distB="0" distL="0" distR="0">
            <wp:extent cx="3810000" cy="2465705"/>
            <wp:effectExtent l="19050" t="0" r="0" b="0"/>
            <wp:docPr id="2" name="图片 2" descr="无标题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标题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实际上就是分形的图案，数个小区块通过信息通路联合成大区块，大区块又联合成更大的区块，然后就这样循环。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这个时候就已经是这个社会结构的全貌了，也就是宏观结构。</w:t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noProof/>
          <w:szCs w:val="12"/>
        </w:rPr>
        <w:lastRenderedPageBreak/>
        <w:drawing>
          <wp:inline distT="0" distB="0" distL="0" distR="0">
            <wp:extent cx="3810000" cy="3581400"/>
            <wp:effectExtent l="19050" t="0" r="0" b="0"/>
            <wp:docPr id="3" name="图片 3" descr="无标题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12" w:rsidRPr="003B2B12" w:rsidRDefault="003B2B12" w:rsidP="003B2B12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Cs w:val="12"/>
        </w:rPr>
      </w:pPr>
      <w:r w:rsidRPr="003B2B12">
        <w:rPr>
          <w:rFonts w:ascii="Arial" w:hAnsi="Arial" w:cs="Arial"/>
          <w:szCs w:val="12"/>
        </w:rPr>
        <w:t>形成了一个完全去中心化的架构，利用的是思维共享的机制。与中观结构不同的是，再没有更上一级的区块了。</w:t>
      </w:r>
    </w:p>
    <w:p w:rsidR="000815D5" w:rsidRPr="003B2B12" w:rsidRDefault="000815D5">
      <w:pPr>
        <w:rPr>
          <w:sz w:val="48"/>
        </w:rPr>
      </w:pPr>
    </w:p>
    <w:sectPr w:rsidR="000815D5" w:rsidRPr="003B2B12" w:rsidSect="0008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2B12"/>
    <w:rsid w:val="000815D5"/>
    <w:rsid w:val="003B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2B1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B2B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2B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toyhouse.ie.tsinghua.edu.cn/wiki/index.php?title=File:%E6%97%A0%E6%A0%87%E9%A2%982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oyhouse.ie.tsinghua.edu.cn/wiki/index.php?title=File:%E6%97%A0%E6%A0%87%E9%A2%981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toyhouse.ie.tsinghua.edu.cn/wiki/index.php?title=%E9%9B%86%E4%BD%93%E6%80%9D%E7%BB%B4%E7%A9%BA%E9%97%B4&amp;action=edit&amp;redlink=1" TargetMode="External"/><Relationship Id="rId9" Type="http://schemas.openxmlformats.org/officeDocument/2006/relationships/hyperlink" Target="http://toyhouse.ie.tsinghua.edu.cn/wiki/index.php?title=File:%E6%97%A0%E6%A0%87%E9%A2%98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2015-12-12T06:45:00Z</dcterms:created>
  <dcterms:modified xsi:type="dcterms:W3CDTF">2015-12-12T06:46:00Z</dcterms:modified>
</cp:coreProperties>
</file>