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CỘNG HÒA XÃ HỘI CHỦ NGHĨA VIỆT NAM</w:t>
      </w:r>
    </w:p>
    <w:p>
      <w:pPr>
        <w:jc w:val="center"/>
      </w:pPr>
      <w:r>
        <w:t xml:space="preserve">Độc lập - Tự do - Hạnh phúc</w:t>
      </w:r>
    </w:p>
    <w:p/>
    <w:p/>
    <w:p>
      <w:pPr>
        <w:pStyle w:val="Heading1"/>
        <w:jc w:val="center"/>
      </w:pPr>
      <w:r>
        <w:t xml:space="preserve">ĐỀ XUẤT ĐỀ TÀI NGHIÊN CỨU KHOA HỌC</w:t>
      </w:r>
    </w:p>
    <w:p/>
    <w:p>
      <w:r>
        <w:rPr>
          <w:b/>
          <w:bCs/>
        </w:rPr>
        <w:t xml:space="preserve">1. Tên đề tài: </w:t>
      </w:r>
      <w:r>
        <w:t xml:space="preserve">Nghiên cứu ứng dụng trí tuệ nhân tạo trong nhận diện mẫu</w:t>
      </w:r>
    </w:p>
    <w:p>
      <w:r>
        <w:rPr>
          <w:b/>
          <w:bCs/>
        </w:rPr>
        <w:t xml:space="preserve">2. Mã đề tài: </w:t>
      </w:r>
      <w:r>
        <w:t xml:space="preserve">DT-2024-AI01</w:t>
      </w:r>
    </w:p>
    <w:p>
      <w:r>
        <w:rPr>
          <w:b/>
          <w:bCs/>
        </w:rPr>
        <w:t xml:space="preserve">3. Chủ nhiệm đề tài: </w:t>
      </w:r>
      <w:r>
        <w:t xml:space="preserve">PGS.TS. Lê Quang C</w:t>
      </w:r>
    </w:p>
    <w:p>
      <w:r>
        <w:rPr>
          <w:b/>
          <w:bCs/>
        </w:rPr>
        <w:t xml:space="preserve">4. Email: </w:t>
      </w:r>
      <w:r>
        <w:t xml:space="preserve">lequangc@university.edu.vn</w:t>
      </w:r>
    </w:p>
    <w:p>
      <w:r>
        <w:rPr>
          <w:b/>
          <w:bCs/>
        </w:rPr>
        <w:t xml:space="preserve">5. Cơ quan chủ trì: </w:t>
      </w:r>
      <w:r>
        <w:t xml:space="preserve">Trường Đại học Công nghệ Thông tin</w:t>
      </w:r>
    </w:p>
    <w:p>
      <w:r>
        <w:rPr>
          <w:b/>
          <w:bCs/>
        </w:rPr>
        <w:t xml:space="preserve">6. Kinh phí dự kiến: </w:t>
      </w:r>
      <w:r>
        <w:t xml:space="preserve">150.000.000 VNĐ</w:t>
      </w:r>
    </w:p>
    <w:p/>
    <w:p>
      <w:r>
        <w:rPr>
          <w:b/>
          <w:bCs/>
        </w:rPr>
        <w:t xml:space="preserve">7. Tóm tắt nội dung: </w:t>
      </w:r>
    </w:p>
    <w:p>
      <w:r>
        <w:t xml:space="preserve">Đề tài tập trung nghiên cứu các giải pháp sử dụng mô hình học sâu để phân tích và trích xuất thông tin tự động từ các văn bản hành chính và hợp đồng. Mục tiêu giúp giảm 80% thời gian xử lý thủ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2026-03-31T09:47:11.566Z</dcterms:created>
  <dcterms:modified xsi:type="dcterms:W3CDTF">2026-03-31T09:47:11.567Z</dcterms:modified>
</cp:coreProperties>
</file>

<file path=docProps/custom.xml><?xml version="1.0" encoding="utf-8"?>
<Properties xmlns="http://schemas.openxmlformats.org/officeDocument/2006/custom-properties" xmlns:vt="http://schemas.openxmlformats.org/officeDocument/2006/docPropsVTypes"/>
</file>