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-420" w:leftChars="-200" w:right="-313" w:rightChars="-149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sz w:val="28"/>
          <w:szCs w:val="28"/>
        </w:rPr>
        <w:t>人的正确思想是从哪里来的?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-420" w:leftChars="-200" w:right="-313" w:rightChars="-149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</w:rPr>
        <w:t>毛泽东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-420" w:leftChars="-200" w:right="-313" w:rightChars="-149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-420" w:leftChars="-200" w:right="-313" w:rightChars="-149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b w:val="0"/>
        </w:rPr>
        <w:t>人的正确思想是从哪里来的?是从天上掉下来的吗?不是。是自己头脑里固有的吗?不是。人的正确思想，只能从社会实践中来，只能从社会的生产斗争、阶级斗争和科学实验这三项实践中来。人们的社会存在，决定人们的思想。而代表先进阶级的正确思想，一旦被群众掌握，就会变成改造社会、改造世界的物质力量。人们在社会实践中从事各项斗争，有了丰富的经验，有成功的，有失败的。无数客观外界的现象通过人的眼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</w:rPr>
        <w:t xml:space="preserve">、耳、鼻、舌、身这五个官能反映到自己的头脑中来，开始是感性认识。这种感性认识的材料积累多了，就会产生一个飞跃，变成了理性认识，这就是思想。这是一个认识过程。这是整个认识过程的第一个阶段，即由客观物质到主观精神的阶段，由存在到思想的阶段。这时候的精神、思想(包括理论、政策、计划、办法)是否正确地反映了客观外界的规律，还是没有证明的，还不能确定是否正确，然后又有认识过程的第二个阶段，即由精神到物质的阶段，由思想到存在的阶段，这就是把第一个阶段得到的认识放到社会实践中去，看这些理论、政策、计划、办法等等是否能得到预期的成功。一般的说来，成功了的就是正确的，失败了的就是错误的，特别是人类对自然界的斗争是如此。在社会斗争中，代表先进阶级的势力，有时候有些失败，并不是因为思想不正确，而是因为在斗争力量的对比上，先进势力这一方，暂时还不如反动势力那一方，所以暂时失败了，但是以后总有一天会要成功的。人们的认识经过实践的考验，又会产生一个飞跃。这次飞跃，比起前一次飞跃来，意义更加伟大。因为只有这一次飞跃，才能证明认识的第一次飞跃，即从客观外界的反映过程中得到的思想、理论、政策、计划、办法等等，究竟是正确的还是错误的，此外再无别的检验真理的办法。而无产阶级认识世界的目的，只是为了改造世界，此外再无别的目的。一个正确的认识，往往需要经过由物质到精神，由精神到物质，即由实践到认识，由认识到实践这样多次的反复，才能够完成。这就是马克思主义的认识论，就是辩证唯物论的认识论。现在我们的同志中，有很多人还不懂得这个认识论的道理。问他的思想、意见、政策、方法、计划、结论、滔滔不绝的演说、大块的文章，是从哪里得来的，他觉得是个怪问题，回答不出来。对于物质可以变成精神，精神可以变成物质这样日常生活中常见的飞跃现象，也觉得不可理解。因此，对我们的同志，应当进行辩证唯物论的认识论的教育，以便端正思想，善于调查研究，总结经验，克服困难，少犯错误，做好工作，努力奋斗，建设一个社会主义的伟大强国，并且帮助世界被压迫被剥削的广大人民，完成我们应当担负的国际主义的伟大义务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TC Extralight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Yuan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雅痞-简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雅痞-繁">
    <w:panose1 w:val="020F0603040207020204"/>
    <w:charset w:val="86"/>
    <w:family w:val="auto"/>
    <w:pitch w:val="default"/>
    <w:sig w:usb0="00000000" w:usb1="00000000" w:usb2="00000000" w:usb3="00000000" w:csb0="00160000" w:csb1="00000000"/>
  </w:font>
  <w:font w:name="Xingka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ADB1B8"/>
    <w:rsid w:val="BDADB1B8"/>
    <w:rsid w:val="EEF7513A"/>
    <w:rsid w:val="FFBFA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2023-03-30T10:22:00Z</dcterms:created>
  <dc:creator>bytedance</dc:creator>
  <cp:lastModifiedBy>XLustig 励</cp:lastModifiedBy>
  <dcterms:modified xsi:type="dcterms:W3CDTF">2023-03-30T10:29:59Z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1AEB0A6873E72B4B64F224642124B4B6_41</vt:lpwstr>
  </property>
</Properties>
</file>