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45E9B" w14:textId="77777777" w:rsidR="00666DAF" w:rsidRPr="00666DAF" w:rsidRDefault="00666DAF" w:rsidP="00666DAF">
      <w:pPr>
        <w:spacing w:before="100" w:beforeAutospacing="1" w:after="100" w:afterAutospacing="1"/>
        <w:outlineLvl w:val="1"/>
        <w:rPr>
          <w:rFonts w:ascii="Times New Roman" w:eastAsia="Times New Roman" w:hAnsi="Times New Roman" w:cs="Times New Roman"/>
          <w:b/>
          <w:bCs/>
          <w:sz w:val="36"/>
          <w:szCs w:val="36"/>
        </w:rPr>
      </w:pPr>
      <w:r w:rsidRPr="00666DAF">
        <w:rPr>
          <w:rFonts w:ascii="SimSun" w:eastAsia="SimSun" w:hAnsi="SimSun" w:cs="SimSun" w:hint="eastAsia"/>
          <w:b/>
          <w:bCs/>
          <w:sz w:val="36"/>
          <w:szCs w:val="36"/>
        </w:rPr>
        <w:t>概</w:t>
      </w:r>
      <w:r w:rsidRPr="00666DAF">
        <w:rPr>
          <w:rFonts w:ascii="SimSun" w:eastAsia="SimSun" w:hAnsi="SimSun" w:cs="SimSun"/>
          <w:b/>
          <w:bCs/>
          <w:sz w:val="36"/>
          <w:szCs w:val="36"/>
        </w:rPr>
        <w:t>述</w:t>
      </w:r>
    </w:p>
    <w:p w14:paraId="7A1E28C3" w14:textId="77777777" w:rsidR="00666DAF" w:rsidRPr="00666DAF" w:rsidRDefault="00666DAF" w:rsidP="00666DAF">
      <w:pPr>
        <w:spacing w:before="100" w:beforeAutospacing="1" w:after="100" w:afterAutospacing="1"/>
        <w:rPr>
          <w:rFonts w:ascii="Times New Roman" w:eastAsia="Times New Roman" w:hAnsi="Times New Roman" w:cs="Times New Roman"/>
        </w:rPr>
      </w:pPr>
      <w:r w:rsidRPr="00666DAF">
        <w:rPr>
          <w:rFonts w:ascii="SimSun" w:eastAsia="SimSun" w:hAnsi="SimSun" w:cs="SimSun" w:hint="eastAsia"/>
        </w:rPr>
        <w:t>事务（</w:t>
      </w:r>
      <w:r w:rsidRPr="00666DAF">
        <w:rPr>
          <w:rFonts w:ascii="Times New Roman" w:eastAsia="Times New Roman" w:hAnsi="Times New Roman" w:cs="Times New Roman"/>
        </w:rPr>
        <w:t>Transaction</w:t>
      </w:r>
      <w:r w:rsidRPr="00666DAF">
        <w:rPr>
          <w:rFonts w:ascii="SimSun" w:eastAsia="SimSun" w:hAnsi="SimSun" w:cs="SimSun" w:hint="eastAsia"/>
        </w:rPr>
        <w:t>）是由一系列对系统中数据进行访问与更新的操作所组成的一个程序执行逻辑单元</w:t>
      </w:r>
      <w:r w:rsidRPr="00666DAF">
        <w:rPr>
          <w:rFonts w:ascii="SimSun" w:eastAsia="SimSun" w:hAnsi="SimSun" w:cs="SimSun"/>
        </w:rPr>
        <w:t>。</w:t>
      </w:r>
    </w:p>
    <w:p w14:paraId="720EB37A" w14:textId="43F5AFBF" w:rsidR="00666DAF" w:rsidRPr="008021EF" w:rsidRDefault="00666DAF" w:rsidP="00666DAF">
      <w:pPr>
        <w:numPr>
          <w:ilvl w:val="0"/>
          <w:numId w:val="1"/>
        </w:numPr>
        <w:spacing w:before="100" w:beforeAutospacing="1" w:after="100" w:afterAutospacing="1"/>
        <w:rPr>
          <w:rFonts w:ascii="Times New Roman" w:eastAsia="Times New Roman" w:hAnsi="Times New Roman" w:cs="Times New Roman"/>
        </w:rPr>
      </w:pPr>
      <w:r w:rsidRPr="00666DAF">
        <w:rPr>
          <w:rFonts w:ascii="Times New Roman" w:eastAsia="Times New Roman" w:hAnsi="Times New Roman" w:cs="Times New Roman"/>
        </w:rPr>
        <w:t>ACID</w:t>
      </w:r>
      <w:r w:rsidRPr="00666DAF">
        <w:rPr>
          <w:rFonts w:ascii="Times New Roman" w:eastAsia="Times New Roman" w:hAnsi="Times New Roman" w:cs="Times New Roman"/>
        </w:rPr>
        <w:br/>
      </w:r>
      <w:r w:rsidRPr="00666DAF">
        <w:rPr>
          <w:rFonts w:ascii="SimSun" w:eastAsia="SimSun" w:hAnsi="SimSun" w:cs="SimSun" w:hint="eastAsia"/>
        </w:rPr>
        <w:t>事务具有</w:t>
      </w:r>
      <w:r w:rsidRPr="00666DAF">
        <w:rPr>
          <w:rFonts w:ascii="Times New Roman" w:eastAsia="Times New Roman" w:hAnsi="Times New Roman" w:cs="Times New Roman"/>
        </w:rPr>
        <w:t>4</w:t>
      </w:r>
      <w:r w:rsidRPr="00666DAF">
        <w:rPr>
          <w:rFonts w:ascii="SimSun" w:eastAsia="SimSun" w:hAnsi="SimSun" w:cs="SimSun" w:hint="eastAsia"/>
        </w:rPr>
        <w:t>个基本特征，分别是：原子性（</w:t>
      </w:r>
      <w:r w:rsidRPr="00666DAF">
        <w:rPr>
          <w:rFonts w:ascii="Times New Roman" w:eastAsia="Times New Roman" w:hAnsi="Times New Roman" w:cs="Times New Roman"/>
        </w:rPr>
        <w:t>Atomicity</w:t>
      </w:r>
      <w:r w:rsidRPr="00666DAF">
        <w:rPr>
          <w:rFonts w:ascii="SimSun" w:eastAsia="SimSun" w:hAnsi="SimSun" w:cs="SimSun" w:hint="eastAsia"/>
        </w:rPr>
        <w:t>）、一致性（</w:t>
      </w:r>
      <w:r w:rsidRPr="00666DAF">
        <w:rPr>
          <w:rFonts w:ascii="Times New Roman" w:eastAsia="Times New Roman" w:hAnsi="Times New Roman" w:cs="Times New Roman"/>
        </w:rPr>
        <w:t>Consistency</w:t>
      </w:r>
      <w:r w:rsidRPr="00666DAF">
        <w:rPr>
          <w:rFonts w:ascii="SimSun" w:eastAsia="SimSun" w:hAnsi="SimSun" w:cs="SimSun" w:hint="eastAsia"/>
        </w:rPr>
        <w:t>）、隔离性（</w:t>
      </w:r>
      <w:r w:rsidRPr="00666DAF">
        <w:rPr>
          <w:rFonts w:ascii="Times New Roman" w:eastAsia="Times New Roman" w:hAnsi="Times New Roman" w:cs="Times New Roman"/>
        </w:rPr>
        <w:t>Isolation</w:t>
      </w:r>
      <w:r w:rsidRPr="00666DAF">
        <w:rPr>
          <w:rFonts w:ascii="SimSun" w:eastAsia="SimSun" w:hAnsi="SimSun" w:cs="SimSun" w:hint="eastAsia"/>
        </w:rPr>
        <w:t>）、持久性（</w:t>
      </w:r>
      <w:r w:rsidRPr="00666DAF">
        <w:rPr>
          <w:rFonts w:ascii="Times New Roman" w:eastAsia="Times New Roman" w:hAnsi="Times New Roman" w:cs="Times New Roman"/>
        </w:rPr>
        <w:t>Duration</w:t>
      </w:r>
      <w:r w:rsidRPr="00666DAF">
        <w:rPr>
          <w:rFonts w:ascii="SimSun" w:eastAsia="SimSun" w:hAnsi="SimSun" w:cs="SimSun" w:hint="eastAsia"/>
        </w:rPr>
        <w:t>），简称</w:t>
      </w:r>
      <w:r w:rsidRPr="00666DAF">
        <w:rPr>
          <w:rFonts w:ascii="Times New Roman" w:eastAsia="Times New Roman" w:hAnsi="Times New Roman" w:cs="Times New Roman"/>
        </w:rPr>
        <w:t>ACID</w:t>
      </w:r>
      <w:r w:rsidRPr="00666DAF">
        <w:rPr>
          <w:rFonts w:ascii="SimSun" w:eastAsia="SimSun" w:hAnsi="SimSun" w:cs="SimSun"/>
        </w:rPr>
        <w:t>。</w:t>
      </w:r>
    </w:p>
    <w:p w14:paraId="6B9F409B" w14:textId="332ADEC6" w:rsidR="008021EF" w:rsidRPr="008021EF" w:rsidRDefault="008021EF" w:rsidP="008021EF">
      <w:pPr>
        <w:pStyle w:val="Heading2"/>
        <w:shd w:val="clear" w:color="auto" w:fill="FFFFFF"/>
        <w:spacing w:before="375" w:beforeAutospacing="0" w:after="180" w:afterAutospacing="0"/>
        <w:rPr>
          <w:rFonts w:ascii="Arial" w:hAnsi="Arial" w:cs="Arial"/>
          <w:color w:val="424242"/>
          <w:sz w:val="24"/>
          <w:szCs w:val="45"/>
        </w:rPr>
      </w:pPr>
      <w:r w:rsidRPr="008021EF">
        <w:rPr>
          <w:rFonts w:ascii="Arial" w:hAnsi="Arial" w:cs="Arial" w:hint="eastAsia"/>
          <w:color w:val="424242"/>
          <w:sz w:val="24"/>
          <w:szCs w:val="45"/>
        </w:rPr>
        <w:t>A</w:t>
      </w:r>
      <w:r w:rsidRPr="008021EF">
        <w:rPr>
          <w:rFonts w:ascii="Arial" w:hAnsi="Arial" w:cs="Arial"/>
          <w:color w:val="424242"/>
          <w:sz w:val="24"/>
          <w:szCs w:val="45"/>
        </w:rPr>
        <w:t>n Example of ACID?</w:t>
      </w:r>
    </w:p>
    <w:p w14:paraId="577E6947" w14:textId="77777777" w:rsidR="008021EF" w:rsidRPr="008021EF" w:rsidRDefault="008021EF" w:rsidP="008021EF">
      <w:pPr>
        <w:pStyle w:val="NormalWeb"/>
        <w:shd w:val="clear" w:color="auto" w:fill="FFFFFF"/>
        <w:spacing w:before="0" w:beforeAutospacing="0" w:after="0" w:afterAutospacing="0" w:line="384" w:lineRule="atLeast"/>
        <w:textAlignment w:val="baseline"/>
        <w:rPr>
          <w:color w:val="424242"/>
          <w:sz w:val="21"/>
        </w:rPr>
      </w:pPr>
      <w:r w:rsidRPr="008021EF">
        <w:rPr>
          <w:color w:val="424242"/>
          <w:sz w:val="21"/>
        </w:rPr>
        <w:t>It might help to look at ACID and its concepts using an example.  Consider a banking transaction where you’re withdrawing money from checking to deposit in your saving account.  As part of the transaction, a journal entry is made as an audit record.  How would ACID help in this situation?</w:t>
      </w:r>
    </w:p>
    <w:p w14:paraId="2799A315" w14:textId="77777777" w:rsidR="008021EF" w:rsidRPr="008021EF" w:rsidRDefault="008021EF" w:rsidP="008021EF">
      <w:pPr>
        <w:pStyle w:val="NormalWeb"/>
        <w:shd w:val="clear" w:color="auto" w:fill="FFFFFF"/>
        <w:spacing w:before="0" w:beforeAutospacing="0" w:after="0" w:afterAutospacing="0" w:line="384" w:lineRule="atLeast"/>
        <w:textAlignment w:val="baseline"/>
        <w:rPr>
          <w:color w:val="424242"/>
          <w:sz w:val="21"/>
        </w:rPr>
      </w:pPr>
      <w:r w:rsidRPr="008021EF">
        <w:rPr>
          <w:color w:val="424242"/>
          <w:sz w:val="21"/>
        </w:rPr>
        <w:t>Since the transaction is </w:t>
      </w:r>
      <w:r w:rsidRPr="008021EF">
        <w:rPr>
          <w:b/>
          <w:bCs/>
          <w:color w:val="424242"/>
          <w:sz w:val="21"/>
          <w:bdr w:val="none" w:sz="0" w:space="0" w:color="auto" w:frame="1"/>
        </w:rPr>
        <w:t>Atomic</w:t>
      </w:r>
      <w:r w:rsidRPr="008021EF">
        <w:rPr>
          <w:color w:val="424242"/>
          <w:sz w:val="21"/>
        </w:rPr>
        <w:t>, the money can’t be taken out of your checking account without being subsequently deposited in savings.  If the transaction was interrupted for some reason, your account balance would remain unchanged.</w:t>
      </w:r>
    </w:p>
    <w:p w14:paraId="4C1231BF" w14:textId="77777777" w:rsidR="008021EF" w:rsidRPr="008021EF" w:rsidRDefault="008021EF" w:rsidP="008021EF">
      <w:pPr>
        <w:pStyle w:val="NormalWeb"/>
        <w:shd w:val="clear" w:color="auto" w:fill="FFFFFF"/>
        <w:spacing w:before="0" w:beforeAutospacing="0" w:after="0" w:afterAutospacing="0" w:line="384" w:lineRule="atLeast"/>
        <w:textAlignment w:val="baseline"/>
        <w:rPr>
          <w:color w:val="424242"/>
          <w:sz w:val="21"/>
        </w:rPr>
      </w:pPr>
      <w:r w:rsidRPr="008021EF">
        <w:rPr>
          <w:color w:val="424242"/>
          <w:sz w:val="21"/>
        </w:rPr>
        <w:t>Since a record of every transaction is kept in a journal, </w:t>
      </w:r>
      <w:r w:rsidRPr="008021EF">
        <w:rPr>
          <w:b/>
          <w:bCs/>
          <w:color w:val="424242"/>
          <w:sz w:val="21"/>
          <w:bdr w:val="none" w:sz="0" w:space="0" w:color="auto" w:frame="1"/>
        </w:rPr>
        <w:t>Consistency</w:t>
      </w:r>
      <w:r w:rsidRPr="008021EF">
        <w:rPr>
          <w:color w:val="424242"/>
          <w:sz w:val="21"/>
        </w:rPr>
        <w:t> ensures that the transfer can’t complete without successfully writing the journal entry.  If the journal is full, then the transfer is aborted.  Your account balances are returned to their original balances.</w:t>
      </w:r>
    </w:p>
    <w:p w14:paraId="710B5369" w14:textId="77777777" w:rsidR="008021EF" w:rsidRPr="008021EF" w:rsidRDefault="008021EF" w:rsidP="008021EF">
      <w:pPr>
        <w:pStyle w:val="NormalWeb"/>
        <w:shd w:val="clear" w:color="auto" w:fill="FFFFFF"/>
        <w:spacing w:before="0" w:beforeAutospacing="0" w:after="0" w:afterAutospacing="0" w:line="384" w:lineRule="atLeast"/>
        <w:textAlignment w:val="baseline"/>
        <w:rPr>
          <w:color w:val="424242"/>
          <w:sz w:val="21"/>
        </w:rPr>
      </w:pPr>
      <w:r w:rsidRPr="008021EF">
        <w:rPr>
          <w:b/>
          <w:bCs/>
          <w:color w:val="424242"/>
          <w:sz w:val="21"/>
          <w:bdr w:val="none" w:sz="0" w:space="0" w:color="auto" w:frame="1"/>
        </w:rPr>
        <w:t>Isolation</w:t>
      </w:r>
      <w:r w:rsidRPr="008021EF">
        <w:rPr>
          <w:color w:val="424242"/>
          <w:sz w:val="21"/>
        </w:rPr>
        <w:t> ensures that other banking transactions don’t affect the outcome of your transfer.  Other transaction to alter your checking balance must wait until your transaction completes.</w:t>
      </w:r>
    </w:p>
    <w:p w14:paraId="5A8BD9FB" w14:textId="77777777" w:rsidR="008021EF" w:rsidRPr="008021EF" w:rsidRDefault="008021EF" w:rsidP="008021EF">
      <w:pPr>
        <w:rPr>
          <w:rFonts w:ascii="Times New Roman" w:hAnsi="Times New Roman" w:cs="Times New Roman"/>
          <w:sz w:val="21"/>
          <w:bdr w:val="none" w:sz="0" w:space="0" w:color="auto" w:frame="1"/>
        </w:rPr>
      </w:pPr>
      <w:r w:rsidRPr="008021EF">
        <w:rPr>
          <w:rFonts w:ascii="Times New Roman" w:hAnsi="Times New Roman" w:cs="Times New Roman"/>
          <w:sz w:val="21"/>
          <w:bdr w:val="none" w:sz="0" w:space="0" w:color="auto" w:frame="1"/>
        </w:rPr>
        <w:t>Being </w:t>
      </w:r>
      <w:r w:rsidRPr="008021EF">
        <w:rPr>
          <w:rFonts w:ascii="Times New Roman" w:hAnsi="Times New Roman" w:cs="Times New Roman"/>
          <w:b/>
          <w:bCs/>
          <w:sz w:val="21"/>
          <w:bdr w:val="none" w:sz="0" w:space="0" w:color="auto" w:frame="1"/>
        </w:rPr>
        <w:t>Durable</w:t>
      </w:r>
      <w:r w:rsidRPr="008021EF">
        <w:rPr>
          <w:rFonts w:ascii="Times New Roman" w:hAnsi="Times New Roman" w:cs="Times New Roman"/>
          <w:sz w:val="21"/>
          <w:bdr w:val="none" w:sz="0" w:space="0" w:color="auto" w:frame="1"/>
        </w:rPr>
        <w:t>, once the transaction is saved or committed, it can’t be “lost.”  That is, a power outage or system crash won’t cause any of the data to go missing.</w:t>
      </w:r>
    </w:p>
    <w:p w14:paraId="43640D6D" w14:textId="77777777" w:rsidR="008021EF" w:rsidRPr="00666DAF" w:rsidRDefault="008021EF" w:rsidP="008021EF">
      <w:pPr>
        <w:spacing w:before="100" w:beforeAutospacing="1" w:after="100" w:afterAutospacing="1"/>
        <w:ind w:left="720"/>
        <w:rPr>
          <w:rFonts w:ascii="Times New Roman" w:eastAsia="Times New Roman" w:hAnsi="Times New Roman" w:cs="Times New Roman"/>
        </w:rPr>
      </w:pPr>
    </w:p>
    <w:p w14:paraId="39084C3A" w14:textId="77777777" w:rsidR="00666DAF" w:rsidRPr="00666DAF" w:rsidRDefault="00666DAF" w:rsidP="00666DAF">
      <w:pPr>
        <w:numPr>
          <w:ilvl w:val="0"/>
          <w:numId w:val="1"/>
        </w:numPr>
        <w:spacing w:before="100" w:beforeAutospacing="1" w:after="100" w:afterAutospacing="1"/>
        <w:rPr>
          <w:rFonts w:ascii="Times New Roman" w:eastAsia="Times New Roman" w:hAnsi="Times New Roman" w:cs="Times New Roman"/>
        </w:rPr>
      </w:pPr>
      <w:r w:rsidRPr="00666DAF">
        <w:rPr>
          <w:rFonts w:ascii="SimSun" w:eastAsia="SimSun" w:hAnsi="SimSun" w:cs="SimSun" w:hint="eastAsia"/>
        </w:rPr>
        <w:t>隔离级别</w:t>
      </w:r>
      <w:r w:rsidRPr="00666DAF">
        <w:rPr>
          <w:rFonts w:ascii="Times New Roman" w:eastAsia="Times New Roman" w:hAnsi="Times New Roman" w:cs="Times New Roman"/>
        </w:rPr>
        <w:br/>
        <w:t>ACID</w:t>
      </w:r>
      <w:r w:rsidRPr="00666DAF">
        <w:rPr>
          <w:rFonts w:ascii="SimSun" w:eastAsia="SimSun" w:hAnsi="SimSun" w:cs="SimSun" w:hint="eastAsia"/>
        </w:rPr>
        <w:t>这</w:t>
      </w:r>
      <w:r w:rsidRPr="00666DAF">
        <w:rPr>
          <w:rFonts w:ascii="Times New Roman" w:eastAsia="Times New Roman" w:hAnsi="Times New Roman" w:cs="Times New Roman"/>
        </w:rPr>
        <w:t>4</w:t>
      </w:r>
      <w:r w:rsidRPr="00666DAF">
        <w:rPr>
          <w:rFonts w:ascii="SimSun" w:eastAsia="SimSun" w:hAnsi="SimSun" w:cs="SimSun" w:hint="eastAsia"/>
        </w:rPr>
        <w:t>个特征中，最难理解的是隔离性。在标准</w:t>
      </w:r>
      <w:r w:rsidRPr="00666DAF">
        <w:rPr>
          <w:rFonts w:ascii="Times New Roman" w:eastAsia="Times New Roman" w:hAnsi="Times New Roman" w:cs="Times New Roman"/>
        </w:rPr>
        <w:t>SQL</w:t>
      </w:r>
      <w:r w:rsidRPr="00666DAF">
        <w:rPr>
          <w:rFonts w:ascii="SimSun" w:eastAsia="SimSun" w:hAnsi="SimSun" w:cs="SimSun" w:hint="eastAsia"/>
        </w:rPr>
        <w:t>规范中，定义了</w:t>
      </w:r>
      <w:r w:rsidRPr="00666DAF">
        <w:rPr>
          <w:rFonts w:ascii="Times New Roman" w:eastAsia="Times New Roman" w:hAnsi="Times New Roman" w:cs="Times New Roman"/>
        </w:rPr>
        <w:t>4</w:t>
      </w:r>
      <w:r w:rsidRPr="00666DAF">
        <w:rPr>
          <w:rFonts w:ascii="SimSun" w:eastAsia="SimSun" w:hAnsi="SimSun" w:cs="SimSun" w:hint="eastAsia"/>
        </w:rPr>
        <w:t>个事务隔离级别，不同的隔离级别对事务的处理不同。</w:t>
      </w:r>
      <w:r w:rsidRPr="00666DAF">
        <w:rPr>
          <w:rFonts w:ascii="Times New Roman" w:eastAsia="Times New Roman" w:hAnsi="Times New Roman" w:cs="Times New Roman"/>
        </w:rPr>
        <w:t>4</w:t>
      </w:r>
      <w:r w:rsidRPr="00666DAF">
        <w:rPr>
          <w:rFonts w:ascii="SimSun" w:eastAsia="SimSun" w:hAnsi="SimSun" w:cs="SimSun" w:hint="eastAsia"/>
        </w:rPr>
        <w:t>个隔离级别分别是：读未提及（</w:t>
      </w:r>
      <w:r w:rsidRPr="00666DAF">
        <w:rPr>
          <w:rFonts w:ascii="Times New Roman" w:eastAsia="Times New Roman" w:hAnsi="Times New Roman" w:cs="Times New Roman"/>
        </w:rPr>
        <w:t>READ_UNCOMMITTED</w:t>
      </w:r>
      <w:r w:rsidRPr="00666DAF">
        <w:rPr>
          <w:rFonts w:ascii="SimSun" w:eastAsia="SimSun" w:hAnsi="SimSun" w:cs="SimSun" w:hint="eastAsia"/>
        </w:rPr>
        <w:t>）、读已提交（</w:t>
      </w:r>
      <w:r w:rsidRPr="00666DAF">
        <w:rPr>
          <w:rFonts w:ascii="Times New Roman" w:eastAsia="Times New Roman" w:hAnsi="Times New Roman" w:cs="Times New Roman"/>
        </w:rPr>
        <w:t>READ_COMMITTED</w:t>
      </w:r>
      <w:r w:rsidRPr="00666DAF">
        <w:rPr>
          <w:rFonts w:ascii="SimSun" w:eastAsia="SimSun" w:hAnsi="SimSun" w:cs="SimSun" w:hint="eastAsia"/>
        </w:rPr>
        <w:t>）、可重复读（</w:t>
      </w:r>
      <w:r w:rsidRPr="00666DAF">
        <w:rPr>
          <w:rFonts w:ascii="Times New Roman" w:eastAsia="Times New Roman" w:hAnsi="Times New Roman" w:cs="Times New Roman"/>
        </w:rPr>
        <w:t>REPEATABLE_READ</w:t>
      </w:r>
      <w:r w:rsidRPr="00666DAF">
        <w:rPr>
          <w:rFonts w:ascii="SimSun" w:eastAsia="SimSun" w:hAnsi="SimSun" w:cs="SimSun" w:hint="eastAsia"/>
        </w:rPr>
        <w:t>）、顺序读（</w:t>
      </w:r>
      <w:r w:rsidRPr="00666DAF">
        <w:rPr>
          <w:rFonts w:ascii="Times New Roman" w:eastAsia="Times New Roman" w:hAnsi="Times New Roman" w:cs="Times New Roman"/>
        </w:rPr>
        <w:t>SERIALIZABLE</w:t>
      </w:r>
      <w:r w:rsidRPr="00666DAF">
        <w:rPr>
          <w:rFonts w:ascii="SimSun" w:eastAsia="SimSun" w:hAnsi="SimSun" w:cs="SimSun" w:hint="eastAsia"/>
        </w:rPr>
        <w:t>）</w:t>
      </w:r>
      <w:r w:rsidRPr="00666DAF">
        <w:rPr>
          <w:rFonts w:ascii="SimSun" w:eastAsia="SimSun" w:hAnsi="SimSun" w:cs="SimSun"/>
        </w:rPr>
        <w:t>。</w:t>
      </w:r>
    </w:p>
    <w:p w14:paraId="0E611F1F" w14:textId="47F48D61" w:rsidR="00666DAF" w:rsidRPr="008021EF" w:rsidRDefault="00666DAF" w:rsidP="00666DAF">
      <w:pPr>
        <w:numPr>
          <w:ilvl w:val="0"/>
          <w:numId w:val="1"/>
        </w:numPr>
        <w:spacing w:before="100" w:beforeAutospacing="1" w:after="100" w:afterAutospacing="1"/>
        <w:rPr>
          <w:rFonts w:ascii="Times New Roman" w:eastAsia="Times New Roman" w:hAnsi="Times New Roman" w:cs="Times New Roman"/>
        </w:rPr>
      </w:pPr>
      <w:r w:rsidRPr="00666DAF">
        <w:rPr>
          <w:rFonts w:ascii="SimSun" w:eastAsia="SimSun" w:hAnsi="SimSun" w:cs="SimSun" w:hint="eastAsia"/>
        </w:rPr>
        <w:t>事务并发引起的问题</w:t>
      </w:r>
      <w:r w:rsidRPr="00666DAF">
        <w:rPr>
          <w:rFonts w:ascii="Times New Roman" w:eastAsia="Times New Roman" w:hAnsi="Times New Roman" w:cs="Times New Roman"/>
        </w:rPr>
        <w:br/>
      </w:r>
      <w:r w:rsidRPr="00666DAF">
        <w:rPr>
          <w:rFonts w:ascii="SimSun" w:eastAsia="SimSun" w:hAnsi="SimSun" w:cs="SimSun" w:hint="eastAsia"/>
        </w:rPr>
        <w:t>数据库在不同的隔离性级别下并发访问可能会出现以下几种问题：脏读（</w:t>
      </w:r>
      <w:r w:rsidRPr="00666DAF">
        <w:rPr>
          <w:rFonts w:ascii="Times New Roman" w:eastAsia="Times New Roman" w:hAnsi="Times New Roman" w:cs="Times New Roman"/>
        </w:rPr>
        <w:t>Dirty Read</w:t>
      </w:r>
      <w:r w:rsidRPr="00666DAF">
        <w:rPr>
          <w:rFonts w:ascii="SimSun" w:eastAsia="SimSun" w:hAnsi="SimSun" w:cs="SimSun" w:hint="eastAsia"/>
        </w:rPr>
        <w:t>）、不可重复读（</w:t>
      </w:r>
      <w:r w:rsidRPr="00666DAF">
        <w:rPr>
          <w:rFonts w:ascii="Times New Roman" w:eastAsia="Times New Roman" w:hAnsi="Times New Roman" w:cs="Times New Roman"/>
        </w:rPr>
        <w:t>Unrepeatable Read</w:t>
      </w:r>
      <w:r w:rsidRPr="00666DAF">
        <w:rPr>
          <w:rFonts w:ascii="SimSun" w:eastAsia="SimSun" w:hAnsi="SimSun" w:cs="SimSun" w:hint="eastAsia"/>
        </w:rPr>
        <w:t>）、幻读（</w:t>
      </w:r>
      <w:r w:rsidRPr="00666DAF">
        <w:rPr>
          <w:rFonts w:ascii="Times New Roman" w:eastAsia="Times New Roman" w:hAnsi="Times New Roman" w:cs="Times New Roman"/>
        </w:rPr>
        <w:t>Phantom Read</w:t>
      </w:r>
      <w:r w:rsidRPr="00666DAF">
        <w:rPr>
          <w:rFonts w:ascii="SimSun" w:eastAsia="SimSun" w:hAnsi="SimSun" w:cs="SimSun" w:hint="eastAsia"/>
        </w:rPr>
        <w:t>）</w:t>
      </w:r>
      <w:r w:rsidRPr="00666DAF">
        <w:rPr>
          <w:rFonts w:ascii="SimSun" w:eastAsia="SimSun" w:hAnsi="SimSun" w:cs="SimSun"/>
        </w:rPr>
        <w:t>。</w:t>
      </w:r>
    </w:p>
    <w:p w14:paraId="0BE0A3B9" w14:textId="77777777" w:rsidR="008021EF" w:rsidRPr="00666DAF" w:rsidRDefault="008021EF" w:rsidP="008021EF">
      <w:pPr>
        <w:spacing w:before="100" w:beforeAutospacing="1" w:after="100" w:afterAutospacing="1"/>
        <w:ind w:left="360"/>
        <w:rPr>
          <w:rFonts w:ascii="Times New Roman" w:eastAsia="Times New Roman" w:hAnsi="Times New Roman" w:cs="Times New Roman"/>
        </w:rPr>
      </w:pPr>
    </w:p>
    <w:p w14:paraId="3EF397C4" w14:textId="77777777" w:rsidR="00666DAF" w:rsidRPr="00666DAF" w:rsidRDefault="00666DAF" w:rsidP="00666DAF">
      <w:pPr>
        <w:spacing w:before="100" w:beforeAutospacing="1" w:after="100" w:afterAutospacing="1"/>
        <w:outlineLvl w:val="1"/>
        <w:rPr>
          <w:rFonts w:ascii="Times New Roman" w:eastAsia="Times New Roman" w:hAnsi="Times New Roman" w:cs="Times New Roman"/>
          <w:b/>
          <w:bCs/>
          <w:sz w:val="36"/>
          <w:szCs w:val="36"/>
        </w:rPr>
      </w:pPr>
      <w:r w:rsidRPr="00666DAF">
        <w:rPr>
          <w:rFonts w:ascii="SimSun" w:eastAsia="SimSun" w:hAnsi="SimSun" w:cs="SimSun" w:hint="eastAsia"/>
          <w:b/>
          <w:bCs/>
          <w:sz w:val="36"/>
          <w:szCs w:val="36"/>
        </w:rPr>
        <w:t>事务的思维导</w:t>
      </w:r>
      <w:r w:rsidRPr="00666DAF">
        <w:rPr>
          <w:rFonts w:ascii="SimSun" w:eastAsia="SimSun" w:hAnsi="SimSun" w:cs="SimSun"/>
          <w:b/>
          <w:bCs/>
          <w:sz w:val="36"/>
          <w:szCs w:val="36"/>
        </w:rPr>
        <w:t>图</w:t>
      </w:r>
    </w:p>
    <w:p w14:paraId="22121A30" w14:textId="1018B96F"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noProof/>
        </w:rPr>
        <w:lastRenderedPageBreak/>
        <w:drawing>
          <wp:inline distT="0" distB="0" distL="0" distR="0" wp14:anchorId="1F8E990A" wp14:editId="2F065316">
            <wp:extent cx="5342270" cy="4030675"/>
            <wp:effectExtent l="0" t="0" r="4445"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0988" cy="4037253"/>
                    </a:xfrm>
                    <a:prstGeom prst="rect">
                      <a:avLst/>
                    </a:prstGeom>
                  </pic:spPr>
                </pic:pic>
              </a:graphicData>
            </a:graphic>
          </wp:inline>
        </w:drawing>
      </w:r>
      <w:r w:rsidRPr="00666DAF">
        <w:rPr>
          <w:rFonts w:ascii="Times New Roman" w:eastAsia="Times New Roman" w:hAnsi="Times New Roman" w:cs="Times New Roman"/>
        </w:rPr>
        <w:fldChar w:fldCharType="begin"/>
      </w:r>
      <w:r w:rsidRPr="00666DAF">
        <w:rPr>
          <w:rFonts w:ascii="Times New Roman" w:eastAsia="Times New Roman" w:hAnsi="Times New Roman" w:cs="Times New Roman"/>
        </w:rPr>
        <w:instrText xml:space="preserve"> INCLUDEPICTURE "/upload-images.jianshu.io/upload_images/2843224-a01154980c8ea945.png?imageMogr2/auto-orient/strip|imageView2/2/w/714/format/webp" \* MERGEFORMATINET </w:instrText>
      </w:r>
      <w:r w:rsidRPr="00666DAF">
        <w:rPr>
          <w:rFonts w:ascii="Times New Roman" w:eastAsia="Times New Roman" w:hAnsi="Times New Roman" w:cs="Times New Roman"/>
        </w:rPr>
        <w:fldChar w:fldCharType="end"/>
      </w:r>
    </w:p>
    <w:p w14:paraId="2B837111" w14:textId="77777777" w:rsidR="00666DAF" w:rsidRPr="00666DAF" w:rsidRDefault="00666DAF" w:rsidP="00666DAF">
      <w:pPr>
        <w:spacing w:before="100" w:beforeAutospacing="1" w:after="100" w:afterAutospacing="1"/>
        <w:outlineLvl w:val="1"/>
        <w:rPr>
          <w:rFonts w:ascii="Times New Roman" w:eastAsia="Times New Roman" w:hAnsi="Times New Roman" w:cs="Times New Roman"/>
          <w:b/>
          <w:bCs/>
          <w:sz w:val="36"/>
          <w:szCs w:val="36"/>
        </w:rPr>
      </w:pPr>
      <w:r w:rsidRPr="00666DAF">
        <w:rPr>
          <w:rFonts w:ascii="Times New Roman" w:eastAsia="Times New Roman" w:hAnsi="Times New Roman" w:cs="Times New Roman"/>
          <w:b/>
          <w:bCs/>
          <w:sz w:val="36"/>
          <w:szCs w:val="36"/>
        </w:rPr>
        <w:t>ACID</w:t>
      </w:r>
    </w:p>
    <w:p w14:paraId="6C95538B" w14:textId="77777777" w:rsidR="00666DAF" w:rsidRPr="00666DAF" w:rsidRDefault="00666DAF" w:rsidP="00666DAF">
      <w:pPr>
        <w:spacing w:before="100" w:beforeAutospacing="1" w:after="100" w:afterAutospacing="1"/>
        <w:outlineLvl w:val="3"/>
        <w:rPr>
          <w:rFonts w:ascii="Times New Roman" w:eastAsia="Times New Roman" w:hAnsi="Times New Roman" w:cs="Times New Roman"/>
          <w:b/>
          <w:bCs/>
        </w:rPr>
      </w:pPr>
      <w:r w:rsidRPr="00666DAF">
        <w:rPr>
          <w:rFonts w:ascii="Times New Roman" w:eastAsia="Times New Roman" w:hAnsi="Times New Roman" w:cs="Times New Roman"/>
          <w:b/>
          <w:bCs/>
        </w:rPr>
        <w:t xml:space="preserve">1. </w:t>
      </w:r>
      <w:r w:rsidRPr="00666DAF">
        <w:rPr>
          <w:rFonts w:ascii="SimSun" w:eastAsia="SimSun" w:hAnsi="SimSun" w:cs="SimSun" w:hint="eastAsia"/>
          <w:b/>
          <w:bCs/>
        </w:rPr>
        <w:t>原子性（</w:t>
      </w:r>
      <w:r w:rsidRPr="00666DAF">
        <w:rPr>
          <w:rFonts w:ascii="Times New Roman" w:eastAsia="Times New Roman" w:hAnsi="Times New Roman" w:cs="Times New Roman"/>
          <w:b/>
          <w:bCs/>
        </w:rPr>
        <w:t>Atomicity</w:t>
      </w:r>
      <w:r w:rsidRPr="00666DAF">
        <w:rPr>
          <w:rFonts w:ascii="SimSun" w:eastAsia="SimSun" w:hAnsi="SimSun" w:cs="SimSun"/>
          <w:b/>
          <w:bCs/>
        </w:rPr>
        <w:t>）</w:t>
      </w:r>
    </w:p>
    <w:p w14:paraId="37B2E871" w14:textId="77777777" w:rsidR="00666DAF" w:rsidRPr="00666DAF" w:rsidRDefault="00666DAF" w:rsidP="00666DAF">
      <w:pPr>
        <w:spacing w:before="100" w:beforeAutospacing="1" w:after="100" w:afterAutospacing="1"/>
        <w:rPr>
          <w:rFonts w:ascii="Times New Roman" w:eastAsia="Times New Roman" w:hAnsi="Times New Roman" w:cs="Times New Roman"/>
        </w:rPr>
      </w:pPr>
      <w:r w:rsidRPr="00666DAF">
        <w:rPr>
          <w:rFonts w:ascii="SimSun" w:eastAsia="SimSun" w:hAnsi="SimSun" w:cs="SimSun" w:hint="eastAsia"/>
        </w:rPr>
        <w:t>事务的原子性是指事务必须是一个原子的操作序列单元。事务中包含的各项操作在一次执行过程中，只允许出现两种状态之一</w:t>
      </w:r>
      <w:r w:rsidRPr="00666DAF">
        <w:rPr>
          <w:rFonts w:ascii="SimSun" w:eastAsia="SimSun" w:hAnsi="SimSun" w:cs="SimSun"/>
        </w:rPr>
        <w:t>。</w:t>
      </w:r>
    </w:p>
    <w:p w14:paraId="658C1515" w14:textId="77777777" w:rsidR="00666DAF" w:rsidRPr="00666DAF" w:rsidRDefault="00666DAF" w:rsidP="00666DAF">
      <w:pPr>
        <w:numPr>
          <w:ilvl w:val="0"/>
          <w:numId w:val="2"/>
        </w:numPr>
        <w:spacing w:before="100" w:beforeAutospacing="1" w:after="100" w:afterAutospacing="1"/>
        <w:rPr>
          <w:rFonts w:ascii="Times New Roman" w:eastAsia="Times New Roman" w:hAnsi="Times New Roman" w:cs="Times New Roman"/>
        </w:rPr>
      </w:pPr>
      <w:r w:rsidRPr="00666DAF">
        <w:rPr>
          <w:rFonts w:ascii="SimSun" w:eastAsia="SimSun" w:hAnsi="SimSun" w:cs="SimSun" w:hint="eastAsia"/>
        </w:rPr>
        <w:t>全部执行成</w:t>
      </w:r>
      <w:r w:rsidRPr="00666DAF">
        <w:rPr>
          <w:rFonts w:ascii="SimSun" w:eastAsia="SimSun" w:hAnsi="SimSun" w:cs="SimSun"/>
        </w:rPr>
        <w:t>功</w:t>
      </w:r>
    </w:p>
    <w:p w14:paraId="4A11C542" w14:textId="77777777" w:rsidR="00666DAF" w:rsidRPr="00666DAF" w:rsidRDefault="00666DAF" w:rsidP="00666DAF">
      <w:pPr>
        <w:numPr>
          <w:ilvl w:val="0"/>
          <w:numId w:val="2"/>
        </w:numPr>
        <w:spacing w:before="100" w:beforeAutospacing="1" w:after="100" w:afterAutospacing="1"/>
        <w:rPr>
          <w:rFonts w:ascii="Times New Roman" w:eastAsia="Times New Roman" w:hAnsi="Times New Roman" w:cs="Times New Roman"/>
        </w:rPr>
      </w:pPr>
      <w:r w:rsidRPr="00666DAF">
        <w:rPr>
          <w:rFonts w:ascii="SimSun" w:eastAsia="SimSun" w:hAnsi="SimSun" w:cs="SimSun" w:hint="eastAsia"/>
        </w:rPr>
        <w:t>全部执行失</w:t>
      </w:r>
      <w:r w:rsidRPr="00666DAF">
        <w:rPr>
          <w:rFonts w:ascii="SimSun" w:eastAsia="SimSun" w:hAnsi="SimSun" w:cs="SimSun"/>
        </w:rPr>
        <w:t>败</w:t>
      </w:r>
    </w:p>
    <w:p w14:paraId="26C94DC5" w14:textId="77777777" w:rsidR="00666DAF" w:rsidRPr="00666DAF" w:rsidRDefault="00666DAF" w:rsidP="00666DAF">
      <w:pPr>
        <w:spacing w:before="100" w:beforeAutospacing="1" w:after="100" w:afterAutospacing="1"/>
        <w:rPr>
          <w:rFonts w:ascii="Times New Roman" w:eastAsia="Times New Roman" w:hAnsi="Times New Roman" w:cs="Times New Roman"/>
        </w:rPr>
      </w:pPr>
      <w:r w:rsidRPr="00666DAF">
        <w:rPr>
          <w:rFonts w:ascii="SimSun" w:eastAsia="SimSun" w:hAnsi="SimSun" w:cs="SimSun" w:hint="eastAsia"/>
        </w:rPr>
        <w:t>任何一项操作都会导致整个事务的失败，同时其它已经被执行的操作都将被撤销并回滚，只有所有的操作全部成功，整个事务才算是成功完成</w:t>
      </w:r>
      <w:r w:rsidRPr="00666DAF">
        <w:rPr>
          <w:rFonts w:ascii="SimSun" w:eastAsia="SimSun" w:hAnsi="SimSun" w:cs="SimSun"/>
        </w:rPr>
        <w:t>。</w:t>
      </w:r>
    </w:p>
    <w:p w14:paraId="13B93B69" w14:textId="77777777" w:rsidR="00666DAF" w:rsidRPr="00666DAF" w:rsidRDefault="00666DAF" w:rsidP="00666DAF">
      <w:pPr>
        <w:spacing w:before="100" w:beforeAutospacing="1" w:after="100" w:afterAutospacing="1"/>
        <w:outlineLvl w:val="3"/>
        <w:rPr>
          <w:rFonts w:ascii="Times New Roman" w:eastAsia="Times New Roman" w:hAnsi="Times New Roman" w:cs="Times New Roman"/>
          <w:b/>
          <w:bCs/>
        </w:rPr>
      </w:pPr>
      <w:r w:rsidRPr="00666DAF">
        <w:rPr>
          <w:rFonts w:ascii="Times New Roman" w:eastAsia="Times New Roman" w:hAnsi="Times New Roman" w:cs="Times New Roman"/>
          <w:b/>
          <w:bCs/>
        </w:rPr>
        <w:t xml:space="preserve">2. </w:t>
      </w:r>
      <w:r w:rsidRPr="00666DAF">
        <w:rPr>
          <w:rFonts w:ascii="SimSun" w:eastAsia="SimSun" w:hAnsi="SimSun" w:cs="SimSun" w:hint="eastAsia"/>
          <w:b/>
          <w:bCs/>
        </w:rPr>
        <w:t>一致性（</w:t>
      </w:r>
      <w:r w:rsidRPr="00666DAF">
        <w:rPr>
          <w:rFonts w:ascii="Times New Roman" w:eastAsia="Times New Roman" w:hAnsi="Times New Roman" w:cs="Times New Roman"/>
          <w:b/>
          <w:bCs/>
        </w:rPr>
        <w:t>Consistency</w:t>
      </w:r>
      <w:r w:rsidRPr="00666DAF">
        <w:rPr>
          <w:rFonts w:ascii="SimSun" w:eastAsia="SimSun" w:hAnsi="SimSun" w:cs="SimSun"/>
          <w:b/>
          <w:bCs/>
        </w:rPr>
        <w:t>）</w:t>
      </w:r>
    </w:p>
    <w:p w14:paraId="4428F181" w14:textId="77777777" w:rsidR="00666DAF" w:rsidRPr="00666DAF" w:rsidRDefault="00666DAF" w:rsidP="00666DAF">
      <w:pPr>
        <w:spacing w:before="100" w:beforeAutospacing="1" w:after="100" w:afterAutospacing="1"/>
        <w:rPr>
          <w:rFonts w:ascii="Times New Roman" w:eastAsia="Times New Roman" w:hAnsi="Times New Roman" w:cs="Times New Roman"/>
        </w:rPr>
      </w:pPr>
      <w:r w:rsidRPr="00666DAF">
        <w:rPr>
          <w:rFonts w:ascii="SimSun" w:eastAsia="SimSun" w:hAnsi="SimSun" w:cs="SimSun" w:hint="eastAsia"/>
        </w:rPr>
        <w:t>事务的一致性是指事务的执行不能破坏数据库数据的完整性和一致性，一个事务在执行之前和执行之后，数据库都必须处以一致性状态</w:t>
      </w:r>
      <w:r w:rsidRPr="00666DAF">
        <w:rPr>
          <w:rFonts w:ascii="SimSun" w:eastAsia="SimSun" w:hAnsi="SimSun" w:cs="SimSun"/>
        </w:rPr>
        <w:t>。</w:t>
      </w:r>
    </w:p>
    <w:p w14:paraId="71C5AAD7" w14:textId="77777777" w:rsidR="00666DAF" w:rsidRPr="00666DAF" w:rsidRDefault="00666DAF" w:rsidP="00666DAF">
      <w:pPr>
        <w:spacing w:before="100" w:beforeAutospacing="1" w:after="100" w:afterAutospacing="1"/>
        <w:rPr>
          <w:rFonts w:ascii="Times New Roman" w:eastAsia="Times New Roman" w:hAnsi="Times New Roman" w:cs="Times New Roman"/>
        </w:rPr>
      </w:pPr>
      <w:r w:rsidRPr="00666DAF">
        <w:rPr>
          <w:rFonts w:ascii="SimSun" w:eastAsia="SimSun" w:hAnsi="SimSun" w:cs="SimSun" w:hint="eastAsia"/>
        </w:rPr>
        <w:t>比如：如果从</w:t>
      </w:r>
      <w:r w:rsidRPr="00666DAF">
        <w:rPr>
          <w:rFonts w:ascii="Times New Roman" w:eastAsia="Times New Roman" w:hAnsi="Times New Roman" w:cs="Times New Roman"/>
        </w:rPr>
        <w:t>A</w:t>
      </w:r>
      <w:r w:rsidRPr="00666DAF">
        <w:rPr>
          <w:rFonts w:ascii="SimSun" w:eastAsia="SimSun" w:hAnsi="SimSun" w:cs="SimSun" w:hint="eastAsia"/>
        </w:rPr>
        <w:t>账户转账到</w:t>
      </w:r>
      <w:r w:rsidRPr="00666DAF">
        <w:rPr>
          <w:rFonts w:ascii="Times New Roman" w:eastAsia="Times New Roman" w:hAnsi="Times New Roman" w:cs="Times New Roman"/>
        </w:rPr>
        <w:t>B</w:t>
      </w:r>
      <w:r w:rsidRPr="00666DAF">
        <w:rPr>
          <w:rFonts w:ascii="SimSun" w:eastAsia="SimSun" w:hAnsi="SimSun" w:cs="SimSun" w:hint="eastAsia"/>
        </w:rPr>
        <w:t>账户，不可能因为</w:t>
      </w:r>
      <w:r w:rsidRPr="00666DAF">
        <w:rPr>
          <w:rFonts w:ascii="Times New Roman" w:eastAsia="Times New Roman" w:hAnsi="Times New Roman" w:cs="Times New Roman"/>
        </w:rPr>
        <w:t>A</w:t>
      </w:r>
      <w:r w:rsidRPr="00666DAF">
        <w:rPr>
          <w:rFonts w:ascii="SimSun" w:eastAsia="SimSun" w:hAnsi="SimSun" w:cs="SimSun" w:hint="eastAsia"/>
        </w:rPr>
        <w:t>账户扣了钱，而</w:t>
      </w:r>
      <w:r w:rsidRPr="00666DAF">
        <w:rPr>
          <w:rFonts w:ascii="Times New Roman" w:eastAsia="Times New Roman" w:hAnsi="Times New Roman" w:cs="Times New Roman"/>
        </w:rPr>
        <w:t>B</w:t>
      </w:r>
      <w:r w:rsidRPr="00666DAF">
        <w:rPr>
          <w:rFonts w:ascii="SimSun" w:eastAsia="SimSun" w:hAnsi="SimSun" w:cs="SimSun" w:hint="eastAsia"/>
        </w:rPr>
        <w:t>账户没有加钱</w:t>
      </w:r>
      <w:r w:rsidRPr="00666DAF">
        <w:rPr>
          <w:rFonts w:ascii="SimSun" w:eastAsia="SimSun" w:hAnsi="SimSun" w:cs="SimSun"/>
        </w:rPr>
        <w:t>。</w:t>
      </w:r>
    </w:p>
    <w:p w14:paraId="4737F729" w14:textId="77777777" w:rsidR="00666DAF" w:rsidRPr="00666DAF" w:rsidRDefault="00666DAF" w:rsidP="00666DAF">
      <w:pPr>
        <w:spacing w:before="100" w:beforeAutospacing="1" w:after="100" w:afterAutospacing="1"/>
        <w:outlineLvl w:val="3"/>
        <w:rPr>
          <w:rFonts w:ascii="Times New Roman" w:eastAsia="Times New Roman" w:hAnsi="Times New Roman" w:cs="Times New Roman"/>
          <w:b/>
          <w:bCs/>
        </w:rPr>
      </w:pPr>
      <w:r w:rsidRPr="00666DAF">
        <w:rPr>
          <w:rFonts w:ascii="Times New Roman" w:eastAsia="Times New Roman" w:hAnsi="Times New Roman" w:cs="Times New Roman"/>
          <w:b/>
          <w:bCs/>
        </w:rPr>
        <w:lastRenderedPageBreak/>
        <w:t xml:space="preserve">3. </w:t>
      </w:r>
      <w:r w:rsidRPr="00666DAF">
        <w:rPr>
          <w:rFonts w:ascii="SimSun" w:eastAsia="SimSun" w:hAnsi="SimSun" w:cs="SimSun" w:hint="eastAsia"/>
          <w:b/>
          <w:bCs/>
        </w:rPr>
        <w:t>隔离性（</w:t>
      </w:r>
      <w:r w:rsidRPr="00666DAF">
        <w:rPr>
          <w:rFonts w:ascii="Times New Roman" w:eastAsia="Times New Roman" w:hAnsi="Times New Roman" w:cs="Times New Roman"/>
          <w:b/>
          <w:bCs/>
        </w:rPr>
        <w:t>Isolation</w:t>
      </w:r>
      <w:r w:rsidRPr="00666DAF">
        <w:rPr>
          <w:rFonts w:ascii="SimSun" w:eastAsia="SimSun" w:hAnsi="SimSun" w:cs="SimSun"/>
          <w:b/>
          <w:bCs/>
        </w:rPr>
        <w:t>）</w:t>
      </w:r>
    </w:p>
    <w:p w14:paraId="4911BFE1" w14:textId="77777777" w:rsidR="00666DAF" w:rsidRPr="00666DAF" w:rsidRDefault="00666DAF" w:rsidP="00666DAF">
      <w:pPr>
        <w:spacing w:before="100" w:beforeAutospacing="1" w:after="100" w:afterAutospacing="1"/>
        <w:rPr>
          <w:rFonts w:ascii="Times New Roman" w:eastAsia="Times New Roman" w:hAnsi="Times New Roman" w:cs="Times New Roman"/>
        </w:rPr>
      </w:pPr>
      <w:r w:rsidRPr="00666DAF">
        <w:rPr>
          <w:rFonts w:ascii="SimSun" w:eastAsia="SimSun" w:hAnsi="SimSun" w:cs="SimSun" w:hint="eastAsia"/>
        </w:rPr>
        <w:t>事务的隔离性是指在并发环境中，并发的事务是互相隔离的，一个事务的执行不能被其它事务干扰。也就是说，不同的事务并发操作相同的数据时，每个事务都有各自完整的数据空间</w:t>
      </w:r>
      <w:r w:rsidRPr="00666DAF">
        <w:rPr>
          <w:rFonts w:ascii="SimSun" w:eastAsia="SimSun" w:hAnsi="SimSun" w:cs="SimSun"/>
        </w:rPr>
        <w:t>。</w:t>
      </w:r>
    </w:p>
    <w:p w14:paraId="48FAE85D" w14:textId="77777777" w:rsidR="00666DAF" w:rsidRPr="00666DAF" w:rsidRDefault="00666DAF" w:rsidP="00666DAF">
      <w:pPr>
        <w:spacing w:before="100" w:beforeAutospacing="1" w:after="100" w:afterAutospacing="1"/>
        <w:rPr>
          <w:rFonts w:ascii="Times New Roman" w:eastAsia="Times New Roman" w:hAnsi="Times New Roman" w:cs="Times New Roman"/>
        </w:rPr>
      </w:pPr>
      <w:r w:rsidRPr="00666DAF">
        <w:rPr>
          <w:rFonts w:ascii="SimSun" w:eastAsia="SimSun" w:hAnsi="SimSun" w:cs="SimSun" w:hint="eastAsia"/>
        </w:rPr>
        <w:t>一个事务内部的操作及使用的数据对其它并发事务是隔离的，并发执行的各个事务是不能互相干扰的</w:t>
      </w:r>
      <w:r w:rsidRPr="00666DAF">
        <w:rPr>
          <w:rFonts w:ascii="SimSun" w:eastAsia="SimSun" w:hAnsi="SimSun" w:cs="SimSun"/>
        </w:rPr>
        <w:t>。</w:t>
      </w:r>
    </w:p>
    <w:p w14:paraId="5CB11884" w14:textId="77777777" w:rsidR="00666DAF" w:rsidRPr="00666DAF" w:rsidRDefault="00666DAF" w:rsidP="00666DAF">
      <w:pPr>
        <w:spacing w:before="100" w:beforeAutospacing="1" w:after="100" w:afterAutospacing="1"/>
        <w:rPr>
          <w:rFonts w:ascii="Times New Roman" w:eastAsia="Times New Roman" w:hAnsi="Times New Roman" w:cs="Times New Roman"/>
        </w:rPr>
      </w:pPr>
      <w:r w:rsidRPr="00666DAF">
        <w:rPr>
          <w:rFonts w:ascii="SimSun" w:eastAsia="SimSun" w:hAnsi="SimSun" w:cs="SimSun" w:hint="eastAsia"/>
        </w:rPr>
        <w:t>隔离性分</w:t>
      </w:r>
      <w:r w:rsidRPr="00666DAF">
        <w:rPr>
          <w:rFonts w:ascii="Times New Roman" w:eastAsia="Times New Roman" w:hAnsi="Times New Roman" w:cs="Times New Roman"/>
        </w:rPr>
        <w:t>4</w:t>
      </w:r>
      <w:r w:rsidRPr="00666DAF">
        <w:rPr>
          <w:rFonts w:ascii="SimSun" w:eastAsia="SimSun" w:hAnsi="SimSun" w:cs="SimSun" w:hint="eastAsia"/>
        </w:rPr>
        <w:t>个级别，下面会介绍</w:t>
      </w:r>
      <w:r w:rsidRPr="00666DAF">
        <w:rPr>
          <w:rFonts w:ascii="SimSun" w:eastAsia="SimSun" w:hAnsi="SimSun" w:cs="SimSun"/>
        </w:rPr>
        <w:t>。</w:t>
      </w:r>
    </w:p>
    <w:p w14:paraId="11066CE7" w14:textId="77777777" w:rsidR="00666DAF" w:rsidRPr="00666DAF" w:rsidRDefault="00666DAF" w:rsidP="00666DAF">
      <w:pPr>
        <w:spacing w:before="100" w:beforeAutospacing="1" w:after="100" w:afterAutospacing="1"/>
        <w:outlineLvl w:val="3"/>
        <w:rPr>
          <w:rFonts w:ascii="Times New Roman" w:eastAsia="Times New Roman" w:hAnsi="Times New Roman" w:cs="Times New Roman"/>
          <w:b/>
          <w:bCs/>
        </w:rPr>
      </w:pPr>
      <w:r w:rsidRPr="00666DAF">
        <w:rPr>
          <w:rFonts w:ascii="Times New Roman" w:eastAsia="Times New Roman" w:hAnsi="Times New Roman" w:cs="Times New Roman"/>
          <w:b/>
          <w:bCs/>
        </w:rPr>
        <w:t xml:space="preserve">4. </w:t>
      </w:r>
      <w:r w:rsidRPr="00666DAF">
        <w:rPr>
          <w:rFonts w:ascii="SimSun" w:eastAsia="SimSun" w:hAnsi="SimSun" w:cs="SimSun" w:hint="eastAsia"/>
          <w:b/>
          <w:bCs/>
        </w:rPr>
        <w:t>持久性（</w:t>
      </w:r>
      <w:r w:rsidRPr="00666DAF">
        <w:rPr>
          <w:rFonts w:ascii="Times New Roman" w:eastAsia="Times New Roman" w:hAnsi="Times New Roman" w:cs="Times New Roman"/>
          <w:b/>
          <w:bCs/>
        </w:rPr>
        <w:t>Duration</w:t>
      </w:r>
      <w:r w:rsidRPr="00666DAF">
        <w:rPr>
          <w:rFonts w:ascii="SimSun" w:eastAsia="SimSun" w:hAnsi="SimSun" w:cs="SimSun"/>
          <w:b/>
          <w:bCs/>
        </w:rPr>
        <w:t>）</w:t>
      </w:r>
    </w:p>
    <w:p w14:paraId="3E8C9171" w14:textId="77777777" w:rsidR="00666DAF" w:rsidRPr="00666DAF" w:rsidRDefault="00666DAF" w:rsidP="00666DAF">
      <w:pPr>
        <w:spacing w:before="100" w:beforeAutospacing="1" w:after="100" w:afterAutospacing="1"/>
        <w:rPr>
          <w:rFonts w:ascii="Times New Roman" w:eastAsia="Times New Roman" w:hAnsi="Times New Roman" w:cs="Times New Roman"/>
        </w:rPr>
      </w:pPr>
      <w:r w:rsidRPr="00666DAF">
        <w:rPr>
          <w:rFonts w:ascii="SimSun" w:eastAsia="SimSun" w:hAnsi="SimSun" w:cs="SimSun" w:hint="eastAsia"/>
        </w:rPr>
        <w:t>事务的持久性是指事务一旦提交后，数据库中的数据必须被永久的保存下来。即使服务器系统崩溃或服务器宕机等故障。只要数据库重新启动，那么一定能够将其恢复到事务成功结束后的状态</w:t>
      </w:r>
      <w:r w:rsidRPr="00666DAF">
        <w:rPr>
          <w:rFonts w:ascii="SimSun" w:eastAsia="SimSun" w:hAnsi="SimSun" w:cs="SimSun"/>
        </w:rPr>
        <w:t>。</w:t>
      </w:r>
    </w:p>
    <w:p w14:paraId="31B46661" w14:textId="0B3392F5" w:rsidR="00666DAF" w:rsidRDefault="00666DAF" w:rsidP="00666DAF">
      <w:pPr>
        <w:spacing w:before="100" w:beforeAutospacing="1" w:after="100" w:afterAutospacing="1"/>
        <w:outlineLvl w:val="1"/>
        <w:rPr>
          <w:rFonts w:ascii="SimSun" w:eastAsia="SimSun" w:hAnsi="SimSun" w:cs="SimSun"/>
          <w:b/>
          <w:bCs/>
          <w:sz w:val="36"/>
          <w:szCs w:val="36"/>
        </w:rPr>
      </w:pPr>
      <w:r w:rsidRPr="00666DAF">
        <w:rPr>
          <w:rFonts w:ascii="SimSun" w:eastAsia="SimSun" w:hAnsi="SimSun" w:cs="SimSun" w:hint="eastAsia"/>
          <w:b/>
          <w:bCs/>
          <w:sz w:val="36"/>
          <w:szCs w:val="36"/>
        </w:rPr>
        <w:t>事务隔离级</w:t>
      </w:r>
      <w:r w:rsidRPr="00666DAF">
        <w:rPr>
          <w:rFonts w:ascii="SimSun" w:eastAsia="SimSun" w:hAnsi="SimSun" w:cs="SimSun"/>
          <w:b/>
          <w:bCs/>
          <w:sz w:val="36"/>
          <w:szCs w:val="36"/>
        </w:rPr>
        <w:t>别</w:t>
      </w:r>
    </w:p>
    <w:p w14:paraId="54997561" w14:textId="1AB4CB93" w:rsidR="001B2F93" w:rsidRPr="001B2F93" w:rsidRDefault="001B2F93" w:rsidP="001B2F93">
      <w:pPr>
        <w:rPr>
          <w:rFonts w:ascii="Times New Roman" w:eastAsia="Times New Roman" w:hAnsi="Times New Roman" w:cs="Times New Roman"/>
        </w:rPr>
      </w:pPr>
      <w:r w:rsidRPr="001B2F93">
        <w:rPr>
          <w:rFonts w:ascii="Arial" w:eastAsia="Times New Roman" w:hAnsi="Arial" w:cs="Arial"/>
          <w:shd w:val="clear" w:color="auto" w:fill="FFFFFF"/>
        </w:rPr>
        <w:t>There are mainly four types of common concurrency problems: dirty read, lost read, non-repeatable read and phantom reads.</w:t>
      </w:r>
    </w:p>
    <w:p w14:paraId="70C87845" w14:textId="42A46802" w:rsidR="00666DAF" w:rsidRPr="00666DAF" w:rsidRDefault="00666DAF" w:rsidP="00666DAF">
      <w:pPr>
        <w:spacing w:before="100" w:beforeAutospacing="1" w:after="100" w:afterAutospacing="1"/>
        <w:outlineLvl w:val="3"/>
        <w:rPr>
          <w:rFonts w:ascii="Times New Roman" w:eastAsia="Times New Roman" w:hAnsi="Times New Roman" w:cs="Times New Roman"/>
          <w:b/>
          <w:bCs/>
        </w:rPr>
      </w:pPr>
      <w:r w:rsidRPr="00666DAF">
        <w:rPr>
          <w:rFonts w:ascii="Times New Roman" w:eastAsia="Times New Roman" w:hAnsi="Times New Roman" w:cs="Times New Roman"/>
          <w:b/>
          <w:bCs/>
        </w:rPr>
        <w:t xml:space="preserve">1. </w:t>
      </w:r>
      <w:r w:rsidRPr="00666DAF">
        <w:rPr>
          <w:rFonts w:ascii="SimSun" w:eastAsia="SimSun" w:hAnsi="SimSun" w:cs="SimSun" w:hint="eastAsia"/>
          <w:b/>
          <w:bCs/>
        </w:rPr>
        <w:t>读未提</w:t>
      </w:r>
      <w:r w:rsidR="00C94BE6">
        <w:rPr>
          <w:rFonts w:ascii="SimSun" w:eastAsia="SimSun" w:hAnsi="SimSun" w:cs="SimSun" w:hint="eastAsia"/>
          <w:b/>
          <w:bCs/>
        </w:rPr>
        <w:t>交</w:t>
      </w:r>
      <w:r w:rsidRPr="00666DAF">
        <w:rPr>
          <w:rFonts w:ascii="SimSun" w:eastAsia="SimSun" w:hAnsi="SimSun" w:cs="SimSun" w:hint="eastAsia"/>
          <w:b/>
          <w:bCs/>
        </w:rPr>
        <w:t>（</w:t>
      </w:r>
      <w:r w:rsidRPr="00666DAF">
        <w:rPr>
          <w:rFonts w:ascii="Times New Roman" w:eastAsia="Times New Roman" w:hAnsi="Times New Roman" w:cs="Times New Roman"/>
          <w:b/>
          <w:bCs/>
        </w:rPr>
        <w:t>READ_UNCOMMITTED</w:t>
      </w:r>
      <w:r w:rsidRPr="00666DAF">
        <w:rPr>
          <w:rFonts w:ascii="SimSun" w:eastAsia="SimSun" w:hAnsi="SimSun" w:cs="SimSun"/>
          <w:b/>
          <w:bCs/>
        </w:rPr>
        <w:t>）</w:t>
      </w:r>
    </w:p>
    <w:p w14:paraId="55BAD185" w14:textId="77777777" w:rsidR="00666DAF" w:rsidRPr="00666DAF" w:rsidRDefault="00666DAF" w:rsidP="00666DAF">
      <w:pPr>
        <w:spacing w:before="100" w:beforeAutospacing="1" w:after="100" w:afterAutospacing="1"/>
        <w:rPr>
          <w:rFonts w:ascii="Times New Roman" w:eastAsia="Times New Roman" w:hAnsi="Times New Roman" w:cs="Times New Roman"/>
        </w:rPr>
      </w:pPr>
      <w:r w:rsidRPr="00666DAF">
        <w:rPr>
          <w:rFonts w:ascii="SimSun" w:eastAsia="SimSun" w:hAnsi="SimSun" w:cs="SimSun" w:hint="eastAsia"/>
        </w:rPr>
        <w:t>读未提及，该隔离级别允许脏读取，其隔离级别是最低的。换句话说，如果一个事务正在处理某一数据，并对其进行了更新，但同时尚未完成事务，因此还没有提交事务；而以此同时，允许另一个事务也能够访问该数据</w:t>
      </w:r>
      <w:r w:rsidRPr="00666DAF">
        <w:rPr>
          <w:rFonts w:ascii="SimSun" w:eastAsia="SimSun" w:hAnsi="SimSun" w:cs="SimSun"/>
        </w:rPr>
        <w:t>。</w:t>
      </w:r>
    </w:p>
    <w:p w14:paraId="7B04CF3A" w14:textId="77777777" w:rsidR="00666DAF" w:rsidRPr="00666DAF" w:rsidRDefault="00666DAF" w:rsidP="00666DAF">
      <w:pPr>
        <w:spacing w:before="100" w:beforeAutospacing="1" w:after="100" w:afterAutospacing="1"/>
        <w:outlineLvl w:val="4"/>
        <w:rPr>
          <w:rFonts w:ascii="Times New Roman" w:eastAsia="Times New Roman" w:hAnsi="Times New Roman" w:cs="Times New Roman"/>
          <w:b/>
          <w:bCs/>
          <w:sz w:val="20"/>
          <w:szCs w:val="20"/>
        </w:rPr>
      </w:pPr>
      <w:r w:rsidRPr="00666DAF">
        <w:rPr>
          <w:rFonts w:ascii="SimSun" w:eastAsia="SimSun" w:hAnsi="SimSun" w:cs="SimSun" w:hint="eastAsia"/>
          <w:b/>
          <w:bCs/>
          <w:sz w:val="20"/>
          <w:szCs w:val="20"/>
        </w:rPr>
        <w:t>脏读示例</w:t>
      </w:r>
      <w:r w:rsidRPr="00666DAF">
        <w:rPr>
          <w:rFonts w:ascii="SimSun" w:eastAsia="SimSun" w:hAnsi="SimSun" w:cs="SimSun"/>
          <w:b/>
          <w:bCs/>
          <w:sz w:val="20"/>
          <w:szCs w:val="20"/>
        </w:rPr>
        <w:t>：</w:t>
      </w:r>
    </w:p>
    <w:p w14:paraId="028EE434" w14:textId="77777777" w:rsidR="00666DAF" w:rsidRPr="00666DAF" w:rsidRDefault="00666DAF" w:rsidP="00666DAF">
      <w:pPr>
        <w:spacing w:before="100" w:beforeAutospacing="1" w:after="100" w:afterAutospacing="1"/>
        <w:rPr>
          <w:rFonts w:ascii="Times New Roman" w:eastAsia="Times New Roman" w:hAnsi="Times New Roman" w:cs="Times New Roman"/>
        </w:rPr>
      </w:pPr>
      <w:r w:rsidRPr="00666DAF">
        <w:rPr>
          <w:rFonts w:ascii="SimSun" w:eastAsia="SimSun" w:hAnsi="SimSun" w:cs="SimSun" w:hint="eastAsia"/>
        </w:rPr>
        <w:t>在事务</w:t>
      </w:r>
      <w:r w:rsidRPr="00666DAF">
        <w:rPr>
          <w:rFonts w:ascii="Times New Roman" w:eastAsia="Times New Roman" w:hAnsi="Times New Roman" w:cs="Times New Roman"/>
        </w:rPr>
        <w:t>A</w:t>
      </w:r>
      <w:r w:rsidRPr="00666DAF">
        <w:rPr>
          <w:rFonts w:ascii="SimSun" w:eastAsia="SimSun" w:hAnsi="SimSun" w:cs="SimSun" w:hint="eastAsia"/>
        </w:rPr>
        <w:t>和事务</w:t>
      </w:r>
      <w:r w:rsidRPr="00666DAF">
        <w:rPr>
          <w:rFonts w:ascii="Times New Roman" w:eastAsia="Times New Roman" w:hAnsi="Times New Roman" w:cs="Times New Roman"/>
        </w:rPr>
        <w:t>B</w:t>
      </w:r>
      <w:r w:rsidRPr="00666DAF">
        <w:rPr>
          <w:rFonts w:ascii="SimSun" w:eastAsia="SimSun" w:hAnsi="SimSun" w:cs="SimSun" w:hint="eastAsia"/>
        </w:rPr>
        <w:t>同时执行时可能会出现如下场景</w:t>
      </w:r>
      <w:r w:rsidRPr="00666DAF">
        <w:rPr>
          <w:rFonts w:ascii="SimSun" w:eastAsia="SimSun" w:hAnsi="SimSun" w:cs="SimSu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gridCol w:w="2917"/>
        <w:gridCol w:w="3304"/>
      </w:tblGrid>
      <w:tr w:rsidR="00666DAF" w:rsidRPr="00666DAF" w14:paraId="73FF172D" w14:textId="77777777" w:rsidTr="00666DAF">
        <w:trPr>
          <w:tblHeader/>
          <w:tblCellSpacing w:w="15" w:type="dxa"/>
        </w:trPr>
        <w:tc>
          <w:tcPr>
            <w:tcW w:w="0" w:type="auto"/>
            <w:vAlign w:val="center"/>
            <w:hideMark/>
          </w:tcPr>
          <w:p w14:paraId="3ED54362" w14:textId="77777777" w:rsidR="00666DAF" w:rsidRPr="00666DAF" w:rsidRDefault="00666DAF" w:rsidP="00666DAF">
            <w:pPr>
              <w:jc w:val="center"/>
              <w:rPr>
                <w:rFonts w:ascii="Times New Roman" w:eastAsia="Times New Roman" w:hAnsi="Times New Roman" w:cs="Times New Roman"/>
                <w:b/>
                <w:bCs/>
              </w:rPr>
            </w:pPr>
            <w:r w:rsidRPr="00666DAF">
              <w:rPr>
                <w:rFonts w:ascii="SimSun" w:eastAsia="SimSun" w:hAnsi="SimSun" w:cs="SimSun"/>
                <w:b/>
                <w:bCs/>
              </w:rPr>
              <w:t>时间</w:t>
            </w:r>
          </w:p>
        </w:tc>
        <w:tc>
          <w:tcPr>
            <w:tcW w:w="0" w:type="auto"/>
            <w:vAlign w:val="center"/>
            <w:hideMark/>
          </w:tcPr>
          <w:p w14:paraId="1686CBB1" w14:textId="77777777" w:rsidR="00666DAF" w:rsidRPr="00666DAF" w:rsidRDefault="00666DAF" w:rsidP="00666DAF">
            <w:pPr>
              <w:jc w:val="center"/>
              <w:rPr>
                <w:rFonts w:ascii="Times New Roman" w:eastAsia="Times New Roman" w:hAnsi="Times New Roman" w:cs="Times New Roman"/>
                <w:b/>
                <w:bCs/>
              </w:rPr>
            </w:pPr>
            <w:r w:rsidRPr="00666DAF">
              <w:rPr>
                <w:rFonts w:ascii="SimSun" w:eastAsia="SimSun" w:hAnsi="SimSun" w:cs="SimSun"/>
                <w:b/>
                <w:bCs/>
              </w:rPr>
              <w:t>事务</w:t>
            </w:r>
            <w:r w:rsidRPr="00666DAF">
              <w:rPr>
                <w:rFonts w:ascii="Times New Roman" w:eastAsia="Times New Roman" w:hAnsi="Times New Roman" w:cs="Times New Roman"/>
                <w:b/>
                <w:bCs/>
              </w:rPr>
              <w:t>A</w:t>
            </w:r>
            <w:r w:rsidRPr="00666DAF">
              <w:rPr>
                <w:rFonts w:ascii="SimSun" w:eastAsia="SimSun" w:hAnsi="SimSun" w:cs="SimSun"/>
                <w:b/>
                <w:bCs/>
              </w:rPr>
              <w:t>（存款）</w:t>
            </w:r>
          </w:p>
        </w:tc>
        <w:tc>
          <w:tcPr>
            <w:tcW w:w="0" w:type="auto"/>
            <w:vAlign w:val="center"/>
            <w:hideMark/>
          </w:tcPr>
          <w:p w14:paraId="4C40FB8C" w14:textId="77777777" w:rsidR="00666DAF" w:rsidRPr="00666DAF" w:rsidRDefault="00666DAF" w:rsidP="00666DAF">
            <w:pPr>
              <w:jc w:val="center"/>
              <w:rPr>
                <w:rFonts w:ascii="Times New Roman" w:eastAsia="Times New Roman" w:hAnsi="Times New Roman" w:cs="Times New Roman"/>
                <w:b/>
                <w:bCs/>
              </w:rPr>
            </w:pPr>
            <w:r w:rsidRPr="00666DAF">
              <w:rPr>
                <w:rFonts w:ascii="SimSun" w:eastAsia="SimSun" w:hAnsi="SimSun" w:cs="SimSun"/>
                <w:b/>
                <w:bCs/>
              </w:rPr>
              <w:t>事务</w:t>
            </w:r>
            <w:r w:rsidRPr="00666DAF">
              <w:rPr>
                <w:rFonts w:ascii="Times New Roman" w:eastAsia="Times New Roman" w:hAnsi="Times New Roman" w:cs="Times New Roman"/>
                <w:b/>
                <w:bCs/>
              </w:rPr>
              <w:t>B</w:t>
            </w:r>
            <w:r w:rsidRPr="00666DAF">
              <w:rPr>
                <w:rFonts w:ascii="SimSun" w:eastAsia="SimSun" w:hAnsi="SimSun" w:cs="SimSun"/>
                <w:b/>
                <w:bCs/>
              </w:rPr>
              <w:t>（取款）</w:t>
            </w:r>
          </w:p>
        </w:tc>
      </w:tr>
      <w:tr w:rsidR="00666DAF" w:rsidRPr="00666DAF" w14:paraId="1DCAE8B5" w14:textId="77777777" w:rsidTr="00666DAF">
        <w:trPr>
          <w:tblCellSpacing w:w="15" w:type="dxa"/>
        </w:trPr>
        <w:tc>
          <w:tcPr>
            <w:tcW w:w="0" w:type="auto"/>
            <w:vAlign w:val="center"/>
            <w:hideMark/>
          </w:tcPr>
          <w:p w14:paraId="1C291A14"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T1</w:t>
            </w:r>
          </w:p>
        </w:tc>
        <w:tc>
          <w:tcPr>
            <w:tcW w:w="0" w:type="auto"/>
            <w:vAlign w:val="center"/>
            <w:hideMark/>
          </w:tcPr>
          <w:p w14:paraId="6FDA2723"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开始事务</w:t>
            </w:r>
          </w:p>
        </w:tc>
        <w:tc>
          <w:tcPr>
            <w:tcW w:w="0" w:type="auto"/>
            <w:vAlign w:val="center"/>
            <w:hideMark/>
          </w:tcPr>
          <w:p w14:paraId="1F1C5A8F"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w:t>
            </w:r>
          </w:p>
        </w:tc>
      </w:tr>
      <w:tr w:rsidR="00666DAF" w:rsidRPr="00666DAF" w14:paraId="448AB27B" w14:textId="77777777" w:rsidTr="00666DAF">
        <w:trPr>
          <w:tblCellSpacing w:w="15" w:type="dxa"/>
        </w:trPr>
        <w:tc>
          <w:tcPr>
            <w:tcW w:w="0" w:type="auto"/>
            <w:vAlign w:val="center"/>
            <w:hideMark/>
          </w:tcPr>
          <w:p w14:paraId="0C4E298B"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T2</w:t>
            </w:r>
          </w:p>
        </w:tc>
        <w:tc>
          <w:tcPr>
            <w:tcW w:w="0" w:type="auto"/>
            <w:vAlign w:val="center"/>
            <w:hideMark/>
          </w:tcPr>
          <w:p w14:paraId="2D9C7F68"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w:t>
            </w:r>
          </w:p>
        </w:tc>
        <w:tc>
          <w:tcPr>
            <w:tcW w:w="0" w:type="auto"/>
            <w:vAlign w:val="center"/>
            <w:hideMark/>
          </w:tcPr>
          <w:p w14:paraId="67D07E50"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开始事务</w:t>
            </w:r>
          </w:p>
        </w:tc>
      </w:tr>
      <w:tr w:rsidR="00666DAF" w:rsidRPr="00666DAF" w14:paraId="07F1A290" w14:textId="77777777" w:rsidTr="00666DAF">
        <w:trPr>
          <w:tblCellSpacing w:w="15" w:type="dxa"/>
        </w:trPr>
        <w:tc>
          <w:tcPr>
            <w:tcW w:w="0" w:type="auto"/>
            <w:vAlign w:val="center"/>
            <w:hideMark/>
          </w:tcPr>
          <w:p w14:paraId="17EDF659"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T3</w:t>
            </w:r>
          </w:p>
        </w:tc>
        <w:tc>
          <w:tcPr>
            <w:tcW w:w="0" w:type="auto"/>
            <w:vAlign w:val="center"/>
            <w:hideMark/>
          </w:tcPr>
          <w:p w14:paraId="1F1069C2"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w:t>
            </w:r>
          </w:p>
        </w:tc>
        <w:tc>
          <w:tcPr>
            <w:tcW w:w="0" w:type="auto"/>
            <w:vAlign w:val="center"/>
            <w:hideMark/>
          </w:tcPr>
          <w:p w14:paraId="53B5FE82"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查询余额（</w:t>
            </w:r>
            <w:r w:rsidRPr="00666DAF">
              <w:rPr>
                <w:rFonts w:ascii="Times New Roman" w:eastAsia="Times New Roman" w:hAnsi="Times New Roman" w:cs="Times New Roman"/>
              </w:rPr>
              <w:t>1000</w:t>
            </w:r>
            <w:r w:rsidRPr="00666DAF">
              <w:rPr>
                <w:rFonts w:ascii="SimSun" w:eastAsia="SimSun" w:hAnsi="SimSun" w:cs="SimSun"/>
              </w:rPr>
              <w:t>元）</w:t>
            </w:r>
          </w:p>
        </w:tc>
      </w:tr>
      <w:tr w:rsidR="00666DAF" w:rsidRPr="00666DAF" w14:paraId="6B6BDF79" w14:textId="77777777" w:rsidTr="00666DAF">
        <w:trPr>
          <w:tblCellSpacing w:w="15" w:type="dxa"/>
        </w:trPr>
        <w:tc>
          <w:tcPr>
            <w:tcW w:w="0" w:type="auto"/>
            <w:vAlign w:val="center"/>
            <w:hideMark/>
          </w:tcPr>
          <w:p w14:paraId="5BF61FEA"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T4</w:t>
            </w:r>
          </w:p>
        </w:tc>
        <w:tc>
          <w:tcPr>
            <w:tcW w:w="0" w:type="auto"/>
            <w:vAlign w:val="center"/>
            <w:hideMark/>
          </w:tcPr>
          <w:p w14:paraId="0C33374B"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w:t>
            </w:r>
          </w:p>
        </w:tc>
        <w:tc>
          <w:tcPr>
            <w:tcW w:w="0" w:type="auto"/>
            <w:vAlign w:val="center"/>
            <w:hideMark/>
          </w:tcPr>
          <w:p w14:paraId="23DCDF36"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取出</w:t>
            </w:r>
            <w:r w:rsidRPr="00666DAF">
              <w:rPr>
                <w:rFonts w:ascii="Times New Roman" w:eastAsia="Times New Roman" w:hAnsi="Times New Roman" w:cs="Times New Roman"/>
              </w:rPr>
              <w:t>1000</w:t>
            </w:r>
            <w:r w:rsidRPr="00666DAF">
              <w:rPr>
                <w:rFonts w:ascii="SimSun" w:eastAsia="SimSun" w:hAnsi="SimSun" w:cs="SimSun"/>
              </w:rPr>
              <w:t>元（余额</w:t>
            </w:r>
            <w:r w:rsidRPr="00666DAF">
              <w:rPr>
                <w:rFonts w:ascii="Times New Roman" w:eastAsia="Times New Roman" w:hAnsi="Times New Roman" w:cs="Times New Roman"/>
              </w:rPr>
              <w:t>0</w:t>
            </w:r>
            <w:r w:rsidRPr="00666DAF">
              <w:rPr>
                <w:rFonts w:ascii="SimSun" w:eastAsia="SimSun" w:hAnsi="SimSun" w:cs="SimSun"/>
              </w:rPr>
              <w:t>元）</w:t>
            </w:r>
          </w:p>
        </w:tc>
      </w:tr>
      <w:tr w:rsidR="00666DAF" w:rsidRPr="00666DAF" w14:paraId="209339D5" w14:textId="77777777" w:rsidTr="00666DAF">
        <w:trPr>
          <w:tblCellSpacing w:w="15" w:type="dxa"/>
        </w:trPr>
        <w:tc>
          <w:tcPr>
            <w:tcW w:w="0" w:type="auto"/>
            <w:vAlign w:val="center"/>
            <w:hideMark/>
          </w:tcPr>
          <w:p w14:paraId="24692264"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T5</w:t>
            </w:r>
          </w:p>
        </w:tc>
        <w:tc>
          <w:tcPr>
            <w:tcW w:w="0" w:type="auto"/>
            <w:vAlign w:val="center"/>
            <w:hideMark/>
          </w:tcPr>
          <w:p w14:paraId="70590C80"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查询余额（</w:t>
            </w:r>
            <w:r w:rsidRPr="00666DAF">
              <w:rPr>
                <w:rFonts w:ascii="Times New Roman" w:eastAsia="Times New Roman" w:hAnsi="Times New Roman" w:cs="Times New Roman"/>
              </w:rPr>
              <w:t>0</w:t>
            </w:r>
            <w:r w:rsidRPr="00666DAF">
              <w:rPr>
                <w:rFonts w:ascii="SimSun" w:eastAsia="SimSun" w:hAnsi="SimSun" w:cs="SimSun"/>
              </w:rPr>
              <w:t>元）</w:t>
            </w:r>
          </w:p>
        </w:tc>
        <w:tc>
          <w:tcPr>
            <w:tcW w:w="0" w:type="auto"/>
            <w:vAlign w:val="center"/>
            <w:hideMark/>
          </w:tcPr>
          <w:p w14:paraId="234170DB"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w:t>
            </w:r>
          </w:p>
        </w:tc>
      </w:tr>
      <w:tr w:rsidR="00666DAF" w:rsidRPr="00666DAF" w14:paraId="18AF11AA" w14:textId="77777777" w:rsidTr="00666DAF">
        <w:trPr>
          <w:tblCellSpacing w:w="15" w:type="dxa"/>
        </w:trPr>
        <w:tc>
          <w:tcPr>
            <w:tcW w:w="0" w:type="auto"/>
            <w:vAlign w:val="center"/>
            <w:hideMark/>
          </w:tcPr>
          <w:p w14:paraId="4B1E63AA"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T6</w:t>
            </w:r>
          </w:p>
        </w:tc>
        <w:tc>
          <w:tcPr>
            <w:tcW w:w="0" w:type="auto"/>
            <w:vAlign w:val="center"/>
            <w:hideMark/>
          </w:tcPr>
          <w:p w14:paraId="67E24EF1"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w:t>
            </w:r>
          </w:p>
        </w:tc>
        <w:tc>
          <w:tcPr>
            <w:tcW w:w="0" w:type="auto"/>
            <w:vAlign w:val="center"/>
            <w:hideMark/>
          </w:tcPr>
          <w:p w14:paraId="6FFB59C0"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撤销事务（余额恢复</w:t>
            </w:r>
            <w:r w:rsidRPr="00666DAF">
              <w:rPr>
                <w:rFonts w:ascii="Times New Roman" w:eastAsia="Times New Roman" w:hAnsi="Times New Roman" w:cs="Times New Roman"/>
              </w:rPr>
              <w:t>1000</w:t>
            </w:r>
            <w:r w:rsidRPr="00666DAF">
              <w:rPr>
                <w:rFonts w:ascii="SimSun" w:eastAsia="SimSun" w:hAnsi="SimSun" w:cs="SimSun"/>
              </w:rPr>
              <w:t>元）</w:t>
            </w:r>
          </w:p>
        </w:tc>
      </w:tr>
      <w:tr w:rsidR="00666DAF" w:rsidRPr="00666DAF" w14:paraId="41057A6C" w14:textId="77777777" w:rsidTr="00666DAF">
        <w:trPr>
          <w:tblCellSpacing w:w="15" w:type="dxa"/>
        </w:trPr>
        <w:tc>
          <w:tcPr>
            <w:tcW w:w="0" w:type="auto"/>
            <w:vAlign w:val="center"/>
            <w:hideMark/>
          </w:tcPr>
          <w:p w14:paraId="0F45646D"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T7</w:t>
            </w:r>
          </w:p>
        </w:tc>
        <w:tc>
          <w:tcPr>
            <w:tcW w:w="0" w:type="auto"/>
            <w:vAlign w:val="center"/>
            <w:hideMark/>
          </w:tcPr>
          <w:p w14:paraId="742A6FE1"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存入</w:t>
            </w:r>
            <w:r w:rsidRPr="00666DAF">
              <w:rPr>
                <w:rFonts w:ascii="Times New Roman" w:eastAsia="Times New Roman" w:hAnsi="Times New Roman" w:cs="Times New Roman"/>
              </w:rPr>
              <w:t>500</w:t>
            </w:r>
            <w:r w:rsidRPr="00666DAF">
              <w:rPr>
                <w:rFonts w:ascii="SimSun" w:eastAsia="SimSun" w:hAnsi="SimSun" w:cs="SimSun"/>
              </w:rPr>
              <w:t>元（余额</w:t>
            </w:r>
            <w:r w:rsidRPr="00666DAF">
              <w:rPr>
                <w:rFonts w:ascii="Times New Roman" w:eastAsia="Times New Roman" w:hAnsi="Times New Roman" w:cs="Times New Roman"/>
              </w:rPr>
              <w:t>500</w:t>
            </w:r>
            <w:r w:rsidRPr="00666DAF">
              <w:rPr>
                <w:rFonts w:ascii="SimSun" w:eastAsia="SimSun" w:hAnsi="SimSun" w:cs="SimSun"/>
              </w:rPr>
              <w:t>元）</w:t>
            </w:r>
          </w:p>
        </w:tc>
        <w:tc>
          <w:tcPr>
            <w:tcW w:w="0" w:type="auto"/>
            <w:vAlign w:val="center"/>
            <w:hideMark/>
          </w:tcPr>
          <w:p w14:paraId="1B12F31E"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w:t>
            </w:r>
          </w:p>
        </w:tc>
      </w:tr>
      <w:tr w:rsidR="00666DAF" w:rsidRPr="00666DAF" w14:paraId="226DCD3E" w14:textId="77777777" w:rsidTr="00666DAF">
        <w:trPr>
          <w:tblCellSpacing w:w="15" w:type="dxa"/>
        </w:trPr>
        <w:tc>
          <w:tcPr>
            <w:tcW w:w="0" w:type="auto"/>
            <w:vAlign w:val="center"/>
            <w:hideMark/>
          </w:tcPr>
          <w:p w14:paraId="0A3667BD"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lastRenderedPageBreak/>
              <w:t>T8</w:t>
            </w:r>
          </w:p>
        </w:tc>
        <w:tc>
          <w:tcPr>
            <w:tcW w:w="0" w:type="auto"/>
            <w:vAlign w:val="center"/>
            <w:hideMark/>
          </w:tcPr>
          <w:p w14:paraId="643683B7"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提交事务</w:t>
            </w:r>
          </w:p>
        </w:tc>
        <w:tc>
          <w:tcPr>
            <w:tcW w:w="0" w:type="auto"/>
            <w:vAlign w:val="center"/>
            <w:hideMark/>
          </w:tcPr>
          <w:p w14:paraId="1A67FD51"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w:t>
            </w:r>
          </w:p>
        </w:tc>
      </w:tr>
    </w:tbl>
    <w:p w14:paraId="69677B91" w14:textId="1120C820" w:rsidR="00666DAF" w:rsidRDefault="00666DAF" w:rsidP="00666DAF">
      <w:pPr>
        <w:spacing w:before="100" w:beforeAutospacing="1" w:after="100" w:afterAutospacing="1"/>
        <w:rPr>
          <w:rFonts w:ascii="SimSun" w:eastAsia="SimSun" w:hAnsi="SimSun" w:cs="SimSun"/>
        </w:rPr>
      </w:pPr>
      <w:r w:rsidRPr="00666DAF">
        <w:rPr>
          <w:rFonts w:ascii="SimSun" w:eastAsia="SimSun" w:hAnsi="SimSun" w:cs="SimSun" w:hint="eastAsia"/>
        </w:rPr>
        <w:t>余额应该为</w:t>
      </w:r>
      <w:r w:rsidRPr="00666DAF">
        <w:rPr>
          <w:rFonts w:ascii="Times New Roman" w:eastAsia="Times New Roman" w:hAnsi="Times New Roman" w:cs="Times New Roman"/>
        </w:rPr>
        <w:t>1500</w:t>
      </w:r>
      <w:r w:rsidRPr="00666DAF">
        <w:rPr>
          <w:rFonts w:ascii="SimSun" w:eastAsia="SimSun" w:hAnsi="SimSun" w:cs="SimSun" w:hint="eastAsia"/>
        </w:rPr>
        <w:t>元才对。请看</w:t>
      </w:r>
      <w:r w:rsidRPr="00666DAF">
        <w:rPr>
          <w:rFonts w:ascii="Times New Roman" w:eastAsia="Times New Roman" w:hAnsi="Times New Roman" w:cs="Times New Roman"/>
        </w:rPr>
        <w:t>T5</w:t>
      </w:r>
      <w:r w:rsidRPr="00666DAF">
        <w:rPr>
          <w:rFonts w:ascii="SimSun" w:eastAsia="SimSun" w:hAnsi="SimSun" w:cs="SimSun" w:hint="eastAsia"/>
        </w:rPr>
        <w:t>时间点，事务</w:t>
      </w:r>
      <w:r w:rsidRPr="00666DAF">
        <w:rPr>
          <w:rFonts w:ascii="Times New Roman" w:eastAsia="Times New Roman" w:hAnsi="Times New Roman" w:cs="Times New Roman"/>
        </w:rPr>
        <w:t>A</w:t>
      </w:r>
      <w:r w:rsidRPr="00666DAF">
        <w:rPr>
          <w:rFonts w:ascii="SimSun" w:eastAsia="SimSun" w:hAnsi="SimSun" w:cs="SimSun" w:hint="eastAsia"/>
        </w:rPr>
        <w:t>此时查询的余额为</w:t>
      </w:r>
      <w:r w:rsidRPr="00666DAF">
        <w:rPr>
          <w:rFonts w:ascii="Times New Roman" w:eastAsia="Times New Roman" w:hAnsi="Times New Roman" w:cs="Times New Roman"/>
        </w:rPr>
        <w:t>0</w:t>
      </w:r>
      <w:r w:rsidRPr="00666DAF">
        <w:rPr>
          <w:rFonts w:ascii="SimSun" w:eastAsia="SimSun" w:hAnsi="SimSun" w:cs="SimSun" w:hint="eastAsia"/>
        </w:rPr>
        <w:t>，这个数据就是</w:t>
      </w:r>
      <w:r w:rsidRPr="00666DAF">
        <w:rPr>
          <w:rFonts w:ascii="SimSun" w:eastAsia="SimSun" w:hAnsi="SimSun" w:cs="SimSun" w:hint="eastAsia"/>
          <w:b/>
          <w:bCs/>
        </w:rPr>
        <w:t>脏数据</w:t>
      </w:r>
      <w:r w:rsidRPr="00666DAF">
        <w:rPr>
          <w:rFonts w:ascii="SimSun" w:eastAsia="SimSun" w:hAnsi="SimSun" w:cs="SimSun" w:hint="eastAsia"/>
        </w:rPr>
        <w:t>，他是事务</w:t>
      </w:r>
      <w:r w:rsidRPr="00666DAF">
        <w:rPr>
          <w:rFonts w:ascii="Times New Roman" w:eastAsia="Times New Roman" w:hAnsi="Times New Roman" w:cs="Times New Roman"/>
        </w:rPr>
        <w:t>B</w:t>
      </w:r>
      <w:r w:rsidRPr="00666DAF">
        <w:rPr>
          <w:rFonts w:ascii="SimSun" w:eastAsia="SimSun" w:hAnsi="SimSun" w:cs="SimSun" w:hint="eastAsia"/>
        </w:rPr>
        <w:t>造成的，很明显是事务没有进行隔离造成的</w:t>
      </w:r>
      <w:r w:rsidRPr="00666DAF">
        <w:rPr>
          <w:rFonts w:ascii="SimSun" w:eastAsia="SimSun" w:hAnsi="SimSun" w:cs="SimSun"/>
        </w:rPr>
        <w:t>。</w:t>
      </w:r>
    </w:p>
    <w:p w14:paraId="31AA26F4" w14:textId="6748C59F" w:rsidR="003C0688" w:rsidRPr="00666DAF" w:rsidRDefault="003C0688" w:rsidP="00666DAF">
      <w:pPr>
        <w:spacing w:before="100" w:beforeAutospacing="1" w:after="100" w:afterAutospacing="1"/>
        <w:rPr>
          <w:rFonts w:ascii="Times New Roman" w:eastAsia="Times New Roman" w:hAnsi="Times New Roman" w:cs="Times New Roman"/>
        </w:rPr>
      </w:pPr>
      <w:r>
        <w:rPr>
          <w:rFonts w:ascii="SimSun" w:eastAsia="SimSun" w:hAnsi="SimSun" w:cs="SimSun" w:hint="eastAsia"/>
        </w:rPr>
        <w:t>脏读：读到了还没有提交的数据</w:t>
      </w:r>
    </w:p>
    <w:p w14:paraId="41FC64C8" w14:textId="77777777" w:rsidR="00666DAF" w:rsidRPr="00666DAF" w:rsidRDefault="00666DAF" w:rsidP="00666DAF">
      <w:pPr>
        <w:spacing w:before="100" w:beforeAutospacing="1" w:after="100" w:afterAutospacing="1"/>
        <w:outlineLvl w:val="3"/>
        <w:rPr>
          <w:rFonts w:ascii="Times New Roman" w:eastAsia="Times New Roman" w:hAnsi="Times New Roman" w:cs="Times New Roman"/>
          <w:b/>
          <w:bCs/>
        </w:rPr>
      </w:pPr>
      <w:r w:rsidRPr="00666DAF">
        <w:rPr>
          <w:rFonts w:ascii="Times New Roman" w:eastAsia="Times New Roman" w:hAnsi="Times New Roman" w:cs="Times New Roman"/>
          <w:b/>
          <w:bCs/>
        </w:rPr>
        <w:t xml:space="preserve">2. </w:t>
      </w:r>
      <w:r w:rsidRPr="00666DAF">
        <w:rPr>
          <w:rFonts w:ascii="SimSun" w:eastAsia="SimSun" w:hAnsi="SimSun" w:cs="SimSun" w:hint="eastAsia"/>
          <w:b/>
          <w:bCs/>
        </w:rPr>
        <w:t>读已提交（</w:t>
      </w:r>
      <w:r w:rsidRPr="00666DAF">
        <w:rPr>
          <w:rFonts w:ascii="Times New Roman" w:eastAsia="Times New Roman" w:hAnsi="Times New Roman" w:cs="Times New Roman"/>
          <w:b/>
          <w:bCs/>
        </w:rPr>
        <w:t>READ_COMMITTED</w:t>
      </w:r>
      <w:r w:rsidRPr="00666DAF">
        <w:rPr>
          <w:rFonts w:ascii="SimSun" w:eastAsia="SimSun" w:hAnsi="SimSun" w:cs="SimSun"/>
          <w:b/>
          <w:bCs/>
        </w:rPr>
        <w:t>）</w:t>
      </w:r>
    </w:p>
    <w:p w14:paraId="6BB5559D" w14:textId="77777777" w:rsidR="00473299" w:rsidRDefault="00666DAF" w:rsidP="00473299">
      <w:pPr>
        <w:spacing w:before="100" w:beforeAutospacing="1" w:after="100" w:afterAutospacing="1"/>
        <w:rPr>
          <w:rFonts w:ascii="Times New Roman" w:eastAsia="Times New Roman" w:hAnsi="Times New Roman" w:cs="Times New Roman"/>
        </w:rPr>
      </w:pPr>
      <w:r w:rsidRPr="00666DAF">
        <w:rPr>
          <w:rFonts w:ascii="SimSun" w:eastAsia="SimSun" w:hAnsi="SimSun" w:cs="SimSun" w:hint="eastAsia"/>
        </w:rPr>
        <w:t>读已提交是不同的时候执行的时候只能获取到已经提交的数据。</w:t>
      </w:r>
      <w:r w:rsidRPr="00666DAF">
        <w:rPr>
          <w:rFonts w:ascii="Times New Roman" w:eastAsia="Times New Roman" w:hAnsi="Times New Roman" w:cs="Times New Roman"/>
        </w:rPr>
        <w:br/>
      </w:r>
      <w:r w:rsidRPr="00666DAF">
        <w:rPr>
          <w:rFonts w:ascii="SimSun" w:eastAsia="SimSun" w:hAnsi="SimSun" w:cs="SimSun" w:hint="eastAsia"/>
        </w:rPr>
        <w:t>这样就不会出现上面的脏读的情况了</w:t>
      </w:r>
      <w:r w:rsidRPr="00666DAF">
        <w:rPr>
          <w:rFonts w:ascii="SimSun" w:eastAsia="SimSun" w:hAnsi="SimSun" w:cs="SimSun"/>
        </w:rPr>
        <w:t>。</w:t>
      </w:r>
    </w:p>
    <w:p w14:paraId="1859AAF9" w14:textId="759C923B" w:rsidR="00666DAF" w:rsidRPr="00473299" w:rsidRDefault="00473299" w:rsidP="00473299">
      <w:pPr>
        <w:spacing w:before="100" w:beforeAutospacing="1" w:after="100" w:afterAutospacing="1"/>
        <w:rPr>
          <w:rFonts w:ascii="Times New Roman" w:eastAsia="Times New Roman" w:hAnsi="Times New Roman" w:cs="Times New Roman"/>
        </w:rPr>
      </w:pPr>
      <w:r>
        <w:rPr>
          <w:rFonts w:ascii="SimSun" w:eastAsia="SimSun" w:hAnsi="SimSun" w:cs="SimSun" w:hint="eastAsia"/>
          <w:b/>
          <w:bCs/>
        </w:rPr>
        <w:t>不</w:t>
      </w:r>
      <w:r w:rsidR="00666DAF" w:rsidRPr="00666DAF">
        <w:rPr>
          <w:rFonts w:ascii="SimSun" w:eastAsia="SimSun" w:hAnsi="SimSun" w:cs="SimSun" w:hint="eastAsia"/>
          <w:b/>
          <w:bCs/>
        </w:rPr>
        <w:t>可重复读示</w:t>
      </w:r>
      <w:r w:rsidR="00666DAF" w:rsidRPr="00666DAF">
        <w:rPr>
          <w:rFonts w:ascii="SimSun" w:eastAsia="SimSun" w:hAnsi="SimSun" w:cs="SimSun"/>
          <w:b/>
          <w:bCs/>
        </w:rPr>
        <w:t>例</w:t>
      </w:r>
    </w:p>
    <w:p w14:paraId="4300C735" w14:textId="7F0A54DE" w:rsidR="00666DAF" w:rsidRPr="00666DAF" w:rsidRDefault="00666DAF" w:rsidP="00666DAF">
      <w:pPr>
        <w:spacing w:before="100" w:beforeAutospacing="1" w:after="100" w:afterAutospacing="1"/>
        <w:rPr>
          <w:rFonts w:ascii="Times New Roman" w:eastAsia="Times New Roman" w:hAnsi="Times New Roman" w:cs="Times New Roman"/>
        </w:rPr>
      </w:pPr>
      <w:r w:rsidRPr="00666DAF">
        <w:rPr>
          <w:rFonts w:ascii="SimSun" w:eastAsia="SimSun" w:hAnsi="SimSun" w:cs="SimSun" w:hint="eastAsia"/>
        </w:rPr>
        <w:t>可是解决了脏读问题，但是还是解决不了</w:t>
      </w:r>
      <w:r w:rsidR="00473299">
        <w:rPr>
          <w:rFonts w:ascii="SimSun" w:eastAsia="SimSun" w:hAnsi="SimSun" w:cs="SimSun" w:hint="eastAsia"/>
        </w:rPr>
        <w:t>不</w:t>
      </w:r>
      <w:bookmarkStart w:id="0" w:name="_GoBack"/>
      <w:bookmarkEnd w:id="0"/>
      <w:r w:rsidRPr="00666DAF">
        <w:rPr>
          <w:rFonts w:ascii="SimSun" w:eastAsia="SimSun" w:hAnsi="SimSun" w:cs="SimSun" w:hint="eastAsia"/>
        </w:rPr>
        <w:t>可重复读问题</w:t>
      </w:r>
      <w:r w:rsidRPr="00666DAF">
        <w:rPr>
          <w:rFonts w:ascii="SimSun" w:eastAsia="SimSun" w:hAnsi="SimSun" w:cs="SimSu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gridCol w:w="2269"/>
        <w:gridCol w:w="2812"/>
      </w:tblGrid>
      <w:tr w:rsidR="00666DAF" w:rsidRPr="00666DAF" w14:paraId="31A75D18" w14:textId="77777777" w:rsidTr="00666DAF">
        <w:trPr>
          <w:tblHeader/>
          <w:tblCellSpacing w:w="15" w:type="dxa"/>
        </w:trPr>
        <w:tc>
          <w:tcPr>
            <w:tcW w:w="0" w:type="auto"/>
            <w:vAlign w:val="center"/>
            <w:hideMark/>
          </w:tcPr>
          <w:p w14:paraId="0FE7114D" w14:textId="77777777" w:rsidR="00666DAF" w:rsidRPr="00666DAF" w:rsidRDefault="00666DAF" w:rsidP="00666DAF">
            <w:pPr>
              <w:jc w:val="center"/>
              <w:rPr>
                <w:rFonts w:ascii="Times New Roman" w:eastAsia="Times New Roman" w:hAnsi="Times New Roman" w:cs="Times New Roman"/>
                <w:b/>
                <w:bCs/>
              </w:rPr>
            </w:pPr>
            <w:r w:rsidRPr="00666DAF">
              <w:rPr>
                <w:rFonts w:ascii="SimSun" w:eastAsia="SimSun" w:hAnsi="SimSun" w:cs="SimSun"/>
                <w:b/>
                <w:bCs/>
              </w:rPr>
              <w:t>时间</w:t>
            </w:r>
          </w:p>
        </w:tc>
        <w:tc>
          <w:tcPr>
            <w:tcW w:w="0" w:type="auto"/>
            <w:vAlign w:val="center"/>
            <w:hideMark/>
          </w:tcPr>
          <w:p w14:paraId="2E8F70AB" w14:textId="77777777" w:rsidR="00666DAF" w:rsidRPr="00666DAF" w:rsidRDefault="00666DAF" w:rsidP="00666DAF">
            <w:pPr>
              <w:jc w:val="center"/>
              <w:rPr>
                <w:rFonts w:ascii="Times New Roman" w:eastAsia="Times New Roman" w:hAnsi="Times New Roman" w:cs="Times New Roman"/>
                <w:b/>
                <w:bCs/>
              </w:rPr>
            </w:pPr>
            <w:r w:rsidRPr="00666DAF">
              <w:rPr>
                <w:rFonts w:ascii="SimSun" w:eastAsia="SimSun" w:hAnsi="SimSun" w:cs="SimSun"/>
                <w:b/>
                <w:bCs/>
              </w:rPr>
              <w:t>事务</w:t>
            </w:r>
            <w:r w:rsidRPr="00666DAF">
              <w:rPr>
                <w:rFonts w:ascii="Times New Roman" w:eastAsia="Times New Roman" w:hAnsi="Times New Roman" w:cs="Times New Roman"/>
                <w:b/>
                <w:bCs/>
              </w:rPr>
              <w:t>A</w:t>
            </w:r>
            <w:r w:rsidRPr="00666DAF">
              <w:rPr>
                <w:rFonts w:ascii="SimSun" w:eastAsia="SimSun" w:hAnsi="SimSun" w:cs="SimSun"/>
                <w:b/>
                <w:bCs/>
              </w:rPr>
              <w:t>（存款）</w:t>
            </w:r>
          </w:p>
        </w:tc>
        <w:tc>
          <w:tcPr>
            <w:tcW w:w="0" w:type="auto"/>
            <w:vAlign w:val="center"/>
            <w:hideMark/>
          </w:tcPr>
          <w:p w14:paraId="4FE224B7" w14:textId="77777777" w:rsidR="00666DAF" w:rsidRPr="00666DAF" w:rsidRDefault="00666DAF" w:rsidP="00666DAF">
            <w:pPr>
              <w:jc w:val="center"/>
              <w:rPr>
                <w:rFonts w:ascii="Times New Roman" w:eastAsia="Times New Roman" w:hAnsi="Times New Roman" w:cs="Times New Roman"/>
                <w:b/>
                <w:bCs/>
              </w:rPr>
            </w:pPr>
            <w:r w:rsidRPr="00666DAF">
              <w:rPr>
                <w:rFonts w:ascii="SimSun" w:eastAsia="SimSun" w:hAnsi="SimSun" w:cs="SimSun"/>
                <w:b/>
                <w:bCs/>
              </w:rPr>
              <w:t>事务</w:t>
            </w:r>
            <w:r w:rsidRPr="00666DAF">
              <w:rPr>
                <w:rFonts w:ascii="Times New Roman" w:eastAsia="Times New Roman" w:hAnsi="Times New Roman" w:cs="Times New Roman"/>
                <w:b/>
                <w:bCs/>
              </w:rPr>
              <w:t>B</w:t>
            </w:r>
            <w:r w:rsidRPr="00666DAF">
              <w:rPr>
                <w:rFonts w:ascii="SimSun" w:eastAsia="SimSun" w:hAnsi="SimSun" w:cs="SimSun"/>
                <w:b/>
                <w:bCs/>
              </w:rPr>
              <w:t>（取款）</w:t>
            </w:r>
          </w:p>
        </w:tc>
      </w:tr>
      <w:tr w:rsidR="00666DAF" w:rsidRPr="00666DAF" w14:paraId="17D0EA0A" w14:textId="77777777" w:rsidTr="00666DAF">
        <w:trPr>
          <w:tblCellSpacing w:w="15" w:type="dxa"/>
        </w:trPr>
        <w:tc>
          <w:tcPr>
            <w:tcW w:w="0" w:type="auto"/>
            <w:vAlign w:val="center"/>
            <w:hideMark/>
          </w:tcPr>
          <w:p w14:paraId="7CAB28AC"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T1</w:t>
            </w:r>
          </w:p>
        </w:tc>
        <w:tc>
          <w:tcPr>
            <w:tcW w:w="0" w:type="auto"/>
            <w:vAlign w:val="center"/>
            <w:hideMark/>
          </w:tcPr>
          <w:p w14:paraId="4D444F36"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开始事务</w:t>
            </w:r>
          </w:p>
        </w:tc>
        <w:tc>
          <w:tcPr>
            <w:tcW w:w="0" w:type="auto"/>
            <w:vAlign w:val="center"/>
            <w:hideMark/>
          </w:tcPr>
          <w:p w14:paraId="509FA6DA"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w:t>
            </w:r>
          </w:p>
        </w:tc>
      </w:tr>
      <w:tr w:rsidR="00666DAF" w:rsidRPr="00666DAF" w14:paraId="473B7E54" w14:textId="77777777" w:rsidTr="00666DAF">
        <w:trPr>
          <w:tblCellSpacing w:w="15" w:type="dxa"/>
        </w:trPr>
        <w:tc>
          <w:tcPr>
            <w:tcW w:w="0" w:type="auto"/>
            <w:vAlign w:val="center"/>
            <w:hideMark/>
          </w:tcPr>
          <w:p w14:paraId="44AF4A3D"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T2</w:t>
            </w:r>
          </w:p>
        </w:tc>
        <w:tc>
          <w:tcPr>
            <w:tcW w:w="0" w:type="auto"/>
            <w:vAlign w:val="center"/>
            <w:hideMark/>
          </w:tcPr>
          <w:p w14:paraId="13BFE060"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w:t>
            </w:r>
          </w:p>
        </w:tc>
        <w:tc>
          <w:tcPr>
            <w:tcW w:w="0" w:type="auto"/>
            <w:vAlign w:val="center"/>
            <w:hideMark/>
          </w:tcPr>
          <w:p w14:paraId="430F9106"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开始事务</w:t>
            </w:r>
          </w:p>
        </w:tc>
      </w:tr>
      <w:tr w:rsidR="00666DAF" w:rsidRPr="00666DAF" w14:paraId="46F7A905" w14:textId="77777777" w:rsidTr="00666DAF">
        <w:trPr>
          <w:tblCellSpacing w:w="15" w:type="dxa"/>
        </w:trPr>
        <w:tc>
          <w:tcPr>
            <w:tcW w:w="0" w:type="auto"/>
            <w:vAlign w:val="center"/>
            <w:hideMark/>
          </w:tcPr>
          <w:p w14:paraId="506A2C9D"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T3</w:t>
            </w:r>
          </w:p>
        </w:tc>
        <w:tc>
          <w:tcPr>
            <w:tcW w:w="0" w:type="auto"/>
            <w:vAlign w:val="center"/>
            <w:hideMark/>
          </w:tcPr>
          <w:p w14:paraId="143E638C"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w:t>
            </w:r>
          </w:p>
        </w:tc>
        <w:tc>
          <w:tcPr>
            <w:tcW w:w="0" w:type="auto"/>
            <w:vAlign w:val="center"/>
            <w:hideMark/>
          </w:tcPr>
          <w:p w14:paraId="387DA38A"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查询余额（</w:t>
            </w:r>
            <w:r w:rsidRPr="00666DAF">
              <w:rPr>
                <w:rFonts w:ascii="Times New Roman" w:eastAsia="Times New Roman" w:hAnsi="Times New Roman" w:cs="Times New Roman"/>
              </w:rPr>
              <w:t>1000</w:t>
            </w:r>
            <w:r w:rsidRPr="00666DAF">
              <w:rPr>
                <w:rFonts w:ascii="SimSun" w:eastAsia="SimSun" w:hAnsi="SimSun" w:cs="SimSun"/>
              </w:rPr>
              <w:t>元）</w:t>
            </w:r>
          </w:p>
        </w:tc>
      </w:tr>
      <w:tr w:rsidR="00666DAF" w:rsidRPr="00666DAF" w14:paraId="5BF6E7DE" w14:textId="77777777" w:rsidTr="00666DAF">
        <w:trPr>
          <w:tblCellSpacing w:w="15" w:type="dxa"/>
        </w:trPr>
        <w:tc>
          <w:tcPr>
            <w:tcW w:w="0" w:type="auto"/>
            <w:vAlign w:val="center"/>
            <w:hideMark/>
          </w:tcPr>
          <w:p w14:paraId="261BEE06"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T4</w:t>
            </w:r>
          </w:p>
        </w:tc>
        <w:tc>
          <w:tcPr>
            <w:tcW w:w="0" w:type="auto"/>
            <w:vAlign w:val="center"/>
            <w:hideMark/>
          </w:tcPr>
          <w:p w14:paraId="1887216B"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查询余额（</w:t>
            </w:r>
            <w:r w:rsidRPr="00666DAF">
              <w:rPr>
                <w:rFonts w:ascii="Times New Roman" w:eastAsia="Times New Roman" w:hAnsi="Times New Roman" w:cs="Times New Roman"/>
              </w:rPr>
              <w:t>1000</w:t>
            </w:r>
            <w:r w:rsidRPr="00666DAF">
              <w:rPr>
                <w:rFonts w:ascii="SimSun" w:eastAsia="SimSun" w:hAnsi="SimSun" w:cs="SimSun"/>
              </w:rPr>
              <w:t>元）</w:t>
            </w:r>
          </w:p>
        </w:tc>
        <w:tc>
          <w:tcPr>
            <w:tcW w:w="0" w:type="auto"/>
            <w:vAlign w:val="center"/>
            <w:hideMark/>
          </w:tcPr>
          <w:p w14:paraId="1319B30E"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w:t>
            </w:r>
          </w:p>
        </w:tc>
      </w:tr>
      <w:tr w:rsidR="00666DAF" w:rsidRPr="00666DAF" w14:paraId="4239F442" w14:textId="77777777" w:rsidTr="00666DAF">
        <w:trPr>
          <w:tblCellSpacing w:w="15" w:type="dxa"/>
        </w:trPr>
        <w:tc>
          <w:tcPr>
            <w:tcW w:w="0" w:type="auto"/>
            <w:vAlign w:val="center"/>
            <w:hideMark/>
          </w:tcPr>
          <w:p w14:paraId="2A2A09F0"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T5</w:t>
            </w:r>
          </w:p>
        </w:tc>
        <w:tc>
          <w:tcPr>
            <w:tcW w:w="0" w:type="auto"/>
            <w:vAlign w:val="center"/>
            <w:hideMark/>
          </w:tcPr>
          <w:p w14:paraId="29CC114F"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w:t>
            </w:r>
          </w:p>
        </w:tc>
        <w:tc>
          <w:tcPr>
            <w:tcW w:w="0" w:type="auto"/>
            <w:vAlign w:val="center"/>
            <w:hideMark/>
          </w:tcPr>
          <w:p w14:paraId="14C0C45E"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取出</w:t>
            </w:r>
            <w:r w:rsidRPr="00666DAF">
              <w:rPr>
                <w:rFonts w:ascii="Times New Roman" w:eastAsia="Times New Roman" w:hAnsi="Times New Roman" w:cs="Times New Roman"/>
              </w:rPr>
              <w:t>1000</w:t>
            </w:r>
            <w:r w:rsidRPr="00666DAF">
              <w:rPr>
                <w:rFonts w:ascii="SimSun" w:eastAsia="SimSun" w:hAnsi="SimSun" w:cs="SimSun"/>
              </w:rPr>
              <w:t>元（余额</w:t>
            </w:r>
            <w:r w:rsidRPr="00666DAF">
              <w:rPr>
                <w:rFonts w:ascii="Times New Roman" w:eastAsia="Times New Roman" w:hAnsi="Times New Roman" w:cs="Times New Roman"/>
              </w:rPr>
              <w:t>0</w:t>
            </w:r>
            <w:r w:rsidRPr="00666DAF">
              <w:rPr>
                <w:rFonts w:ascii="SimSun" w:eastAsia="SimSun" w:hAnsi="SimSun" w:cs="SimSun"/>
              </w:rPr>
              <w:t>元）</w:t>
            </w:r>
          </w:p>
        </w:tc>
      </w:tr>
      <w:tr w:rsidR="00666DAF" w:rsidRPr="00666DAF" w14:paraId="4E2E9533" w14:textId="77777777" w:rsidTr="00666DAF">
        <w:trPr>
          <w:tblCellSpacing w:w="15" w:type="dxa"/>
        </w:trPr>
        <w:tc>
          <w:tcPr>
            <w:tcW w:w="0" w:type="auto"/>
            <w:vAlign w:val="center"/>
            <w:hideMark/>
          </w:tcPr>
          <w:p w14:paraId="445C64F6"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T6</w:t>
            </w:r>
          </w:p>
        </w:tc>
        <w:tc>
          <w:tcPr>
            <w:tcW w:w="0" w:type="auto"/>
            <w:vAlign w:val="center"/>
            <w:hideMark/>
          </w:tcPr>
          <w:p w14:paraId="279A1B2B"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w:t>
            </w:r>
          </w:p>
        </w:tc>
        <w:tc>
          <w:tcPr>
            <w:tcW w:w="0" w:type="auto"/>
            <w:vAlign w:val="center"/>
            <w:hideMark/>
          </w:tcPr>
          <w:p w14:paraId="5E110661"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提交事务</w:t>
            </w:r>
          </w:p>
        </w:tc>
      </w:tr>
      <w:tr w:rsidR="00666DAF" w:rsidRPr="00666DAF" w14:paraId="29C61166" w14:textId="77777777" w:rsidTr="00666DAF">
        <w:trPr>
          <w:tblCellSpacing w:w="15" w:type="dxa"/>
        </w:trPr>
        <w:tc>
          <w:tcPr>
            <w:tcW w:w="0" w:type="auto"/>
            <w:vAlign w:val="center"/>
            <w:hideMark/>
          </w:tcPr>
          <w:p w14:paraId="6C1E96D2"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T7</w:t>
            </w:r>
          </w:p>
        </w:tc>
        <w:tc>
          <w:tcPr>
            <w:tcW w:w="0" w:type="auto"/>
            <w:vAlign w:val="center"/>
            <w:hideMark/>
          </w:tcPr>
          <w:p w14:paraId="6C8CF990"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查询余额（</w:t>
            </w:r>
            <w:r w:rsidRPr="00666DAF">
              <w:rPr>
                <w:rFonts w:ascii="Times New Roman" w:eastAsia="Times New Roman" w:hAnsi="Times New Roman" w:cs="Times New Roman"/>
              </w:rPr>
              <w:t>0</w:t>
            </w:r>
            <w:r w:rsidRPr="00666DAF">
              <w:rPr>
                <w:rFonts w:ascii="SimSun" w:eastAsia="SimSun" w:hAnsi="SimSun" w:cs="SimSun"/>
              </w:rPr>
              <w:t>元）</w:t>
            </w:r>
          </w:p>
        </w:tc>
        <w:tc>
          <w:tcPr>
            <w:tcW w:w="0" w:type="auto"/>
            <w:vAlign w:val="center"/>
            <w:hideMark/>
          </w:tcPr>
          <w:p w14:paraId="774EEC24"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w:t>
            </w:r>
          </w:p>
        </w:tc>
      </w:tr>
      <w:tr w:rsidR="00666DAF" w:rsidRPr="00666DAF" w14:paraId="05936875" w14:textId="77777777" w:rsidTr="00666DAF">
        <w:trPr>
          <w:tblCellSpacing w:w="15" w:type="dxa"/>
        </w:trPr>
        <w:tc>
          <w:tcPr>
            <w:tcW w:w="0" w:type="auto"/>
            <w:vAlign w:val="center"/>
            <w:hideMark/>
          </w:tcPr>
          <w:p w14:paraId="2E963452"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T8</w:t>
            </w:r>
          </w:p>
        </w:tc>
        <w:tc>
          <w:tcPr>
            <w:tcW w:w="0" w:type="auto"/>
            <w:vAlign w:val="center"/>
            <w:hideMark/>
          </w:tcPr>
          <w:p w14:paraId="53620574"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提交事务</w:t>
            </w:r>
          </w:p>
        </w:tc>
        <w:tc>
          <w:tcPr>
            <w:tcW w:w="0" w:type="auto"/>
            <w:vAlign w:val="center"/>
            <w:hideMark/>
          </w:tcPr>
          <w:p w14:paraId="727820E8"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w:t>
            </w:r>
          </w:p>
        </w:tc>
      </w:tr>
    </w:tbl>
    <w:p w14:paraId="031B13DE" w14:textId="56BBBE4F" w:rsidR="00666DAF" w:rsidRPr="00666DAF" w:rsidRDefault="00666DAF" w:rsidP="00666DAF">
      <w:pPr>
        <w:spacing w:before="100" w:beforeAutospacing="1" w:after="100" w:afterAutospacing="1"/>
        <w:rPr>
          <w:rFonts w:ascii="Times New Roman" w:eastAsia="Times New Roman" w:hAnsi="Times New Roman" w:cs="Times New Roman"/>
        </w:rPr>
      </w:pPr>
      <w:r w:rsidRPr="00666DAF">
        <w:rPr>
          <w:rFonts w:ascii="SimSun" w:eastAsia="SimSun" w:hAnsi="SimSun" w:cs="SimSun" w:hint="eastAsia"/>
        </w:rPr>
        <w:t>事务</w:t>
      </w:r>
      <w:r w:rsidRPr="00666DAF">
        <w:rPr>
          <w:rFonts w:ascii="Times New Roman" w:eastAsia="Times New Roman" w:hAnsi="Times New Roman" w:cs="Times New Roman"/>
        </w:rPr>
        <w:t>A</w:t>
      </w:r>
      <w:r w:rsidRPr="00666DAF">
        <w:rPr>
          <w:rFonts w:ascii="SimSun" w:eastAsia="SimSun" w:hAnsi="SimSun" w:cs="SimSun" w:hint="eastAsia"/>
        </w:rPr>
        <w:t>其实除了查询两次以外，其它什么事情都没做，结果钱就从</w:t>
      </w:r>
      <w:r w:rsidRPr="00666DAF">
        <w:rPr>
          <w:rFonts w:ascii="Times New Roman" w:eastAsia="Times New Roman" w:hAnsi="Times New Roman" w:cs="Times New Roman"/>
        </w:rPr>
        <w:t>1000</w:t>
      </w:r>
      <w:r w:rsidR="00C5091A">
        <w:rPr>
          <w:rFonts w:ascii="SimSun" w:eastAsia="SimSun" w:hAnsi="SimSun" w:cs="SimSun" w:hint="eastAsia"/>
        </w:rPr>
        <w:t>变成</w:t>
      </w:r>
      <w:r w:rsidRPr="00666DAF">
        <w:rPr>
          <w:rFonts w:ascii="Times New Roman" w:eastAsia="Times New Roman" w:hAnsi="Times New Roman" w:cs="Times New Roman"/>
        </w:rPr>
        <w:t>0</w:t>
      </w:r>
      <w:r w:rsidRPr="00666DAF">
        <w:rPr>
          <w:rFonts w:ascii="SimSun" w:eastAsia="SimSun" w:hAnsi="SimSun" w:cs="SimSun" w:hint="eastAsia"/>
        </w:rPr>
        <w:t>了，这就是不可重复读的问题</w:t>
      </w:r>
      <w:r w:rsidRPr="00666DAF">
        <w:rPr>
          <w:rFonts w:ascii="SimSun" w:eastAsia="SimSun" w:hAnsi="SimSun" w:cs="SimSun"/>
        </w:rPr>
        <w:t>。</w:t>
      </w:r>
    </w:p>
    <w:p w14:paraId="40D5EA70" w14:textId="77777777" w:rsidR="00666DAF" w:rsidRPr="00666DAF" w:rsidRDefault="00666DAF" w:rsidP="00666DAF">
      <w:pPr>
        <w:spacing w:before="100" w:beforeAutospacing="1" w:after="100" w:afterAutospacing="1"/>
        <w:outlineLvl w:val="3"/>
        <w:rPr>
          <w:rFonts w:ascii="Times New Roman" w:eastAsia="Times New Roman" w:hAnsi="Times New Roman" w:cs="Times New Roman"/>
          <w:b/>
          <w:bCs/>
        </w:rPr>
      </w:pPr>
      <w:r w:rsidRPr="00666DAF">
        <w:rPr>
          <w:rFonts w:ascii="Times New Roman" w:eastAsia="Times New Roman" w:hAnsi="Times New Roman" w:cs="Times New Roman"/>
          <w:b/>
          <w:bCs/>
        </w:rPr>
        <w:t xml:space="preserve">3. </w:t>
      </w:r>
      <w:r w:rsidRPr="00666DAF">
        <w:rPr>
          <w:rFonts w:ascii="SimSun" w:eastAsia="SimSun" w:hAnsi="SimSun" w:cs="SimSun" w:hint="eastAsia"/>
          <w:b/>
          <w:bCs/>
        </w:rPr>
        <w:t>可重复读（</w:t>
      </w:r>
      <w:r w:rsidRPr="00666DAF">
        <w:rPr>
          <w:rFonts w:ascii="Times New Roman" w:eastAsia="Times New Roman" w:hAnsi="Times New Roman" w:cs="Times New Roman"/>
          <w:b/>
          <w:bCs/>
        </w:rPr>
        <w:t>REPEATABLE_READ</w:t>
      </w:r>
      <w:r w:rsidRPr="00666DAF">
        <w:rPr>
          <w:rFonts w:ascii="SimSun" w:eastAsia="SimSun" w:hAnsi="SimSun" w:cs="SimSun"/>
          <w:b/>
          <w:bCs/>
        </w:rPr>
        <w:t>）</w:t>
      </w:r>
    </w:p>
    <w:p w14:paraId="698FACC5" w14:textId="672C78D3" w:rsidR="00666DAF" w:rsidRPr="00666DAF" w:rsidRDefault="00666DAF" w:rsidP="00666DAF">
      <w:pPr>
        <w:spacing w:before="100" w:beforeAutospacing="1" w:after="100" w:afterAutospacing="1"/>
        <w:rPr>
          <w:rFonts w:ascii="Times New Roman" w:eastAsia="Times New Roman" w:hAnsi="Times New Roman" w:cs="Times New Roman"/>
        </w:rPr>
      </w:pPr>
      <w:r w:rsidRPr="00666DAF">
        <w:rPr>
          <w:rFonts w:ascii="SimSun" w:eastAsia="SimSun" w:hAnsi="SimSun" w:cs="SimSun" w:hint="eastAsia"/>
        </w:rPr>
        <w:t>可重复读就是保证在事务处理过程中，多次读取同一个数据时，该数据的值和事务开始时刻是一致的。因此该事务级别</w:t>
      </w:r>
      <w:r w:rsidR="00C5091A">
        <w:rPr>
          <w:rFonts w:ascii="SimSun" w:eastAsia="SimSun" w:hAnsi="SimSun" w:cs="SimSun" w:hint="eastAsia"/>
        </w:rPr>
        <w:t>禁止</w:t>
      </w:r>
      <w:r w:rsidRPr="00666DAF">
        <w:rPr>
          <w:rFonts w:ascii="SimSun" w:eastAsia="SimSun" w:hAnsi="SimSun" w:cs="SimSun" w:hint="eastAsia"/>
        </w:rPr>
        <w:t>了不可重复读取和脏读，但是有可能出现幻读的数据</w:t>
      </w:r>
      <w:r w:rsidRPr="00666DAF">
        <w:rPr>
          <w:rFonts w:ascii="SimSun" w:eastAsia="SimSun" w:hAnsi="SimSun" w:cs="SimSun"/>
        </w:rPr>
        <w:t>。</w:t>
      </w:r>
    </w:p>
    <w:p w14:paraId="47E3E97E" w14:textId="77777777" w:rsidR="00666DAF" w:rsidRPr="00666DAF" w:rsidRDefault="00666DAF" w:rsidP="00666DAF">
      <w:pPr>
        <w:spacing w:before="100" w:beforeAutospacing="1" w:after="100" w:afterAutospacing="1"/>
        <w:outlineLvl w:val="4"/>
        <w:rPr>
          <w:rFonts w:ascii="Times New Roman" w:eastAsia="Times New Roman" w:hAnsi="Times New Roman" w:cs="Times New Roman"/>
          <w:b/>
          <w:bCs/>
          <w:sz w:val="20"/>
          <w:szCs w:val="20"/>
        </w:rPr>
      </w:pPr>
      <w:r w:rsidRPr="00666DAF">
        <w:rPr>
          <w:rFonts w:ascii="SimSun" w:eastAsia="SimSun" w:hAnsi="SimSun" w:cs="SimSun" w:hint="eastAsia"/>
          <w:b/>
          <w:bCs/>
          <w:sz w:val="20"/>
          <w:szCs w:val="20"/>
        </w:rPr>
        <w:t>幻</w:t>
      </w:r>
      <w:r w:rsidRPr="00666DAF">
        <w:rPr>
          <w:rFonts w:ascii="SimSun" w:eastAsia="SimSun" w:hAnsi="SimSun" w:cs="SimSun"/>
          <w:b/>
          <w:bCs/>
          <w:sz w:val="20"/>
          <w:szCs w:val="20"/>
        </w:rPr>
        <w:t>读</w:t>
      </w:r>
    </w:p>
    <w:p w14:paraId="0D815E25" w14:textId="77777777" w:rsidR="00666DAF" w:rsidRPr="00666DAF" w:rsidRDefault="00666DAF" w:rsidP="00666DAF">
      <w:pPr>
        <w:spacing w:before="100" w:beforeAutospacing="1" w:after="100" w:afterAutospacing="1"/>
        <w:rPr>
          <w:rFonts w:ascii="Times New Roman" w:eastAsia="Times New Roman" w:hAnsi="Times New Roman" w:cs="Times New Roman"/>
        </w:rPr>
      </w:pPr>
      <w:r w:rsidRPr="00666DAF">
        <w:rPr>
          <w:rFonts w:ascii="SimSun" w:eastAsia="SimSun" w:hAnsi="SimSun" w:cs="SimSun" w:hint="eastAsia"/>
        </w:rPr>
        <w:t>幻读就是指同样的事务操作，在前后两个时间段内执行对同一个数据项的读取，可能出现不一致的结果</w:t>
      </w:r>
      <w:r w:rsidRPr="00666DAF">
        <w:rPr>
          <w:rFonts w:ascii="SimSun" w:eastAsia="SimSun" w:hAnsi="SimSun" w:cs="SimSu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gridCol w:w="2629"/>
        <w:gridCol w:w="1741"/>
      </w:tblGrid>
      <w:tr w:rsidR="00666DAF" w:rsidRPr="00666DAF" w14:paraId="743796B2" w14:textId="77777777" w:rsidTr="00666DAF">
        <w:trPr>
          <w:tblHeader/>
          <w:tblCellSpacing w:w="15" w:type="dxa"/>
        </w:trPr>
        <w:tc>
          <w:tcPr>
            <w:tcW w:w="0" w:type="auto"/>
            <w:vAlign w:val="center"/>
            <w:hideMark/>
          </w:tcPr>
          <w:p w14:paraId="37055CFA" w14:textId="77777777" w:rsidR="00666DAF" w:rsidRPr="00666DAF" w:rsidRDefault="00666DAF" w:rsidP="00666DAF">
            <w:pPr>
              <w:jc w:val="center"/>
              <w:rPr>
                <w:rFonts w:ascii="Times New Roman" w:eastAsia="Times New Roman" w:hAnsi="Times New Roman" w:cs="Times New Roman"/>
                <w:b/>
                <w:bCs/>
              </w:rPr>
            </w:pPr>
            <w:r w:rsidRPr="00666DAF">
              <w:rPr>
                <w:rFonts w:ascii="SimSun" w:eastAsia="SimSun" w:hAnsi="SimSun" w:cs="SimSun"/>
                <w:b/>
                <w:bCs/>
              </w:rPr>
              <w:lastRenderedPageBreak/>
              <w:t>时间</w:t>
            </w:r>
          </w:p>
        </w:tc>
        <w:tc>
          <w:tcPr>
            <w:tcW w:w="0" w:type="auto"/>
            <w:vAlign w:val="center"/>
            <w:hideMark/>
          </w:tcPr>
          <w:p w14:paraId="63CCAAC0" w14:textId="77777777" w:rsidR="00666DAF" w:rsidRPr="00666DAF" w:rsidRDefault="00666DAF" w:rsidP="00666DAF">
            <w:pPr>
              <w:jc w:val="center"/>
              <w:rPr>
                <w:rFonts w:ascii="Times New Roman" w:eastAsia="Times New Roman" w:hAnsi="Times New Roman" w:cs="Times New Roman"/>
                <w:b/>
                <w:bCs/>
              </w:rPr>
            </w:pPr>
            <w:r w:rsidRPr="00666DAF">
              <w:rPr>
                <w:rFonts w:ascii="SimSun" w:eastAsia="SimSun" w:hAnsi="SimSun" w:cs="SimSun"/>
                <w:b/>
                <w:bCs/>
              </w:rPr>
              <w:t>事务</w:t>
            </w:r>
            <w:r w:rsidRPr="00666DAF">
              <w:rPr>
                <w:rFonts w:ascii="Times New Roman" w:eastAsia="Times New Roman" w:hAnsi="Times New Roman" w:cs="Times New Roman"/>
                <w:b/>
                <w:bCs/>
              </w:rPr>
              <w:t>A</w:t>
            </w:r>
            <w:r w:rsidRPr="00666DAF">
              <w:rPr>
                <w:rFonts w:ascii="SimSun" w:eastAsia="SimSun" w:hAnsi="SimSun" w:cs="SimSun"/>
                <w:b/>
                <w:bCs/>
              </w:rPr>
              <w:t>（统计总存款）</w:t>
            </w:r>
          </w:p>
        </w:tc>
        <w:tc>
          <w:tcPr>
            <w:tcW w:w="0" w:type="auto"/>
            <w:vAlign w:val="center"/>
            <w:hideMark/>
          </w:tcPr>
          <w:p w14:paraId="3DBF6FFA" w14:textId="77777777" w:rsidR="00666DAF" w:rsidRPr="00666DAF" w:rsidRDefault="00666DAF" w:rsidP="00666DAF">
            <w:pPr>
              <w:jc w:val="center"/>
              <w:rPr>
                <w:rFonts w:ascii="Times New Roman" w:eastAsia="Times New Roman" w:hAnsi="Times New Roman" w:cs="Times New Roman"/>
                <w:b/>
                <w:bCs/>
              </w:rPr>
            </w:pPr>
            <w:r w:rsidRPr="00666DAF">
              <w:rPr>
                <w:rFonts w:ascii="SimSun" w:eastAsia="SimSun" w:hAnsi="SimSun" w:cs="SimSun"/>
                <w:b/>
                <w:bCs/>
              </w:rPr>
              <w:t>事务</w:t>
            </w:r>
            <w:r w:rsidRPr="00666DAF">
              <w:rPr>
                <w:rFonts w:ascii="Times New Roman" w:eastAsia="Times New Roman" w:hAnsi="Times New Roman" w:cs="Times New Roman"/>
                <w:b/>
                <w:bCs/>
              </w:rPr>
              <w:t>B</w:t>
            </w:r>
            <w:r w:rsidRPr="00666DAF">
              <w:rPr>
                <w:rFonts w:ascii="SimSun" w:eastAsia="SimSun" w:hAnsi="SimSun" w:cs="SimSun"/>
                <w:b/>
                <w:bCs/>
              </w:rPr>
              <w:t>（存款）</w:t>
            </w:r>
          </w:p>
        </w:tc>
      </w:tr>
      <w:tr w:rsidR="00666DAF" w:rsidRPr="00666DAF" w14:paraId="79CEC9B9" w14:textId="77777777" w:rsidTr="00666DAF">
        <w:trPr>
          <w:tblCellSpacing w:w="15" w:type="dxa"/>
        </w:trPr>
        <w:tc>
          <w:tcPr>
            <w:tcW w:w="0" w:type="auto"/>
            <w:vAlign w:val="center"/>
            <w:hideMark/>
          </w:tcPr>
          <w:p w14:paraId="139D1271"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T1</w:t>
            </w:r>
          </w:p>
        </w:tc>
        <w:tc>
          <w:tcPr>
            <w:tcW w:w="0" w:type="auto"/>
            <w:vAlign w:val="center"/>
            <w:hideMark/>
          </w:tcPr>
          <w:p w14:paraId="0BD9428F"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开始事务</w:t>
            </w:r>
          </w:p>
        </w:tc>
        <w:tc>
          <w:tcPr>
            <w:tcW w:w="0" w:type="auto"/>
            <w:vAlign w:val="center"/>
            <w:hideMark/>
          </w:tcPr>
          <w:p w14:paraId="28DB22B2"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w:t>
            </w:r>
          </w:p>
        </w:tc>
      </w:tr>
      <w:tr w:rsidR="00666DAF" w:rsidRPr="00666DAF" w14:paraId="34BA929F" w14:textId="77777777" w:rsidTr="00666DAF">
        <w:trPr>
          <w:tblCellSpacing w:w="15" w:type="dxa"/>
        </w:trPr>
        <w:tc>
          <w:tcPr>
            <w:tcW w:w="0" w:type="auto"/>
            <w:vAlign w:val="center"/>
            <w:hideMark/>
          </w:tcPr>
          <w:p w14:paraId="0D1DADDB"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T2</w:t>
            </w:r>
          </w:p>
        </w:tc>
        <w:tc>
          <w:tcPr>
            <w:tcW w:w="0" w:type="auto"/>
            <w:vAlign w:val="center"/>
            <w:hideMark/>
          </w:tcPr>
          <w:p w14:paraId="46A3508C"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w:t>
            </w:r>
          </w:p>
        </w:tc>
        <w:tc>
          <w:tcPr>
            <w:tcW w:w="0" w:type="auto"/>
            <w:vAlign w:val="center"/>
            <w:hideMark/>
          </w:tcPr>
          <w:p w14:paraId="0255E839"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开始事务</w:t>
            </w:r>
          </w:p>
        </w:tc>
      </w:tr>
      <w:tr w:rsidR="00666DAF" w:rsidRPr="00666DAF" w14:paraId="08BB2793" w14:textId="77777777" w:rsidTr="00666DAF">
        <w:trPr>
          <w:tblCellSpacing w:w="15" w:type="dxa"/>
        </w:trPr>
        <w:tc>
          <w:tcPr>
            <w:tcW w:w="0" w:type="auto"/>
            <w:vAlign w:val="center"/>
            <w:hideMark/>
          </w:tcPr>
          <w:p w14:paraId="7497B547"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T3</w:t>
            </w:r>
          </w:p>
        </w:tc>
        <w:tc>
          <w:tcPr>
            <w:tcW w:w="0" w:type="auto"/>
            <w:vAlign w:val="center"/>
            <w:hideMark/>
          </w:tcPr>
          <w:p w14:paraId="7B125BA0" w14:textId="6DD25E98" w:rsidR="00666DAF" w:rsidRPr="00666DAF" w:rsidRDefault="00666DAF" w:rsidP="00666DAF">
            <w:pPr>
              <w:rPr>
                <w:rFonts w:ascii="Times New Roman" w:eastAsia="Times New Roman" w:hAnsi="Times New Roman" w:cs="Times New Roman"/>
              </w:rPr>
            </w:pPr>
            <w:r w:rsidRPr="00666DAF">
              <w:rPr>
                <w:rFonts w:ascii="SimSun" w:eastAsia="SimSun" w:hAnsi="SimSun" w:cs="SimSun"/>
              </w:rPr>
              <w:t>统计总存款（</w:t>
            </w:r>
            <w:r w:rsidRPr="00666DAF">
              <w:rPr>
                <w:rFonts w:ascii="Times New Roman" w:eastAsia="Times New Roman" w:hAnsi="Times New Roman" w:cs="Times New Roman"/>
              </w:rPr>
              <w:t>100</w:t>
            </w:r>
            <w:r w:rsidR="003C0688">
              <w:rPr>
                <w:rFonts w:ascii="Times New Roman" w:eastAsia="Times New Roman" w:hAnsi="Times New Roman" w:cs="Times New Roman"/>
              </w:rPr>
              <w:t>0</w:t>
            </w:r>
            <w:r w:rsidRPr="00666DAF">
              <w:rPr>
                <w:rFonts w:ascii="Times New Roman" w:eastAsia="Times New Roman" w:hAnsi="Times New Roman" w:cs="Times New Roman"/>
              </w:rPr>
              <w:t>0</w:t>
            </w:r>
            <w:r w:rsidRPr="00666DAF">
              <w:rPr>
                <w:rFonts w:ascii="SimSun" w:eastAsia="SimSun" w:hAnsi="SimSun" w:cs="SimSun"/>
              </w:rPr>
              <w:t>元）</w:t>
            </w:r>
          </w:p>
        </w:tc>
        <w:tc>
          <w:tcPr>
            <w:tcW w:w="0" w:type="auto"/>
            <w:vAlign w:val="center"/>
            <w:hideMark/>
          </w:tcPr>
          <w:p w14:paraId="0A520CA1"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w:t>
            </w:r>
          </w:p>
        </w:tc>
      </w:tr>
      <w:tr w:rsidR="00666DAF" w:rsidRPr="00666DAF" w14:paraId="4D749F06" w14:textId="77777777" w:rsidTr="00666DAF">
        <w:trPr>
          <w:tblCellSpacing w:w="15" w:type="dxa"/>
        </w:trPr>
        <w:tc>
          <w:tcPr>
            <w:tcW w:w="0" w:type="auto"/>
            <w:vAlign w:val="center"/>
            <w:hideMark/>
          </w:tcPr>
          <w:p w14:paraId="0EE9F6E4"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T4</w:t>
            </w:r>
          </w:p>
        </w:tc>
        <w:tc>
          <w:tcPr>
            <w:tcW w:w="0" w:type="auto"/>
            <w:vAlign w:val="center"/>
            <w:hideMark/>
          </w:tcPr>
          <w:p w14:paraId="40B13D0E"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w:t>
            </w:r>
          </w:p>
        </w:tc>
        <w:tc>
          <w:tcPr>
            <w:tcW w:w="0" w:type="auto"/>
            <w:vAlign w:val="center"/>
            <w:hideMark/>
          </w:tcPr>
          <w:p w14:paraId="6A800CB6"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存入</w:t>
            </w:r>
            <w:r w:rsidRPr="00666DAF">
              <w:rPr>
                <w:rFonts w:ascii="Times New Roman" w:eastAsia="Times New Roman" w:hAnsi="Times New Roman" w:cs="Times New Roman"/>
              </w:rPr>
              <w:t>100</w:t>
            </w:r>
            <w:r w:rsidRPr="00666DAF">
              <w:rPr>
                <w:rFonts w:ascii="SimSun" w:eastAsia="SimSun" w:hAnsi="SimSun" w:cs="SimSun"/>
              </w:rPr>
              <w:t>元</w:t>
            </w:r>
          </w:p>
        </w:tc>
      </w:tr>
      <w:tr w:rsidR="00666DAF" w:rsidRPr="00666DAF" w14:paraId="4976CD69" w14:textId="77777777" w:rsidTr="00666DAF">
        <w:trPr>
          <w:tblCellSpacing w:w="15" w:type="dxa"/>
        </w:trPr>
        <w:tc>
          <w:tcPr>
            <w:tcW w:w="0" w:type="auto"/>
            <w:vAlign w:val="center"/>
            <w:hideMark/>
          </w:tcPr>
          <w:p w14:paraId="0E057B28"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T5</w:t>
            </w:r>
          </w:p>
        </w:tc>
        <w:tc>
          <w:tcPr>
            <w:tcW w:w="0" w:type="auto"/>
            <w:vAlign w:val="center"/>
            <w:hideMark/>
          </w:tcPr>
          <w:p w14:paraId="03525612"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w:t>
            </w:r>
          </w:p>
        </w:tc>
        <w:tc>
          <w:tcPr>
            <w:tcW w:w="0" w:type="auto"/>
            <w:vAlign w:val="center"/>
            <w:hideMark/>
          </w:tcPr>
          <w:p w14:paraId="08BCAE49"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提交事务</w:t>
            </w:r>
          </w:p>
        </w:tc>
      </w:tr>
      <w:tr w:rsidR="00666DAF" w:rsidRPr="00666DAF" w14:paraId="34A4C768" w14:textId="77777777" w:rsidTr="00666DAF">
        <w:trPr>
          <w:tblCellSpacing w:w="15" w:type="dxa"/>
        </w:trPr>
        <w:tc>
          <w:tcPr>
            <w:tcW w:w="0" w:type="auto"/>
            <w:vAlign w:val="center"/>
            <w:hideMark/>
          </w:tcPr>
          <w:p w14:paraId="6DB30A07"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T6</w:t>
            </w:r>
          </w:p>
        </w:tc>
        <w:tc>
          <w:tcPr>
            <w:tcW w:w="0" w:type="auto"/>
            <w:vAlign w:val="center"/>
            <w:hideMark/>
          </w:tcPr>
          <w:p w14:paraId="089497BF"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提交总存款（</w:t>
            </w:r>
            <w:r w:rsidRPr="00666DAF">
              <w:rPr>
                <w:rFonts w:ascii="Times New Roman" w:eastAsia="Times New Roman" w:hAnsi="Times New Roman" w:cs="Times New Roman"/>
              </w:rPr>
              <w:t>10100</w:t>
            </w:r>
            <w:r w:rsidRPr="00666DAF">
              <w:rPr>
                <w:rFonts w:ascii="SimSun" w:eastAsia="SimSun" w:hAnsi="SimSun" w:cs="SimSun"/>
              </w:rPr>
              <w:t>）</w:t>
            </w:r>
          </w:p>
        </w:tc>
        <w:tc>
          <w:tcPr>
            <w:tcW w:w="0" w:type="auto"/>
            <w:vAlign w:val="center"/>
            <w:hideMark/>
          </w:tcPr>
          <w:p w14:paraId="478E2EC3"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w:t>
            </w:r>
          </w:p>
        </w:tc>
      </w:tr>
      <w:tr w:rsidR="00666DAF" w:rsidRPr="00666DAF" w14:paraId="33ABD97B" w14:textId="77777777" w:rsidTr="00666DAF">
        <w:trPr>
          <w:tblCellSpacing w:w="15" w:type="dxa"/>
        </w:trPr>
        <w:tc>
          <w:tcPr>
            <w:tcW w:w="0" w:type="auto"/>
            <w:vAlign w:val="center"/>
            <w:hideMark/>
          </w:tcPr>
          <w:p w14:paraId="3082AF15"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T7</w:t>
            </w:r>
          </w:p>
        </w:tc>
        <w:tc>
          <w:tcPr>
            <w:tcW w:w="0" w:type="auto"/>
            <w:vAlign w:val="center"/>
            <w:hideMark/>
          </w:tcPr>
          <w:p w14:paraId="20838B5A"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提交事务</w:t>
            </w:r>
          </w:p>
        </w:tc>
        <w:tc>
          <w:tcPr>
            <w:tcW w:w="0" w:type="auto"/>
            <w:vAlign w:val="center"/>
            <w:hideMark/>
          </w:tcPr>
          <w:p w14:paraId="7185C38D" w14:textId="77777777" w:rsidR="00666DAF" w:rsidRPr="00666DAF" w:rsidRDefault="00666DAF" w:rsidP="00666DAF">
            <w:pPr>
              <w:rPr>
                <w:rFonts w:ascii="Times New Roman" w:eastAsia="Times New Roman" w:hAnsi="Times New Roman" w:cs="Times New Roman"/>
              </w:rPr>
            </w:pPr>
            <w:r w:rsidRPr="00666DAF">
              <w:rPr>
                <w:rFonts w:ascii="Times New Roman" w:eastAsia="Times New Roman" w:hAnsi="Times New Roman" w:cs="Times New Roman"/>
              </w:rPr>
              <w:t>——</w:t>
            </w:r>
          </w:p>
        </w:tc>
      </w:tr>
    </w:tbl>
    <w:p w14:paraId="62C314D4" w14:textId="77777777" w:rsidR="00666DAF" w:rsidRPr="00666DAF" w:rsidRDefault="00666DAF" w:rsidP="00666DAF">
      <w:pPr>
        <w:spacing w:before="100" w:beforeAutospacing="1" w:after="100" w:afterAutospacing="1"/>
        <w:rPr>
          <w:rFonts w:ascii="Times New Roman" w:eastAsia="Times New Roman" w:hAnsi="Times New Roman" w:cs="Times New Roman"/>
        </w:rPr>
      </w:pPr>
      <w:r w:rsidRPr="00666DAF">
        <w:rPr>
          <w:rFonts w:ascii="SimSun" w:eastAsia="SimSun" w:hAnsi="SimSun" w:cs="SimSun" w:hint="eastAsia"/>
        </w:rPr>
        <w:t>银行工作人员在一个事务中多次统计总存款时看到结果不一样。如果要解决幻读，那只能使用顺序读了</w:t>
      </w:r>
      <w:r w:rsidRPr="00666DAF">
        <w:rPr>
          <w:rFonts w:ascii="SimSun" w:eastAsia="SimSun" w:hAnsi="SimSun" w:cs="SimSun"/>
        </w:rPr>
        <w:t>。</w:t>
      </w:r>
    </w:p>
    <w:p w14:paraId="7102FE5A" w14:textId="77777777" w:rsidR="00666DAF" w:rsidRPr="00666DAF" w:rsidRDefault="00666DAF" w:rsidP="00666DAF">
      <w:pPr>
        <w:spacing w:before="100" w:beforeAutospacing="1" w:after="100" w:afterAutospacing="1"/>
        <w:outlineLvl w:val="3"/>
        <w:rPr>
          <w:rFonts w:ascii="Times New Roman" w:eastAsia="Times New Roman" w:hAnsi="Times New Roman" w:cs="Times New Roman"/>
          <w:b/>
          <w:bCs/>
        </w:rPr>
      </w:pPr>
      <w:r w:rsidRPr="00666DAF">
        <w:rPr>
          <w:rFonts w:ascii="Times New Roman" w:eastAsia="Times New Roman" w:hAnsi="Times New Roman" w:cs="Times New Roman"/>
          <w:b/>
          <w:bCs/>
        </w:rPr>
        <w:t xml:space="preserve">4. </w:t>
      </w:r>
      <w:r w:rsidRPr="00666DAF">
        <w:rPr>
          <w:rFonts w:ascii="SimSun" w:eastAsia="SimSun" w:hAnsi="SimSun" w:cs="SimSun" w:hint="eastAsia"/>
          <w:b/>
          <w:bCs/>
        </w:rPr>
        <w:t>顺序读（</w:t>
      </w:r>
      <w:r w:rsidRPr="00666DAF">
        <w:rPr>
          <w:rFonts w:ascii="Times New Roman" w:eastAsia="Times New Roman" w:hAnsi="Times New Roman" w:cs="Times New Roman"/>
          <w:b/>
          <w:bCs/>
        </w:rPr>
        <w:t>SERIALIZABLE</w:t>
      </w:r>
      <w:r w:rsidRPr="00666DAF">
        <w:rPr>
          <w:rFonts w:ascii="SimSun" w:eastAsia="SimSun" w:hAnsi="SimSun" w:cs="SimSun"/>
          <w:b/>
          <w:bCs/>
        </w:rPr>
        <w:t>）</w:t>
      </w:r>
    </w:p>
    <w:p w14:paraId="1AE4ADC5" w14:textId="77777777" w:rsidR="00666DAF" w:rsidRPr="00666DAF" w:rsidRDefault="00666DAF" w:rsidP="00666DAF">
      <w:pPr>
        <w:spacing w:before="100" w:beforeAutospacing="1" w:after="100" w:afterAutospacing="1"/>
        <w:rPr>
          <w:rFonts w:ascii="Times New Roman" w:eastAsia="Times New Roman" w:hAnsi="Times New Roman" w:cs="Times New Roman"/>
        </w:rPr>
      </w:pPr>
      <w:r w:rsidRPr="00666DAF">
        <w:rPr>
          <w:rFonts w:ascii="SimSun" w:eastAsia="SimSun" w:hAnsi="SimSun" w:cs="SimSun" w:hint="eastAsia"/>
        </w:rPr>
        <w:t>顺序读是最严格的事务隔离级别。它要求所有的事务排队顺序执行，即事务只能一个接一个地处理，不能并发</w:t>
      </w:r>
      <w:r w:rsidRPr="00666DAF">
        <w:rPr>
          <w:rFonts w:ascii="SimSun" w:eastAsia="SimSun" w:hAnsi="SimSun" w:cs="SimSun"/>
        </w:rPr>
        <w:t>。</w:t>
      </w:r>
    </w:p>
    <w:p w14:paraId="51EB27C5" w14:textId="77777777" w:rsidR="00666DAF" w:rsidRPr="00666DAF" w:rsidRDefault="00666DAF" w:rsidP="00666DAF">
      <w:pPr>
        <w:spacing w:before="100" w:beforeAutospacing="1" w:after="100" w:afterAutospacing="1"/>
        <w:outlineLvl w:val="1"/>
        <w:rPr>
          <w:rFonts w:ascii="Times New Roman" w:eastAsia="Times New Roman" w:hAnsi="Times New Roman" w:cs="Times New Roman"/>
          <w:b/>
          <w:bCs/>
          <w:sz w:val="36"/>
          <w:szCs w:val="36"/>
        </w:rPr>
      </w:pPr>
      <w:r w:rsidRPr="00666DAF">
        <w:rPr>
          <w:rFonts w:ascii="SimSun" w:eastAsia="SimSun" w:hAnsi="SimSun" w:cs="SimSun" w:hint="eastAsia"/>
          <w:b/>
          <w:bCs/>
          <w:sz w:val="36"/>
          <w:szCs w:val="36"/>
        </w:rPr>
        <w:t>事务隔离级别对</w:t>
      </w:r>
      <w:r w:rsidRPr="00666DAF">
        <w:rPr>
          <w:rFonts w:ascii="SimSun" w:eastAsia="SimSun" w:hAnsi="SimSun" w:cs="SimSun"/>
          <w:b/>
          <w:bCs/>
          <w:sz w:val="36"/>
          <w:szCs w:val="36"/>
        </w:rPr>
        <w:t>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9"/>
        <w:gridCol w:w="602"/>
        <w:gridCol w:w="1265"/>
        <w:gridCol w:w="617"/>
      </w:tblGrid>
      <w:tr w:rsidR="00666DAF" w:rsidRPr="00666DAF" w14:paraId="678D880E" w14:textId="77777777" w:rsidTr="00666DAF">
        <w:trPr>
          <w:tblHeader/>
          <w:tblCellSpacing w:w="15" w:type="dxa"/>
        </w:trPr>
        <w:tc>
          <w:tcPr>
            <w:tcW w:w="0" w:type="auto"/>
            <w:vAlign w:val="center"/>
            <w:hideMark/>
          </w:tcPr>
          <w:p w14:paraId="45619C2A" w14:textId="77777777" w:rsidR="00666DAF" w:rsidRPr="00666DAF" w:rsidRDefault="00666DAF" w:rsidP="00666DAF">
            <w:pPr>
              <w:jc w:val="center"/>
              <w:rPr>
                <w:rFonts w:ascii="Times New Roman" w:eastAsia="Times New Roman" w:hAnsi="Times New Roman" w:cs="Times New Roman"/>
                <w:b/>
                <w:bCs/>
              </w:rPr>
            </w:pPr>
            <w:r w:rsidRPr="00666DAF">
              <w:rPr>
                <w:rFonts w:ascii="SimSun" w:eastAsia="SimSun" w:hAnsi="SimSun" w:cs="SimSun"/>
                <w:b/>
                <w:bCs/>
              </w:rPr>
              <w:t>事务隔离级别</w:t>
            </w:r>
          </w:p>
        </w:tc>
        <w:tc>
          <w:tcPr>
            <w:tcW w:w="0" w:type="auto"/>
            <w:vAlign w:val="center"/>
            <w:hideMark/>
          </w:tcPr>
          <w:p w14:paraId="4CB0CACD" w14:textId="77777777" w:rsidR="00666DAF" w:rsidRPr="00666DAF" w:rsidRDefault="00666DAF" w:rsidP="00666DAF">
            <w:pPr>
              <w:jc w:val="center"/>
              <w:rPr>
                <w:rFonts w:ascii="Times New Roman" w:eastAsia="Times New Roman" w:hAnsi="Times New Roman" w:cs="Times New Roman"/>
                <w:b/>
                <w:bCs/>
              </w:rPr>
            </w:pPr>
            <w:r w:rsidRPr="00666DAF">
              <w:rPr>
                <w:rFonts w:ascii="SimSun" w:eastAsia="SimSun" w:hAnsi="SimSun" w:cs="SimSun"/>
                <w:b/>
                <w:bCs/>
              </w:rPr>
              <w:t>脏</w:t>
            </w:r>
            <w:r w:rsidRPr="00666DAF">
              <w:rPr>
                <w:rFonts w:ascii="Times New Roman" w:eastAsia="Times New Roman" w:hAnsi="Times New Roman" w:cs="Times New Roman"/>
                <w:b/>
                <w:bCs/>
              </w:rPr>
              <w:t xml:space="preserve"> </w:t>
            </w:r>
            <w:r w:rsidRPr="00666DAF">
              <w:rPr>
                <w:rFonts w:ascii="SimSun" w:eastAsia="SimSun" w:hAnsi="SimSun" w:cs="SimSun"/>
                <w:b/>
                <w:bCs/>
              </w:rPr>
              <w:t>读</w:t>
            </w:r>
          </w:p>
        </w:tc>
        <w:tc>
          <w:tcPr>
            <w:tcW w:w="0" w:type="auto"/>
            <w:vAlign w:val="center"/>
            <w:hideMark/>
          </w:tcPr>
          <w:p w14:paraId="3561089E" w14:textId="77777777" w:rsidR="00666DAF" w:rsidRPr="00666DAF" w:rsidRDefault="00666DAF" w:rsidP="00666DAF">
            <w:pPr>
              <w:jc w:val="center"/>
              <w:rPr>
                <w:rFonts w:ascii="Times New Roman" w:eastAsia="Times New Roman" w:hAnsi="Times New Roman" w:cs="Times New Roman"/>
                <w:b/>
                <w:bCs/>
              </w:rPr>
            </w:pPr>
            <w:r w:rsidRPr="00666DAF">
              <w:rPr>
                <w:rFonts w:ascii="SimSun" w:eastAsia="SimSun" w:hAnsi="SimSun" w:cs="SimSun"/>
                <w:b/>
                <w:bCs/>
              </w:rPr>
              <w:t>不可重复读</w:t>
            </w:r>
          </w:p>
        </w:tc>
        <w:tc>
          <w:tcPr>
            <w:tcW w:w="0" w:type="auto"/>
            <w:vAlign w:val="center"/>
            <w:hideMark/>
          </w:tcPr>
          <w:p w14:paraId="66946FAF" w14:textId="77777777" w:rsidR="00666DAF" w:rsidRPr="00666DAF" w:rsidRDefault="00666DAF" w:rsidP="00666DAF">
            <w:pPr>
              <w:jc w:val="center"/>
              <w:rPr>
                <w:rFonts w:ascii="Times New Roman" w:eastAsia="Times New Roman" w:hAnsi="Times New Roman" w:cs="Times New Roman"/>
                <w:b/>
                <w:bCs/>
              </w:rPr>
            </w:pPr>
            <w:r w:rsidRPr="00666DAF">
              <w:rPr>
                <w:rFonts w:ascii="SimSun" w:eastAsia="SimSun" w:hAnsi="SimSun" w:cs="SimSun"/>
                <w:b/>
                <w:bCs/>
              </w:rPr>
              <w:t>幻</w:t>
            </w:r>
            <w:r w:rsidRPr="00666DAF">
              <w:rPr>
                <w:rFonts w:ascii="Times New Roman" w:eastAsia="Times New Roman" w:hAnsi="Times New Roman" w:cs="Times New Roman"/>
                <w:b/>
                <w:bCs/>
              </w:rPr>
              <w:t xml:space="preserve"> </w:t>
            </w:r>
            <w:r w:rsidRPr="00666DAF">
              <w:rPr>
                <w:rFonts w:ascii="SimSun" w:eastAsia="SimSun" w:hAnsi="SimSun" w:cs="SimSun"/>
                <w:b/>
                <w:bCs/>
              </w:rPr>
              <w:t>读</w:t>
            </w:r>
          </w:p>
        </w:tc>
      </w:tr>
      <w:tr w:rsidR="00666DAF" w:rsidRPr="00666DAF" w14:paraId="13E3D614" w14:textId="77777777" w:rsidTr="00666DAF">
        <w:trPr>
          <w:tblCellSpacing w:w="15" w:type="dxa"/>
        </w:trPr>
        <w:tc>
          <w:tcPr>
            <w:tcW w:w="0" w:type="auto"/>
            <w:vAlign w:val="center"/>
            <w:hideMark/>
          </w:tcPr>
          <w:p w14:paraId="3BA9681D"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读未提及（</w:t>
            </w:r>
            <w:r w:rsidRPr="00666DAF">
              <w:rPr>
                <w:rFonts w:ascii="Times New Roman" w:eastAsia="Times New Roman" w:hAnsi="Times New Roman" w:cs="Times New Roman"/>
              </w:rPr>
              <w:t>READ_UNCOMMITTED</w:t>
            </w:r>
            <w:r w:rsidRPr="00666DAF">
              <w:rPr>
                <w:rFonts w:ascii="SimSun" w:eastAsia="SimSun" w:hAnsi="SimSun" w:cs="SimSun"/>
              </w:rPr>
              <w:t>）</w:t>
            </w:r>
          </w:p>
        </w:tc>
        <w:tc>
          <w:tcPr>
            <w:tcW w:w="0" w:type="auto"/>
            <w:vAlign w:val="center"/>
            <w:hideMark/>
          </w:tcPr>
          <w:p w14:paraId="6D0BF101"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允许</w:t>
            </w:r>
          </w:p>
        </w:tc>
        <w:tc>
          <w:tcPr>
            <w:tcW w:w="0" w:type="auto"/>
            <w:vAlign w:val="center"/>
            <w:hideMark/>
          </w:tcPr>
          <w:p w14:paraId="7E29B6B6"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允许</w:t>
            </w:r>
          </w:p>
        </w:tc>
        <w:tc>
          <w:tcPr>
            <w:tcW w:w="0" w:type="auto"/>
            <w:vAlign w:val="center"/>
            <w:hideMark/>
          </w:tcPr>
          <w:p w14:paraId="21534DFE"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允许</w:t>
            </w:r>
          </w:p>
        </w:tc>
      </w:tr>
      <w:tr w:rsidR="00666DAF" w:rsidRPr="00666DAF" w14:paraId="27530922" w14:textId="77777777" w:rsidTr="00666DAF">
        <w:trPr>
          <w:tblCellSpacing w:w="15" w:type="dxa"/>
        </w:trPr>
        <w:tc>
          <w:tcPr>
            <w:tcW w:w="0" w:type="auto"/>
            <w:vAlign w:val="center"/>
            <w:hideMark/>
          </w:tcPr>
          <w:p w14:paraId="269877B6"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读已提交（</w:t>
            </w:r>
            <w:r w:rsidRPr="00666DAF">
              <w:rPr>
                <w:rFonts w:ascii="Times New Roman" w:eastAsia="Times New Roman" w:hAnsi="Times New Roman" w:cs="Times New Roman"/>
              </w:rPr>
              <w:t>READ_COMMITTED</w:t>
            </w:r>
            <w:r w:rsidRPr="00666DAF">
              <w:rPr>
                <w:rFonts w:ascii="SimSun" w:eastAsia="SimSun" w:hAnsi="SimSun" w:cs="SimSun"/>
              </w:rPr>
              <w:t>）</w:t>
            </w:r>
          </w:p>
        </w:tc>
        <w:tc>
          <w:tcPr>
            <w:tcW w:w="0" w:type="auto"/>
            <w:vAlign w:val="center"/>
            <w:hideMark/>
          </w:tcPr>
          <w:p w14:paraId="42354EAB"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禁止</w:t>
            </w:r>
          </w:p>
        </w:tc>
        <w:tc>
          <w:tcPr>
            <w:tcW w:w="0" w:type="auto"/>
            <w:vAlign w:val="center"/>
            <w:hideMark/>
          </w:tcPr>
          <w:p w14:paraId="1217CFE3"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允许</w:t>
            </w:r>
          </w:p>
        </w:tc>
        <w:tc>
          <w:tcPr>
            <w:tcW w:w="0" w:type="auto"/>
            <w:vAlign w:val="center"/>
            <w:hideMark/>
          </w:tcPr>
          <w:p w14:paraId="368F022B"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允许</w:t>
            </w:r>
          </w:p>
        </w:tc>
      </w:tr>
      <w:tr w:rsidR="00666DAF" w:rsidRPr="00666DAF" w14:paraId="45045988" w14:textId="77777777" w:rsidTr="00666DAF">
        <w:trPr>
          <w:tblCellSpacing w:w="15" w:type="dxa"/>
        </w:trPr>
        <w:tc>
          <w:tcPr>
            <w:tcW w:w="0" w:type="auto"/>
            <w:vAlign w:val="center"/>
            <w:hideMark/>
          </w:tcPr>
          <w:p w14:paraId="37922B34"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可重复读（</w:t>
            </w:r>
            <w:r w:rsidRPr="00666DAF">
              <w:rPr>
                <w:rFonts w:ascii="Times New Roman" w:eastAsia="Times New Roman" w:hAnsi="Times New Roman" w:cs="Times New Roman"/>
              </w:rPr>
              <w:t>REPEATABLE_READ</w:t>
            </w:r>
            <w:r w:rsidRPr="00666DAF">
              <w:rPr>
                <w:rFonts w:ascii="SimSun" w:eastAsia="SimSun" w:hAnsi="SimSun" w:cs="SimSun"/>
              </w:rPr>
              <w:t>）</w:t>
            </w:r>
          </w:p>
        </w:tc>
        <w:tc>
          <w:tcPr>
            <w:tcW w:w="0" w:type="auto"/>
            <w:vAlign w:val="center"/>
            <w:hideMark/>
          </w:tcPr>
          <w:p w14:paraId="7D903929"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禁止</w:t>
            </w:r>
          </w:p>
        </w:tc>
        <w:tc>
          <w:tcPr>
            <w:tcW w:w="0" w:type="auto"/>
            <w:vAlign w:val="center"/>
            <w:hideMark/>
          </w:tcPr>
          <w:p w14:paraId="20EDE0D8"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禁止</w:t>
            </w:r>
          </w:p>
        </w:tc>
        <w:tc>
          <w:tcPr>
            <w:tcW w:w="0" w:type="auto"/>
            <w:vAlign w:val="center"/>
            <w:hideMark/>
          </w:tcPr>
          <w:p w14:paraId="60D77730"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允许</w:t>
            </w:r>
          </w:p>
        </w:tc>
      </w:tr>
      <w:tr w:rsidR="00666DAF" w:rsidRPr="00666DAF" w14:paraId="5FD853B0" w14:textId="77777777" w:rsidTr="00666DAF">
        <w:trPr>
          <w:tblCellSpacing w:w="15" w:type="dxa"/>
        </w:trPr>
        <w:tc>
          <w:tcPr>
            <w:tcW w:w="0" w:type="auto"/>
            <w:vAlign w:val="center"/>
            <w:hideMark/>
          </w:tcPr>
          <w:p w14:paraId="52EBA23A"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顺序读（</w:t>
            </w:r>
            <w:r w:rsidRPr="00666DAF">
              <w:rPr>
                <w:rFonts w:ascii="Times New Roman" w:eastAsia="Times New Roman" w:hAnsi="Times New Roman" w:cs="Times New Roman"/>
              </w:rPr>
              <w:t>SERIALIZABLE</w:t>
            </w:r>
            <w:r w:rsidRPr="00666DAF">
              <w:rPr>
                <w:rFonts w:ascii="SimSun" w:eastAsia="SimSun" w:hAnsi="SimSun" w:cs="SimSun"/>
              </w:rPr>
              <w:t>）</w:t>
            </w:r>
          </w:p>
        </w:tc>
        <w:tc>
          <w:tcPr>
            <w:tcW w:w="0" w:type="auto"/>
            <w:vAlign w:val="center"/>
            <w:hideMark/>
          </w:tcPr>
          <w:p w14:paraId="34BB7385"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禁止</w:t>
            </w:r>
          </w:p>
        </w:tc>
        <w:tc>
          <w:tcPr>
            <w:tcW w:w="0" w:type="auto"/>
            <w:vAlign w:val="center"/>
            <w:hideMark/>
          </w:tcPr>
          <w:p w14:paraId="164B971A"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禁止</w:t>
            </w:r>
          </w:p>
        </w:tc>
        <w:tc>
          <w:tcPr>
            <w:tcW w:w="0" w:type="auto"/>
            <w:vAlign w:val="center"/>
            <w:hideMark/>
          </w:tcPr>
          <w:p w14:paraId="6CF0757E" w14:textId="77777777" w:rsidR="00666DAF" w:rsidRPr="00666DAF" w:rsidRDefault="00666DAF" w:rsidP="00666DAF">
            <w:pPr>
              <w:rPr>
                <w:rFonts w:ascii="Times New Roman" w:eastAsia="Times New Roman" w:hAnsi="Times New Roman" w:cs="Times New Roman"/>
              </w:rPr>
            </w:pPr>
            <w:r w:rsidRPr="00666DAF">
              <w:rPr>
                <w:rFonts w:ascii="SimSun" w:eastAsia="SimSun" w:hAnsi="SimSun" w:cs="SimSun"/>
              </w:rPr>
              <w:t>禁止</w:t>
            </w:r>
          </w:p>
        </w:tc>
      </w:tr>
    </w:tbl>
    <w:p w14:paraId="090F7CF4" w14:textId="77777777" w:rsidR="00666DAF" w:rsidRPr="00666DAF" w:rsidRDefault="00666DAF" w:rsidP="00666DAF">
      <w:pPr>
        <w:spacing w:beforeAutospacing="1" w:afterAutospacing="1"/>
        <w:rPr>
          <w:rFonts w:ascii="Times New Roman" w:eastAsia="Times New Roman" w:hAnsi="Times New Roman" w:cs="Times New Roman"/>
        </w:rPr>
      </w:pPr>
      <w:r w:rsidRPr="00666DAF">
        <w:rPr>
          <w:rFonts w:ascii="Times New Roman" w:eastAsia="Times New Roman" w:hAnsi="Times New Roman" w:cs="Times New Roman"/>
        </w:rPr>
        <w:t>4</w:t>
      </w:r>
      <w:r w:rsidRPr="00666DAF">
        <w:rPr>
          <w:rFonts w:ascii="SimSun" w:eastAsia="SimSun" w:hAnsi="SimSun" w:cs="SimSun" w:hint="eastAsia"/>
        </w:rPr>
        <w:t>种事务隔离级别从上往下，级别越高，并发性越差，安全性就越来越高。</w:t>
      </w:r>
      <w:r w:rsidRPr="00666DAF">
        <w:rPr>
          <w:rFonts w:ascii="Times New Roman" w:eastAsia="Times New Roman" w:hAnsi="Times New Roman" w:cs="Times New Roman"/>
        </w:rPr>
        <w:br/>
      </w:r>
      <w:r w:rsidRPr="00666DAF">
        <w:rPr>
          <w:rFonts w:ascii="SimSun" w:eastAsia="SimSun" w:hAnsi="SimSun" w:cs="SimSun" w:hint="eastAsia"/>
        </w:rPr>
        <w:t>一般数据默认级别是读以提交或可重复读</w:t>
      </w:r>
      <w:r w:rsidRPr="00666DAF">
        <w:rPr>
          <w:rFonts w:ascii="SimSun" w:eastAsia="SimSun" w:hAnsi="SimSun" w:cs="SimSun"/>
        </w:rPr>
        <w:t>。</w:t>
      </w:r>
    </w:p>
    <w:p w14:paraId="32395357" w14:textId="7A58E7F7" w:rsidR="00666DAF" w:rsidRPr="00666DAF" w:rsidRDefault="00666DAF" w:rsidP="00666DAF">
      <w:pPr>
        <w:rPr>
          <w:rFonts w:ascii="Times New Roman" w:eastAsia="Times New Roman" w:hAnsi="Times New Roman" w:cs="Times New Roman"/>
        </w:rPr>
      </w:pPr>
    </w:p>
    <w:p w14:paraId="34669075" w14:textId="068D48FB" w:rsidR="00B31199" w:rsidRDefault="00B31199" w:rsidP="00B31199">
      <w:pPr>
        <w:pStyle w:val="NormalWeb"/>
        <w:shd w:val="clear" w:color="auto" w:fill="F5F5F5"/>
        <w:spacing w:before="0" w:beforeAutospacing="0" w:after="0" w:afterAutospacing="0"/>
      </w:pPr>
      <w:proofErr w:type="spellStart"/>
      <w:r>
        <w:rPr>
          <w:rFonts w:hint="eastAsia"/>
        </w:rPr>
        <w:t>备注</w:t>
      </w:r>
      <w:proofErr w:type="spellEnd"/>
      <w:r>
        <w:rPr>
          <w:rFonts w:hint="eastAsia"/>
        </w:rPr>
        <w:t>：</w:t>
      </w:r>
      <w:r>
        <w:rPr>
          <w:rFonts w:ascii="SimSun" w:eastAsia="SimSun" w:hAnsi="SimSun" w:cs="SimSun" w:hint="eastAsia"/>
        </w:rPr>
        <w:t>不可重复度和幻读的区别</w:t>
      </w:r>
    </w:p>
    <w:p w14:paraId="41AC8C7D" w14:textId="77777777" w:rsidR="00B31199" w:rsidRDefault="00B31199" w:rsidP="00B31199">
      <w:pPr>
        <w:pStyle w:val="NormalWeb"/>
        <w:shd w:val="clear" w:color="auto" w:fill="F5F5F5"/>
        <w:spacing w:before="0" w:beforeAutospacing="0" w:after="0" w:afterAutospacing="0"/>
      </w:pPr>
    </w:p>
    <w:p w14:paraId="4AAE4A10" w14:textId="5DC09F4F" w:rsidR="00B31199" w:rsidRPr="00B31199" w:rsidRDefault="00B31199" w:rsidP="00B31199">
      <w:pPr>
        <w:pStyle w:val="NormalWeb"/>
        <w:shd w:val="clear" w:color="auto" w:fill="F5F5F5"/>
        <w:spacing w:before="0" w:beforeAutospacing="0" w:after="0" w:afterAutospacing="0"/>
        <w:rPr>
          <w:rFonts w:ascii="Helvetica Neue" w:hAnsi="Helvetica Neue"/>
          <w:color w:val="000000"/>
          <w:sz w:val="20"/>
          <w:szCs w:val="20"/>
        </w:rPr>
      </w:pPr>
      <w:r w:rsidRPr="00B31199">
        <w:rPr>
          <w:rFonts w:ascii="SimSun" w:eastAsia="SimSun" w:hAnsi="SimSun" w:cs="SimSun" w:hint="eastAsia"/>
          <w:color w:val="000000"/>
          <w:sz w:val="20"/>
          <w:szCs w:val="20"/>
        </w:rPr>
        <w:t>当然</w:t>
      </w:r>
      <w:r w:rsidRPr="00B31199">
        <w:rPr>
          <w:rFonts w:ascii="Helvetica Neue" w:hAnsi="Helvetica Neue"/>
          <w:color w:val="000000"/>
          <w:sz w:val="20"/>
          <w:szCs w:val="20"/>
        </w:rPr>
        <w:t>,   </w:t>
      </w:r>
      <w:r w:rsidRPr="00B31199">
        <w:rPr>
          <w:rFonts w:ascii="SimSun" w:eastAsia="SimSun" w:hAnsi="SimSun" w:cs="SimSun" w:hint="eastAsia"/>
          <w:color w:val="000000"/>
          <w:sz w:val="20"/>
          <w:szCs w:val="20"/>
        </w:rPr>
        <w:t>从总的结果来看</w:t>
      </w:r>
      <w:r w:rsidRPr="00B31199">
        <w:rPr>
          <w:rFonts w:ascii="Helvetica Neue" w:hAnsi="Helvetica Neue"/>
          <w:color w:val="000000"/>
          <w:sz w:val="20"/>
          <w:szCs w:val="20"/>
        </w:rPr>
        <w:t>,   </w:t>
      </w:r>
      <w:r w:rsidRPr="00B31199">
        <w:rPr>
          <w:rFonts w:ascii="SimSun" w:eastAsia="SimSun" w:hAnsi="SimSun" w:cs="SimSun" w:hint="eastAsia"/>
          <w:color w:val="000000"/>
          <w:sz w:val="20"/>
          <w:szCs w:val="20"/>
        </w:rPr>
        <w:t>似乎两者都表现为两次读取的结果不一致</w:t>
      </w:r>
      <w:r w:rsidRPr="00B31199">
        <w:rPr>
          <w:rFonts w:ascii="Helvetica Neue" w:hAnsi="Helvetica Neue"/>
          <w:color w:val="000000"/>
          <w:sz w:val="20"/>
          <w:szCs w:val="20"/>
        </w:rPr>
        <w:t>.</w:t>
      </w:r>
      <w:r w:rsidRPr="00B31199">
        <w:rPr>
          <w:rFonts w:ascii="Helvetica Neue" w:hAnsi="Helvetica Neue"/>
          <w:color w:val="000000"/>
          <w:sz w:val="20"/>
          <w:szCs w:val="20"/>
        </w:rPr>
        <w:br/>
      </w:r>
      <w:r w:rsidRPr="00B31199">
        <w:rPr>
          <w:rFonts w:ascii="Helvetica Neue" w:hAnsi="Helvetica Neue"/>
          <w:color w:val="000000"/>
          <w:sz w:val="20"/>
          <w:szCs w:val="20"/>
        </w:rPr>
        <w:br/>
      </w:r>
      <w:r w:rsidRPr="00B31199">
        <w:rPr>
          <w:rFonts w:ascii="SimSun" w:eastAsia="SimSun" w:hAnsi="SimSun" w:cs="SimSun" w:hint="eastAsia"/>
          <w:color w:val="000000"/>
          <w:sz w:val="20"/>
          <w:szCs w:val="20"/>
        </w:rPr>
        <w:t>但如果你从控制的角度来看</w:t>
      </w:r>
      <w:r w:rsidRPr="00B31199">
        <w:rPr>
          <w:rFonts w:ascii="Helvetica Neue" w:hAnsi="Helvetica Neue"/>
          <w:color w:val="000000"/>
          <w:sz w:val="20"/>
          <w:szCs w:val="20"/>
        </w:rPr>
        <w:t>,   </w:t>
      </w:r>
      <w:r w:rsidRPr="00B31199">
        <w:rPr>
          <w:rFonts w:ascii="SimSun" w:eastAsia="SimSun" w:hAnsi="SimSun" w:cs="SimSun" w:hint="eastAsia"/>
          <w:color w:val="000000"/>
          <w:sz w:val="20"/>
          <w:szCs w:val="20"/>
        </w:rPr>
        <w:t>两者的区别就比较大</w:t>
      </w:r>
      <w:r w:rsidRPr="00B31199">
        <w:rPr>
          <w:rFonts w:ascii="Helvetica Neue" w:hAnsi="Helvetica Neue"/>
          <w:color w:val="000000"/>
          <w:sz w:val="20"/>
          <w:szCs w:val="20"/>
        </w:rPr>
        <w:br/>
      </w:r>
      <w:r w:rsidRPr="00B31199">
        <w:rPr>
          <w:rFonts w:ascii="SimSun" w:eastAsia="SimSun" w:hAnsi="SimSun" w:cs="SimSun" w:hint="eastAsia"/>
          <w:color w:val="FF0000"/>
          <w:sz w:val="20"/>
          <w:szCs w:val="20"/>
          <w:shd w:val="clear" w:color="auto" w:fill="FFFF00"/>
        </w:rPr>
        <w:t>对于前者</w:t>
      </w:r>
      <w:r w:rsidRPr="00B31199">
        <w:rPr>
          <w:rFonts w:ascii="Helvetica Neue" w:hAnsi="Helvetica Neue"/>
          <w:color w:val="FF0000"/>
          <w:sz w:val="20"/>
          <w:szCs w:val="20"/>
          <w:shd w:val="clear" w:color="auto" w:fill="FFFF00"/>
        </w:rPr>
        <w:t>,   </w:t>
      </w:r>
      <w:r w:rsidRPr="00B31199">
        <w:rPr>
          <w:rFonts w:ascii="SimSun" w:eastAsia="SimSun" w:hAnsi="SimSun" w:cs="SimSun" w:hint="eastAsia"/>
          <w:color w:val="FF0000"/>
          <w:sz w:val="20"/>
          <w:szCs w:val="20"/>
          <w:shd w:val="clear" w:color="auto" w:fill="FFFF00"/>
        </w:rPr>
        <w:t>只需要锁住满足条件的记录</w:t>
      </w:r>
      <w:r w:rsidRPr="00B31199">
        <w:rPr>
          <w:rFonts w:ascii="Helvetica Neue" w:hAnsi="Helvetica Neue"/>
          <w:color w:val="000000"/>
          <w:sz w:val="20"/>
          <w:szCs w:val="20"/>
        </w:rPr>
        <w:br/>
      </w:r>
      <w:r w:rsidRPr="00B31199">
        <w:rPr>
          <w:rFonts w:ascii="SimSun" w:eastAsia="SimSun" w:hAnsi="SimSun" w:cs="SimSun" w:hint="eastAsia"/>
          <w:color w:val="FF0000"/>
          <w:sz w:val="20"/>
          <w:szCs w:val="20"/>
          <w:shd w:val="clear" w:color="auto" w:fill="FFFF00"/>
        </w:rPr>
        <w:t>对于后者</w:t>
      </w:r>
      <w:r w:rsidRPr="00B31199">
        <w:rPr>
          <w:rFonts w:ascii="Helvetica Neue" w:hAnsi="Helvetica Neue"/>
          <w:color w:val="FF0000"/>
          <w:sz w:val="20"/>
          <w:szCs w:val="20"/>
          <w:shd w:val="clear" w:color="auto" w:fill="FFFF00"/>
        </w:rPr>
        <w:t>,   </w:t>
      </w:r>
      <w:r w:rsidRPr="00B31199">
        <w:rPr>
          <w:rFonts w:ascii="SimSun" w:eastAsia="SimSun" w:hAnsi="SimSun" w:cs="SimSun" w:hint="eastAsia"/>
          <w:color w:val="FF0000"/>
          <w:sz w:val="20"/>
          <w:szCs w:val="20"/>
          <w:shd w:val="clear" w:color="auto" w:fill="FFFF00"/>
        </w:rPr>
        <w:t>要锁住满足条件及其相近的记</w:t>
      </w:r>
      <w:r w:rsidRPr="00B31199">
        <w:rPr>
          <w:rFonts w:ascii="SimSun" w:eastAsia="SimSun" w:hAnsi="SimSun" w:cs="SimSun"/>
          <w:color w:val="FF0000"/>
          <w:sz w:val="20"/>
          <w:szCs w:val="20"/>
          <w:shd w:val="clear" w:color="auto" w:fill="FFFF00"/>
        </w:rPr>
        <w:t>录</w:t>
      </w:r>
    </w:p>
    <w:p w14:paraId="1B5C379C" w14:textId="77777777" w:rsidR="00B31199" w:rsidRPr="00B31199" w:rsidRDefault="00B31199" w:rsidP="00B31199">
      <w:pPr>
        <w:shd w:val="clear" w:color="auto" w:fill="F5F5F5"/>
        <w:spacing w:before="150" w:after="150"/>
        <w:rPr>
          <w:rFonts w:ascii="Helvetica Neue" w:eastAsia="Times New Roman" w:hAnsi="Helvetica Neue" w:cs="Times New Roman"/>
          <w:color w:val="000000"/>
          <w:sz w:val="20"/>
          <w:szCs w:val="20"/>
        </w:rPr>
      </w:pPr>
      <w:r w:rsidRPr="00B31199">
        <w:rPr>
          <w:rFonts w:ascii="Helvetica Neue" w:eastAsia="Times New Roman" w:hAnsi="Helvetica Neue" w:cs="Times New Roman"/>
          <w:color w:val="000000"/>
          <w:sz w:val="20"/>
          <w:szCs w:val="20"/>
        </w:rPr>
        <w:t>-----------------------------------------------------------</w:t>
      </w:r>
    </w:p>
    <w:p w14:paraId="3BCE0F73" w14:textId="77777777" w:rsidR="00B31199" w:rsidRPr="00B31199" w:rsidRDefault="00B31199" w:rsidP="00B31199">
      <w:pPr>
        <w:shd w:val="clear" w:color="auto" w:fill="F5F5F5"/>
        <w:rPr>
          <w:rFonts w:ascii="Helvetica Neue" w:eastAsia="Times New Roman" w:hAnsi="Helvetica Neue" w:cs="Times New Roman"/>
          <w:color w:val="000000"/>
          <w:sz w:val="20"/>
          <w:szCs w:val="20"/>
        </w:rPr>
      </w:pPr>
      <w:r w:rsidRPr="00B31199">
        <w:rPr>
          <w:rFonts w:ascii="SimSun" w:eastAsia="SimSun" w:hAnsi="SimSun" w:cs="SimSun" w:hint="eastAsia"/>
          <w:color w:val="000000"/>
          <w:sz w:val="20"/>
          <w:szCs w:val="20"/>
        </w:rPr>
        <w:t>我这么理解是否可以？</w:t>
      </w:r>
      <w:r w:rsidRPr="00B31199">
        <w:rPr>
          <w:rFonts w:ascii="Helvetica Neue" w:eastAsia="Times New Roman" w:hAnsi="Helvetica Neue" w:cs="Times New Roman"/>
          <w:color w:val="000000"/>
          <w:sz w:val="20"/>
          <w:szCs w:val="20"/>
        </w:rPr>
        <w:br/>
      </w:r>
      <w:r w:rsidRPr="00B31199">
        <w:rPr>
          <w:rFonts w:ascii="SimSun" w:eastAsia="SimSun" w:hAnsi="SimSun" w:cs="SimSun" w:hint="eastAsia"/>
          <w:color w:val="000000"/>
          <w:sz w:val="20"/>
          <w:szCs w:val="20"/>
        </w:rPr>
        <w:t>避免不可重复读需要锁行就行</w:t>
      </w:r>
      <w:r w:rsidRPr="00B31199">
        <w:rPr>
          <w:rFonts w:ascii="Helvetica Neue" w:eastAsia="Times New Roman" w:hAnsi="Helvetica Neue" w:cs="Times New Roman"/>
          <w:color w:val="000000"/>
          <w:sz w:val="20"/>
          <w:szCs w:val="20"/>
        </w:rPr>
        <w:br/>
      </w:r>
      <w:r w:rsidRPr="00B31199">
        <w:rPr>
          <w:rFonts w:ascii="SimSun" w:eastAsia="SimSun" w:hAnsi="SimSun" w:cs="SimSun" w:hint="eastAsia"/>
          <w:color w:val="000000"/>
          <w:sz w:val="20"/>
          <w:szCs w:val="20"/>
        </w:rPr>
        <w:t>避免幻影读则需要锁</w:t>
      </w:r>
      <w:r w:rsidRPr="00B31199">
        <w:rPr>
          <w:rFonts w:ascii="SimSun" w:eastAsia="SimSun" w:hAnsi="SimSun" w:cs="SimSun"/>
          <w:color w:val="000000"/>
          <w:sz w:val="20"/>
          <w:szCs w:val="20"/>
        </w:rPr>
        <w:t>表</w:t>
      </w:r>
    </w:p>
    <w:p w14:paraId="6B3375F5" w14:textId="77777777" w:rsidR="00B31199" w:rsidRPr="00B31199" w:rsidRDefault="00B31199" w:rsidP="00B31199">
      <w:pPr>
        <w:shd w:val="clear" w:color="auto" w:fill="F5F5F5"/>
        <w:spacing w:before="150" w:after="150"/>
        <w:rPr>
          <w:rFonts w:ascii="Helvetica Neue" w:eastAsia="Times New Roman" w:hAnsi="Helvetica Neue" w:cs="Times New Roman"/>
          <w:color w:val="000000"/>
          <w:sz w:val="20"/>
          <w:szCs w:val="20"/>
        </w:rPr>
      </w:pPr>
      <w:r w:rsidRPr="00B31199">
        <w:rPr>
          <w:rFonts w:ascii="Helvetica Neue" w:eastAsia="Times New Roman" w:hAnsi="Helvetica Neue" w:cs="Times New Roman"/>
          <w:color w:val="000000"/>
          <w:sz w:val="20"/>
          <w:szCs w:val="20"/>
        </w:rPr>
        <w:lastRenderedPageBreak/>
        <w:t>------------------------</w:t>
      </w:r>
    </w:p>
    <w:p w14:paraId="30412746" w14:textId="77777777" w:rsidR="00B31199" w:rsidRPr="00B31199" w:rsidRDefault="00B31199" w:rsidP="00B31199">
      <w:pPr>
        <w:shd w:val="clear" w:color="auto" w:fill="F5F5F5"/>
        <w:rPr>
          <w:rFonts w:ascii="Helvetica Neue" w:eastAsia="Times New Roman" w:hAnsi="Helvetica Neue" w:cs="Times New Roman"/>
          <w:color w:val="000000"/>
          <w:sz w:val="20"/>
          <w:szCs w:val="20"/>
        </w:rPr>
      </w:pPr>
      <w:r w:rsidRPr="00B31199">
        <w:rPr>
          <w:rFonts w:ascii="Helvetica Neue" w:eastAsia="Times New Roman" w:hAnsi="Helvetica Neue" w:cs="Times New Roman"/>
          <w:color w:val="000000"/>
          <w:sz w:val="20"/>
          <w:szCs w:val="20"/>
        </w:rPr>
        <w:t>####</w:t>
      </w:r>
      <w:r w:rsidRPr="00B31199">
        <w:rPr>
          <w:rFonts w:ascii="SimSun" w:eastAsia="SimSun" w:hAnsi="SimSun" w:cs="SimSun" w:hint="eastAsia"/>
          <w:color w:val="000000"/>
          <w:sz w:val="20"/>
          <w:szCs w:val="20"/>
        </w:rPr>
        <w:t>不可重复读和幻读的区别</w:t>
      </w:r>
      <w:r w:rsidRPr="00B31199">
        <w:rPr>
          <w:rFonts w:ascii="Helvetica Neue" w:eastAsia="Times New Roman" w:hAnsi="Helvetica Neue" w:cs="Times New Roman"/>
          <w:color w:val="000000"/>
          <w:sz w:val="20"/>
          <w:szCs w:val="20"/>
        </w:rPr>
        <w:t>####</w:t>
      </w:r>
      <w:r w:rsidRPr="00B31199">
        <w:rPr>
          <w:rFonts w:ascii="Helvetica Neue" w:eastAsia="Times New Roman" w:hAnsi="Helvetica Neue" w:cs="Times New Roman"/>
          <w:color w:val="000000"/>
          <w:sz w:val="20"/>
          <w:szCs w:val="20"/>
        </w:rPr>
        <w:br/>
      </w:r>
      <w:r w:rsidRPr="00B31199">
        <w:rPr>
          <w:rFonts w:ascii="SimSun" w:eastAsia="SimSun" w:hAnsi="SimSun" w:cs="SimSun" w:hint="eastAsia"/>
          <w:color w:val="FF0000"/>
          <w:sz w:val="20"/>
          <w:szCs w:val="20"/>
          <w:shd w:val="clear" w:color="auto" w:fill="FFFF00"/>
        </w:rPr>
        <w:t>很多人容易搞混不可重复读和幻读，确实这两者有些相似。但不可重复读重点在于</w:t>
      </w:r>
      <w:r w:rsidRPr="00B31199">
        <w:rPr>
          <w:rFonts w:ascii="Helvetica Neue" w:eastAsia="Times New Roman" w:hAnsi="Helvetica Neue" w:cs="Times New Roman"/>
          <w:color w:val="FF0000"/>
          <w:sz w:val="20"/>
          <w:szCs w:val="20"/>
          <w:shd w:val="clear" w:color="auto" w:fill="FFFF00"/>
        </w:rPr>
        <w:t>update</w:t>
      </w:r>
      <w:r w:rsidRPr="00B31199">
        <w:rPr>
          <w:rFonts w:ascii="SimSun" w:eastAsia="SimSun" w:hAnsi="SimSun" w:cs="SimSun" w:hint="eastAsia"/>
          <w:color w:val="FF0000"/>
          <w:sz w:val="20"/>
          <w:szCs w:val="20"/>
          <w:shd w:val="clear" w:color="auto" w:fill="FFFF00"/>
        </w:rPr>
        <w:t>和</w:t>
      </w:r>
      <w:r w:rsidRPr="00B31199">
        <w:rPr>
          <w:rFonts w:ascii="Helvetica Neue" w:eastAsia="Times New Roman" w:hAnsi="Helvetica Neue" w:cs="Times New Roman"/>
          <w:color w:val="FF0000"/>
          <w:sz w:val="20"/>
          <w:szCs w:val="20"/>
          <w:shd w:val="clear" w:color="auto" w:fill="FFFF00"/>
        </w:rPr>
        <w:t>delete</w:t>
      </w:r>
      <w:r w:rsidRPr="00B31199">
        <w:rPr>
          <w:rFonts w:ascii="SimSun" w:eastAsia="SimSun" w:hAnsi="SimSun" w:cs="SimSun" w:hint="eastAsia"/>
          <w:color w:val="FF0000"/>
          <w:sz w:val="20"/>
          <w:szCs w:val="20"/>
          <w:shd w:val="clear" w:color="auto" w:fill="FFFF00"/>
        </w:rPr>
        <w:t>，而幻读的重点在于</w:t>
      </w:r>
      <w:r w:rsidRPr="00B31199">
        <w:rPr>
          <w:rFonts w:ascii="Helvetica Neue" w:eastAsia="Times New Roman" w:hAnsi="Helvetica Neue" w:cs="Times New Roman"/>
          <w:color w:val="FF0000"/>
          <w:sz w:val="20"/>
          <w:szCs w:val="20"/>
          <w:shd w:val="clear" w:color="auto" w:fill="FFFF00"/>
        </w:rPr>
        <w:t>insert</w:t>
      </w:r>
      <w:r w:rsidRPr="00B31199">
        <w:rPr>
          <w:rFonts w:ascii="SimSun" w:eastAsia="SimSun" w:hAnsi="SimSun" w:cs="SimSun"/>
          <w:color w:val="FF0000"/>
          <w:sz w:val="20"/>
          <w:szCs w:val="20"/>
          <w:shd w:val="clear" w:color="auto" w:fill="FFFF00"/>
        </w:rPr>
        <w:t>。</w:t>
      </w:r>
    </w:p>
    <w:p w14:paraId="4E8C783A" w14:textId="77777777" w:rsidR="00B31199" w:rsidRPr="00B31199" w:rsidRDefault="00B31199" w:rsidP="00B31199">
      <w:pPr>
        <w:shd w:val="clear" w:color="auto" w:fill="F5F5F5"/>
        <w:spacing w:before="150" w:after="150"/>
        <w:rPr>
          <w:rFonts w:ascii="Helvetica Neue" w:eastAsia="Times New Roman" w:hAnsi="Helvetica Neue" w:cs="Times New Roman"/>
          <w:color w:val="000000"/>
          <w:sz w:val="20"/>
          <w:szCs w:val="20"/>
        </w:rPr>
      </w:pPr>
      <w:r w:rsidRPr="00B31199">
        <w:rPr>
          <w:rFonts w:ascii="SimSun" w:eastAsia="SimSun" w:hAnsi="SimSun" w:cs="SimSun" w:hint="eastAsia"/>
          <w:color w:val="000000"/>
          <w:sz w:val="20"/>
          <w:szCs w:val="20"/>
        </w:rPr>
        <w:t>如果使用锁机制来实现这两种隔离级别，在可重复读中，该</w:t>
      </w:r>
      <w:proofErr w:type="spellStart"/>
      <w:r w:rsidRPr="00B31199">
        <w:rPr>
          <w:rFonts w:ascii="Helvetica Neue" w:eastAsia="Times New Roman" w:hAnsi="Helvetica Neue" w:cs="Times New Roman"/>
          <w:color w:val="000000"/>
          <w:sz w:val="20"/>
          <w:szCs w:val="20"/>
        </w:rPr>
        <w:t>sql</w:t>
      </w:r>
      <w:proofErr w:type="spellEnd"/>
      <w:r w:rsidRPr="00B31199">
        <w:rPr>
          <w:rFonts w:ascii="SimSun" w:eastAsia="SimSun" w:hAnsi="SimSun" w:cs="SimSun" w:hint="eastAsia"/>
          <w:color w:val="000000"/>
          <w:sz w:val="20"/>
          <w:szCs w:val="20"/>
        </w:rPr>
        <w:t>第一次读取到数据后，就将这些数据加锁，其它事务无法修改这些数据，就可以实现可重复</w:t>
      </w:r>
      <w:r w:rsidRPr="00B31199">
        <w:rPr>
          <w:rFonts w:ascii="Helvetica Neue" w:eastAsia="Times New Roman" w:hAnsi="Helvetica Neue" w:cs="Times New Roman"/>
          <w:color w:val="000000"/>
          <w:sz w:val="20"/>
          <w:szCs w:val="20"/>
        </w:rPr>
        <w:t xml:space="preserve"> </w:t>
      </w:r>
      <w:r w:rsidRPr="00B31199">
        <w:rPr>
          <w:rFonts w:ascii="SimSun" w:eastAsia="SimSun" w:hAnsi="SimSun" w:cs="SimSun" w:hint="eastAsia"/>
          <w:color w:val="000000"/>
          <w:sz w:val="20"/>
          <w:szCs w:val="20"/>
        </w:rPr>
        <w:t>读了。但这种方法却无法锁住</w:t>
      </w:r>
      <w:r w:rsidRPr="00B31199">
        <w:rPr>
          <w:rFonts w:ascii="Helvetica Neue" w:eastAsia="Times New Roman" w:hAnsi="Helvetica Neue" w:cs="Times New Roman"/>
          <w:color w:val="000000"/>
          <w:sz w:val="20"/>
          <w:szCs w:val="20"/>
        </w:rPr>
        <w:t>insert</w:t>
      </w:r>
      <w:r w:rsidRPr="00B31199">
        <w:rPr>
          <w:rFonts w:ascii="SimSun" w:eastAsia="SimSun" w:hAnsi="SimSun" w:cs="SimSun" w:hint="eastAsia"/>
          <w:color w:val="000000"/>
          <w:sz w:val="20"/>
          <w:szCs w:val="20"/>
        </w:rPr>
        <w:t>的数据，所以当事务</w:t>
      </w:r>
      <w:r w:rsidRPr="00B31199">
        <w:rPr>
          <w:rFonts w:ascii="Helvetica Neue" w:eastAsia="Times New Roman" w:hAnsi="Helvetica Neue" w:cs="Times New Roman"/>
          <w:color w:val="000000"/>
          <w:sz w:val="20"/>
          <w:szCs w:val="20"/>
        </w:rPr>
        <w:t>A</w:t>
      </w:r>
      <w:r w:rsidRPr="00B31199">
        <w:rPr>
          <w:rFonts w:ascii="SimSun" w:eastAsia="SimSun" w:hAnsi="SimSun" w:cs="SimSun" w:hint="eastAsia"/>
          <w:color w:val="000000"/>
          <w:sz w:val="20"/>
          <w:szCs w:val="20"/>
        </w:rPr>
        <w:t>先前读取了数据，或者修改了全部数据，事务</w:t>
      </w:r>
      <w:r w:rsidRPr="00B31199">
        <w:rPr>
          <w:rFonts w:ascii="Helvetica Neue" w:eastAsia="Times New Roman" w:hAnsi="Helvetica Neue" w:cs="Times New Roman"/>
          <w:color w:val="000000"/>
          <w:sz w:val="20"/>
          <w:szCs w:val="20"/>
        </w:rPr>
        <w:t>B</w:t>
      </w:r>
      <w:r w:rsidRPr="00B31199">
        <w:rPr>
          <w:rFonts w:ascii="SimSun" w:eastAsia="SimSun" w:hAnsi="SimSun" w:cs="SimSun" w:hint="eastAsia"/>
          <w:color w:val="000000"/>
          <w:sz w:val="20"/>
          <w:szCs w:val="20"/>
        </w:rPr>
        <w:t>还是可以</w:t>
      </w:r>
      <w:r w:rsidRPr="00B31199">
        <w:rPr>
          <w:rFonts w:ascii="Helvetica Neue" w:eastAsia="Times New Roman" w:hAnsi="Helvetica Neue" w:cs="Times New Roman"/>
          <w:color w:val="000000"/>
          <w:sz w:val="20"/>
          <w:szCs w:val="20"/>
        </w:rPr>
        <w:t>insert</w:t>
      </w:r>
      <w:r w:rsidRPr="00B31199">
        <w:rPr>
          <w:rFonts w:ascii="SimSun" w:eastAsia="SimSun" w:hAnsi="SimSun" w:cs="SimSun" w:hint="eastAsia"/>
          <w:color w:val="000000"/>
          <w:sz w:val="20"/>
          <w:szCs w:val="20"/>
        </w:rPr>
        <w:t>数据提交，这时事务</w:t>
      </w:r>
      <w:r w:rsidRPr="00B31199">
        <w:rPr>
          <w:rFonts w:ascii="Helvetica Neue" w:eastAsia="Times New Roman" w:hAnsi="Helvetica Neue" w:cs="Times New Roman"/>
          <w:color w:val="000000"/>
          <w:sz w:val="20"/>
          <w:szCs w:val="20"/>
        </w:rPr>
        <w:t>A</w:t>
      </w:r>
      <w:r w:rsidRPr="00B31199">
        <w:rPr>
          <w:rFonts w:ascii="SimSun" w:eastAsia="SimSun" w:hAnsi="SimSun" w:cs="SimSun" w:hint="eastAsia"/>
          <w:color w:val="000000"/>
          <w:sz w:val="20"/>
          <w:szCs w:val="20"/>
        </w:rPr>
        <w:t>就会</w:t>
      </w:r>
      <w:r w:rsidRPr="00B31199">
        <w:rPr>
          <w:rFonts w:ascii="Helvetica Neue" w:eastAsia="Times New Roman" w:hAnsi="Helvetica Neue" w:cs="Times New Roman"/>
          <w:color w:val="000000"/>
          <w:sz w:val="20"/>
          <w:szCs w:val="20"/>
        </w:rPr>
        <w:t xml:space="preserve"> </w:t>
      </w:r>
      <w:r w:rsidRPr="00B31199">
        <w:rPr>
          <w:rFonts w:ascii="SimSun" w:eastAsia="SimSun" w:hAnsi="SimSun" w:cs="SimSun" w:hint="eastAsia"/>
          <w:color w:val="000000"/>
          <w:sz w:val="20"/>
          <w:szCs w:val="20"/>
        </w:rPr>
        <w:t>发现莫名其妙多了一条之前没有的数据，这就是幻读，不能通过行锁来避免。需要</w:t>
      </w:r>
      <w:r w:rsidRPr="00B31199">
        <w:rPr>
          <w:rFonts w:ascii="Helvetica Neue" w:eastAsia="Times New Roman" w:hAnsi="Helvetica Neue" w:cs="Times New Roman"/>
          <w:color w:val="000000"/>
          <w:sz w:val="20"/>
          <w:szCs w:val="20"/>
        </w:rPr>
        <w:t>Serializable</w:t>
      </w:r>
      <w:r w:rsidRPr="00B31199">
        <w:rPr>
          <w:rFonts w:ascii="SimSun" w:eastAsia="SimSun" w:hAnsi="SimSun" w:cs="SimSun" w:hint="eastAsia"/>
          <w:color w:val="000000"/>
          <w:sz w:val="20"/>
          <w:szCs w:val="20"/>
        </w:rPr>
        <w:t>隔离级别</w:t>
      </w:r>
      <w:r w:rsidRPr="00B31199">
        <w:rPr>
          <w:rFonts w:ascii="Helvetica Neue" w:eastAsia="Times New Roman" w:hAnsi="Helvetica Neue" w:cs="Times New Roman"/>
          <w:color w:val="000000"/>
          <w:sz w:val="20"/>
          <w:szCs w:val="20"/>
        </w:rPr>
        <w:t xml:space="preserve"> </w:t>
      </w:r>
      <w:r w:rsidRPr="00B31199">
        <w:rPr>
          <w:rFonts w:ascii="SimSun" w:eastAsia="SimSun" w:hAnsi="SimSun" w:cs="SimSun" w:hint="eastAsia"/>
          <w:color w:val="000000"/>
          <w:sz w:val="20"/>
          <w:szCs w:val="20"/>
        </w:rPr>
        <w:t>，读用读锁，写用写锁，读锁和写锁互斥，这么做可以有效的避免幻读、不可重复读、脏读等问题，但会极大的降低数据库的并发能力</w:t>
      </w:r>
      <w:r w:rsidRPr="00B31199">
        <w:rPr>
          <w:rFonts w:ascii="SimSun" w:eastAsia="SimSun" w:hAnsi="SimSun" w:cs="SimSun"/>
          <w:color w:val="000000"/>
          <w:sz w:val="20"/>
          <w:szCs w:val="20"/>
        </w:rPr>
        <w:t>。</w:t>
      </w:r>
    </w:p>
    <w:p w14:paraId="7DED3411" w14:textId="77777777" w:rsidR="00B31199" w:rsidRPr="00B31199" w:rsidRDefault="00B31199" w:rsidP="00B31199">
      <w:pPr>
        <w:shd w:val="clear" w:color="auto" w:fill="F5F5F5"/>
        <w:rPr>
          <w:rFonts w:ascii="Helvetica Neue" w:eastAsia="Times New Roman" w:hAnsi="Helvetica Neue" w:cs="Times New Roman"/>
          <w:color w:val="000000"/>
          <w:sz w:val="20"/>
          <w:szCs w:val="20"/>
        </w:rPr>
      </w:pPr>
      <w:r w:rsidRPr="00B31199">
        <w:rPr>
          <w:rFonts w:ascii="SimSun" w:eastAsia="SimSun" w:hAnsi="SimSun" w:cs="SimSun" w:hint="eastAsia"/>
          <w:b/>
          <w:bCs/>
          <w:color w:val="FF0000"/>
          <w:sz w:val="20"/>
          <w:szCs w:val="20"/>
          <w:shd w:val="clear" w:color="auto" w:fill="FFFF00"/>
        </w:rPr>
        <w:t>所以说不可重复读和幻读最大的区别，就在于如何通过锁机制来解决他们产生的问题</w:t>
      </w:r>
      <w:r w:rsidRPr="00B31199">
        <w:rPr>
          <w:rFonts w:ascii="SimSun" w:eastAsia="SimSun" w:hAnsi="SimSun" w:cs="SimSun"/>
          <w:b/>
          <w:bCs/>
          <w:color w:val="FF0000"/>
          <w:sz w:val="20"/>
          <w:szCs w:val="20"/>
          <w:shd w:val="clear" w:color="auto" w:fill="FFFF00"/>
        </w:rPr>
        <w:t>。</w:t>
      </w:r>
    </w:p>
    <w:p w14:paraId="0FF358B4" w14:textId="77777777" w:rsidR="00B31199" w:rsidRPr="00B31199" w:rsidRDefault="00B31199" w:rsidP="00B31199">
      <w:pPr>
        <w:shd w:val="clear" w:color="auto" w:fill="F5F5F5"/>
        <w:spacing w:before="150" w:after="150"/>
        <w:rPr>
          <w:rFonts w:ascii="Helvetica Neue" w:eastAsia="Times New Roman" w:hAnsi="Helvetica Neue" w:cs="Times New Roman"/>
          <w:color w:val="000000"/>
          <w:sz w:val="20"/>
          <w:szCs w:val="20"/>
        </w:rPr>
      </w:pPr>
      <w:r w:rsidRPr="00B31199">
        <w:rPr>
          <w:rFonts w:ascii="SimSun" w:eastAsia="SimSun" w:hAnsi="SimSun" w:cs="SimSun" w:hint="eastAsia"/>
          <w:color w:val="000000"/>
          <w:sz w:val="20"/>
          <w:szCs w:val="20"/>
        </w:rPr>
        <w:t>上文说的，是使用悲观锁机制来处理这两种问题，但是</w:t>
      </w:r>
      <w:r w:rsidRPr="00B31199">
        <w:rPr>
          <w:rFonts w:ascii="Helvetica Neue" w:eastAsia="Times New Roman" w:hAnsi="Helvetica Neue" w:cs="Times New Roman"/>
          <w:color w:val="000000"/>
          <w:sz w:val="20"/>
          <w:szCs w:val="20"/>
        </w:rPr>
        <w:t>MySQL</w:t>
      </w:r>
      <w:r w:rsidRPr="00B31199">
        <w:rPr>
          <w:rFonts w:ascii="SimSun" w:eastAsia="SimSun" w:hAnsi="SimSun" w:cs="SimSun" w:hint="eastAsia"/>
          <w:color w:val="000000"/>
          <w:sz w:val="20"/>
          <w:szCs w:val="20"/>
        </w:rPr>
        <w:t>、</w:t>
      </w:r>
      <w:r w:rsidRPr="00B31199">
        <w:rPr>
          <w:rFonts w:ascii="Helvetica Neue" w:eastAsia="Times New Roman" w:hAnsi="Helvetica Neue" w:cs="Times New Roman"/>
          <w:color w:val="000000"/>
          <w:sz w:val="20"/>
          <w:szCs w:val="20"/>
        </w:rPr>
        <w:t>ORACLE</w:t>
      </w:r>
      <w:r w:rsidRPr="00B31199">
        <w:rPr>
          <w:rFonts w:ascii="SimSun" w:eastAsia="SimSun" w:hAnsi="SimSun" w:cs="SimSun" w:hint="eastAsia"/>
          <w:color w:val="000000"/>
          <w:sz w:val="20"/>
          <w:szCs w:val="20"/>
        </w:rPr>
        <w:t>、</w:t>
      </w:r>
      <w:r w:rsidRPr="00B31199">
        <w:rPr>
          <w:rFonts w:ascii="Helvetica Neue" w:eastAsia="Times New Roman" w:hAnsi="Helvetica Neue" w:cs="Times New Roman"/>
          <w:color w:val="000000"/>
          <w:sz w:val="20"/>
          <w:szCs w:val="20"/>
        </w:rPr>
        <w:t>PostgreSQL</w:t>
      </w:r>
      <w:r w:rsidRPr="00B31199">
        <w:rPr>
          <w:rFonts w:ascii="SimSun" w:eastAsia="SimSun" w:hAnsi="SimSun" w:cs="SimSun" w:hint="eastAsia"/>
          <w:color w:val="000000"/>
          <w:sz w:val="20"/>
          <w:szCs w:val="20"/>
        </w:rPr>
        <w:t>等成熟的数据库，出于性能考虑，都是使用了以乐观锁为理论基础的</w:t>
      </w:r>
      <w:r w:rsidRPr="00B31199">
        <w:rPr>
          <w:rFonts w:ascii="Helvetica Neue" w:eastAsia="Times New Roman" w:hAnsi="Helvetica Neue" w:cs="Times New Roman"/>
          <w:color w:val="000000"/>
          <w:sz w:val="20"/>
          <w:szCs w:val="20"/>
        </w:rPr>
        <w:t>MVCC</w:t>
      </w:r>
      <w:r w:rsidRPr="00B31199">
        <w:rPr>
          <w:rFonts w:ascii="SimSun" w:eastAsia="SimSun" w:hAnsi="SimSun" w:cs="SimSun" w:hint="eastAsia"/>
          <w:color w:val="000000"/>
          <w:sz w:val="20"/>
          <w:szCs w:val="20"/>
        </w:rPr>
        <w:t>（多版本并发控制）来避免这两种问题</w:t>
      </w:r>
      <w:r w:rsidRPr="00B31199">
        <w:rPr>
          <w:rFonts w:ascii="SimSun" w:eastAsia="SimSun" w:hAnsi="SimSun" w:cs="SimSun"/>
          <w:color w:val="000000"/>
          <w:sz w:val="20"/>
          <w:szCs w:val="20"/>
        </w:rPr>
        <w:t>。</w:t>
      </w:r>
    </w:p>
    <w:p w14:paraId="26FAE2B1" w14:textId="7ADF05F4" w:rsidR="00612EBF" w:rsidRPr="00B31199" w:rsidRDefault="00612EBF"/>
    <w:sectPr w:rsidR="00612EBF" w:rsidRPr="00B31199" w:rsidSect="0069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529AD"/>
    <w:multiLevelType w:val="multilevel"/>
    <w:tmpl w:val="22DC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EC2833"/>
    <w:multiLevelType w:val="multilevel"/>
    <w:tmpl w:val="A7E6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AF"/>
    <w:rsid w:val="001B2F93"/>
    <w:rsid w:val="003C0688"/>
    <w:rsid w:val="00473299"/>
    <w:rsid w:val="00612202"/>
    <w:rsid w:val="00612EBF"/>
    <w:rsid w:val="00666DAF"/>
    <w:rsid w:val="00693D94"/>
    <w:rsid w:val="008021EF"/>
    <w:rsid w:val="00B31199"/>
    <w:rsid w:val="00BB03F7"/>
    <w:rsid w:val="00C5091A"/>
    <w:rsid w:val="00C94BE6"/>
    <w:rsid w:val="00FB5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5C2C72"/>
  <w15:chartTrackingRefBased/>
  <w15:docId w15:val="{03502EEB-8566-3948-A1C8-04EA7DE2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6DA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66DAF"/>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666DAF"/>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6DA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66DAF"/>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666DA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66DA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66D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40707">
      <w:bodyDiv w:val="1"/>
      <w:marLeft w:val="0"/>
      <w:marRight w:val="0"/>
      <w:marTop w:val="0"/>
      <w:marBottom w:val="0"/>
      <w:divBdr>
        <w:top w:val="none" w:sz="0" w:space="0" w:color="auto"/>
        <w:left w:val="none" w:sz="0" w:space="0" w:color="auto"/>
        <w:bottom w:val="none" w:sz="0" w:space="0" w:color="auto"/>
        <w:right w:val="none" w:sz="0" w:space="0" w:color="auto"/>
      </w:divBdr>
    </w:div>
    <w:div w:id="1293947876">
      <w:bodyDiv w:val="1"/>
      <w:marLeft w:val="0"/>
      <w:marRight w:val="0"/>
      <w:marTop w:val="0"/>
      <w:marBottom w:val="0"/>
      <w:divBdr>
        <w:top w:val="none" w:sz="0" w:space="0" w:color="auto"/>
        <w:left w:val="none" w:sz="0" w:space="0" w:color="auto"/>
        <w:bottom w:val="none" w:sz="0" w:space="0" w:color="auto"/>
        <w:right w:val="none" w:sz="0" w:space="0" w:color="auto"/>
      </w:divBdr>
    </w:div>
    <w:div w:id="1363239998">
      <w:bodyDiv w:val="1"/>
      <w:marLeft w:val="0"/>
      <w:marRight w:val="0"/>
      <w:marTop w:val="0"/>
      <w:marBottom w:val="0"/>
      <w:divBdr>
        <w:top w:val="none" w:sz="0" w:space="0" w:color="auto"/>
        <w:left w:val="none" w:sz="0" w:space="0" w:color="auto"/>
        <w:bottom w:val="none" w:sz="0" w:space="0" w:color="auto"/>
        <w:right w:val="none" w:sz="0" w:space="0" w:color="auto"/>
      </w:divBdr>
    </w:div>
    <w:div w:id="1916355227">
      <w:bodyDiv w:val="1"/>
      <w:marLeft w:val="0"/>
      <w:marRight w:val="0"/>
      <w:marTop w:val="0"/>
      <w:marBottom w:val="0"/>
      <w:divBdr>
        <w:top w:val="none" w:sz="0" w:space="0" w:color="auto"/>
        <w:left w:val="none" w:sz="0" w:space="0" w:color="auto"/>
        <w:bottom w:val="none" w:sz="0" w:space="0" w:color="auto"/>
        <w:right w:val="none" w:sz="0" w:space="0" w:color="auto"/>
      </w:divBdr>
      <w:divsChild>
        <w:div w:id="20667348">
          <w:marLeft w:val="0"/>
          <w:marRight w:val="0"/>
          <w:marTop w:val="0"/>
          <w:marBottom w:val="0"/>
          <w:divBdr>
            <w:top w:val="none" w:sz="0" w:space="0" w:color="auto"/>
            <w:left w:val="none" w:sz="0" w:space="0" w:color="auto"/>
            <w:bottom w:val="none" w:sz="0" w:space="0" w:color="auto"/>
            <w:right w:val="none" w:sz="0" w:space="0" w:color="auto"/>
          </w:divBdr>
          <w:divsChild>
            <w:div w:id="1603607617">
              <w:marLeft w:val="0"/>
              <w:marRight w:val="0"/>
              <w:marTop w:val="0"/>
              <w:marBottom w:val="0"/>
              <w:divBdr>
                <w:top w:val="none" w:sz="0" w:space="0" w:color="auto"/>
                <w:left w:val="none" w:sz="0" w:space="0" w:color="auto"/>
                <w:bottom w:val="none" w:sz="0" w:space="0" w:color="auto"/>
                <w:right w:val="none" w:sz="0" w:space="0" w:color="auto"/>
              </w:divBdr>
              <w:divsChild>
                <w:div w:id="1169830638">
                  <w:marLeft w:val="0"/>
                  <w:marRight w:val="0"/>
                  <w:marTop w:val="0"/>
                  <w:marBottom w:val="0"/>
                  <w:divBdr>
                    <w:top w:val="none" w:sz="0" w:space="0" w:color="auto"/>
                    <w:left w:val="none" w:sz="0" w:space="0" w:color="auto"/>
                    <w:bottom w:val="none" w:sz="0" w:space="0" w:color="auto"/>
                    <w:right w:val="none" w:sz="0" w:space="0" w:color="auto"/>
                  </w:divBdr>
                  <w:divsChild>
                    <w:div w:id="683943837">
                      <w:marLeft w:val="0"/>
                      <w:marRight w:val="0"/>
                      <w:marTop w:val="0"/>
                      <w:marBottom w:val="0"/>
                      <w:divBdr>
                        <w:top w:val="none" w:sz="0" w:space="0" w:color="auto"/>
                        <w:left w:val="none" w:sz="0" w:space="0" w:color="auto"/>
                        <w:bottom w:val="none" w:sz="0" w:space="0" w:color="auto"/>
                        <w:right w:val="none" w:sz="0" w:space="0" w:color="auto"/>
                      </w:divBdr>
                      <w:divsChild>
                        <w:div w:id="11845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7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7357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Liang</dc:creator>
  <cp:keywords/>
  <dc:description/>
  <cp:lastModifiedBy>Xiao Liang</cp:lastModifiedBy>
  <cp:revision>7</cp:revision>
  <dcterms:created xsi:type="dcterms:W3CDTF">2020-01-09T08:52:00Z</dcterms:created>
  <dcterms:modified xsi:type="dcterms:W3CDTF">2020-03-05T04:35:00Z</dcterms:modified>
</cp:coreProperties>
</file>