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268B" w14:textId="77777777" w:rsidR="00C02359" w:rsidRPr="00C02359" w:rsidRDefault="00C02359" w:rsidP="00C02359">
      <w:pPr>
        <w:spacing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bookmarkStart w:id="0" w:name="_GoBack"/>
      <w:r w:rsidRPr="00C02359">
        <w:rPr>
          <w:rFonts w:ascii="Times New Roman" w:eastAsia="Times New Roman" w:hAnsi="Times New Roman" w:cs="Times New Roman"/>
          <w:kern w:val="36"/>
          <w:sz w:val="42"/>
          <w:szCs w:val="42"/>
        </w:rPr>
        <w:t>DBMS</w:t>
      </w:r>
      <w:r w:rsidRPr="00C02359">
        <w:rPr>
          <w:rFonts w:ascii="SimSun" w:eastAsia="SimSun" w:hAnsi="SimSun" w:cs="SimSun" w:hint="eastAsia"/>
          <w:kern w:val="36"/>
          <w:sz w:val="42"/>
          <w:szCs w:val="42"/>
        </w:rPr>
        <w:t>中锁定的实</w:t>
      </w:r>
      <w:r w:rsidRPr="00C02359">
        <w:rPr>
          <w:rFonts w:ascii="SimSun" w:eastAsia="SimSun" w:hAnsi="SimSun" w:cs="SimSun"/>
          <w:kern w:val="36"/>
          <w:sz w:val="42"/>
          <w:szCs w:val="42"/>
        </w:rPr>
        <w:t>现</w:t>
      </w:r>
    </w:p>
    <w:bookmarkEnd w:id="0"/>
    <w:p w14:paraId="4E1C870D" w14:textId="77777777" w:rsidR="00C02359" w:rsidRPr="00C02359" w:rsidRDefault="00C02359" w:rsidP="00C02359">
      <w:pPr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锁定协议在数据库管理系统中用作并发控制的手段。多个事务可能会同时请求锁定数据项。因此，我们需要一种机制来管理事务发出的锁定请求。这种机制称为</w:t>
      </w:r>
      <w:r w:rsidRPr="00C02359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锁管理器</w:t>
      </w:r>
      <w:r w:rsidRPr="00C02359">
        <w:rPr>
          <w:rFonts w:ascii="Microsoft YaHei" w:eastAsia="Microsoft YaHei" w:hAnsi="Microsoft YaHei" w:cs="Microsoft YaHei" w:hint="eastAsia"/>
        </w:rPr>
        <w:t>。它依赖于消息传递的过程，其中事务和锁管理器交换消息来处理数据项的锁定和解锁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3775CE6C" w14:textId="77777777" w:rsidR="00C02359" w:rsidRPr="00C02359" w:rsidRDefault="00C02359" w:rsidP="00C02359">
      <w:pPr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锁管理器中使用</w:t>
      </w:r>
      <w:r w:rsidRPr="00C02359">
        <w:rPr>
          <w:rFonts w:ascii="Arial" w:eastAsia="Times New Roman" w:hAnsi="Arial" w:cs="Arial"/>
        </w:rPr>
        <w:br/>
      </w:r>
      <w:r w:rsidRPr="00C02359">
        <w:rPr>
          <w:rFonts w:ascii="Microsoft YaHei" w:eastAsia="Microsoft YaHei" w:hAnsi="Microsoft YaHei" w:cs="Microsoft YaHei" w:hint="eastAsia"/>
        </w:rPr>
        <w:t>的数据结构</w:t>
      </w:r>
      <w:r w:rsidRPr="00C02359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C02359">
        <w:rPr>
          <w:rFonts w:ascii="Microsoft YaHei" w:eastAsia="Microsoft YaHei" w:hAnsi="Microsoft YaHei" w:cs="Microsoft YaHei" w:hint="eastAsia"/>
        </w:rPr>
        <w:t>实施锁所需的数据结构称为</w:t>
      </w:r>
      <w:r w:rsidRPr="00C02359">
        <w:rPr>
          <w:rFonts w:ascii="Arial" w:eastAsia="Times New Roman" w:hAnsi="Arial" w:cs="Arial"/>
        </w:rPr>
        <w:t>“ </w:t>
      </w:r>
      <w:r w:rsidRPr="00C02359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锁表</w:t>
      </w:r>
      <w:r w:rsidRPr="00C02359">
        <w:rPr>
          <w:rFonts w:ascii="Arial" w:eastAsia="Times New Roman" w:hAnsi="Arial" w:cs="Arial"/>
          <w:b/>
          <w:bCs/>
          <w:bdr w:val="none" w:sz="0" w:space="0" w:color="auto" w:frame="1"/>
        </w:rPr>
        <w:t>”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3D7CD0C3" w14:textId="77777777" w:rsidR="00C02359" w:rsidRPr="00C02359" w:rsidRDefault="00C02359" w:rsidP="00C0235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它是一个哈希表，其中数据项的名称用作哈希索引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7861A646" w14:textId="77777777" w:rsidR="00C02359" w:rsidRPr="00C02359" w:rsidRDefault="00C02359" w:rsidP="00C0235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每个锁定的数据项都有一个与其关联的链表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5534B8AD" w14:textId="77777777" w:rsidR="00C02359" w:rsidRPr="00C02359" w:rsidRDefault="00C02359" w:rsidP="00C0235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链表中的每个节点都代表请求锁定的事务，请求的锁定模式（相互</w:t>
      </w:r>
      <w:r w:rsidRPr="00C02359">
        <w:rPr>
          <w:rFonts w:ascii="Arial" w:eastAsia="Times New Roman" w:hAnsi="Arial" w:cs="Arial"/>
        </w:rPr>
        <w:t>/</w:t>
      </w:r>
      <w:r w:rsidRPr="00C02359">
        <w:rPr>
          <w:rFonts w:ascii="Microsoft YaHei" w:eastAsia="Microsoft YaHei" w:hAnsi="Microsoft YaHei" w:cs="Microsoft YaHei" w:hint="eastAsia"/>
        </w:rPr>
        <w:t>排他）和请求的当前状态（已授予</w:t>
      </w:r>
      <w:r w:rsidRPr="00C02359">
        <w:rPr>
          <w:rFonts w:ascii="Arial" w:eastAsia="Times New Roman" w:hAnsi="Arial" w:cs="Arial"/>
        </w:rPr>
        <w:t>/</w:t>
      </w:r>
      <w:r w:rsidRPr="00C02359">
        <w:rPr>
          <w:rFonts w:ascii="Microsoft YaHei" w:eastAsia="Microsoft YaHei" w:hAnsi="Microsoft YaHei" w:cs="Microsoft YaHei" w:hint="eastAsia"/>
        </w:rPr>
        <w:t>正在等待）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629D9864" w14:textId="77777777" w:rsidR="00C02359" w:rsidRPr="00C02359" w:rsidRDefault="00C02359" w:rsidP="00C0235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对数据项的每个新锁定请求都将作为新节点添加到链接列表的末尾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52EC2279" w14:textId="77777777" w:rsidR="00C02359" w:rsidRPr="00C02359" w:rsidRDefault="00C02359" w:rsidP="00C0235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哈希表中的冲突通过单独的链接技术处理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5D408401" w14:textId="7B2D12B5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 w:hint="eastAsia"/>
        </w:rPr>
      </w:pPr>
      <w:r w:rsidRPr="00C02359">
        <w:rPr>
          <w:rFonts w:ascii="Microsoft YaHei" w:eastAsia="Microsoft YaHei" w:hAnsi="Microsoft YaHei" w:cs="Microsoft YaHei" w:hint="eastAsia"/>
        </w:rPr>
        <w:t>考虑以下锁表示例</w:t>
      </w:r>
      <w:r w:rsidRPr="00C02359">
        <w:rPr>
          <w:rFonts w:ascii="Microsoft YaHei" w:eastAsia="Microsoft YaHei" w:hAnsi="Microsoft YaHei" w:cs="Microsoft YaHei"/>
        </w:rPr>
        <w:t>：</w:t>
      </w:r>
    </w:p>
    <w:p w14:paraId="0F150165" w14:textId="4C187779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/>
        </w:rPr>
      </w:pPr>
      <w:r w:rsidRPr="00C02359">
        <w:rPr>
          <w:rFonts w:ascii="Arial" w:eastAsia="Times New Roman" w:hAnsi="Arial" w:cs="Arial"/>
        </w:rPr>
        <w:fldChar w:fldCharType="begin"/>
      </w:r>
      <w:r w:rsidRPr="00C02359">
        <w:rPr>
          <w:rFonts w:ascii="Arial" w:eastAsia="Times New Roman" w:hAnsi="Arial" w:cs="Arial"/>
        </w:rPr>
        <w:instrText xml:space="preserve"> INCLUDEPICTURE "https://media.geeksforgeeks.org/wp-content/uploads/Slide1-4.jpg" \* MERGEFORMATINET </w:instrText>
      </w:r>
      <w:r w:rsidRPr="00C02359">
        <w:rPr>
          <w:rFonts w:ascii="Arial" w:eastAsia="Times New Roman" w:hAnsi="Arial" w:cs="Arial"/>
        </w:rPr>
        <w:fldChar w:fldCharType="separate"/>
      </w:r>
      <w:r w:rsidRPr="00C02359">
        <w:rPr>
          <w:rFonts w:ascii="Arial" w:eastAsia="Times New Roman" w:hAnsi="Arial" w:cs="Arial"/>
          <w:noProof/>
        </w:rPr>
        <w:drawing>
          <wp:inline distT="0" distB="0" distL="0" distR="0" wp14:anchorId="3D0DF783" wp14:editId="38D88BF2">
            <wp:extent cx="5943600" cy="3886200"/>
            <wp:effectExtent l="0" t="0" r="0" b="0"/>
            <wp:docPr id="1" name="Picture 1" descr="https://media.geeksforgeeks.org/wp-content/uploads/Slide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lide1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22" cy="388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359">
        <w:rPr>
          <w:rFonts w:ascii="Arial" w:eastAsia="Times New Roman" w:hAnsi="Arial" w:cs="Arial"/>
        </w:rPr>
        <w:fldChar w:fldCharType="end"/>
      </w:r>
    </w:p>
    <w:p w14:paraId="33E329CD" w14:textId="77777777" w:rsidR="00C02359" w:rsidRPr="00C02359" w:rsidRDefault="00C02359" w:rsidP="00C02359">
      <w:pPr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说明：</w:t>
      </w:r>
      <w:r w:rsidRPr="00C02359">
        <w:rPr>
          <w:rFonts w:ascii="Microsoft YaHei" w:eastAsia="Microsoft YaHei" w:hAnsi="Microsoft YaHei" w:cs="Microsoft YaHei" w:hint="eastAsia"/>
        </w:rPr>
        <w:t>在上图中，锁定表中存在的锁定数据项为</w:t>
      </w:r>
      <w:r w:rsidRPr="00C02359">
        <w:rPr>
          <w:rFonts w:ascii="Arial" w:eastAsia="Times New Roman" w:hAnsi="Arial" w:cs="Arial"/>
        </w:rPr>
        <w:t>5</w:t>
      </w:r>
      <w:r w:rsidRPr="00C02359">
        <w:rPr>
          <w:rFonts w:ascii="Microsoft YaHei" w:eastAsia="Microsoft YaHei" w:hAnsi="Microsoft YaHei" w:cs="Microsoft YaHei" w:hint="eastAsia"/>
        </w:rPr>
        <w:t>、</w:t>
      </w:r>
      <w:r w:rsidRPr="00C02359">
        <w:rPr>
          <w:rFonts w:ascii="Arial" w:eastAsia="Times New Roman" w:hAnsi="Arial" w:cs="Arial"/>
        </w:rPr>
        <w:t>47</w:t>
      </w:r>
      <w:r w:rsidRPr="00C02359">
        <w:rPr>
          <w:rFonts w:ascii="Microsoft YaHei" w:eastAsia="Microsoft YaHei" w:hAnsi="Microsoft YaHei" w:cs="Microsoft YaHei" w:hint="eastAsia"/>
        </w:rPr>
        <w:t>、</w:t>
      </w:r>
      <w:r w:rsidRPr="00C02359">
        <w:rPr>
          <w:rFonts w:ascii="Arial" w:eastAsia="Times New Roman" w:hAnsi="Arial" w:cs="Arial"/>
        </w:rPr>
        <w:t>167</w:t>
      </w:r>
      <w:r w:rsidRPr="00C02359">
        <w:rPr>
          <w:rFonts w:ascii="Microsoft YaHei" w:eastAsia="Microsoft YaHei" w:hAnsi="Microsoft YaHei" w:cs="Microsoft YaHei" w:hint="eastAsia"/>
        </w:rPr>
        <w:t>和</w:t>
      </w:r>
      <w:r w:rsidRPr="00C02359">
        <w:rPr>
          <w:rFonts w:ascii="Arial" w:eastAsia="Times New Roman" w:hAnsi="Arial" w:cs="Arial"/>
        </w:rPr>
        <w:t>15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2CC77A76" w14:textId="77777777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lastRenderedPageBreak/>
        <w:t>已请求锁定的交易已使用向下箭头显示在其下方的链接列表中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7BB1C44D" w14:textId="77777777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链表中的每个节点都有交易的名称，该交易的名称已请求了数据项，例如</w:t>
      </w:r>
      <w:r w:rsidRPr="00C02359">
        <w:rPr>
          <w:rFonts w:ascii="Arial" w:eastAsia="Times New Roman" w:hAnsi="Arial" w:cs="Arial"/>
        </w:rPr>
        <w:t>T33</w:t>
      </w:r>
      <w:r w:rsidRPr="00C02359">
        <w:rPr>
          <w:rFonts w:ascii="Microsoft YaHei" w:eastAsia="Microsoft YaHei" w:hAnsi="Microsoft YaHei" w:cs="Microsoft YaHei" w:hint="eastAsia"/>
        </w:rPr>
        <w:t>，</w:t>
      </w:r>
      <w:r w:rsidRPr="00C02359">
        <w:rPr>
          <w:rFonts w:ascii="Arial" w:eastAsia="Times New Roman" w:hAnsi="Arial" w:cs="Arial"/>
        </w:rPr>
        <w:t>T1</w:t>
      </w:r>
      <w:r w:rsidRPr="00C02359">
        <w:rPr>
          <w:rFonts w:ascii="Microsoft YaHei" w:eastAsia="Microsoft YaHei" w:hAnsi="Microsoft YaHei" w:cs="Microsoft YaHei" w:hint="eastAsia"/>
        </w:rPr>
        <w:t>，</w:t>
      </w:r>
      <w:r w:rsidRPr="00C02359">
        <w:rPr>
          <w:rFonts w:ascii="Arial" w:eastAsia="Times New Roman" w:hAnsi="Arial" w:cs="Arial"/>
        </w:rPr>
        <w:t>T27</w:t>
      </w:r>
      <w:r w:rsidRPr="00C02359">
        <w:rPr>
          <w:rFonts w:ascii="Microsoft YaHei" w:eastAsia="Microsoft YaHei" w:hAnsi="Microsoft YaHei" w:cs="Microsoft YaHei" w:hint="eastAsia"/>
        </w:rPr>
        <w:t>等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6DC4AA17" w14:textId="77777777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节点的颜色表示状态，即是否已授予锁定或正在等待锁定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2CBE38C1" w14:textId="77777777" w:rsidR="00C02359" w:rsidRPr="00C02359" w:rsidRDefault="00C02359" w:rsidP="00C02359">
      <w:pPr>
        <w:spacing w:after="15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请注意，数据项</w:t>
      </w:r>
      <w:r w:rsidRPr="00C02359">
        <w:rPr>
          <w:rFonts w:ascii="Arial" w:eastAsia="Times New Roman" w:hAnsi="Arial" w:cs="Arial"/>
        </w:rPr>
        <w:t>5</w:t>
      </w:r>
      <w:r w:rsidRPr="00C02359">
        <w:rPr>
          <w:rFonts w:ascii="Microsoft YaHei" w:eastAsia="Microsoft YaHei" w:hAnsi="Microsoft YaHei" w:cs="Microsoft YaHei" w:hint="eastAsia"/>
        </w:rPr>
        <w:t>和</w:t>
      </w:r>
      <w:r w:rsidRPr="00C02359">
        <w:rPr>
          <w:rFonts w:ascii="Arial" w:eastAsia="Times New Roman" w:hAnsi="Arial" w:cs="Arial"/>
        </w:rPr>
        <w:t>47</w:t>
      </w:r>
      <w:r w:rsidRPr="00C02359">
        <w:rPr>
          <w:rFonts w:ascii="Microsoft YaHei" w:eastAsia="Microsoft YaHei" w:hAnsi="Microsoft YaHei" w:cs="Microsoft YaHei" w:hint="eastAsia"/>
        </w:rPr>
        <w:t>发生了冲突。已经通过单独的链接解决了冲突，其中每个数据项都属于一个链表。数据项充当包含锁定请求的链表的标题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18941C75" w14:textId="77777777" w:rsidR="00C02359" w:rsidRPr="00C02359" w:rsidRDefault="00C02359" w:rsidP="00C02359">
      <w:pPr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锁管理器的工作</w:t>
      </w:r>
      <w:r w:rsidRPr="00C02359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</w:p>
    <w:p w14:paraId="05146DE7" w14:textId="77777777" w:rsidR="00C02359" w:rsidRPr="00C02359" w:rsidRDefault="00C02359" w:rsidP="00C0235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最初，锁定表为空表，因为没有数据项被锁定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7BC8EFA3" w14:textId="77777777" w:rsidR="00C02359" w:rsidRPr="00C02359" w:rsidRDefault="00C02359" w:rsidP="00C0235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每当锁管理器从事务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收到特定数据项</w:t>
      </w:r>
      <w:r w:rsidRPr="00C02359">
        <w:rPr>
          <w:rFonts w:ascii="Arial" w:eastAsia="Times New Roman" w:hAnsi="Arial" w:cs="Arial"/>
        </w:rPr>
        <w:t>Q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上的锁请求时，</w:t>
      </w:r>
      <w:r w:rsidRPr="00C02359">
        <w:rPr>
          <w:rFonts w:ascii="Arial" w:eastAsia="Times New Roman" w:hAnsi="Arial" w:cs="Arial"/>
        </w:rPr>
        <w:t> </w:t>
      </w:r>
      <w:r w:rsidRPr="00C02359">
        <w:rPr>
          <w:rFonts w:ascii="Microsoft YaHei" w:eastAsia="Microsoft YaHei" w:hAnsi="Microsoft YaHei" w:cs="Microsoft YaHei" w:hint="eastAsia"/>
        </w:rPr>
        <w:t>可能会发生以下情况</w:t>
      </w:r>
      <w:r w:rsidRPr="00C02359">
        <w:rPr>
          <w:rFonts w:ascii="Microsoft YaHei" w:eastAsia="Microsoft YaHei" w:hAnsi="Microsoft YaHei" w:cs="Microsoft YaHei"/>
        </w:rPr>
        <w:t>：</w:t>
      </w:r>
    </w:p>
    <w:p w14:paraId="669E2D4F" w14:textId="77777777" w:rsidR="00C02359" w:rsidRPr="00C02359" w:rsidRDefault="00C02359" w:rsidP="00C02359">
      <w:pPr>
        <w:numPr>
          <w:ilvl w:val="1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如果尚未锁定</w:t>
      </w:r>
      <w:r w:rsidRPr="00C02359">
        <w:rPr>
          <w:rFonts w:ascii="Arial" w:eastAsia="Times New Roman" w:hAnsi="Arial" w:cs="Arial"/>
        </w:rPr>
        <w:t>Q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，则将创建一个链表，并将锁定授予请求事务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/>
        </w:rPr>
        <w:t>。</w:t>
      </w:r>
    </w:p>
    <w:p w14:paraId="5D3D1B85" w14:textId="77777777" w:rsidR="00C02359" w:rsidRPr="00C02359" w:rsidRDefault="00C02359" w:rsidP="00C02359">
      <w:pPr>
        <w:numPr>
          <w:ilvl w:val="1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如果数据项已被锁定，则将在其链接列表的末尾添加一个新节点，其中包含有关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发出的请求的信息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0C55A5C5" w14:textId="77777777" w:rsidR="00C02359" w:rsidRPr="00C02359" w:rsidRDefault="00C02359" w:rsidP="00C0235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如果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请求的锁定模式与当前具有该锁定的交易的锁定模式兼容，则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也将获得该锁定，并且状态将更改为</w:t>
      </w:r>
      <w:r w:rsidRPr="00C02359">
        <w:rPr>
          <w:rFonts w:ascii="Arial" w:eastAsia="Times New Roman" w:hAnsi="Arial" w:cs="Arial"/>
        </w:rPr>
        <w:t>“</w:t>
      </w:r>
      <w:r w:rsidRPr="00C02359">
        <w:rPr>
          <w:rFonts w:ascii="Microsoft YaHei" w:eastAsia="Microsoft YaHei" w:hAnsi="Microsoft YaHei" w:cs="Microsoft YaHei" w:hint="eastAsia"/>
        </w:rPr>
        <w:t>已授予</w:t>
      </w:r>
      <w:r w:rsidRPr="00C02359">
        <w:rPr>
          <w:rFonts w:ascii="Arial" w:eastAsia="Times New Roman" w:hAnsi="Arial" w:cs="Arial"/>
        </w:rPr>
        <w:t>”</w:t>
      </w:r>
      <w:r w:rsidRPr="00C02359">
        <w:rPr>
          <w:rFonts w:ascii="Microsoft YaHei" w:eastAsia="Microsoft YaHei" w:hAnsi="Microsoft YaHei" w:cs="Microsoft YaHei" w:hint="eastAsia"/>
        </w:rPr>
        <w:t>。否则，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锁的状态将为</w:t>
      </w:r>
      <w:r w:rsidRPr="00C02359">
        <w:rPr>
          <w:rFonts w:ascii="Arial" w:eastAsia="Times New Roman" w:hAnsi="Arial" w:cs="Arial"/>
        </w:rPr>
        <w:t>“</w:t>
      </w:r>
      <w:r w:rsidRPr="00C02359">
        <w:rPr>
          <w:rFonts w:ascii="Microsoft YaHei" w:eastAsia="Microsoft YaHei" w:hAnsi="Microsoft YaHei" w:cs="Microsoft YaHei" w:hint="eastAsia"/>
        </w:rPr>
        <w:t>正在等待</w:t>
      </w:r>
      <w:r w:rsidRPr="00C02359">
        <w:rPr>
          <w:rFonts w:ascii="Arial" w:eastAsia="Times New Roman" w:hAnsi="Arial" w:cs="Arial"/>
        </w:rPr>
        <w:t>”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4CC531FC" w14:textId="77777777" w:rsidR="00C02359" w:rsidRPr="00C02359" w:rsidRDefault="00C02359" w:rsidP="00C0235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如果事务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要解锁其当前持有的数据项，它将向锁管理器发送解锁请求。锁定管理员将从此链接列表中删除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的节点。锁定将授予列表中的下一个事务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441B6BF6" w14:textId="77777777" w:rsidR="00C02359" w:rsidRPr="00C02359" w:rsidRDefault="00C02359" w:rsidP="00C0235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C02359">
        <w:rPr>
          <w:rFonts w:ascii="Microsoft YaHei" w:eastAsia="Microsoft YaHei" w:hAnsi="Microsoft YaHei" w:cs="Microsoft YaHei" w:hint="eastAsia"/>
        </w:rPr>
        <w:t>有时可能必须中止事务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。在这种情况下，将由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发出的所有等待请求都将从锁定表中存在的链接列表中删除。一旦流产完成，由</w:t>
      </w:r>
      <w:r w:rsidRPr="00C02359">
        <w:rPr>
          <w:rFonts w:ascii="Arial" w:eastAsia="Times New Roman" w:hAnsi="Arial" w:cs="Arial"/>
        </w:rPr>
        <w:t>T </w:t>
      </w:r>
      <w:proofErr w:type="spellStart"/>
      <w:r w:rsidRPr="00C0235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</w:rPr>
        <w:t>i</w:t>
      </w:r>
      <w:proofErr w:type="spellEnd"/>
      <w:r w:rsidRPr="00C02359">
        <w:rPr>
          <w:rFonts w:ascii="Microsoft YaHei" w:eastAsia="Microsoft YaHei" w:hAnsi="Microsoft YaHei" w:cs="Microsoft YaHei" w:hint="eastAsia"/>
        </w:rPr>
        <w:t>持有的锁也将被释放</w:t>
      </w:r>
      <w:r w:rsidRPr="00C02359">
        <w:rPr>
          <w:rFonts w:ascii="Microsoft YaHei" w:eastAsia="Microsoft YaHei" w:hAnsi="Microsoft YaHei" w:cs="Microsoft YaHei"/>
        </w:rPr>
        <w:t>。</w:t>
      </w:r>
    </w:p>
    <w:p w14:paraId="56D2B9F4" w14:textId="77777777" w:rsidR="00612EBF" w:rsidRPr="00C02359" w:rsidRDefault="00612EBF"/>
    <w:sectPr w:rsidR="00612EBF" w:rsidRPr="00C02359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1DE6"/>
    <w:multiLevelType w:val="multilevel"/>
    <w:tmpl w:val="5A66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525E6"/>
    <w:multiLevelType w:val="multilevel"/>
    <w:tmpl w:val="55B0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9"/>
    <w:rsid w:val="00612202"/>
    <w:rsid w:val="00612EBF"/>
    <w:rsid w:val="00693D94"/>
    <w:rsid w:val="00904316"/>
    <w:rsid w:val="00C0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37573"/>
  <w15:chartTrackingRefBased/>
  <w15:docId w15:val="{0FBBB653-6D4A-4749-8ACC-CE6F629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3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3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02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2020-01-13T19:36:00Z</dcterms:created>
  <dcterms:modified xsi:type="dcterms:W3CDTF">2020-01-14T17:47:00Z</dcterms:modified>
</cp:coreProperties>
</file>