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320E" w14:textId="09BBAD2A" w:rsidR="001C7E93" w:rsidRPr="001C7E93" w:rsidRDefault="001C7E93" w:rsidP="001C7E93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一个简单且清晰的hash介绍文章：</w:t>
      </w:r>
      <w:bookmarkStart w:id="0" w:name="_GoBack"/>
      <w:bookmarkEnd w:id="0"/>
      <w:r w:rsidR="00BE1D8E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="00BE1D8E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="00BE1D8E" w:rsidRPr="001C7E93">
        <w:rPr>
          <w:rFonts w:ascii="Times New Roman" w:eastAsia="Times New Roman" w:hAnsi="Times New Roman" w:cs="Times New Roman"/>
          <w:color w:val="0000FF"/>
          <w:u w:val="single"/>
        </w:rPr>
        <w:instrText>https://www.jianshu.com/p/fa57d21b9ad7</w:instrText>
      </w:r>
      <w:r w:rsidR="00BE1D8E"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 w:rsidR="00BE1D8E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="00BE1D8E" w:rsidRPr="001C7E93">
        <w:rPr>
          <w:rStyle w:val="Hyperlink"/>
          <w:rFonts w:ascii="Times New Roman" w:eastAsia="Times New Roman" w:hAnsi="Times New Roman" w:cs="Times New Roman"/>
        </w:rPr>
        <w:t>https://www.jianshu.com/p/fa57d21b9ad7</w:t>
      </w:r>
      <w:r w:rsidR="00BE1D8E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181094A3" w14:textId="77777777" w:rsidR="00612EBF" w:rsidRPr="001C7E93" w:rsidRDefault="00612EBF"/>
    <w:sectPr w:rsidR="00612EBF" w:rsidRPr="001C7E93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93"/>
    <w:rsid w:val="001C7E93"/>
    <w:rsid w:val="00612202"/>
    <w:rsid w:val="00612EBF"/>
    <w:rsid w:val="00693D94"/>
    <w:rsid w:val="00B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65BAE"/>
  <w15:chartTrackingRefBased/>
  <w15:docId w15:val="{3E917A68-F33B-6D4E-971C-2C2FBF11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7E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7E93"/>
  </w:style>
  <w:style w:type="character" w:styleId="Hyperlink">
    <w:name w:val="Hyperlink"/>
    <w:basedOn w:val="DefaultParagraphFont"/>
    <w:uiPriority w:val="99"/>
    <w:unhideWhenUsed/>
    <w:rsid w:val="001C7E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3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0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1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8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2020-01-14T21:48:00Z</dcterms:created>
  <dcterms:modified xsi:type="dcterms:W3CDTF">2020-01-15T04:08:00Z</dcterms:modified>
</cp:coreProperties>
</file>