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Use Trailmakers</w:t>
        <w:br/>
        <w:br/>
        <w:t>Trailmakers allows you to create student-designed characters using a simple, guided process.</w:t>
        <w:br/>
        <w:br/>
        <w:t>1. Choose Your Task</w:t>
        <w:br/>
        <w:br/>
        <w:t>When you enter the platform, you will be given two options:</w:t>
        <w:br/>
        <w:br/>
        <w:t>Compulsory Task — a structured activity where students create a character based on a Blue Plaque figure, chosen from the materials provided to your school before the session</w:t>
        <w:br/>
        <w:br/>
        <w:t>Ed Caley Project — an additional activity for classes who want to explore further</w:t>
        <w:br/>
        <w:br/>
        <w:t>The Ed Caley Project focuses on Ed Caley and his role in constructing the Ipswich Docks, using a more in-depth, research-led approach.</w:t>
        <w:br/>
        <w:br/>
        <w:t>All schools should complete the Compulsory Task.</w:t>
        <w:br/>
        <w:t>The Ed Caley Project can be used as an extension if time allows.</w:t>
        <w:br/>
        <w:br/>
        <w:t>2. Work Through the Character Steps</w:t>
        <w:br/>
        <w:br/>
        <w:t>Students work in groups to develop ideas through discussion, while the teacher inputs prompts into the platform.</w:t>
        <w:br/>
        <w:br/>
        <w:t>You will generate three images:</w:t>
        <w:br/>
        <w:br/>
        <w:t>Face — based on a descriptive sentence created by the group</w:t>
        <w:br/>
        <w:t>Object — something important to the character</w:t>
        <w:br/>
        <w:t>Full Character — combining the face, object and overall appearance</w:t>
        <w:br/>
        <w:br/>
        <w:t>Each stage builds on the previous one.</w:t>
        <w:br/>
        <w:br/>
        <w:t>3. Generating Images</w:t>
        <w:br/>
        <w:br/>
        <w:t>Discuss and agree a clear descriptive sentence as a group</w:t>
        <w:br/>
        <w:t>The teacher enters this into the platform</w:t>
        <w:br/>
        <w:t>Generate the image</w:t>
        <w:br/>
        <w:t>If needed, refine the sentence and regenerate</w:t>
        <w:br/>
        <w:br/>
        <w:t>This process helps students understand how descriptive language shapes visual outcomes.</w:t>
        <w:br/>
        <w:br/>
        <w:t>4. Object Interaction</w:t>
        <w:br/>
        <w:br/>
        <w:t>When creating the full character, you will choose how the object is used:</w:t>
        <w:br/>
        <w:br/>
        <w:t>Holding the object — for smaller items</w:t>
        <w:br/>
        <w:t>Standing next to the object — for larger items</w:t>
        <w:br/>
        <w:br/>
        <w:t>Select the option that best fits your character.</w:t>
        <w:br/>
        <w:br/>
        <w:t>5. Saving and Downloading</w:t>
        <w:br/>
        <w:br/>
        <w:t>All generated images are saved automatically within the platform.</w:t>
        <w:br/>
        <w:br/>
        <w:t>Teachers will need to:</w:t>
        <w:br/>
        <w:br/>
        <w:t>Download selected images</w:t>
        <w:br/>
        <w:t>Save them to their school system if required</w:t>
        <w:br/>
        <w:t>Use them later for presentations or project work</w:t>
        <w:br/>
        <w:br/>
        <w:t>6. Final Output</w:t>
        <w:br/>
        <w:br/>
        <w:t>By the end of the session, you will have:</w:t>
        <w:br/>
        <w:br/>
        <w:t>A character face</w:t>
        <w:br/>
        <w:t>A related object</w:t>
        <w:br/>
        <w:t>A full character image</w:t>
        <w:br/>
        <w:br/>
        <w:t>The head and shoulders image may be used as part of the Ipswich Trailmakers Google Trail launching in September 2026, where characters will appear in short animated introductions at each location.</w:t>
        <w:br/>
        <w:br/>
        <w:t>7. Tips for Best Results</w:t>
        <w:br/>
        <w:br/>
        <w:t>Keep descriptions clear and specific</w:t>
        <w:br/>
        <w:t>Base ideas on research and visual evidence</w:t>
        <w:br/>
        <w:t>Do not spend too long refining one image</w:t>
        <w:br/>
        <w:t>Focus on the process and discussion</w:t>
        <w:br/>
        <w:br/>
        <w:t>Important</w:t>
        <w:br/>
        <w:br/>
        <w:t>Students do not use the AI platform directly.</w:t>
        <w:br/>
        <w:t>The teacher inputs all prompts based on group discussion.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