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页面规范及要求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按钮一律用h+的按钮, 不可使用h+的线性按钮或圆形钮</w:t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头像一律为圆形, 和左侧菜单栏统一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字体用&lt;span&gt;&lt;/span&gt;框住, 增加一个class, &lt;span class="fontStyle"&gt;文本&lt;/span&gt;, 如果有label, p..标签, 也可直接在大标签下增加这个class, 用来规范字体, fontStyle代码如下:{font-weight: 100;font-size: 16px;}, 如果你的文字属于标题也可自行增加style放大文字</w:t>
      </w:r>
    </w:p>
    <w:p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提示窗一律为sweetAlert提示窗, 我在table.jsp的237-240使用过, 可以直接导入js进行调用, 在h+的提示窗也有实例,成功必须为勾,失败必须为叉,警告必须为感叹号</w:t>
      </w:r>
    </w:p>
    <w:p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每个页面都必须在body里加上&lt;%@include file="../backstage/contextmenu.jsp"%&gt; 这么一句话, 导入contextmenu.js, 这个为右键菜单的配置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</w:rPr>
        <w:t>前台验证，每一个页面比如添加，修改都要做好前台的控制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例如下图：</w:t>
      </w:r>
    </w:p>
    <w:p>
      <w:pPr>
        <w:pStyle w:val="4"/>
      </w:pPr>
      <w:r>
        <w:rPr>
          <w:rFonts w:hint="eastAsia"/>
          <w:lang w:val="en-US" w:eastAsia="zh-CN"/>
        </w:rPr>
        <w:t>7.1 页面效果</w:t>
      </w:r>
      <w:r>
        <w:drawing>
          <wp:inline distT="0" distB="0" distL="114300" distR="114300">
            <wp:extent cx="2985770" cy="16465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7.2、使用方法，在js里的form.js里面有公共的name, password, phone, tel(电话)， 如：还需要不一样的前台验证可以自己加， 在页面上修改如下图7.2.1红箭头所指地方，在修改之前一定要先引入对应的js如：下图7.2.2</w:t>
      </w:r>
    </w:p>
    <w:p>
      <w:pPr>
        <w:pStyle w:val="12"/>
      </w:pPr>
      <w:r>
        <w:rPr>
          <w:rStyle w:val="13"/>
          <w:rFonts w:hint="eastAsia"/>
          <w:lang w:val="en-US" w:eastAsia="zh-CN"/>
        </w:rPr>
        <w:t>7.2.1</w:t>
      </w:r>
      <w:r>
        <w:rPr>
          <w:rStyle w:val="13"/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代码演示</w:t>
      </w:r>
      <w:r>
        <w:drawing>
          <wp:inline distT="0" distB="0" distL="114300" distR="114300">
            <wp:extent cx="5269865" cy="17843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7.2.2、代码演示</w:t>
      </w:r>
      <w:r>
        <w:drawing>
          <wp:inline distT="0" distB="0" distL="114300" distR="114300">
            <wp:extent cx="4638040" cy="419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对每一个</w:t>
      </w:r>
      <w:r>
        <w:rPr>
          <w:rFonts w:hint="eastAsia"/>
          <w:lang w:val="en-US" w:eastAsia="zh-CN"/>
        </w:rPr>
        <w:t>修改按钮进行对话框提示， 在没有选择表格数据的时候，点击修改按钮提示如下图8.1，使用方法按照table.jsp里面的改, 在修改弹窗方法中加入如图：8.2所示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8.1、页面效果</w:t>
      </w:r>
    </w:p>
    <w:p>
      <w:r>
        <w:drawing>
          <wp:inline distT="0" distB="0" distL="114300" distR="114300">
            <wp:extent cx="5266055" cy="290385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8.2、示例代码</w:t>
      </w:r>
      <w:r>
        <w:drawing>
          <wp:inline distT="0" distB="0" distL="114300" distR="114300">
            <wp:extent cx="5270500" cy="37960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显示页面，显示的页面按照自己所写模块对应的表字段合理地显示出来， 如下图：9.1，9.2,9.3所示人员基本信息管理的查询， 添加， 修改</w:t>
      </w:r>
    </w:p>
    <w:p>
      <w:pPr>
        <w:pStyle w:val="4"/>
      </w:pPr>
      <w:r>
        <w:rPr>
          <w:rFonts w:hint="eastAsia"/>
          <w:lang w:val="en-US" w:eastAsia="zh-CN"/>
        </w:rPr>
        <w:t>9.1、查询页面效果</w:t>
      </w:r>
      <w:r>
        <w:drawing>
          <wp:inline distT="0" distB="0" distL="114300" distR="114300">
            <wp:extent cx="5269230" cy="2209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9.2、添加页面效果</w:t>
      </w:r>
      <w:r>
        <w:drawing>
          <wp:inline distT="0" distB="0" distL="114300" distR="114300">
            <wp:extent cx="5273040" cy="2233930"/>
            <wp:effectExtent l="0" t="0" r="38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9.3、修改页面效果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4503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特殊页面显示按钮的处理如下图：10.1</w:t>
      </w:r>
    </w:p>
    <w:p>
      <w:pPr>
        <w:pStyle w:val="4"/>
      </w:pPr>
      <w:r>
        <w:rPr>
          <w:rFonts w:hint="eastAsia"/>
          <w:lang w:val="en-US" w:eastAsia="zh-CN"/>
        </w:rPr>
        <w:t>10.1、工单查询</w:t>
      </w:r>
      <w:r>
        <w:drawing>
          <wp:inline distT="0" distB="0" distL="114300" distR="114300">
            <wp:extent cx="5266055" cy="290385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根据功能列出合理地按钮，如果不清楚则可参考：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"http://test2.xmkelai.com/Index/index.html，"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http://test2.xmkelai.com/Index/index.html，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账号：15079762838 密码:123456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15AB"/>
    <w:multiLevelType w:val="singleLevel"/>
    <w:tmpl w:val="58F015AB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D1324"/>
    <w:rsid w:val="02ED6266"/>
    <w:rsid w:val="357B2F9A"/>
    <w:rsid w:val="51EF64F1"/>
    <w:rsid w:val="51FD1324"/>
    <w:rsid w:val="64F30A99"/>
    <w:rsid w:val="65AF37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10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9">
    <w:name w:val="样式1"/>
    <w:basedOn w:val="10"/>
    <w:link w:val="11"/>
    <w:uiPriority w:val="0"/>
    <w:rPr>
      <w:rFonts w:ascii="Arial" w:hAnsi="Arial"/>
    </w:rPr>
  </w:style>
  <w:style w:type="character" w:customStyle="1" w:styleId="11">
    <w:name w:val="样式1 Char"/>
    <w:link w:val="9"/>
    <w:uiPriority w:val="0"/>
    <w:rPr>
      <w:rFonts w:ascii="Arial" w:hAnsi="Arial"/>
    </w:rPr>
  </w:style>
  <w:style w:type="paragraph" w:customStyle="1" w:styleId="12">
    <w:name w:val="标题4"/>
    <w:basedOn w:val="10"/>
    <w:link w:val="13"/>
    <w:uiPriority w:val="0"/>
    <w:rPr>
      <w:rFonts w:ascii="Arial" w:hAnsi="Arial"/>
      <w:sz w:val="24"/>
    </w:rPr>
  </w:style>
  <w:style w:type="character" w:customStyle="1" w:styleId="13">
    <w:name w:val="标题4 Char"/>
    <w:link w:val="12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2017-04-13T12:17:00Z</dcterms:created>
  <dc:creator>AngeJob</dc:creator>
  <cp:lastModifiedBy>AngeJob</cp:lastModifiedBy>
  <dcterms:modified xsi:type="dcterms:W3CDTF">2017-04-14T00:25:53Z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