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4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</w:t>
      </w:r>
      <w:r w:rsidR="00D4107F">
        <w:rPr>
          <w:rFonts w:ascii="Times New Roman" w:eastAsia="黑体" w:hAnsi="Times New Roman" w:cs="Times New Roman" w:hint="eastAsia"/>
          <w:sz w:val="32"/>
        </w:rPr>
        <w:t>1</w:t>
      </w:r>
      <w:r w:rsidR="002A2C86">
        <w:rPr>
          <w:rFonts w:ascii="Times New Roman" w:eastAsia="黑体" w:hAnsi="Times New Roman" w:cs="Times New Roman" w:hint="eastAsia"/>
          <w:sz w:val="32"/>
        </w:rPr>
        <w:t xml:space="preserve">  </w:t>
      </w:r>
      <w:r w:rsidR="0092041C" w:rsidRPr="0092041C">
        <w:rPr>
          <w:rFonts w:ascii="Times New Roman" w:eastAsia="黑体" w:hAnsi="Times New Roman" w:cs="Times New Roman" w:hint="eastAsia"/>
          <w:sz w:val="32"/>
        </w:rPr>
        <w:t>使用</w:t>
      </w:r>
      <w:r w:rsidR="0092041C" w:rsidRPr="0092041C">
        <w:rPr>
          <w:rFonts w:ascii="Times New Roman" w:eastAsia="黑体" w:hAnsi="Times New Roman" w:cs="Times New Roman" w:hint="eastAsia"/>
          <w:sz w:val="32"/>
        </w:rPr>
        <w:t>Verilog HDL</w:t>
      </w:r>
      <w:r w:rsidR="0092041C" w:rsidRPr="0092041C">
        <w:rPr>
          <w:rFonts w:ascii="Times New Roman" w:eastAsia="黑体" w:hAnsi="Times New Roman" w:cs="Times New Roman" w:hint="eastAsia"/>
          <w:sz w:val="32"/>
        </w:rPr>
        <w:t>设计功能部件</w:t>
      </w:r>
    </w:p>
    <w:p w:rsidR="00A01D67" w:rsidRPr="00A53E09" w:rsidRDefault="008E4796" w:rsidP="00D4107F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V1.</w:t>
      </w:r>
      <w:r w:rsidR="00E3781F">
        <w:rPr>
          <w:rFonts w:ascii="Times New Roman" w:eastAsia="黑体" w:hAnsi="Times New Roman" w:cs="Times New Roman" w:hint="eastAsia"/>
          <w:sz w:val="28"/>
        </w:rPr>
        <w:t>0@201</w:t>
      </w:r>
      <w:r w:rsidR="0092041C">
        <w:rPr>
          <w:rFonts w:ascii="Times New Roman" w:eastAsia="黑体" w:hAnsi="Times New Roman" w:cs="Times New Roman" w:hint="eastAsia"/>
          <w:sz w:val="28"/>
        </w:rPr>
        <w:t>5</w:t>
      </w:r>
      <w:r w:rsidR="00E3781F">
        <w:rPr>
          <w:rFonts w:ascii="Times New Roman" w:eastAsia="黑体" w:hAnsi="Times New Roman" w:cs="Times New Roman" w:hint="eastAsia"/>
          <w:sz w:val="28"/>
        </w:rPr>
        <w:t>.</w:t>
      </w:r>
      <w:r w:rsidR="0092041C">
        <w:rPr>
          <w:rFonts w:ascii="Times New Roman" w:eastAsia="黑体" w:hAnsi="Times New Roman" w:cs="Times New Roman" w:hint="eastAsia"/>
          <w:sz w:val="28"/>
        </w:rPr>
        <w:t>10.2</w:t>
      </w:r>
      <w:r w:rsidR="001440D4">
        <w:rPr>
          <w:rFonts w:ascii="Times New Roman" w:eastAsia="黑体" w:hAnsi="Times New Roman" w:cs="Times New Roman" w:hint="eastAsia"/>
          <w:sz w:val="28"/>
        </w:rPr>
        <w:t>6</w:t>
      </w:r>
    </w:p>
    <w:p w:rsidR="002E48B3" w:rsidRPr="00802B78" w:rsidRDefault="000E5C87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bookmarkStart w:id="0" w:name="_Ref433320590"/>
      <w:r>
        <w:rPr>
          <w:rFonts w:ascii="Times New Roman" w:eastAsia="黑体" w:hAnsi="Times New Roman" w:cs="Times New Roman" w:hint="eastAsia"/>
          <w:b w:val="0"/>
        </w:rPr>
        <w:t>实验目的</w:t>
      </w:r>
      <w:bookmarkEnd w:id="0"/>
    </w:p>
    <w:p w:rsidR="000E5C87" w:rsidRPr="00455D4E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能熟练使用</w:t>
      </w:r>
      <w:r w:rsidRPr="00455D4E">
        <w:rPr>
          <w:rFonts w:ascii="Times New Roman" w:hAnsi="Times New Roman" w:cs="Times New Roman"/>
          <w:sz w:val="24"/>
          <w:szCs w:val="24"/>
        </w:rPr>
        <w:t>ISE</w:t>
      </w:r>
      <w:r w:rsidRPr="00455D4E">
        <w:rPr>
          <w:rFonts w:ascii="Times New Roman" w:hAnsi="Times New Roman" w:cs="Times New Roman"/>
          <w:sz w:val="24"/>
          <w:szCs w:val="24"/>
        </w:rPr>
        <w:t>工具，掌握建立工程、编写代码和仿真的方法</w:t>
      </w:r>
      <w:r w:rsidR="00963DA7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0E5C87" w:rsidRPr="00455D4E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掌握</w:t>
      </w:r>
      <w:r w:rsidRPr="00455D4E">
        <w:rPr>
          <w:rFonts w:ascii="Times New Roman" w:hAnsi="Times New Roman" w:cs="Times New Roman"/>
          <w:sz w:val="24"/>
          <w:szCs w:val="24"/>
        </w:rPr>
        <w:t>Verilog HDL</w:t>
      </w:r>
      <w:r w:rsidRPr="00455D4E">
        <w:rPr>
          <w:rFonts w:ascii="Times New Roman" w:hAnsi="Times New Roman" w:cs="Times New Roman"/>
          <w:sz w:val="24"/>
          <w:szCs w:val="24"/>
        </w:rPr>
        <w:t>语言的语法要点，能编写出可综合的代码和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>测试文件</w:t>
      </w:r>
      <w:r w:rsidR="00963DA7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0E5C87" w:rsidRPr="00455D4E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会设计较复杂的部件级模块。</w:t>
      </w:r>
    </w:p>
    <w:p w:rsidR="000E5C87" w:rsidRDefault="000E5C87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bookmarkStart w:id="1" w:name="_Ref433320577"/>
      <w:r>
        <w:rPr>
          <w:rFonts w:ascii="Times New Roman" w:eastAsia="黑体" w:hAnsi="Times New Roman" w:cs="Times New Roman" w:hint="eastAsia"/>
          <w:b w:val="0"/>
        </w:rPr>
        <w:t>开发目标</w:t>
      </w:r>
      <w:bookmarkEnd w:id="1"/>
    </w:p>
    <w:p w:rsidR="000E5C87" w:rsidRPr="00C2617F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完成</w:t>
      </w:r>
      <w:r w:rsidRPr="00C2617F">
        <w:rPr>
          <w:rFonts w:ascii="Times New Roman" w:hAnsi="Times New Roman" w:cs="Times New Roman" w:hint="eastAsia"/>
          <w:sz w:val="24"/>
          <w:szCs w:val="24"/>
        </w:rPr>
        <w:t>4/</w:t>
      </w:r>
      <w:r w:rsidRPr="00C2617F">
        <w:rPr>
          <w:rFonts w:ascii="Times New Roman" w:hAnsi="Times New Roman" w:cs="Times New Roman"/>
          <w:sz w:val="24"/>
          <w:szCs w:val="24"/>
        </w:rPr>
        <w:t>8</w:t>
      </w:r>
      <w:r w:rsidRPr="00C2617F">
        <w:rPr>
          <w:rFonts w:ascii="Times New Roman" w:hAnsi="Times New Roman" w:cs="Times New Roman" w:hint="eastAsia"/>
          <w:sz w:val="24"/>
          <w:szCs w:val="24"/>
        </w:rPr>
        <w:t>/32</w:t>
      </w:r>
      <w:r w:rsidRPr="00C2617F">
        <w:rPr>
          <w:rFonts w:ascii="Times New Roman" w:hAnsi="Times New Roman" w:cs="Times New Roman" w:hint="eastAsia"/>
          <w:sz w:val="24"/>
          <w:szCs w:val="24"/>
        </w:rPr>
        <w:t>位加法器、</w:t>
      </w:r>
      <w:r w:rsidRPr="00C2617F">
        <w:rPr>
          <w:rFonts w:ascii="Times New Roman" w:hAnsi="Times New Roman" w:cs="Times New Roman" w:hint="eastAsia"/>
          <w:sz w:val="24"/>
          <w:szCs w:val="24"/>
        </w:rPr>
        <w:t>GPR</w:t>
      </w:r>
      <w:r w:rsidRPr="00C2617F">
        <w:rPr>
          <w:rFonts w:ascii="Times New Roman" w:hAnsi="Times New Roman" w:cs="Times New Roman" w:hint="eastAsia"/>
          <w:sz w:val="24"/>
          <w:szCs w:val="24"/>
        </w:rPr>
        <w:t>以及</w:t>
      </w:r>
      <w:r w:rsidRPr="00C2617F">
        <w:rPr>
          <w:rFonts w:ascii="Times New Roman" w:hAnsi="Times New Roman" w:cs="Times New Roman" w:hint="eastAsia"/>
          <w:sz w:val="24"/>
          <w:szCs w:val="24"/>
        </w:rPr>
        <w:t>ALU</w:t>
      </w:r>
      <w:r w:rsidRPr="00C2617F">
        <w:rPr>
          <w:rFonts w:ascii="Times New Roman" w:hAnsi="Times New Roman" w:cs="Times New Roman" w:hint="eastAsia"/>
          <w:sz w:val="24"/>
          <w:szCs w:val="24"/>
        </w:rPr>
        <w:t>等模块，并编写</w:t>
      </w:r>
      <w:proofErr w:type="spellStart"/>
      <w:r w:rsidRPr="00C2617F">
        <w:rPr>
          <w:rFonts w:ascii="Times New Roman" w:hAnsi="Times New Roman" w:cs="Times New Roman" w:hint="eastAsia"/>
          <w:sz w:val="24"/>
          <w:szCs w:val="24"/>
        </w:rPr>
        <w:t>Testbench</w:t>
      </w:r>
      <w:proofErr w:type="spellEnd"/>
      <w:r w:rsidRPr="00C2617F">
        <w:rPr>
          <w:rFonts w:ascii="Times New Roman" w:hAnsi="Times New Roman" w:cs="Times New Roman" w:hint="eastAsia"/>
          <w:sz w:val="24"/>
          <w:szCs w:val="24"/>
        </w:rPr>
        <w:t>测试其功能的正确性。</w:t>
      </w:r>
    </w:p>
    <w:p w:rsidR="000F63C9" w:rsidRPr="00802B78" w:rsidRDefault="00E674D9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ADD</w:t>
      </w:r>
      <w:r w:rsidR="000E5C87" w:rsidRPr="000E5C87">
        <w:rPr>
          <w:rFonts w:ascii="Times New Roman" w:eastAsia="黑体" w:hAnsi="Times New Roman" w:cs="Times New Roman" w:hint="eastAsia"/>
          <w:b w:val="0"/>
        </w:rPr>
        <w:t>全加器</w:t>
      </w:r>
      <w:r w:rsidR="00764728" w:rsidRPr="00802B78">
        <w:rPr>
          <w:rFonts w:ascii="Times New Roman" w:eastAsia="黑体" w:hAnsi="Times New Roman" w:cs="Times New Roman"/>
          <w:b w:val="0"/>
        </w:rPr>
        <w:t>模块定义</w:t>
      </w:r>
      <w:r>
        <w:rPr>
          <w:rFonts w:ascii="Times New Roman" w:eastAsia="黑体" w:hAnsi="Times New Roman" w:cs="Times New Roman" w:hint="eastAsia"/>
          <w:b w:val="0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模块分别命名为：</w:t>
      </w:r>
      <w:r>
        <w:rPr>
          <w:rFonts w:ascii="Times New Roman" w:hAnsi="Times New Roman" w:cs="Times New Roman" w:hint="eastAsia"/>
          <w:sz w:val="24"/>
          <w:szCs w:val="24"/>
        </w:rPr>
        <w:t>add1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add4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add8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4A72F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add32</w:t>
      </w:r>
      <w:r>
        <w:rPr>
          <w:rFonts w:ascii="Times New Roman" w:eastAsia="黑体" w:hAnsi="Times New Roman" w:cs="Times New Roman" w:hint="eastAsia"/>
          <w:b w:val="0"/>
        </w:rPr>
        <w:t>）</w:t>
      </w:r>
    </w:p>
    <w:p w:rsidR="000E5C87" w:rsidRPr="00C2617F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0E5C87" w:rsidRDefault="000E5C87" w:rsidP="000E5C87">
      <w:pPr>
        <w:pStyle w:val="a5"/>
        <w:numPr>
          <w:ilvl w:val="1"/>
          <w:numId w:val="14"/>
        </w:numPr>
        <w:spacing w:line="360" w:lineRule="auto"/>
        <w:ind w:firstLineChars="0"/>
        <w:rPr>
          <w:sz w:val="24"/>
          <w:szCs w:val="24"/>
        </w:rPr>
      </w:pPr>
      <w:r w:rsidRPr="000E5C87">
        <w:rPr>
          <w:rFonts w:hint="eastAsia"/>
          <w:sz w:val="24"/>
          <w:szCs w:val="24"/>
        </w:rPr>
        <w:t>1-bit</w:t>
      </w:r>
      <w:r w:rsidRPr="000E5C87">
        <w:rPr>
          <w:rFonts w:hint="eastAsia"/>
          <w:sz w:val="24"/>
          <w:szCs w:val="24"/>
        </w:rPr>
        <w:t>全加器</w:t>
      </w:r>
    </w:p>
    <w:p w:rsidR="000E5C87" w:rsidRPr="00455D4E" w:rsidRDefault="000E5C87" w:rsidP="0092041C">
      <w:pPr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1-bit</w:t>
      </w:r>
      <w:r w:rsidRPr="00455D4E">
        <w:rPr>
          <w:rFonts w:ascii="Times New Roman" w:hAnsi="Times New Roman" w:cs="Times New Roman"/>
          <w:sz w:val="24"/>
          <w:szCs w:val="24"/>
        </w:rPr>
        <w:t>全加器，将三个</w:t>
      </w:r>
      <w:r w:rsidRPr="00455D4E">
        <w:rPr>
          <w:rFonts w:ascii="Times New Roman" w:hAnsi="Times New Roman" w:cs="Times New Roman"/>
          <w:sz w:val="24"/>
          <w:szCs w:val="24"/>
        </w:rPr>
        <w:t>1-bit</w:t>
      </w:r>
      <w:r w:rsidRPr="00455D4E">
        <w:rPr>
          <w:rFonts w:ascii="Times New Roman" w:hAnsi="Times New Roman" w:cs="Times New Roman"/>
          <w:sz w:val="24"/>
          <w:szCs w:val="24"/>
        </w:rPr>
        <w:t>数进行相加，输入为</w:t>
      </w:r>
      <w:r w:rsidRPr="00455D4E">
        <w:rPr>
          <w:rFonts w:ascii="Times New Roman" w:hAnsi="Times New Roman" w:cs="Times New Roman"/>
          <w:sz w:val="24"/>
          <w:szCs w:val="24"/>
        </w:rPr>
        <w:t>A</w:t>
      </w:r>
      <w:r w:rsidRPr="00455D4E">
        <w:rPr>
          <w:rFonts w:ascii="Times New Roman" w:hAnsi="Times New Roman" w:cs="Times New Roman"/>
          <w:sz w:val="24"/>
          <w:szCs w:val="24"/>
        </w:rPr>
        <w:t>，</w:t>
      </w:r>
      <w:r w:rsidRPr="00455D4E">
        <w:rPr>
          <w:rFonts w:ascii="Times New Roman" w:hAnsi="Times New Roman" w:cs="Times New Roman"/>
          <w:sz w:val="24"/>
          <w:szCs w:val="24"/>
        </w:rPr>
        <w:t>B</w:t>
      </w:r>
      <w:r w:rsidRPr="00455D4E">
        <w:rPr>
          <w:rFonts w:ascii="Times New Roman" w:hAnsi="Times New Roman" w:cs="Times New Roman"/>
          <w:sz w:val="24"/>
          <w:szCs w:val="24"/>
        </w:rPr>
        <w:t>以及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>，其中</w:t>
      </w:r>
      <w:r w:rsidRPr="00455D4E">
        <w:rPr>
          <w:rFonts w:ascii="Times New Roman" w:hAnsi="Times New Roman" w:cs="Times New Roman"/>
          <w:sz w:val="24"/>
          <w:szCs w:val="24"/>
        </w:rPr>
        <w:t>A,B</w:t>
      </w:r>
      <w:r w:rsidRPr="00455D4E">
        <w:rPr>
          <w:rFonts w:ascii="Times New Roman" w:hAnsi="Times New Roman" w:cs="Times New Roman"/>
          <w:sz w:val="24"/>
          <w:szCs w:val="24"/>
        </w:rPr>
        <w:t>为二进制补码操作数，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>为进位</w:t>
      </w:r>
      <w:proofErr w:type="gramStart"/>
      <w:r w:rsidRPr="00455D4E">
        <w:rPr>
          <w:rFonts w:ascii="Times New Roman" w:hAnsi="Times New Roman" w:cs="Times New Roman"/>
          <w:sz w:val="24"/>
          <w:szCs w:val="24"/>
        </w:rPr>
        <w:t>位</w:t>
      </w:r>
      <w:proofErr w:type="gramEnd"/>
      <w:r w:rsidR="00963DA7" w:rsidRPr="00455D4E">
        <w:rPr>
          <w:rFonts w:ascii="Times New Roman" w:hAnsi="Times New Roman" w:cs="Times New Roman"/>
          <w:sz w:val="24"/>
          <w:szCs w:val="24"/>
        </w:rPr>
        <w:t>，</w:t>
      </w:r>
      <w:r w:rsidRPr="00455D4E">
        <w:rPr>
          <w:rFonts w:ascii="Times New Roman" w:hAnsi="Times New Roman" w:cs="Times New Roman"/>
          <w:sz w:val="24"/>
          <w:szCs w:val="24"/>
        </w:rPr>
        <w:t>参见</w:t>
      </w:r>
      <w:r w:rsidRPr="00455D4E">
        <w:rPr>
          <w:rFonts w:ascii="Times New Roman" w:hAnsi="Times New Roman" w:cs="Times New Roman"/>
          <w:sz w:val="24"/>
          <w:szCs w:val="24"/>
        </w:rPr>
        <w:t>p0</w:t>
      </w:r>
      <w:r w:rsidRPr="00455D4E">
        <w:rPr>
          <w:rFonts w:ascii="Times New Roman" w:hAnsi="Times New Roman" w:cs="Times New Roman"/>
          <w:sz w:val="24"/>
          <w:szCs w:val="24"/>
        </w:rPr>
        <w:t>的样例程序。全加器以级联的方式构建，可形成</w:t>
      </w:r>
      <w:r w:rsidRPr="00455D4E">
        <w:rPr>
          <w:rFonts w:ascii="Times New Roman" w:hAnsi="Times New Roman" w:cs="Times New Roman"/>
          <w:sz w:val="24"/>
          <w:szCs w:val="24"/>
        </w:rPr>
        <w:t>4/8/32/64</w:t>
      </w:r>
      <w:r w:rsidRPr="00455D4E">
        <w:rPr>
          <w:rFonts w:ascii="Times New Roman" w:hAnsi="Times New Roman" w:cs="Times New Roman"/>
          <w:sz w:val="24"/>
          <w:szCs w:val="24"/>
        </w:rPr>
        <w:t>位加法器。</w:t>
      </w:r>
    </w:p>
    <w:p w:rsidR="000E5C87" w:rsidRPr="000E5C87" w:rsidRDefault="000E5C87" w:rsidP="000E5C87">
      <w:pPr>
        <w:pStyle w:val="a5"/>
        <w:numPr>
          <w:ilvl w:val="1"/>
          <w:numId w:val="14"/>
        </w:numPr>
        <w:spacing w:line="360" w:lineRule="auto"/>
        <w:ind w:firstLineChars="0"/>
        <w:rPr>
          <w:sz w:val="24"/>
          <w:szCs w:val="24"/>
        </w:rPr>
      </w:pPr>
      <w:r w:rsidRPr="000E5C87">
        <w:rPr>
          <w:rFonts w:hint="eastAsia"/>
          <w:sz w:val="24"/>
          <w:szCs w:val="24"/>
        </w:rPr>
        <w:t>4</w:t>
      </w:r>
      <w:r w:rsidRPr="000E5C87">
        <w:rPr>
          <w:rFonts w:hint="eastAsia"/>
          <w:sz w:val="24"/>
          <w:szCs w:val="24"/>
        </w:rPr>
        <w:t>位全加器</w:t>
      </w:r>
    </w:p>
    <w:p w:rsidR="000E5C87" w:rsidRPr="00455D4E" w:rsidRDefault="000E5C87" w:rsidP="0092041C">
      <w:pPr>
        <w:spacing w:line="36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 w:hint="eastAsia"/>
          <w:sz w:val="24"/>
          <w:szCs w:val="24"/>
        </w:rPr>
        <w:t>4</w:t>
      </w:r>
      <w:r w:rsidRPr="00455D4E">
        <w:rPr>
          <w:rFonts w:ascii="Times New Roman" w:hAnsi="Times New Roman" w:cs="Times New Roman" w:hint="eastAsia"/>
          <w:sz w:val="24"/>
          <w:szCs w:val="24"/>
        </w:rPr>
        <w:t>位全加器是简单</w:t>
      </w:r>
      <w:r w:rsidRPr="00455D4E">
        <w:rPr>
          <w:rFonts w:ascii="Times New Roman" w:hAnsi="Times New Roman" w:cs="Times New Roman" w:hint="eastAsia"/>
          <w:sz w:val="24"/>
          <w:szCs w:val="24"/>
        </w:rPr>
        <w:t>4</w:t>
      </w:r>
      <w:r w:rsidRPr="00455D4E">
        <w:rPr>
          <w:rFonts w:ascii="Times New Roman" w:hAnsi="Times New Roman" w:cs="Times New Roman" w:hint="eastAsia"/>
          <w:sz w:val="24"/>
          <w:szCs w:val="24"/>
        </w:rPr>
        <w:t>个</w:t>
      </w:r>
      <w:r w:rsidRPr="00455D4E">
        <w:rPr>
          <w:rFonts w:ascii="Times New Roman" w:hAnsi="Times New Roman" w:cs="Times New Roman" w:hint="eastAsia"/>
          <w:sz w:val="24"/>
          <w:szCs w:val="24"/>
        </w:rPr>
        <w:t>1-bit</w:t>
      </w:r>
      <w:r w:rsidRPr="00455D4E">
        <w:rPr>
          <w:rFonts w:ascii="Times New Roman" w:hAnsi="Times New Roman" w:cs="Times New Roman" w:hint="eastAsia"/>
          <w:sz w:val="24"/>
          <w:szCs w:val="24"/>
        </w:rPr>
        <w:t>加法器的级联，将一个加法器的</w:t>
      </w:r>
      <w:r w:rsidRPr="00455D4E">
        <w:rPr>
          <w:rFonts w:ascii="Times New Roman" w:hAnsi="Times New Roman" w:cs="Times New Roman" w:hint="eastAsia"/>
          <w:sz w:val="24"/>
          <w:szCs w:val="24"/>
        </w:rPr>
        <w:t>carry-out</w:t>
      </w:r>
      <w:r w:rsidRPr="00455D4E">
        <w:rPr>
          <w:rFonts w:ascii="Times New Roman" w:hAnsi="Times New Roman" w:cs="Times New Roman" w:hint="eastAsia"/>
          <w:sz w:val="24"/>
          <w:szCs w:val="24"/>
        </w:rPr>
        <w:t>作为另一个</w:t>
      </w:r>
      <w:r w:rsidRPr="00455D4E">
        <w:rPr>
          <w:rFonts w:ascii="Times New Roman" w:hAnsi="Times New Roman" w:cs="Times New Roman" w:hint="eastAsia"/>
          <w:sz w:val="24"/>
          <w:szCs w:val="24"/>
        </w:rPr>
        <w:t>carry-in</w:t>
      </w:r>
      <w:r w:rsidRPr="00455D4E">
        <w:rPr>
          <w:rFonts w:ascii="Times New Roman" w:hAnsi="Times New Roman" w:cs="Times New Roman" w:hint="eastAsia"/>
          <w:sz w:val="24"/>
          <w:szCs w:val="24"/>
        </w:rPr>
        <w:t>，如下图所示。</w:t>
      </w:r>
      <w:r w:rsidRPr="00455D4E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D4107F" w:rsidRDefault="000E5C87" w:rsidP="00D4107F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47BB4311" wp14:editId="7608AD34">
            <wp:extent cx="4403751" cy="16674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06" cy="16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87" w:rsidRPr="00D4107F" w:rsidRDefault="00D4107F" w:rsidP="00D4107F">
      <w:pPr>
        <w:pStyle w:val="a9"/>
        <w:jc w:val="center"/>
        <w:rPr>
          <w:sz w:val="28"/>
          <w:szCs w:val="24"/>
        </w:rPr>
      </w:pPr>
      <w:r w:rsidRPr="00D4107F">
        <w:rPr>
          <w:sz w:val="21"/>
        </w:rPr>
        <w:t xml:space="preserve">Figure </w:t>
      </w:r>
      <w:r w:rsidRPr="00D4107F">
        <w:rPr>
          <w:sz w:val="21"/>
        </w:rPr>
        <w:fldChar w:fldCharType="begin"/>
      </w:r>
      <w:r w:rsidRPr="00D4107F">
        <w:rPr>
          <w:sz w:val="21"/>
        </w:rPr>
        <w:instrText xml:space="preserve"> SEQ Figure \* ARABIC </w:instrText>
      </w:r>
      <w:r w:rsidRPr="00D4107F">
        <w:rPr>
          <w:sz w:val="21"/>
        </w:rPr>
        <w:fldChar w:fldCharType="separate"/>
      </w:r>
      <w:r w:rsidRPr="00D4107F">
        <w:rPr>
          <w:noProof/>
          <w:sz w:val="21"/>
        </w:rPr>
        <w:t>1</w:t>
      </w:r>
      <w:r w:rsidRPr="00D4107F">
        <w:rPr>
          <w:sz w:val="21"/>
        </w:rPr>
        <w:fldChar w:fldCharType="end"/>
      </w:r>
      <w:r w:rsidRPr="00D4107F">
        <w:rPr>
          <w:noProof/>
          <w:sz w:val="21"/>
        </w:rPr>
        <w:t xml:space="preserve"> </w:t>
      </w:r>
      <w:r w:rsidRPr="00D4107F">
        <w:rPr>
          <w:rFonts w:hint="eastAsia"/>
          <w:noProof/>
          <w:sz w:val="21"/>
        </w:rPr>
        <w:t>4-bit</w:t>
      </w:r>
      <w:r w:rsidRPr="00D4107F">
        <w:rPr>
          <w:rFonts w:hint="eastAsia"/>
          <w:noProof/>
          <w:sz w:val="21"/>
        </w:rPr>
        <w:t>全加器</w:t>
      </w:r>
    </w:p>
    <w:p w:rsidR="000E5C87" w:rsidRPr="00C2617F" w:rsidRDefault="000E5C8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lastRenderedPageBreak/>
        <w:t>8</w:t>
      </w:r>
      <w:r w:rsidRPr="00C2617F">
        <w:rPr>
          <w:rFonts w:ascii="Times New Roman" w:hAnsi="Times New Roman" w:cs="Times New Roman" w:hint="eastAsia"/>
          <w:sz w:val="24"/>
          <w:szCs w:val="24"/>
        </w:rPr>
        <w:t>位加法器模块端口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092"/>
        <w:gridCol w:w="5570"/>
      </w:tblGrid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963DA7" w:rsidRPr="00DF52EE" w:rsidRDefault="00963DA7" w:rsidP="00963DA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信号名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963DA7" w:rsidRPr="00DF52EE" w:rsidRDefault="00963DA7" w:rsidP="00963DA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方向</w:t>
            </w:r>
          </w:p>
        </w:tc>
        <w:tc>
          <w:tcPr>
            <w:tcW w:w="5570" w:type="dxa"/>
            <w:shd w:val="clear" w:color="auto" w:fill="DBE5F1" w:themeFill="accent1" w:themeFillTint="33"/>
            <w:vAlign w:val="center"/>
          </w:tcPr>
          <w:p w:rsidR="00963DA7" w:rsidRPr="00DF52EE" w:rsidRDefault="00963DA7" w:rsidP="00963DA7">
            <w:pPr>
              <w:jc w:val="center"/>
              <w:rPr>
                <w:rFonts w:ascii="黑体" w:eastAsia="黑体" w:hAnsi="黑体"/>
                <w:szCs w:val="24"/>
              </w:rPr>
            </w:pPr>
            <w:r w:rsidRPr="00DF52EE">
              <w:rPr>
                <w:rFonts w:ascii="黑体" w:eastAsia="黑体" w:hAnsi="黑体" w:hint="eastAsia"/>
                <w:szCs w:val="24"/>
              </w:rPr>
              <w:t>描述</w:t>
            </w:r>
          </w:p>
        </w:tc>
      </w:tr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A[7:0]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第一个加数</w:t>
            </w:r>
          </w:p>
        </w:tc>
      </w:tr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B[7:0]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第二个加数</w:t>
            </w:r>
          </w:p>
        </w:tc>
      </w:tr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C0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初始进位</w:t>
            </w:r>
          </w:p>
        </w:tc>
      </w:tr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SUM[7:0]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两数相加之和</w:t>
            </w:r>
          </w:p>
        </w:tc>
      </w:tr>
      <w:tr w:rsidR="00963DA7" w:rsidRPr="003D6DA8" w:rsidTr="00963DA7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Overflow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963DA7" w:rsidRPr="00455D4E" w:rsidRDefault="00963DA7" w:rsidP="00963DA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溢出标志位</w:t>
            </w:r>
          </w:p>
          <w:p w:rsidR="00963DA7" w:rsidRPr="00455D4E" w:rsidRDefault="00963DA7" w:rsidP="00963DA7">
            <w:pPr>
              <w:rPr>
                <w:rFonts w:ascii="Courier New" w:hAnsi="Courier New" w:cs="Courier New"/>
                <w:szCs w:val="24"/>
              </w:rPr>
            </w:pPr>
            <w:r w:rsidRPr="00455D4E">
              <w:rPr>
                <w:rFonts w:ascii="Courier New" w:hAnsi="Courier New" w:cs="Courier New"/>
                <w:szCs w:val="24"/>
              </w:rPr>
              <w:t>Overflow=C8</w:t>
            </w:r>
          </w:p>
        </w:tc>
      </w:tr>
    </w:tbl>
    <w:p w:rsidR="00963DA7" w:rsidRPr="00086A86" w:rsidRDefault="00963DA7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按上面类似的方法可以实现</w:t>
      </w:r>
      <w:r w:rsidRPr="00C2617F">
        <w:rPr>
          <w:rFonts w:ascii="Times New Roman" w:hAnsi="Times New Roman" w:cs="Times New Roman" w:hint="eastAsia"/>
          <w:sz w:val="24"/>
          <w:szCs w:val="24"/>
        </w:rPr>
        <w:t>32</w:t>
      </w:r>
      <w:r w:rsidRPr="00C2617F">
        <w:rPr>
          <w:rFonts w:ascii="Times New Roman" w:hAnsi="Times New Roman" w:cs="Times New Roman" w:hint="eastAsia"/>
          <w:sz w:val="24"/>
          <w:szCs w:val="24"/>
        </w:rPr>
        <w:t>位的加法器</w:t>
      </w:r>
      <w:r w:rsidR="00E674D9">
        <w:rPr>
          <w:rFonts w:ascii="Times New Roman" w:hAnsi="Times New Roman" w:cs="Times New Roman" w:hint="eastAsia"/>
          <w:sz w:val="24"/>
          <w:szCs w:val="24"/>
        </w:rPr>
        <w:t>，端口可以类推，模块可以分别命名为：</w:t>
      </w:r>
      <w:r w:rsidR="00E674D9">
        <w:rPr>
          <w:rFonts w:ascii="Times New Roman" w:hAnsi="Times New Roman" w:cs="Times New Roman" w:hint="eastAsia"/>
          <w:sz w:val="24"/>
          <w:szCs w:val="24"/>
        </w:rPr>
        <w:t>add1</w:t>
      </w:r>
      <w:r w:rsidR="00E674D9">
        <w:rPr>
          <w:rFonts w:ascii="Times New Roman" w:hAnsi="Times New Roman" w:cs="Times New Roman" w:hint="eastAsia"/>
          <w:sz w:val="24"/>
          <w:szCs w:val="24"/>
        </w:rPr>
        <w:t>，</w:t>
      </w:r>
      <w:r w:rsidR="00E674D9">
        <w:rPr>
          <w:rFonts w:ascii="Times New Roman" w:hAnsi="Times New Roman" w:cs="Times New Roman" w:hint="eastAsia"/>
          <w:sz w:val="24"/>
          <w:szCs w:val="24"/>
        </w:rPr>
        <w:t>add4</w:t>
      </w:r>
      <w:r w:rsidR="00E674D9">
        <w:rPr>
          <w:rFonts w:ascii="Times New Roman" w:hAnsi="Times New Roman" w:cs="Times New Roman" w:hint="eastAsia"/>
          <w:sz w:val="24"/>
          <w:szCs w:val="24"/>
        </w:rPr>
        <w:t>，</w:t>
      </w:r>
      <w:r w:rsidR="00E674D9">
        <w:rPr>
          <w:rFonts w:ascii="Times New Roman" w:hAnsi="Times New Roman" w:cs="Times New Roman" w:hint="eastAsia"/>
          <w:sz w:val="24"/>
          <w:szCs w:val="24"/>
        </w:rPr>
        <w:t>add8</w:t>
      </w:r>
      <w:r w:rsidR="00E674D9">
        <w:rPr>
          <w:rFonts w:ascii="Times New Roman" w:hAnsi="Times New Roman" w:cs="Times New Roman" w:hint="eastAsia"/>
          <w:sz w:val="24"/>
          <w:szCs w:val="24"/>
        </w:rPr>
        <w:t>，</w:t>
      </w:r>
      <w:r w:rsidR="00E674D9">
        <w:rPr>
          <w:rFonts w:ascii="Times New Roman" w:hAnsi="Times New Roman" w:cs="Times New Roman" w:hint="eastAsia"/>
          <w:sz w:val="24"/>
          <w:szCs w:val="24"/>
        </w:rPr>
        <w:t>add16</w:t>
      </w:r>
      <w:r w:rsidR="00E674D9">
        <w:rPr>
          <w:rFonts w:ascii="Times New Roman" w:hAnsi="Times New Roman" w:cs="Times New Roman" w:hint="eastAsia"/>
          <w:sz w:val="24"/>
          <w:szCs w:val="24"/>
        </w:rPr>
        <w:t>，</w:t>
      </w:r>
      <w:r w:rsidR="00E674D9">
        <w:rPr>
          <w:rFonts w:ascii="Times New Roman" w:hAnsi="Times New Roman" w:cs="Times New Roman" w:hint="eastAsia"/>
          <w:sz w:val="24"/>
          <w:szCs w:val="24"/>
        </w:rPr>
        <w:t>add32</w:t>
      </w:r>
      <w:r w:rsidRPr="00C2617F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7161" w:rsidRDefault="00963DA7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963DA7">
        <w:rPr>
          <w:rFonts w:ascii="Times New Roman" w:eastAsia="黑体" w:hAnsi="Times New Roman" w:cs="Times New Roman" w:hint="eastAsia"/>
          <w:b w:val="0"/>
        </w:rPr>
        <w:t>ALU</w:t>
      </w:r>
      <w:r w:rsidRPr="00963DA7">
        <w:rPr>
          <w:rFonts w:ascii="Times New Roman" w:eastAsia="黑体" w:hAnsi="Times New Roman" w:cs="Times New Roman" w:hint="eastAsia"/>
          <w:b w:val="0"/>
        </w:rPr>
        <w:t>模块定义</w:t>
      </w:r>
      <w:r w:rsidR="00E674D9">
        <w:rPr>
          <w:rFonts w:ascii="Times New Roman" w:eastAsia="黑体" w:hAnsi="Times New Roman" w:cs="Times New Roman" w:hint="eastAsia"/>
          <w:b w:val="0"/>
        </w:rPr>
        <w:t>（模块名：</w:t>
      </w:r>
      <w:proofErr w:type="spellStart"/>
      <w:r w:rsidR="00E674D9">
        <w:rPr>
          <w:rFonts w:ascii="Times New Roman" w:eastAsia="黑体" w:hAnsi="Times New Roman" w:cs="Times New Roman" w:hint="eastAsia"/>
          <w:b w:val="0"/>
        </w:rPr>
        <w:t>alu</w:t>
      </w:r>
      <w:proofErr w:type="spellEnd"/>
      <w:r w:rsidR="00E674D9">
        <w:rPr>
          <w:rFonts w:ascii="Times New Roman" w:eastAsia="黑体" w:hAnsi="Times New Roman" w:cs="Times New Roman" w:hint="eastAsia"/>
          <w:b w:val="0"/>
        </w:rPr>
        <w:t>）</w:t>
      </w:r>
    </w:p>
    <w:p w:rsidR="00355F9A" w:rsidRPr="00C2617F" w:rsidRDefault="00355F9A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355F9A" w:rsidRPr="00455D4E" w:rsidRDefault="00355F9A" w:rsidP="00882F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 w:hint="eastAsia"/>
          <w:sz w:val="24"/>
          <w:szCs w:val="24"/>
        </w:rPr>
        <w:t>ALU</w:t>
      </w:r>
      <w:r w:rsidRPr="00455D4E">
        <w:rPr>
          <w:rFonts w:ascii="Times New Roman" w:hAnsi="Times New Roman" w:cs="Times New Roman" w:hint="eastAsia"/>
          <w:sz w:val="24"/>
          <w:szCs w:val="24"/>
        </w:rPr>
        <w:t>的主要功能是对输入到</w:t>
      </w:r>
      <w:r w:rsidRPr="00455D4E">
        <w:rPr>
          <w:rFonts w:ascii="Times New Roman" w:hAnsi="Times New Roman" w:cs="Times New Roman" w:hint="eastAsia"/>
          <w:sz w:val="24"/>
          <w:szCs w:val="24"/>
        </w:rPr>
        <w:t>ALU</w:t>
      </w:r>
      <w:r w:rsidRPr="00455D4E">
        <w:rPr>
          <w:rFonts w:ascii="Times New Roman" w:hAnsi="Times New Roman" w:cs="Times New Roman" w:hint="eastAsia"/>
          <w:sz w:val="24"/>
          <w:szCs w:val="24"/>
        </w:rPr>
        <w:t>的两个</w:t>
      </w:r>
      <w:r w:rsidR="004965F7">
        <w:rPr>
          <w:rFonts w:ascii="Times New Roman" w:hAnsi="Times New Roman" w:cs="Times New Roman" w:hint="eastAsia"/>
          <w:sz w:val="24"/>
          <w:szCs w:val="24"/>
        </w:rPr>
        <w:t>二进制</w:t>
      </w:r>
      <w:r w:rsidRPr="00455D4E">
        <w:rPr>
          <w:rFonts w:ascii="Times New Roman" w:hAnsi="Times New Roman" w:cs="Times New Roman" w:hint="eastAsia"/>
          <w:sz w:val="24"/>
          <w:szCs w:val="24"/>
        </w:rPr>
        <w:t>数进行加法、减法、按位或、与等操作。</w:t>
      </w:r>
    </w:p>
    <w:p w:rsidR="00355F9A" w:rsidRPr="00C2617F" w:rsidRDefault="00355F9A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模块接口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092"/>
        <w:gridCol w:w="5570"/>
      </w:tblGrid>
      <w:tr w:rsidR="00355F9A" w:rsidRPr="00963DA7" w:rsidTr="007E2C0C">
        <w:trPr>
          <w:trHeight w:val="454"/>
          <w:jc w:val="center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355F9A" w:rsidRPr="00DF52EE" w:rsidRDefault="00355F9A" w:rsidP="007E2C0C">
            <w:pPr>
              <w:jc w:val="center"/>
              <w:rPr>
                <w:rFonts w:ascii="黑体" w:eastAsia="黑体" w:hAnsi="黑体"/>
                <w:szCs w:val="21"/>
              </w:rPr>
            </w:pPr>
            <w:bookmarkStart w:id="2" w:name="_Hlk433319910"/>
            <w:r w:rsidRPr="00DF52EE">
              <w:rPr>
                <w:rFonts w:ascii="黑体" w:eastAsia="黑体" w:hAnsi="黑体" w:hint="eastAsia"/>
                <w:szCs w:val="21"/>
              </w:rPr>
              <w:t>信号名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355F9A" w:rsidRPr="00DF52EE" w:rsidRDefault="00355F9A" w:rsidP="007E2C0C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570" w:type="dxa"/>
            <w:shd w:val="clear" w:color="auto" w:fill="DBE5F1" w:themeFill="accent1" w:themeFillTint="33"/>
            <w:vAlign w:val="center"/>
          </w:tcPr>
          <w:p w:rsidR="00355F9A" w:rsidRPr="00DF52EE" w:rsidRDefault="00355F9A" w:rsidP="007E2C0C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55F9A" w:rsidRPr="00963DA7" w:rsidTr="00DF52EE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355F9A" w:rsidRPr="00455D4E" w:rsidRDefault="00355F9A" w:rsidP="00882FA9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ALU_DA</w:t>
            </w:r>
            <w:r w:rsidR="00882FA9">
              <w:rPr>
                <w:rFonts w:ascii="Courier New" w:hAnsi="Courier New" w:cs="Courier New" w:hint="eastAsia"/>
                <w:szCs w:val="21"/>
              </w:rPr>
              <w:t>[</w:t>
            </w:r>
            <w:r w:rsidR="00F16DB9">
              <w:rPr>
                <w:rFonts w:ascii="Courier New" w:hAnsi="Courier New" w:cs="Courier New" w:hint="eastAsia"/>
                <w:szCs w:val="21"/>
              </w:rPr>
              <w:t>31</w:t>
            </w:r>
            <w:r w:rsidR="00882FA9">
              <w:rPr>
                <w:rFonts w:ascii="Courier New" w:hAnsi="Courier New" w:cs="Courier New" w:hint="eastAsia"/>
                <w:szCs w:val="21"/>
              </w:rPr>
              <w:t>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355F9A" w:rsidRPr="00455D4E" w:rsidRDefault="00355F9A" w:rsidP="00DF52EE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355F9A" w:rsidRPr="00455D4E" w:rsidRDefault="00355F9A" w:rsidP="00DF52EE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参与</w:t>
            </w: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计算的第一个值</w:t>
            </w:r>
          </w:p>
        </w:tc>
      </w:tr>
      <w:tr w:rsidR="00355F9A" w:rsidRPr="00963DA7" w:rsidTr="00DF52EE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355F9A" w:rsidRPr="00455D4E" w:rsidRDefault="00355F9A" w:rsidP="00DF52EE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ALU_DB</w:t>
            </w:r>
            <w:r w:rsidR="00882FA9">
              <w:rPr>
                <w:rFonts w:ascii="Courier New" w:hAnsi="Courier New" w:cs="Courier New" w:hint="eastAsia"/>
                <w:szCs w:val="21"/>
              </w:rPr>
              <w:t>[</w:t>
            </w:r>
            <w:r w:rsidR="00F16DB9">
              <w:rPr>
                <w:rFonts w:ascii="Courier New" w:hAnsi="Courier New" w:cs="Courier New" w:hint="eastAsia"/>
                <w:szCs w:val="21"/>
              </w:rPr>
              <w:t>31</w:t>
            </w:r>
            <w:r w:rsidR="00882FA9">
              <w:rPr>
                <w:rFonts w:ascii="Courier New" w:hAnsi="Courier New" w:cs="Courier New" w:hint="eastAsia"/>
                <w:szCs w:val="21"/>
              </w:rPr>
              <w:t>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355F9A" w:rsidRPr="00455D4E" w:rsidRDefault="00355F9A" w:rsidP="00DF52EE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355F9A" w:rsidRPr="00455D4E" w:rsidRDefault="00355F9A" w:rsidP="00DF52EE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参与</w:t>
            </w: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计算的第二个值</w:t>
            </w:r>
          </w:p>
        </w:tc>
      </w:tr>
      <w:tr w:rsidR="00355F9A" w:rsidRPr="00963DA7" w:rsidTr="00DF52EE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355F9A" w:rsidRPr="00455D4E" w:rsidRDefault="00355F9A" w:rsidP="00DF52EE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 w:rsidRPr="00455D4E">
              <w:rPr>
                <w:rFonts w:ascii="Courier New" w:hAnsi="Courier New" w:cs="Courier New"/>
                <w:szCs w:val="21"/>
              </w:rPr>
              <w:t>ALUOp</w:t>
            </w:r>
            <w:proofErr w:type="spellEnd"/>
            <w:r w:rsidRPr="00455D4E">
              <w:rPr>
                <w:rFonts w:ascii="Courier New" w:hAnsi="Courier New" w:cs="Courier New"/>
                <w:szCs w:val="21"/>
              </w:rPr>
              <w:t>[</w:t>
            </w:r>
            <w:r w:rsidR="004965F7">
              <w:rPr>
                <w:rFonts w:ascii="Courier New" w:hAnsi="Courier New" w:cs="Courier New" w:hint="eastAsia"/>
                <w:szCs w:val="21"/>
              </w:rPr>
              <w:t>2</w:t>
            </w:r>
            <w:r w:rsidR="00DF52EE" w:rsidRPr="00455D4E">
              <w:rPr>
                <w:rFonts w:ascii="Courier New" w:hAnsi="Courier New" w:cs="Courier New"/>
                <w:szCs w:val="21"/>
              </w:rPr>
              <w:t>:</w:t>
            </w:r>
            <w:r w:rsidRPr="00455D4E">
              <w:rPr>
                <w:rFonts w:ascii="Courier New" w:hAnsi="Courier New" w:cs="Courier New"/>
                <w:szCs w:val="21"/>
              </w:rPr>
              <w:t>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355F9A" w:rsidRPr="004965F7" w:rsidRDefault="00355F9A" w:rsidP="00DF52EE">
            <w:pPr>
              <w:jc w:val="center"/>
              <w:rPr>
                <w:rFonts w:asciiTheme="minorEastAsia" w:hAnsiTheme="minorEastAsia" w:cs="Courier New"/>
                <w:szCs w:val="21"/>
              </w:rPr>
            </w:pPr>
            <w:r w:rsidRPr="004965F7">
              <w:rPr>
                <w:rFonts w:asciiTheme="minorEastAsia" w:hAnsiTheme="minorEastAsia" w:cs="Courier New"/>
                <w:szCs w:val="21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4965F7" w:rsidRPr="004965F7" w:rsidRDefault="004965F7" w:rsidP="004965F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ALU功能的选择信号</w:t>
            </w:r>
          </w:p>
          <w:p w:rsidR="004965F7" w:rsidRPr="004965F7" w:rsidRDefault="004965F7" w:rsidP="004965F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000：ALU进行加法运算</w:t>
            </w:r>
          </w:p>
          <w:p w:rsidR="004965F7" w:rsidRPr="004965F7" w:rsidRDefault="004965F7" w:rsidP="004965F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001：ALU做减法运算</w:t>
            </w:r>
          </w:p>
          <w:p w:rsidR="004965F7" w:rsidRPr="004965F7" w:rsidRDefault="004965F7" w:rsidP="004965F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010：ALU进行与运算</w:t>
            </w:r>
          </w:p>
          <w:p w:rsidR="004965F7" w:rsidRPr="004965F7" w:rsidRDefault="004965F7" w:rsidP="004965F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100：ALU进行或运算</w:t>
            </w:r>
          </w:p>
          <w:p w:rsidR="00DF52EE" w:rsidRPr="004965F7" w:rsidRDefault="004965F7" w:rsidP="004965F7">
            <w:pPr>
              <w:spacing w:line="360" w:lineRule="auto"/>
              <w:rPr>
                <w:rFonts w:asciiTheme="minorEastAsia" w:hAnsiTheme="minorEastAsia" w:cs="Courier New"/>
                <w:szCs w:val="21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101：ALU进行异或运算</w:t>
            </w:r>
          </w:p>
        </w:tc>
      </w:tr>
      <w:tr w:rsidR="00DF52EE" w:rsidRPr="00963DA7" w:rsidTr="00DF52EE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DF52EE" w:rsidRPr="00455D4E" w:rsidRDefault="00DF52EE" w:rsidP="00DF52EE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 w:rsidR="00F16DB9">
              <w:rPr>
                <w:rFonts w:ascii="Courier New" w:hAnsi="Courier New" w:cs="Courier New" w:hint="eastAsia"/>
                <w:szCs w:val="21"/>
              </w:rPr>
              <w:t>[31</w:t>
            </w:r>
            <w:r w:rsidR="00F16DB9">
              <w:rPr>
                <w:rFonts w:ascii="Courier New" w:hAnsi="Courier New" w:cs="Courier New" w:hint="eastAsia"/>
                <w:szCs w:val="21"/>
              </w:rPr>
              <w:t>：</w:t>
            </w:r>
            <w:r w:rsidR="00F16DB9">
              <w:rPr>
                <w:rFonts w:ascii="Courier New" w:hAnsi="Courier New" w:cs="Courier New" w:hint="eastAsia"/>
                <w:szCs w:val="21"/>
              </w:rPr>
              <w:t>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DF52EE" w:rsidRPr="00455D4E" w:rsidRDefault="00DF52EE" w:rsidP="00DF52EE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DF52EE" w:rsidRPr="00455D4E" w:rsidRDefault="00DF52EE" w:rsidP="00DF52EE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ALU</w:t>
            </w:r>
            <w:r w:rsidRPr="00455D4E">
              <w:rPr>
                <w:rFonts w:ascii="Courier New" w:hAnsi="Courier New" w:cs="Courier New"/>
                <w:szCs w:val="21"/>
              </w:rPr>
              <w:t>的计算结果</w:t>
            </w:r>
          </w:p>
        </w:tc>
      </w:tr>
      <w:tr w:rsidR="00DF52EE" w:rsidRPr="00963DA7" w:rsidTr="00DF52EE">
        <w:trPr>
          <w:trHeight w:val="454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DF52EE" w:rsidRPr="00455D4E" w:rsidRDefault="004B34D7" w:rsidP="00DF52EE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 w:rsidRPr="00455D4E">
              <w:rPr>
                <w:rFonts w:ascii="Courier New" w:hAnsi="Courier New" w:cs="Courier New"/>
                <w:szCs w:val="21"/>
              </w:rPr>
              <w:t>ALU_Zero</w:t>
            </w:r>
            <w:proofErr w:type="spellEnd"/>
          </w:p>
        </w:tc>
        <w:tc>
          <w:tcPr>
            <w:tcW w:w="1092" w:type="dxa"/>
            <w:shd w:val="clear" w:color="auto" w:fill="auto"/>
            <w:vAlign w:val="center"/>
          </w:tcPr>
          <w:p w:rsidR="00DF52EE" w:rsidRPr="00455D4E" w:rsidRDefault="00DF52EE" w:rsidP="00DF52EE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DF52EE" w:rsidRPr="00455D4E" w:rsidRDefault="00DF52EE" w:rsidP="00DF52EE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1</w:t>
            </w:r>
            <w:r w:rsidRPr="00455D4E">
              <w:rPr>
                <w:rFonts w:ascii="Courier New" w:hAnsi="Courier New" w:cs="Courier New"/>
                <w:szCs w:val="21"/>
              </w:rPr>
              <w:t>：</w:t>
            </w: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 w:rsidRPr="00455D4E">
              <w:rPr>
                <w:rFonts w:ascii="Courier New" w:hAnsi="Courier New" w:cs="Courier New"/>
                <w:szCs w:val="21"/>
              </w:rPr>
              <w:t>为</w:t>
            </w:r>
            <w:r w:rsidRPr="00455D4E">
              <w:rPr>
                <w:rFonts w:ascii="Courier New" w:hAnsi="Courier New" w:cs="Courier New"/>
                <w:szCs w:val="21"/>
              </w:rPr>
              <w:t>0</w:t>
            </w:r>
          </w:p>
          <w:p w:rsidR="00DF52EE" w:rsidRPr="00455D4E" w:rsidRDefault="00DF52EE" w:rsidP="00DF52EE">
            <w:pPr>
              <w:rPr>
                <w:rFonts w:ascii="Courier New" w:hAnsi="Courier New" w:cs="Courier New"/>
                <w:szCs w:val="21"/>
              </w:rPr>
            </w:pPr>
            <w:r w:rsidRPr="00455D4E">
              <w:rPr>
                <w:rFonts w:ascii="Courier New" w:hAnsi="Courier New" w:cs="Courier New"/>
                <w:szCs w:val="21"/>
              </w:rPr>
              <w:t>0</w:t>
            </w:r>
            <w:r w:rsidRPr="00455D4E">
              <w:rPr>
                <w:rFonts w:ascii="Courier New" w:hAnsi="Courier New" w:cs="Courier New"/>
                <w:szCs w:val="21"/>
              </w:rPr>
              <w:t>：</w:t>
            </w:r>
            <w:r w:rsidRPr="00455D4E">
              <w:rPr>
                <w:rFonts w:ascii="Courier New" w:hAnsi="Courier New" w:cs="Courier New"/>
                <w:szCs w:val="21"/>
              </w:rPr>
              <w:t>ALU_DC</w:t>
            </w:r>
            <w:r w:rsidRPr="00455D4E">
              <w:rPr>
                <w:rFonts w:ascii="Courier New" w:hAnsi="Courier New" w:cs="Courier New"/>
                <w:szCs w:val="21"/>
              </w:rPr>
              <w:t>不为</w:t>
            </w:r>
            <w:r w:rsidRPr="00455D4E">
              <w:rPr>
                <w:rFonts w:ascii="Courier New" w:hAnsi="Courier New" w:cs="Courier New"/>
                <w:szCs w:val="21"/>
              </w:rPr>
              <w:t>0</w:t>
            </w:r>
          </w:p>
        </w:tc>
      </w:tr>
    </w:tbl>
    <w:bookmarkEnd w:id="2"/>
    <w:p w:rsidR="00355F9A" w:rsidRPr="00C2617F" w:rsidRDefault="00DF52EE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功能定义</w:t>
      </w:r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809"/>
        <w:gridCol w:w="1843"/>
        <w:gridCol w:w="5570"/>
      </w:tblGrid>
      <w:tr w:rsidR="00DF52EE" w:rsidRPr="00802B78" w:rsidTr="00DF52EE">
        <w:trPr>
          <w:trHeight w:val="454"/>
          <w:jc w:val="center"/>
        </w:trPr>
        <w:tc>
          <w:tcPr>
            <w:tcW w:w="809" w:type="dxa"/>
            <w:shd w:val="clear" w:color="auto" w:fill="DBE5F1" w:themeFill="accent1" w:themeFillTint="33"/>
            <w:vAlign w:val="center"/>
          </w:tcPr>
          <w:p w:rsidR="00DF52EE" w:rsidRPr="00802B78" w:rsidRDefault="00DF52EE" w:rsidP="00DF52E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DF52EE" w:rsidRPr="00802B78" w:rsidRDefault="00DF52EE" w:rsidP="00DF52E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570" w:type="dxa"/>
            <w:shd w:val="clear" w:color="auto" w:fill="DBE5F1" w:themeFill="accent1" w:themeFillTint="33"/>
            <w:vAlign w:val="center"/>
          </w:tcPr>
          <w:p w:rsidR="00DF52EE" w:rsidRPr="00802B78" w:rsidRDefault="00DF52EE" w:rsidP="00DF52E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965F7" w:rsidRPr="00802B78" w:rsidTr="008337E1">
        <w:trPr>
          <w:trHeight w:val="454"/>
          <w:jc w:val="center"/>
        </w:trPr>
        <w:tc>
          <w:tcPr>
            <w:tcW w:w="809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:rsidR="004965F7" w:rsidRPr="004965F7" w:rsidRDefault="004965F7" w:rsidP="00356DAD">
            <w:pPr>
              <w:tabs>
                <w:tab w:val="center" w:pos="116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加运算</w:t>
            </w:r>
          </w:p>
        </w:tc>
        <w:tc>
          <w:tcPr>
            <w:tcW w:w="5570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ALU_DA+ ALU_DB</w:t>
            </w:r>
          </w:p>
        </w:tc>
      </w:tr>
      <w:tr w:rsidR="004965F7" w:rsidRPr="00802B78" w:rsidTr="008337E1">
        <w:trPr>
          <w:trHeight w:val="454"/>
          <w:jc w:val="center"/>
        </w:trPr>
        <w:tc>
          <w:tcPr>
            <w:tcW w:w="809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4965F7" w:rsidRPr="004965F7" w:rsidRDefault="004965F7" w:rsidP="00356DAD">
            <w:pPr>
              <w:tabs>
                <w:tab w:val="center" w:pos="1168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减运算</w:t>
            </w:r>
          </w:p>
        </w:tc>
        <w:tc>
          <w:tcPr>
            <w:tcW w:w="5570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ALU_DA- ALU_DB</w:t>
            </w:r>
          </w:p>
        </w:tc>
      </w:tr>
      <w:tr w:rsidR="004965F7" w:rsidRPr="00802B78" w:rsidTr="008337E1">
        <w:trPr>
          <w:trHeight w:val="454"/>
          <w:jc w:val="center"/>
        </w:trPr>
        <w:tc>
          <w:tcPr>
            <w:tcW w:w="809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与运算</w:t>
            </w:r>
          </w:p>
        </w:tc>
        <w:tc>
          <w:tcPr>
            <w:tcW w:w="5570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ALU_DA&amp; ALU_DB</w:t>
            </w:r>
          </w:p>
        </w:tc>
      </w:tr>
      <w:tr w:rsidR="004965F7" w:rsidRPr="00802B78" w:rsidTr="008337E1">
        <w:trPr>
          <w:trHeight w:val="454"/>
          <w:jc w:val="center"/>
        </w:trPr>
        <w:tc>
          <w:tcPr>
            <w:tcW w:w="809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或运算</w:t>
            </w:r>
          </w:p>
        </w:tc>
        <w:tc>
          <w:tcPr>
            <w:tcW w:w="5570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ALU_DA|ALU_DB</w:t>
            </w:r>
          </w:p>
        </w:tc>
      </w:tr>
      <w:tr w:rsidR="004965F7" w:rsidRPr="00802B78" w:rsidTr="008337E1">
        <w:trPr>
          <w:trHeight w:val="454"/>
          <w:jc w:val="center"/>
        </w:trPr>
        <w:tc>
          <w:tcPr>
            <w:tcW w:w="809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异或运算</w:t>
            </w:r>
          </w:p>
        </w:tc>
        <w:tc>
          <w:tcPr>
            <w:tcW w:w="5570" w:type="dxa"/>
          </w:tcPr>
          <w:p w:rsidR="004965F7" w:rsidRPr="004965F7" w:rsidRDefault="004965F7" w:rsidP="00356DA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965F7">
              <w:rPr>
                <w:rFonts w:asciiTheme="minorEastAsia" w:hAnsiTheme="minorEastAsia" w:hint="eastAsia"/>
                <w:sz w:val="24"/>
                <w:szCs w:val="24"/>
              </w:rPr>
              <w:t>ALU_DC= ALU_DA^ALU_DB</w:t>
            </w:r>
          </w:p>
        </w:tc>
      </w:tr>
    </w:tbl>
    <w:p w:rsidR="001F1F6D" w:rsidRPr="001F1F6D" w:rsidRDefault="001F1F6D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1F1F6D">
        <w:rPr>
          <w:rFonts w:ascii="Times New Roman" w:eastAsia="黑体" w:hAnsi="Times New Roman" w:cs="Times New Roman" w:hint="eastAsia"/>
          <w:b w:val="0"/>
        </w:rPr>
        <w:t>GPR</w:t>
      </w:r>
      <w:r w:rsidRPr="001F1F6D">
        <w:rPr>
          <w:rFonts w:ascii="Times New Roman" w:eastAsia="黑体" w:hAnsi="Times New Roman" w:cs="Times New Roman" w:hint="eastAsia"/>
          <w:b w:val="0"/>
        </w:rPr>
        <w:t>模块定义</w:t>
      </w:r>
      <w:r w:rsidR="00E674D9">
        <w:rPr>
          <w:rFonts w:ascii="Times New Roman" w:eastAsia="黑体" w:hAnsi="Times New Roman" w:cs="Times New Roman" w:hint="eastAsia"/>
          <w:b w:val="0"/>
        </w:rPr>
        <w:t>（模块名：</w:t>
      </w:r>
      <w:r w:rsidR="00E674D9">
        <w:rPr>
          <w:rFonts w:ascii="Times New Roman" w:eastAsia="黑体" w:hAnsi="Times New Roman" w:cs="Times New Roman" w:hint="eastAsia"/>
          <w:b w:val="0"/>
        </w:rPr>
        <w:t>gpr</w:t>
      </w:r>
      <w:r w:rsidR="00E674D9">
        <w:rPr>
          <w:rFonts w:ascii="Times New Roman" w:eastAsia="黑体" w:hAnsi="Times New Roman" w:cs="Times New Roman" w:hint="eastAsia"/>
          <w:b w:val="0"/>
        </w:rPr>
        <w:t>）</w:t>
      </w:r>
    </w:p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基本描述</w:t>
      </w:r>
    </w:p>
    <w:p w:rsidR="001F1F6D" w:rsidRPr="00455D4E" w:rsidRDefault="001F1F6D" w:rsidP="0092041C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GPR</w:t>
      </w:r>
      <w:r w:rsidRPr="00455D4E">
        <w:rPr>
          <w:rFonts w:ascii="Times New Roman" w:hAnsi="Times New Roman" w:cs="Times New Roman"/>
          <w:sz w:val="24"/>
          <w:szCs w:val="24"/>
        </w:rPr>
        <w:t>以</w:t>
      </w:r>
      <w:r w:rsidRPr="00455D4E">
        <w:rPr>
          <w:rFonts w:ascii="Times New Roman" w:hAnsi="Times New Roman" w:cs="Times New Roman"/>
          <w:sz w:val="24"/>
          <w:szCs w:val="24"/>
        </w:rPr>
        <w:t>32</w:t>
      </w:r>
      <w:r w:rsidRPr="00455D4E">
        <w:rPr>
          <w:rFonts w:ascii="Times New Roman" w:hAnsi="Times New Roman" w:cs="Times New Roman"/>
          <w:sz w:val="24"/>
          <w:szCs w:val="24"/>
        </w:rPr>
        <w:t>个</w:t>
      </w:r>
      <w:r w:rsidRPr="00455D4E">
        <w:rPr>
          <w:rFonts w:ascii="Times New Roman" w:hAnsi="Times New Roman" w:cs="Times New Roman"/>
          <w:sz w:val="24"/>
          <w:szCs w:val="24"/>
        </w:rPr>
        <w:t>32</w:t>
      </w:r>
      <w:r w:rsidRPr="00455D4E">
        <w:rPr>
          <w:rFonts w:ascii="Times New Roman" w:hAnsi="Times New Roman" w:cs="Times New Roman"/>
          <w:sz w:val="24"/>
          <w:szCs w:val="24"/>
        </w:rPr>
        <w:t>位具有写使能的寄存器为基础，其主要功能是对寄存器</w:t>
      </w:r>
      <w:proofErr w:type="gramStart"/>
      <w:r w:rsidRPr="00455D4E">
        <w:rPr>
          <w:rFonts w:ascii="Times New Roman" w:hAnsi="Times New Roman" w:cs="Times New Roman"/>
          <w:sz w:val="24"/>
          <w:szCs w:val="24"/>
        </w:rPr>
        <w:t>堆进行</w:t>
      </w:r>
      <w:proofErr w:type="gramEnd"/>
      <w:r w:rsidRPr="00455D4E">
        <w:rPr>
          <w:rFonts w:ascii="Times New Roman" w:hAnsi="Times New Roman" w:cs="Times New Roman"/>
          <w:sz w:val="24"/>
          <w:szCs w:val="24"/>
        </w:rPr>
        <w:t>存取操作。</w:t>
      </w:r>
    </w:p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3" w:name="_Toc186439074"/>
      <w:r w:rsidRPr="00C2617F">
        <w:rPr>
          <w:rFonts w:ascii="Times New Roman" w:hAnsi="Times New Roman" w:cs="Times New Roman" w:hint="eastAsia"/>
          <w:sz w:val="24"/>
          <w:szCs w:val="24"/>
        </w:rPr>
        <w:t>模块接口</w:t>
      </w:r>
      <w:bookmarkEnd w:id="3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092"/>
        <w:gridCol w:w="5570"/>
      </w:tblGrid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DBE5F1" w:themeFill="accent1" w:themeFillTint="33"/>
            <w:vAlign w:val="center"/>
          </w:tcPr>
          <w:p w:rsidR="001F1F6D" w:rsidRPr="00DF52EE" w:rsidRDefault="001F1F6D" w:rsidP="001F1F6D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信号名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1F1F6D" w:rsidRPr="00DF52EE" w:rsidRDefault="001F1F6D" w:rsidP="001F1F6D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570" w:type="dxa"/>
            <w:shd w:val="clear" w:color="auto" w:fill="DBE5F1" w:themeFill="accent1" w:themeFillTint="33"/>
            <w:vAlign w:val="center"/>
          </w:tcPr>
          <w:p w:rsidR="001F1F6D" w:rsidRPr="00DF52EE" w:rsidRDefault="001F1F6D" w:rsidP="001F1F6D">
            <w:pPr>
              <w:jc w:val="center"/>
              <w:rPr>
                <w:rFonts w:ascii="黑体" w:eastAsia="黑体" w:hAnsi="黑体"/>
                <w:szCs w:val="21"/>
              </w:rPr>
            </w:pPr>
            <w:r w:rsidRPr="00DF52E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55D4E">
              <w:rPr>
                <w:rFonts w:ascii="Courier New" w:hAnsi="Courier New" w:cs="Courier New"/>
              </w:rPr>
              <w:t>Clk</w:t>
            </w:r>
            <w:proofErr w:type="spellEnd"/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MIPS-C</w:t>
            </w:r>
            <w:r w:rsidRPr="00455D4E">
              <w:rPr>
                <w:rFonts w:ascii="Courier New" w:hAnsi="Courier New" w:cs="Courier New"/>
              </w:rPr>
              <w:t>处理器时钟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Reset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复位信号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RS1[4:0]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1</w:t>
            </w:r>
            <w:r w:rsidRPr="00455D4E">
              <w:rPr>
                <w:rFonts w:ascii="Courier New" w:hAnsi="Courier New" w:cs="Courier New"/>
              </w:rPr>
              <w:t>个寄存器下标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RS2[4:0]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2</w:t>
            </w:r>
            <w:r w:rsidRPr="00455D4E">
              <w:rPr>
                <w:rFonts w:ascii="Courier New" w:hAnsi="Courier New" w:cs="Courier New"/>
              </w:rPr>
              <w:t>个寄存器下标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RD[4:0]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写寄存器文件时的寄存器下标</w:t>
            </w:r>
          </w:p>
        </w:tc>
      </w:tr>
      <w:tr w:rsidR="001F1F6D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55D4E">
              <w:rPr>
                <w:rFonts w:ascii="Courier New" w:hAnsi="Courier New" w:cs="Courier New"/>
              </w:rPr>
              <w:t>RegWrite</w:t>
            </w:r>
            <w:proofErr w:type="spellEnd"/>
          </w:p>
        </w:tc>
        <w:tc>
          <w:tcPr>
            <w:tcW w:w="1092" w:type="dxa"/>
            <w:shd w:val="clear" w:color="auto" w:fill="auto"/>
            <w:vAlign w:val="center"/>
          </w:tcPr>
          <w:p w:rsidR="001F1F6D" w:rsidRPr="00455D4E" w:rsidRDefault="001F1F6D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1F1F6D" w:rsidRPr="00455D4E" w:rsidRDefault="001F1F6D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寄存器文件写使能</w:t>
            </w:r>
          </w:p>
        </w:tc>
      </w:tr>
      <w:tr w:rsidR="00CB7A6F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CB7A6F" w:rsidRPr="00455D4E" w:rsidRDefault="00CB7A6F" w:rsidP="006D6E3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55D4E">
              <w:rPr>
                <w:rFonts w:ascii="Courier New" w:hAnsi="Courier New" w:cs="Courier New"/>
              </w:rPr>
              <w:t>WData</w:t>
            </w:r>
            <w:proofErr w:type="spellEnd"/>
            <w:r w:rsidRPr="00455D4E">
              <w:rPr>
                <w:rFonts w:ascii="Courier New" w:hAnsi="Courier New" w:cs="Courier New"/>
              </w:rPr>
              <w:t>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7A6F" w:rsidRPr="00455D4E" w:rsidRDefault="00CB7A6F" w:rsidP="006D6E3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CB7A6F" w:rsidRPr="00455D4E" w:rsidRDefault="00CB7A6F" w:rsidP="006D6E30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寄存器文件写入数据</w:t>
            </w:r>
          </w:p>
        </w:tc>
      </w:tr>
      <w:tr w:rsidR="00CB7A6F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CB7A6F" w:rsidRPr="00455D4E" w:rsidRDefault="00CB7A6F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RData1[31:0]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7A6F" w:rsidRPr="00455D4E" w:rsidRDefault="00CB7A6F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CB7A6F" w:rsidRPr="00455D4E" w:rsidRDefault="00CB7A6F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1</w:t>
            </w:r>
            <w:r w:rsidRPr="00455D4E">
              <w:rPr>
                <w:rFonts w:ascii="Courier New" w:hAnsi="Courier New" w:cs="Courier New"/>
              </w:rPr>
              <w:t>个寄存器的输出</w:t>
            </w:r>
          </w:p>
        </w:tc>
      </w:tr>
      <w:tr w:rsidR="00CB7A6F" w:rsidRPr="00DF52EE" w:rsidTr="00CB7A6F">
        <w:trPr>
          <w:trHeight w:val="454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CB7A6F" w:rsidRPr="00455D4E" w:rsidRDefault="00CB7A6F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RData2[31:0]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B7A6F" w:rsidRPr="00455D4E" w:rsidRDefault="00CB7A6F" w:rsidP="001F1F6D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O</w:t>
            </w:r>
          </w:p>
        </w:tc>
        <w:tc>
          <w:tcPr>
            <w:tcW w:w="5570" w:type="dxa"/>
            <w:shd w:val="clear" w:color="auto" w:fill="auto"/>
            <w:vAlign w:val="center"/>
          </w:tcPr>
          <w:p w:rsidR="00CB7A6F" w:rsidRPr="00455D4E" w:rsidRDefault="00CB7A6F" w:rsidP="001F1F6D">
            <w:pPr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读寄存器文件时的第</w:t>
            </w:r>
            <w:r w:rsidRPr="00455D4E">
              <w:rPr>
                <w:rFonts w:ascii="Courier New" w:hAnsi="Courier New" w:cs="Courier New"/>
              </w:rPr>
              <w:t>2</w:t>
            </w:r>
            <w:r w:rsidRPr="00455D4E">
              <w:rPr>
                <w:rFonts w:ascii="Courier New" w:hAnsi="Courier New" w:cs="Courier New"/>
              </w:rPr>
              <w:t>个寄存器的输出</w:t>
            </w:r>
          </w:p>
        </w:tc>
      </w:tr>
    </w:tbl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4" w:name="_Toc186439075"/>
      <w:r w:rsidRPr="00C2617F">
        <w:rPr>
          <w:rFonts w:ascii="Times New Roman" w:hAnsi="Times New Roman" w:cs="Times New Roman" w:hint="eastAsia"/>
          <w:sz w:val="24"/>
          <w:szCs w:val="24"/>
        </w:rPr>
        <w:t>功能定义</w:t>
      </w:r>
      <w:bookmarkEnd w:id="4"/>
    </w:p>
    <w:tbl>
      <w:tblPr>
        <w:tblStyle w:val="a4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809"/>
        <w:gridCol w:w="1843"/>
        <w:gridCol w:w="5570"/>
      </w:tblGrid>
      <w:tr w:rsidR="001F1F6D" w:rsidRPr="00802B78" w:rsidTr="007E2C0C">
        <w:trPr>
          <w:trHeight w:val="454"/>
          <w:jc w:val="center"/>
        </w:trPr>
        <w:tc>
          <w:tcPr>
            <w:tcW w:w="809" w:type="dxa"/>
            <w:shd w:val="clear" w:color="auto" w:fill="DBE5F1" w:themeFill="accent1" w:themeFillTint="33"/>
            <w:vAlign w:val="center"/>
          </w:tcPr>
          <w:p w:rsidR="001F1F6D" w:rsidRPr="00802B78" w:rsidRDefault="001F1F6D" w:rsidP="007E2C0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1F1F6D" w:rsidRPr="00802B78" w:rsidRDefault="001F1F6D" w:rsidP="007E2C0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570" w:type="dxa"/>
            <w:shd w:val="clear" w:color="auto" w:fill="DBE5F1" w:themeFill="accent1" w:themeFillTint="33"/>
            <w:vAlign w:val="center"/>
          </w:tcPr>
          <w:p w:rsidR="001F1F6D" w:rsidRPr="00802B78" w:rsidRDefault="001F1F6D" w:rsidP="007E2C0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F1F6D" w:rsidRPr="00802B78" w:rsidTr="0092041C">
        <w:trPr>
          <w:trHeight w:val="454"/>
          <w:jc w:val="center"/>
        </w:trPr>
        <w:tc>
          <w:tcPr>
            <w:tcW w:w="809" w:type="dxa"/>
            <w:vAlign w:val="center"/>
          </w:tcPr>
          <w:p w:rsidR="001F1F6D" w:rsidRPr="00455D4E" w:rsidRDefault="001F1F6D" w:rsidP="0092041C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1</w:t>
            </w:r>
          </w:p>
        </w:tc>
        <w:tc>
          <w:tcPr>
            <w:tcW w:w="1843" w:type="dxa"/>
            <w:vAlign w:val="center"/>
          </w:tcPr>
          <w:p w:rsidR="001F1F6D" w:rsidRPr="00455D4E" w:rsidRDefault="001F1F6D" w:rsidP="0092041C">
            <w:pPr>
              <w:widowControl/>
              <w:adjustRightInd w:val="0"/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读寄存器</w:t>
            </w:r>
          </w:p>
        </w:tc>
        <w:tc>
          <w:tcPr>
            <w:tcW w:w="5570" w:type="dxa"/>
            <w:vAlign w:val="center"/>
          </w:tcPr>
          <w:p w:rsidR="001F1F6D" w:rsidRPr="00455D4E" w:rsidRDefault="001F1F6D" w:rsidP="0092041C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RData1</w:t>
            </w:r>
            <w:r w:rsidRPr="00455D4E">
              <w:rPr>
                <w:rFonts w:ascii="Courier New" w:hAnsi="Courier New" w:cs="Courier New"/>
              </w:rPr>
              <w:t>输出</w:t>
            </w:r>
            <w:r w:rsidRPr="00455D4E">
              <w:rPr>
                <w:rFonts w:ascii="Courier New" w:hAnsi="Courier New" w:cs="Courier New"/>
              </w:rPr>
              <w:t>RS1[4:0]</w:t>
            </w:r>
            <w:r w:rsidR="00455D4E">
              <w:rPr>
                <w:rFonts w:ascii="Courier New" w:hAnsi="Courier New" w:cs="Courier New"/>
              </w:rPr>
              <w:t>所寻址的寄存器。</w:t>
            </w:r>
          </w:p>
          <w:p w:rsidR="001F1F6D" w:rsidRPr="00455D4E" w:rsidRDefault="001F1F6D" w:rsidP="0092041C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RData2</w:t>
            </w:r>
            <w:r w:rsidRPr="00455D4E">
              <w:rPr>
                <w:rFonts w:ascii="Courier New" w:hAnsi="Courier New" w:cs="Courier New"/>
              </w:rPr>
              <w:t>输出</w:t>
            </w:r>
            <w:r w:rsidRPr="00455D4E">
              <w:rPr>
                <w:rFonts w:ascii="Courier New" w:hAnsi="Courier New" w:cs="Courier New"/>
              </w:rPr>
              <w:t>RS2[4:0]</w:t>
            </w:r>
            <w:r w:rsidRPr="00455D4E">
              <w:rPr>
                <w:rFonts w:ascii="Courier New" w:hAnsi="Courier New" w:cs="Courier New"/>
              </w:rPr>
              <w:t>所寻址的寄存器。</w:t>
            </w:r>
          </w:p>
        </w:tc>
      </w:tr>
      <w:tr w:rsidR="001F1F6D" w:rsidRPr="00802B78" w:rsidTr="0092041C">
        <w:trPr>
          <w:trHeight w:val="454"/>
          <w:jc w:val="center"/>
        </w:trPr>
        <w:tc>
          <w:tcPr>
            <w:tcW w:w="809" w:type="dxa"/>
            <w:vAlign w:val="center"/>
          </w:tcPr>
          <w:p w:rsidR="001F1F6D" w:rsidRPr="00455D4E" w:rsidRDefault="001F1F6D" w:rsidP="0092041C">
            <w:pPr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2</w:t>
            </w:r>
          </w:p>
        </w:tc>
        <w:tc>
          <w:tcPr>
            <w:tcW w:w="1843" w:type="dxa"/>
            <w:vAlign w:val="center"/>
          </w:tcPr>
          <w:p w:rsidR="001F1F6D" w:rsidRPr="00455D4E" w:rsidRDefault="001F1F6D" w:rsidP="0092041C">
            <w:pPr>
              <w:widowControl/>
              <w:adjustRightInd w:val="0"/>
              <w:jc w:val="center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写寄存器</w:t>
            </w:r>
          </w:p>
        </w:tc>
        <w:tc>
          <w:tcPr>
            <w:tcW w:w="5570" w:type="dxa"/>
            <w:vAlign w:val="center"/>
          </w:tcPr>
          <w:p w:rsidR="001F1F6D" w:rsidRPr="00455D4E" w:rsidRDefault="001F1F6D" w:rsidP="0092041C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 w:rsidRPr="00455D4E">
              <w:rPr>
                <w:rFonts w:ascii="Courier New" w:hAnsi="Courier New" w:cs="Courier New"/>
              </w:rPr>
              <w:t>当时钟上升沿到来时，并且</w:t>
            </w:r>
            <w:proofErr w:type="spellStart"/>
            <w:r w:rsidRPr="00455D4E">
              <w:rPr>
                <w:rFonts w:ascii="Courier New" w:hAnsi="Courier New" w:cs="Courier New"/>
              </w:rPr>
              <w:t>RegWrite</w:t>
            </w:r>
            <w:proofErr w:type="spellEnd"/>
            <w:r w:rsidRPr="00455D4E">
              <w:rPr>
                <w:rFonts w:ascii="Courier New" w:hAnsi="Courier New" w:cs="Courier New"/>
              </w:rPr>
              <w:t>有效时，</w:t>
            </w:r>
            <w:proofErr w:type="spellStart"/>
            <w:r w:rsidRPr="00455D4E">
              <w:rPr>
                <w:rFonts w:ascii="Courier New" w:hAnsi="Courier New" w:cs="Courier New"/>
              </w:rPr>
              <w:t>WData</w:t>
            </w:r>
            <w:proofErr w:type="spellEnd"/>
            <w:r w:rsidRPr="00455D4E">
              <w:rPr>
                <w:rFonts w:ascii="Courier New" w:hAnsi="Courier New" w:cs="Courier New"/>
              </w:rPr>
              <w:t>被写入</w:t>
            </w:r>
            <w:r w:rsidRPr="00455D4E">
              <w:rPr>
                <w:rFonts w:ascii="Courier New" w:hAnsi="Courier New" w:cs="Courier New"/>
              </w:rPr>
              <w:t>RD[4:0]</w:t>
            </w:r>
            <w:r w:rsidRPr="00455D4E">
              <w:rPr>
                <w:rFonts w:ascii="Courier New" w:hAnsi="Courier New" w:cs="Courier New"/>
              </w:rPr>
              <w:t>所寻址的寄存器</w:t>
            </w:r>
          </w:p>
        </w:tc>
      </w:tr>
      <w:tr w:rsidR="00BD6932" w:rsidRPr="00802B78" w:rsidTr="0092041C">
        <w:trPr>
          <w:trHeight w:val="454"/>
          <w:jc w:val="center"/>
        </w:trPr>
        <w:tc>
          <w:tcPr>
            <w:tcW w:w="809" w:type="dxa"/>
            <w:vAlign w:val="center"/>
          </w:tcPr>
          <w:p w:rsidR="00BD6932" w:rsidRPr="00BD6932" w:rsidRDefault="00BD6932" w:rsidP="0092041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1843" w:type="dxa"/>
            <w:vAlign w:val="center"/>
          </w:tcPr>
          <w:p w:rsidR="00BD6932" w:rsidRPr="00455D4E" w:rsidRDefault="00BD6932" w:rsidP="0092041C">
            <w:pPr>
              <w:widowControl/>
              <w:adjustRightIn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复位</w:t>
            </w:r>
          </w:p>
        </w:tc>
        <w:tc>
          <w:tcPr>
            <w:tcW w:w="5570" w:type="dxa"/>
            <w:vAlign w:val="center"/>
          </w:tcPr>
          <w:p w:rsidR="00BD6932" w:rsidRPr="00455D4E" w:rsidRDefault="00BD6932" w:rsidP="0092041C">
            <w:pPr>
              <w:widowControl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reset=1</w:t>
            </w:r>
            <w:r>
              <w:rPr>
                <w:rFonts w:ascii="Courier New" w:hAnsi="Courier New" w:cs="Courier New" w:hint="eastAsia"/>
              </w:rPr>
              <w:t>时，使</w:t>
            </w:r>
            <w:r>
              <w:rPr>
                <w:rFonts w:ascii="Courier New" w:hAnsi="Courier New" w:cs="Courier New" w:hint="eastAsia"/>
              </w:rPr>
              <w:t>32</w:t>
            </w:r>
            <w:r>
              <w:rPr>
                <w:rFonts w:ascii="Courier New" w:hAnsi="Courier New" w:cs="Courier New" w:hint="eastAsia"/>
              </w:rPr>
              <w:t>个</w:t>
            </w:r>
            <w:proofErr w:type="spellStart"/>
            <w:r>
              <w:rPr>
                <w:rFonts w:ascii="Courier New" w:hAnsi="Courier New" w:cs="Courier New" w:hint="eastAsia"/>
              </w:rPr>
              <w:t>gpr</w:t>
            </w:r>
            <w:proofErr w:type="spellEnd"/>
            <w:r>
              <w:rPr>
                <w:rFonts w:ascii="Courier New" w:hAnsi="Courier New" w:cs="Courier New" w:hint="eastAsia"/>
              </w:rPr>
              <w:t>单元清零</w:t>
            </w:r>
            <w:bookmarkStart w:id="5" w:name="_GoBack"/>
            <w:bookmarkEnd w:id="5"/>
          </w:p>
        </w:tc>
      </w:tr>
    </w:tbl>
    <w:p w:rsidR="001F1F6D" w:rsidRPr="001F1F6D" w:rsidRDefault="001F1F6D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1F1F6D">
        <w:rPr>
          <w:rFonts w:ascii="Times New Roman" w:eastAsia="黑体" w:hAnsi="Times New Roman" w:cs="Times New Roman" w:hint="eastAsia"/>
          <w:b w:val="0"/>
        </w:rPr>
        <w:lastRenderedPageBreak/>
        <w:t>问答</w:t>
      </w:r>
    </w:p>
    <w:p w:rsidR="001F1F6D" w:rsidRPr="00C2617F" w:rsidRDefault="0092041C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为什么</w:t>
      </w:r>
      <w:r w:rsidR="001F1F6D" w:rsidRPr="00C2617F">
        <w:rPr>
          <w:rFonts w:ascii="Times New Roman" w:hAnsi="Times New Roman" w:cs="Times New Roman" w:hint="eastAsia"/>
          <w:sz w:val="24"/>
          <w:szCs w:val="24"/>
        </w:rPr>
        <w:t>减</w:t>
      </w:r>
      <w:r w:rsidRPr="00C2617F">
        <w:rPr>
          <w:rFonts w:ascii="Times New Roman" w:hAnsi="Times New Roman" w:cs="Times New Roman" w:hint="eastAsia"/>
          <w:sz w:val="24"/>
          <w:szCs w:val="24"/>
        </w:rPr>
        <w:t>法</w:t>
      </w:r>
      <w:r w:rsidR="001F1F6D" w:rsidRPr="00C2617F">
        <w:rPr>
          <w:rFonts w:ascii="Times New Roman" w:hAnsi="Times New Roman" w:cs="Times New Roman" w:hint="eastAsia"/>
          <w:sz w:val="24"/>
          <w:szCs w:val="24"/>
        </w:rPr>
        <w:t>操作可以通过加法操作来完成？请在实验报告中进行回答。</w:t>
      </w:r>
    </w:p>
    <w:p w:rsidR="001F1F6D" w:rsidRPr="001F1F6D" w:rsidRDefault="001F1F6D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1F1F6D">
        <w:rPr>
          <w:rFonts w:ascii="Times New Roman" w:eastAsia="黑体" w:hAnsi="Times New Roman" w:cs="Times New Roman" w:hint="eastAsia"/>
          <w:b w:val="0"/>
        </w:rPr>
        <w:t>Project</w:t>
      </w:r>
      <w:r w:rsidRPr="001F1F6D">
        <w:rPr>
          <w:rFonts w:ascii="Times New Roman" w:eastAsia="黑体" w:hAnsi="Times New Roman" w:cs="Times New Roman" w:hint="eastAsia"/>
          <w:b w:val="0"/>
        </w:rPr>
        <w:t>的提交</w:t>
      </w:r>
    </w:p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/>
          <w:sz w:val="24"/>
          <w:szCs w:val="24"/>
        </w:rPr>
        <w:t>首先按照</w:t>
      </w:r>
      <w:r w:rsidR="0092041C" w:rsidRPr="00C2617F">
        <w:rPr>
          <w:rFonts w:ascii="Times New Roman" w:hAnsi="Times New Roman" w:cs="Times New Roman"/>
          <w:sz w:val="24"/>
          <w:szCs w:val="24"/>
        </w:rPr>
        <w:t xml:space="preserve"> “</w:t>
      </w:r>
      <w:r w:rsidR="0092041C" w:rsidRPr="00C2617F">
        <w:rPr>
          <w:rFonts w:ascii="Times New Roman" w:hAnsi="Times New Roman" w:cs="Times New Roman"/>
          <w:sz w:val="24"/>
          <w:szCs w:val="24"/>
        </w:rPr>
        <w:t>二、开发目标</w:t>
      </w:r>
      <w:r w:rsidRPr="00C2617F">
        <w:rPr>
          <w:rFonts w:ascii="Times New Roman" w:hAnsi="Times New Roman" w:cs="Times New Roman"/>
          <w:sz w:val="24"/>
          <w:szCs w:val="24"/>
        </w:rPr>
        <w:t>”</w:t>
      </w:r>
      <w:r w:rsidRPr="00C2617F">
        <w:rPr>
          <w:rFonts w:ascii="Times New Roman" w:hAnsi="Times New Roman" w:cs="Times New Roman"/>
          <w:sz w:val="24"/>
          <w:szCs w:val="24"/>
        </w:rPr>
        <w:t>的内容，编程实现部件级模块并编写</w:t>
      </w:r>
      <w:proofErr w:type="spellStart"/>
      <w:r w:rsidRPr="00C2617F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C2617F">
        <w:rPr>
          <w:rFonts w:ascii="Times New Roman" w:hAnsi="Times New Roman" w:cs="Times New Roman"/>
          <w:sz w:val="24"/>
          <w:szCs w:val="24"/>
        </w:rPr>
        <w:t>进行仿真验证，并且将</w:t>
      </w:r>
      <w:r w:rsidRPr="00C2617F">
        <w:rPr>
          <w:rFonts w:ascii="Times New Roman" w:hAnsi="Times New Roman" w:cs="Times New Roman"/>
          <w:sz w:val="24"/>
          <w:szCs w:val="24"/>
        </w:rPr>
        <w:t>*.v</w:t>
      </w:r>
      <w:r w:rsidRPr="00C2617F">
        <w:rPr>
          <w:rFonts w:ascii="Times New Roman" w:hAnsi="Times New Roman" w:cs="Times New Roman"/>
          <w:sz w:val="24"/>
          <w:szCs w:val="24"/>
        </w:rPr>
        <w:t>文件上传至</w:t>
      </w:r>
      <w:r w:rsidR="000B0FBA">
        <w:rPr>
          <w:rFonts w:ascii="Times New Roman" w:hAnsi="Times New Roman" w:cs="Times New Roman" w:hint="eastAsia"/>
          <w:sz w:val="24"/>
          <w:szCs w:val="24"/>
        </w:rPr>
        <w:t>“</w:t>
      </w:r>
      <w:r w:rsidR="000B0FBA">
        <w:rPr>
          <w:rFonts w:ascii="Times New Roman" w:hAnsi="Times New Roman" w:cs="Times New Roman" w:hint="eastAsia"/>
          <w:sz w:val="24"/>
          <w:szCs w:val="24"/>
        </w:rPr>
        <w:t>MOOC</w:t>
      </w:r>
      <w:r w:rsidR="000B0FBA">
        <w:rPr>
          <w:rFonts w:ascii="Times New Roman" w:hAnsi="Times New Roman" w:cs="Times New Roman" w:hint="eastAsia"/>
          <w:sz w:val="24"/>
          <w:szCs w:val="24"/>
        </w:rPr>
        <w:t>平台</w:t>
      </w:r>
      <w:r w:rsidR="000B0FBA">
        <w:rPr>
          <w:rFonts w:ascii="Times New Roman" w:hAnsi="Times New Roman" w:cs="Times New Roman" w:hint="eastAsia"/>
          <w:sz w:val="24"/>
          <w:szCs w:val="24"/>
        </w:rPr>
        <w:t>/</w:t>
      </w:r>
      <w:r w:rsidR="000B0FBA">
        <w:rPr>
          <w:rFonts w:ascii="Times New Roman" w:hAnsi="Times New Roman" w:cs="Times New Roman" w:hint="eastAsia"/>
          <w:sz w:val="24"/>
          <w:szCs w:val="24"/>
        </w:rPr>
        <w:t>课下</w:t>
      </w:r>
      <w:r w:rsidR="000B0FBA">
        <w:rPr>
          <w:rFonts w:ascii="Times New Roman" w:hAnsi="Times New Roman" w:cs="Times New Roman" w:hint="eastAsia"/>
          <w:sz w:val="24"/>
          <w:szCs w:val="24"/>
        </w:rPr>
        <w:t>Projects/P1/P1</w:t>
      </w:r>
      <w:r w:rsidR="000B0FBA">
        <w:rPr>
          <w:rFonts w:ascii="Times New Roman" w:hAnsi="Times New Roman" w:cs="Times New Roman" w:hint="eastAsia"/>
          <w:sz w:val="24"/>
          <w:szCs w:val="24"/>
        </w:rPr>
        <w:t>测试点”进行测试，测试后</w:t>
      </w:r>
      <w:r w:rsidR="006B4E9B" w:rsidRPr="00C2617F">
        <w:rPr>
          <w:rFonts w:ascii="Times New Roman" w:hAnsi="Times New Roman" w:cs="Times New Roman"/>
          <w:sz w:val="24"/>
          <w:szCs w:val="24"/>
        </w:rPr>
        <w:t>将</w:t>
      </w:r>
      <w:r w:rsidR="006B4E9B" w:rsidRPr="00C2617F">
        <w:rPr>
          <w:rFonts w:ascii="Times New Roman" w:hAnsi="Times New Roman" w:cs="Times New Roman"/>
          <w:sz w:val="24"/>
          <w:szCs w:val="24"/>
        </w:rPr>
        <w:t>*.v</w:t>
      </w:r>
      <w:r w:rsidR="006B4E9B" w:rsidRPr="00C2617F">
        <w:rPr>
          <w:rFonts w:ascii="Times New Roman" w:hAnsi="Times New Roman" w:cs="Times New Roman"/>
          <w:sz w:val="24"/>
          <w:szCs w:val="24"/>
        </w:rPr>
        <w:t>文件</w:t>
      </w:r>
      <w:r w:rsidR="000B0FBA">
        <w:rPr>
          <w:rFonts w:ascii="Times New Roman" w:hAnsi="Times New Roman" w:cs="Times New Roman" w:hint="eastAsia"/>
          <w:sz w:val="24"/>
          <w:szCs w:val="24"/>
        </w:rPr>
        <w:t>提交至</w:t>
      </w:r>
      <w:r w:rsidRPr="00C2617F">
        <w:rPr>
          <w:rFonts w:ascii="Times New Roman" w:hAnsi="Times New Roman" w:cs="Times New Roman"/>
          <w:sz w:val="24"/>
          <w:szCs w:val="24"/>
        </w:rPr>
        <w:t>课程系统平台（</w:t>
      </w:r>
      <w:r w:rsidRPr="00C2617F">
        <w:rPr>
          <w:rFonts w:ascii="Times New Roman" w:hAnsi="Times New Roman" w:cs="Times New Roman"/>
          <w:sz w:val="24"/>
          <w:szCs w:val="24"/>
        </w:rPr>
        <w:t>http://10.254.25.5/course</w:t>
      </w:r>
      <w:r w:rsidRPr="00C2617F">
        <w:rPr>
          <w:rFonts w:ascii="Times New Roman" w:hAnsi="Times New Roman" w:cs="Times New Roman"/>
          <w:sz w:val="24"/>
          <w:szCs w:val="24"/>
        </w:rPr>
        <w:t>）。</w:t>
      </w:r>
      <w:r w:rsidR="000B0FBA">
        <w:rPr>
          <w:rFonts w:ascii="Times New Roman" w:hAnsi="Times New Roman" w:cs="Times New Roman" w:hint="eastAsia"/>
          <w:sz w:val="24"/>
          <w:szCs w:val="24"/>
        </w:rPr>
        <w:t>文件的命名格式：</w:t>
      </w:r>
      <w:r w:rsidR="000B0FBA">
        <w:rPr>
          <w:rFonts w:ascii="Times New Roman" w:hAnsi="Times New Roman" w:cs="Times New Roman" w:hint="eastAsia"/>
          <w:sz w:val="24"/>
          <w:szCs w:val="24"/>
        </w:rPr>
        <w:t>p1_</w:t>
      </w:r>
      <w:r w:rsidR="000B0FBA">
        <w:rPr>
          <w:rFonts w:ascii="Times New Roman" w:hAnsi="Times New Roman" w:cs="Times New Roman" w:hint="eastAsia"/>
          <w:sz w:val="24"/>
          <w:szCs w:val="24"/>
        </w:rPr>
        <w:t>模块名</w:t>
      </w:r>
      <w:r w:rsidR="000B0FBA">
        <w:rPr>
          <w:rFonts w:ascii="Times New Roman" w:hAnsi="Times New Roman" w:cs="Times New Roman" w:hint="eastAsia"/>
          <w:sz w:val="24"/>
          <w:szCs w:val="24"/>
        </w:rPr>
        <w:t>_</w:t>
      </w:r>
      <w:r w:rsidR="000B0FBA">
        <w:rPr>
          <w:rFonts w:ascii="Times New Roman" w:hAnsi="Times New Roman" w:cs="Times New Roman" w:hint="eastAsia"/>
          <w:sz w:val="24"/>
          <w:szCs w:val="24"/>
        </w:rPr>
        <w:t>学号</w:t>
      </w:r>
      <w:r w:rsidR="000B0FBA">
        <w:rPr>
          <w:rFonts w:ascii="Times New Roman" w:hAnsi="Times New Roman" w:cs="Times New Roman" w:hint="eastAsia"/>
          <w:sz w:val="24"/>
          <w:szCs w:val="24"/>
        </w:rPr>
        <w:t>.v</w:t>
      </w:r>
      <w:r w:rsidR="000B0FBA">
        <w:rPr>
          <w:rFonts w:ascii="Times New Roman" w:hAnsi="Times New Roman" w:cs="Times New Roman" w:hint="eastAsia"/>
          <w:sz w:val="24"/>
          <w:szCs w:val="24"/>
        </w:rPr>
        <w:t>。</w:t>
      </w:r>
      <w:r w:rsidRPr="00C2617F">
        <w:rPr>
          <w:rFonts w:ascii="Times New Roman" w:hAnsi="Times New Roman" w:cs="Times New Roman"/>
          <w:sz w:val="24"/>
          <w:szCs w:val="24"/>
        </w:rPr>
        <w:t>时间截止要求：实验课前一天。</w:t>
      </w:r>
    </w:p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实验报告的撰写请按照“报告书写规则”的要求进行撰写，撰写后</w:t>
      </w:r>
      <w:r w:rsidR="0050654E">
        <w:rPr>
          <w:rFonts w:ascii="Times New Roman" w:hAnsi="Times New Roman" w:cs="Times New Roman" w:hint="eastAsia"/>
          <w:sz w:val="24"/>
          <w:szCs w:val="24"/>
        </w:rPr>
        <w:t>与</w:t>
      </w:r>
      <w:r w:rsidR="0050654E">
        <w:rPr>
          <w:rFonts w:ascii="Times New Roman" w:hAnsi="Times New Roman" w:cs="Times New Roman" w:hint="eastAsia"/>
          <w:sz w:val="24"/>
          <w:szCs w:val="24"/>
        </w:rPr>
        <w:t>[15]</w:t>
      </w:r>
      <w:r w:rsidR="0050654E">
        <w:rPr>
          <w:rFonts w:ascii="Times New Roman" w:hAnsi="Times New Roman" w:cs="Times New Roman" w:hint="eastAsia"/>
          <w:sz w:val="24"/>
          <w:szCs w:val="24"/>
        </w:rPr>
        <w:t>中的</w:t>
      </w:r>
      <w:r w:rsidR="0050654E">
        <w:rPr>
          <w:rFonts w:ascii="Times New Roman" w:hAnsi="Times New Roman" w:cs="Times New Roman" w:hint="eastAsia"/>
          <w:sz w:val="24"/>
          <w:szCs w:val="24"/>
        </w:rPr>
        <w:t>*.v</w:t>
      </w:r>
      <w:r w:rsidR="0050654E">
        <w:rPr>
          <w:rFonts w:ascii="Times New Roman" w:hAnsi="Times New Roman" w:cs="Times New Roman" w:hint="eastAsia"/>
          <w:sz w:val="24"/>
          <w:szCs w:val="24"/>
        </w:rPr>
        <w:t>文件一起打包上传</w:t>
      </w:r>
      <w:r w:rsidR="007A4856">
        <w:rPr>
          <w:rFonts w:ascii="Times New Roman" w:hAnsi="Times New Roman" w:cs="Times New Roman" w:hint="eastAsia"/>
          <w:sz w:val="24"/>
          <w:szCs w:val="24"/>
        </w:rPr>
        <w:t>，实验报告的命名格式：</w:t>
      </w:r>
      <w:r w:rsidR="007A4856">
        <w:rPr>
          <w:rFonts w:ascii="Times New Roman" w:hAnsi="Times New Roman" w:cs="Times New Roman" w:hint="eastAsia"/>
          <w:sz w:val="24"/>
          <w:szCs w:val="24"/>
        </w:rPr>
        <w:t xml:space="preserve">p1_ </w:t>
      </w:r>
      <w:r w:rsidR="007A4856">
        <w:rPr>
          <w:rFonts w:ascii="Times New Roman" w:hAnsi="Times New Roman" w:cs="Times New Roman" w:hint="eastAsia"/>
          <w:sz w:val="24"/>
          <w:szCs w:val="24"/>
        </w:rPr>
        <w:t>学号</w:t>
      </w:r>
      <w:r w:rsidR="007A4856">
        <w:rPr>
          <w:rFonts w:ascii="Times New Roman" w:hAnsi="Times New Roman" w:cs="Times New Roman" w:hint="eastAsia"/>
          <w:sz w:val="24"/>
          <w:szCs w:val="24"/>
        </w:rPr>
        <w:t>_</w:t>
      </w:r>
      <w:r w:rsidR="007A4856">
        <w:rPr>
          <w:rFonts w:ascii="Times New Roman" w:hAnsi="Times New Roman" w:cs="Times New Roman" w:hint="eastAsia"/>
          <w:sz w:val="24"/>
          <w:szCs w:val="24"/>
        </w:rPr>
        <w:t>姓名</w:t>
      </w:r>
      <w:r w:rsidR="007A4856">
        <w:rPr>
          <w:rFonts w:ascii="Times New Roman" w:hAnsi="Times New Roman" w:cs="Times New Roman" w:hint="eastAsia"/>
          <w:sz w:val="24"/>
          <w:szCs w:val="24"/>
        </w:rPr>
        <w:t>.doc</w:t>
      </w:r>
      <w:r w:rsidRPr="00C2617F">
        <w:rPr>
          <w:rFonts w:ascii="Times New Roman" w:hAnsi="Times New Roman" w:cs="Times New Roman" w:hint="eastAsia"/>
          <w:sz w:val="24"/>
          <w:szCs w:val="24"/>
        </w:rPr>
        <w:t>。</w:t>
      </w:r>
      <w:r w:rsidR="00FB1739">
        <w:rPr>
          <w:rFonts w:ascii="Times New Roman" w:hAnsi="Times New Roman" w:cs="Times New Roman" w:hint="eastAsia"/>
          <w:sz w:val="24"/>
          <w:szCs w:val="24"/>
        </w:rPr>
        <w:t>打包文件的命名：</w:t>
      </w:r>
      <w:r w:rsidR="00FB1739" w:rsidRPr="00F27711">
        <w:rPr>
          <w:rFonts w:ascii="Times New Roman" w:hAnsi="Times New Roman" w:cs="Times New Roman" w:hint="eastAsia"/>
          <w:b/>
          <w:sz w:val="24"/>
          <w:szCs w:val="24"/>
        </w:rPr>
        <w:t xml:space="preserve">p1_ </w:t>
      </w:r>
      <w:r w:rsidR="00FB1739" w:rsidRPr="00F27711">
        <w:rPr>
          <w:rFonts w:ascii="Times New Roman" w:hAnsi="Times New Roman" w:cs="Times New Roman" w:hint="eastAsia"/>
          <w:b/>
          <w:sz w:val="24"/>
          <w:szCs w:val="24"/>
        </w:rPr>
        <w:t>学号</w:t>
      </w:r>
      <w:r w:rsidR="00FB1739" w:rsidRPr="00F27711">
        <w:rPr>
          <w:rFonts w:ascii="Times New Roman" w:hAnsi="Times New Roman" w:cs="Times New Roman" w:hint="eastAsia"/>
          <w:b/>
          <w:sz w:val="24"/>
          <w:szCs w:val="24"/>
        </w:rPr>
        <w:t>_</w:t>
      </w:r>
      <w:r w:rsidR="00FB1739" w:rsidRPr="00F27711">
        <w:rPr>
          <w:rFonts w:ascii="Times New Roman" w:hAnsi="Times New Roman" w:cs="Times New Roman" w:hint="eastAsia"/>
          <w:b/>
          <w:sz w:val="24"/>
          <w:szCs w:val="24"/>
        </w:rPr>
        <w:t>姓名</w:t>
      </w:r>
      <w:r w:rsidR="00FB1739" w:rsidRPr="00F27711">
        <w:rPr>
          <w:rFonts w:ascii="Times New Roman" w:hAnsi="Times New Roman" w:cs="Times New Roman" w:hint="eastAsia"/>
          <w:b/>
          <w:sz w:val="24"/>
          <w:szCs w:val="24"/>
        </w:rPr>
        <w:t>.zip</w:t>
      </w:r>
      <w:r w:rsidR="00FB1739">
        <w:rPr>
          <w:rFonts w:ascii="Times New Roman" w:hAnsi="Times New Roman" w:cs="Times New Roman" w:hint="eastAsia"/>
          <w:sz w:val="24"/>
          <w:szCs w:val="24"/>
        </w:rPr>
        <w:t>。</w:t>
      </w:r>
      <w:r w:rsidRPr="00C2617F">
        <w:rPr>
          <w:rFonts w:ascii="Times New Roman" w:hAnsi="Times New Roman" w:cs="Times New Roman" w:hint="eastAsia"/>
          <w:sz w:val="24"/>
          <w:szCs w:val="24"/>
        </w:rPr>
        <w:t>时间截止要求：实验课前一天。</w:t>
      </w:r>
    </w:p>
    <w:p w:rsidR="001F1F6D" w:rsidRPr="001F1F6D" w:rsidRDefault="001F1F6D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1F1F6D">
        <w:rPr>
          <w:rFonts w:ascii="Times New Roman" w:eastAsia="黑体" w:hAnsi="Times New Roman" w:cs="Times New Roman" w:hint="eastAsia"/>
          <w:b w:val="0"/>
        </w:rPr>
        <w:t>成绩及实验测试要求</w:t>
      </w:r>
    </w:p>
    <w:p w:rsidR="001F1F6D" w:rsidRPr="00C2617F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2617F">
        <w:rPr>
          <w:rFonts w:ascii="Times New Roman" w:hAnsi="Times New Roman" w:cs="Times New Roman" w:hint="eastAsia"/>
          <w:sz w:val="24"/>
          <w:szCs w:val="24"/>
        </w:rPr>
        <w:t>实验成绩包括但不限于以下内容：</w:t>
      </w:r>
    </w:p>
    <w:p w:rsidR="001F1F6D" w:rsidRPr="00455D4E" w:rsidRDefault="001F1F6D" w:rsidP="001F1F6D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在课程系统平台提交的</w:t>
      </w:r>
      <w:r w:rsidRPr="00455D4E">
        <w:rPr>
          <w:rFonts w:ascii="Times New Roman" w:hAnsi="Times New Roman" w:cs="Times New Roman"/>
          <w:sz w:val="24"/>
          <w:szCs w:val="24"/>
        </w:rPr>
        <w:t>Project</w:t>
      </w:r>
      <w:r w:rsidRPr="00455D4E">
        <w:rPr>
          <w:rFonts w:ascii="Times New Roman" w:hAnsi="Times New Roman" w:cs="Times New Roman"/>
          <w:sz w:val="24"/>
          <w:szCs w:val="24"/>
        </w:rPr>
        <w:t>情况</w:t>
      </w:r>
      <w:r w:rsidR="0092041C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455D4E" w:rsidRDefault="001F1F6D" w:rsidP="001F1F6D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在实验课上，首先会通过</w:t>
      </w:r>
      <w:r w:rsidRPr="00455D4E">
        <w:rPr>
          <w:rFonts w:ascii="Times New Roman" w:hAnsi="Times New Roman" w:cs="Times New Roman"/>
          <w:sz w:val="24"/>
          <w:szCs w:val="24"/>
        </w:rPr>
        <w:t>MOOC</w:t>
      </w:r>
      <w:r w:rsidRPr="00455D4E">
        <w:rPr>
          <w:rFonts w:ascii="Times New Roman" w:hAnsi="Times New Roman" w:cs="Times New Roman"/>
          <w:sz w:val="24"/>
          <w:szCs w:val="24"/>
        </w:rPr>
        <w:t>平台完成一个</w:t>
      </w:r>
      <w:r w:rsidRPr="00455D4E">
        <w:rPr>
          <w:rFonts w:ascii="Times New Roman" w:hAnsi="Times New Roman" w:cs="Times New Roman"/>
          <w:sz w:val="24"/>
          <w:szCs w:val="24"/>
        </w:rPr>
        <w:t>30</w:t>
      </w:r>
      <w:r w:rsidRPr="00455D4E">
        <w:rPr>
          <w:rFonts w:ascii="Times New Roman" w:hAnsi="Times New Roman" w:cs="Times New Roman"/>
          <w:sz w:val="24"/>
          <w:szCs w:val="24"/>
        </w:rPr>
        <w:t>分钟的客观题目的测试，题型为选择题。主要考察对</w:t>
      </w:r>
      <w:r w:rsidRPr="00455D4E">
        <w:rPr>
          <w:rFonts w:ascii="Times New Roman" w:hAnsi="Times New Roman" w:cs="Times New Roman"/>
          <w:sz w:val="24"/>
          <w:szCs w:val="24"/>
        </w:rPr>
        <w:t>Verilog HDL</w:t>
      </w:r>
      <w:r w:rsidRPr="00455D4E">
        <w:rPr>
          <w:rFonts w:ascii="Times New Roman" w:hAnsi="Times New Roman" w:cs="Times New Roman"/>
          <w:sz w:val="24"/>
          <w:szCs w:val="24"/>
        </w:rPr>
        <w:t>语法的掌握情况，该部分成绩计入本次实验成绩</w:t>
      </w:r>
      <w:r w:rsidR="0092041C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455D4E" w:rsidRDefault="001F1F6D" w:rsidP="001F1F6D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客观题目的测试后，进行主观题目的测试，现场编程实现一个部件级模块并进行编写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>进行仿真，然后通过</w:t>
      </w:r>
      <w:r w:rsidRPr="00455D4E">
        <w:rPr>
          <w:rFonts w:ascii="Times New Roman" w:hAnsi="Times New Roman" w:cs="Times New Roman"/>
          <w:sz w:val="24"/>
          <w:szCs w:val="24"/>
        </w:rPr>
        <w:t>MOOC</w:t>
      </w:r>
      <w:r w:rsidRPr="00455D4E">
        <w:rPr>
          <w:rFonts w:ascii="Times New Roman" w:hAnsi="Times New Roman" w:cs="Times New Roman"/>
          <w:sz w:val="24"/>
          <w:szCs w:val="24"/>
        </w:rPr>
        <w:t>平台的</w:t>
      </w:r>
      <w:r w:rsidRPr="00455D4E">
        <w:rPr>
          <w:rFonts w:ascii="Times New Roman" w:hAnsi="Times New Roman" w:cs="Times New Roman"/>
          <w:sz w:val="24"/>
          <w:szCs w:val="24"/>
        </w:rPr>
        <w:t>“</w:t>
      </w:r>
      <w:r w:rsidRPr="00455D4E">
        <w:rPr>
          <w:rFonts w:ascii="Times New Roman" w:hAnsi="Times New Roman" w:cs="Times New Roman"/>
          <w:sz w:val="24"/>
          <w:szCs w:val="24"/>
        </w:rPr>
        <w:t>课上</w:t>
      </w:r>
      <w:r w:rsidRPr="00455D4E">
        <w:rPr>
          <w:rFonts w:ascii="Times New Roman" w:hAnsi="Times New Roman" w:cs="Times New Roman"/>
          <w:sz w:val="24"/>
          <w:szCs w:val="24"/>
        </w:rPr>
        <w:t>project”</w:t>
      </w:r>
      <w:r w:rsidRPr="00455D4E">
        <w:rPr>
          <w:rFonts w:ascii="Times New Roman" w:hAnsi="Times New Roman" w:cs="Times New Roman"/>
          <w:sz w:val="24"/>
          <w:szCs w:val="24"/>
        </w:rPr>
        <w:t>功能，自动测试。教师检查结果时，要能回答教师的提问。该部分的得分情况计入本次实验成绩</w:t>
      </w:r>
      <w:r w:rsidR="0092041C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455D4E" w:rsidRDefault="001F1F6D" w:rsidP="001F1F6D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实验报告的情况</w:t>
      </w:r>
      <w:r w:rsidR="0092041C"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1F1F6D" w:rsidRDefault="001F1F6D" w:rsidP="006601C3">
      <w:pPr>
        <w:pStyle w:val="1"/>
        <w:numPr>
          <w:ilvl w:val="0"/>
          <w:numId w:val="15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1F1F6D">
        <w:rPr>
          <w:rFonts w:ascii="Times New Roman" w:eastAsia="黑体" w:hAnsi="Times New Roman" w:cs="Times New Roman" w:hint="eastAsia"/>
          <w:b w:val="0"/>
        </w:rPr>
        <w:t>开发环境资料</w:t>
      </w:r>
    </w:p>
    <w:p w:rsidR="001F1F6D" w:rsidRPr="00455D4E" w:rsidRDefault="001F1F6D" w:rsidP="0092041C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本次实验使用</w:t>
      </w:r>
      <w:r w:rsidRPr="00455D4E">
        <w:rPr>
          <w:rFonts w:ascii="Times New Roman" w:hAnsi="Times New Roman" w:cs="Times New Roman"/>
          <w:sz w:val="24"/>
          <w:szCs w:val="24"/>
        </w:rPr>
        <w:t>ISE</w:t>
      </w:r>
      <w:r w:rsidRPr="00455D4E">
        <w:rPr>
          <w:rFonts w:ascii="Times New Roman" w:hAnsi="Times New Roman" w:cs="Times New Roman"/>
          <w:sz w:val="24"/>
          <w:szCs w:val="24"/>
        </w:rPr>
        <w:t>集成开发环境，</w:t>
      </w:r>
      <w:r w:rsidRPr="00455D4E">
        <w:rPr>
          <w:rFonts w:ascii="Times New Roman" w:hAnsi="Times New Roman" w:cs="Times New Roman"/>
          <w:sz w:val="24"/>
          <w:szCs w:val="24"/>
        </w:rPr>
        <w:t>ISE</w:t>
      </w:r>
      <w:r w:rsidRPr="00455D4E">
        <w:rPr>
          <w:rFonts w:ascii="Times New Roman" w:hAnsi="Times New Roman" w:cs="Times New Roman"/>
          <w:sz w:val="24"/>
          <w:szCs w:val="24"/>
        </w:rPr>
        <w:t>是集成综合环境的缩写，它是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Xillinx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 xml:space="preserve"> FPGA/CPLD </w:t>
      </w:r>
      <w:r w:rsidRPr="00455D4E">
        <w:rPr>
          <w:rFonts w:ascii="Times New Roman" w:hAnsi="Times New Roman" w:cs="Times New Roman"/>
          <w:sz w:val="24"/>
          <w:szCs w:val="24"/>
        </w:rPr>
        <w:t>的综合性集成设计平台，该平台集成了设计、输入、仿真、逻辑综合、布局布线与实现、芯片下载与配置、等几乎所有流程所需要的工具。</w:t>
      </w:r>
    </w:p>
    <w:p w:rsidR="001F1F6D" w:rsidRPr="00455D4E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Verilog HDL</w:t>
      </w:r>
      <w:r w:rsidRPr="00455D4E">
        <w:rPr>
          <w:rFonts w:ascii="Times New Roman" w:hAnsi="Times New Roman" w:cs="Times New Roman"/>
          <w:sz w:val="24"/>
          <w:szCs w:val="24"/>
        </w:rPr>
        <w:t>的学习</w:t>
      </w:r>
    </w:p>
    <w:p w:rsidR="001F1F6D" w:rsidRPr="00455D4E" w:rsidRDefault="001F1F6D" w:rsidP="0092041C">
      <w:pPr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lastRenderedPageBreak/>
        <w:t>关于</w:t>
      </w:r>
      <w:r w:rsidRPr="00455D4E">
        <w:rPr>
          <w:rFonts w:ascii="Times New Roman" w:hAnsi="Times New Roman" w:cs="Times New Roman"/>
          <w:sz w:val="24"/>
          <w:szCs w:val="24"/>
        </w:rPr>
        <w:t>Verilog HDL</w:t>
      </w:r>
      <w:r w:rsidRPr="00455D4E">
        <w:rPr>
          <w:rFonts w:ascii="Times New Roman" w:hAnsi="Times New Roman" w:cs="Times New Roman"/>
          <w:sz w:val="24"/>
          <w:szCs w:val="24"/>
        </w:rPr>
        <w:t>语法的相关</w:t>
      </w:r>
      <w:r w:rsidRPr="00455D4E">
        <w:rPr>
          <w:rFonts w:ascii="Times New Roman" w:hAnsi="Times New Roman" w:cs="Times New Roman"/>
          <w:sz w:val="24"/>
          <w:szCs w:val="24"/>
        </w:rPr>
        <w:t>PPT</w:t>
      </w:r>
      <w:r w:rsidRPr="00455D4E">
        <w:rPr>
          <w:rFonts w:ascii="Times New Roman" w:hAnsi="Times New Roman" w:cs="Times New Roman"/>
          <w:sz w:val="24"/>
          <w:szCs w:val="24"/>
        </w:rPr>
        <w:t>和视频已经在</w:t>
      </w:r>
      <w:r w:rsidRPr="00455D4E">
        <w:rPr>
          <w:rFonts w:ascii="Times New Roman" w:hAnsi="Times New Roman" w:cs="Times New Roman"/>
          <w:sz w:val="24"/>
          <w:szCs w:val="24"/>
        </w:rPr>
        <w:t xml:space="preserve">mooc.buaa.edu.cn </w:t>
      </w:r>
      <w:r w:rsidRPr="00455D4E">
        <w:rPr>
          <w:rFonts w:ascii="Times New Roman" w:hAnsi="Times New Roman" w:cs="Times New Roman"/>
          <w:sz w:val="24"/>
          <w:szCs w:val="24"/>
        </w:rPr>
        <w:t>开放，可以通过课程名称《计算机</w:t>
      </w:r>
      <w:r w:rsidRPr="00455D4E">
        <w:rPr>
          <w:rFonts w:ascii="Times New Roman" w:hAnsi="Times New Roman" w:cs="Times New Roman"/>
          <w:sz w:val="24"/>
          <w:szCs w:val="24"/>
        </w:rPr>
        <w:t>EDA</w:t>
      </w:r>
      <w:r w:rsidRPr="00455D4E">
        <w:rPr>
          <w:rFonts w:ascii="Times New Roman" w:hAnsi="Times New Roman" w:cs="Times New Roman"/>
          <w:sz w:val="24"/>
          <w:szCs w:val="24"/>
        </w:rPr>
        <w:t>技术》</w:t>
      </w:r>
      <w:r w:rsidRPr="00455D4E">
        <w:rPr>
          <w:rFonts w:ascii="Times New Roman" w:hAnsi="Times New Roman" w:cs="Times New Roman"/>
          <w:sz w:val="24"/>
          <w:szCs w:val="24"/>
        </w:rPr>
        <w:t>MOOC</w:t>
      </w:r>
      <w:r w:rsidRPr="00455D4E">
        <w:rPr>
          <w:rFonts w:ascii="Times New Roman" w:hAnsi="Times New Roman" w:cs="Times New Roman"/>
          <w:sz w:val="24"/>
          <w:szCs w:val="24"/>
        </w:rPr>
        <w:t>平台进行，访问地址：</w:t>
      </w:r>
      <w:r w:rsidRPr="00455D4E">
        <w:rPr>
          <w:rFonts w:ascii="Times New Roman" w:hAnsi="Times New Roman" w:cs="Times New Roman"/>
          <w:sz w:val="24"/>
          <w:szCs w:val="24"/>
        </w:rPr>
        <w:t xml:space="preserve">http://www.mooc.buaa.edu.cn/courses/BUAA/M_F06D4310/2015_T1/about </w:t>
      </w:r>
      <w:r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455D4E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软件下载和安装</w:t>
      </w:r>
    </w:p>
    <w:p w:rsidR="001F1F6D" w:rsidRPr="00455D4E" w:rsidRDefault="001F1F6D" w:rsidP="0092041C">
      <w:pPr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实验使用的开发环境软件的版本是</w:t>
      </w:r>
      <w:r w:rsidRPr="00455D4E">
        <w:rPr>
          <w:rFonts w:ascii="Times New Roman" w:hAnsi="Times New Roman" w:cs="Times New Roman"/>
          <w:sz w:val="24"/>
          <w:szCs w:val="24"/>
        </w:rPr>
        <w:t>ISE14.7</w:t>
      </w:r>
      <w:r w:rsidRPr="00455D4E">
        <w:rPr>
          <w:rFonts w:ascii="Times New Roman" w:hAnsi="Times New Roman" w:cs="Times New Roman"/>
          <w:sz w:val="24"/>
          <w:szCs w:val="24"/>
        </w:rPr>
        <w:t>，下载地址：</w:t>
      </w:r>
      <w:r w:rsidR="00276167" w:rsidRPr="00455D4E">
        <w:rPr>
          <w:rFonts w:ascii="Times New Roman" w:hAnsi="Times New Roman" w:cs="Times New Roman"/>
        </w:rPr>
        <w:fldChar w:fldCharType="begin"/>
      </w:r>
      <w:r w:rsidR="00276167" w:rsidRPr="00455D4E">
        <w:rPr>
          <w:rFonts w:ascii="Times New Roman" w:hAnsi="Times New Roman" w:cs="Times New Roman"/>
        </w:rPr>
        <w:instrText xml:space="preserve"> HYPERLINK "http://www.xilinx.com/support/download/index.htm" </w:instrText>
      </w:r>
      <w:r w:rsidR="00276167" w:rsidRPr="00455D4E">
        <w:rPr>
          <w:rFonts w:ascii="Times New Roman" w:hAnsi="Times New Roman" w:cs="Times New Roman"/>
        </w:rPr>
        <w:fldChar w:fldCharType="separate"/>
      </w:r>
      <w:r w:rsidRPr="00455D4E">
        <w:rPr>
          <w:rFonts w:ascii="Times New Roman" w:hAnsi="Times New Roman" w:cs="Times New Roman"/>
          <w:sz w:val="24"/>
          <w:szCs w:val="24"/>
        </w:rPr>
        <w:t>http://www.xilinx.com/support/download/index.htm</w:t>
      </w:r>
      <w:r w:rsidR="00276167" w:rsidRPr="00455D4E">
        <w:rPr>
          <w:rFonts w:ascii="Times New Roman" w:hAnsi="Times New Roman" w:cs="Times New Roman"/>
          <w:sz w:val="24"/>
          <w:szCs w:val="24"/>
        </w:rPr>
        <w:fldChar w:fldCharType="end"/>
      </w:r>
      <w:r w:rsidRPr="00455D4E">
        <w:rPr>
          <w:rFonts w:ascii="Times New Roman" w:hAnsi="Times New Roman" w:cs="Times New Roman"/>
          <w:sz w:val="24"/>
          <w:szCs w:val="24"/>
        </w:rPr>
        <w:t>，安装请看视频《</w:t>
      </w:r>
      <w:r w:rsidRPr="00455D4E">
        <w:rPr>
          <w:rFonts w:ascii="Times New Roman" w:hAnsi="Times New Roman" w:cs="Times New Roman"/>
          <w:sz w:val="24"/>
          <w:szCs w:val="24"/>
        </w:rPr>
        <w:t xml:space="preserve">ISE </w:t>
      </w:r>
      <w:r w:rsidRPr="00455D4E">
        <w:rPr>
          <w:rFonts w:ascii="Times New Roman" w:hAnsi="Times New Roman" w:cs="Times New Roman"/>
          <w:sz w:val="24"/>
          <w:szCs w:val="24"/>
        </w:rPr>
        <w:t>工具的安装》。</w:t>
      </w:r>
    </w:p>
    <w:p w:rsidR="001F1F6D" w:rsidRPr="00455D4E" w:rsidRDefault="001F1F6D" w:rsidP="00C2617F">
      <w:pPr>
        <w:pStyle w:val="a5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工具使用视频</w:t>
      </w:r>
    </w:p>
    <w:p w:rsidR="001F1F6D" w:rsidRPr="00455D4E" w:rsidRDefault="001F1F6D" w:rsidP="0092041C">
      <w:pPr>
        <w:spacing w:line="360" w:lineRule="auto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工具集（</w:t>
      </w:r>
      <w:proofErr w:type="spellStart"/>
      <w:r w:rsidRPr="00455D4E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455D4E">
        <w:rPr>
          <w:rFonts w:ascii="Times New Roman" w:hAnsi="Times New Roman" w:cs="Times New Roman"/>
          <w:sz w:val="24"/>
          <w:szCs w:val="24"/>
        </w:rPr>
        <w:t>, Mars, ISE</w:t>
      </w:r>
      <w:r w:rsidRPr="00455D4E">
        <w:rPr>
          <w:rFonts w:ascii="Times New Roman" w:hAnsi="Times New Roman" w:cs="Times New Roman"/>
          <w:sz w:val="24"/>
          <w:szCs w:val="24"/>
        </w:rPr>
        <w:t>）相关教学辅助视频已在</w:t>
      </w:r>
      <w:r w:rsidRPr="00455D4E">
        <w:rPr>
          <w:rFonts w:ascii="Times New Roman" w:hAnsi="Times New Roman" w:cs="Times New Roman"/>
          <w:sz w:val="24"/>
          <w:szCs w:val="24"/>
        </w:rPr>
        <w:t xml:space="preserve"> mooc.buaa.edu.cn </w:t>
      </w:r>
      <w:r w:rsidRPr="00455D4E">
        <w:rPr>
          <w:rFonts w:ascii="Times New Roman" w:hAnsi="Times New Roman" w:cs="Times New Roman"/>
          <w:sz w:val="24"/>
          <w:szCs w:val="24"/>
        </w:rPr>
        <w:t>开放，课程名称《数字系统设计工具集》，访问地址：</w:t>
      </w:r>
      <w:r w:rsidRPr="00455D4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55D4E">
          <w:rPr>
            <w:rFonts w:ascii="Times New Roman" w:hAnsi="Times New Roman" w:cs="Times New Roman"/>
            <w:sz w:val="24"/>
            <w:szCs w:val="24"/>
          </w:rPr>
          <w:t>http://mooc.buaa.edu.cn/courses/BUAA/M_G06B2830/2014_T1/about</w:t>
        </w:r>
      </w:hyperlink>
      <w:r w:rsidRPr="00455D4E">
        <w:rPr>
          <w:rFonts w:ascii="Times New Roman" w:hAnsi="Times New Roman" w:cs="Times New Roman"/>
          <w:sz w:val="24"/>
          <w:szCs w:val="24"/>
        </w:rPr>
        <w:t>。</w:t>
      </w:r>
    </w:p>
    <w:p w:rsidR="001F1F6D" w:rsidRPr="00455D4E" w:rsidRDefault="001F1F6D" w:rsidP="0092041C">
      <w:pPr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5D4E">
        <w:rPr>
          <w:rFonts w:ascii="Times New Roman" w:hAnsi="Times New Roman" w:cs="Times New Roman"/>
          <w:sz w:val="24"/>
          <w:szCs w:val="24"/>
        </w:rPr>
        <w:t>关于</w:t>
      </w:r>
      <w:r w:rsidRPr="00455D4E">
        <w:rPr>
          <w:rFonts w:ascii="Times New Roman" w:hAnsi="Times New Roman" w:cs="Times New Roman"/>
          <w:sz w:val="24"/>
          <w:szCs w:val="24"/>
        </w:rPr>
        <w:t xml:space="preserve">ISE </w:t>
      </w:r>
      <w:r w:rsidRPr="00455D4E">
        <w:rPr>
          <w:rFonts w:ascii="Times New Roman" w:hAnsi="Times New Roman" w:cs="Times New Roman"/>
          <w:sz w:val="24"/>
          <w:szCs w:val="24"/>
        </w:rPr>
        <w:t>工具的使用视频的说明：详见</w:t>
      </w:r>
      <w:r w:rsidRPr="00455D4E">
        <w:rPr>
          <w:rFonts w:ascii="Times New Roman" w:hAnsi="Times New Roman" w:cs="Times New Roman"/>
          <w:sz w:val="24"/>
          <w:szCs w:val="24"/>
        </w:rPr>
        <w:t>P0</w:t>
      </w:r>
      <w:r w:rsidR="0092041C" w:rsidRPr="00455D4E">
        <w:rPr>
          <w:rFonts w:ascii="Times New Roman" w:hAnsi="Times New Roman" w:cs="Times New Roman"/>
          <w:sz w:val="24"/>
          <w:szCs w:val="24"/>
        </w:rPr>
        <w:t>。</w:t>
      </w:r>
    </w:p>
    <w:sectPr w:rsidR="001F1F6D" w:rsidRPr="00455D4E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8FC" w:rsidRDefault="002748FC" w:rsidP="009307E2">
      <w:r>
        <w:separator/>
      </w:r>
    </w:p>
  </w:endnote>
  <w:endnote w:type="continuationSeparator" w:id="0">
    <w:p w:rsidR="002748FC" w:rsidRDefault="002748FC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8FC" w:rsidRDefault="002748FC" w:rsidP="009307E2">
      <w:r>
        <w:separator/>
      </w:r>
    </w:p>
  </w:footnote>
  <w:footnote w:type="continuationSeparator" w:id="0">
    <w:p w:rsidR="002748FC" w:rsidRDefault="002748FC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D46DFB"/>
    <w:multiLevelType w:val="hybridMultilevel"/>
    <w:tmpl w:val="27C63C8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F66610"/>
    <w:multiLevelType w:val="hybridMultilevel"/>
    <w:tmpl w:val="76D4FED2"/>
    <w:lvl w:ilvl="0" w:tplc="ED0CA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E220B"/>
    <w:multiLevelType w:val="hybridMultilevel"/>
    <w:tmpl w:val="5444144A"/>
    <w:lvl w:ilvl="0" w:tplc="0FC8ED60">
      <w:start w:val="1"/>
      <w:numFmt w:val="decimal"/>
      <w:pStyle w:val="a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F63967"/>
    <w:multiLevelType w:val="hybridMultilevel"/>
    <w:tmpl w:val="CB981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546995"/>
    <w:multiLevelType w:val="hybridMultilevel"/>
    <w:tmpl w:val="3108873C"/>
    <w:lvl w:ilvl="0" w:tplc="A21ECB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711349"/>
    <w:multiLevelType w:val="hybridMultilevel"/>
    <w:tmpl w:val="BA001E34"/>
    <w:lvl w:ilvl="0" w:tplc="1CAC53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044AE3"/>
    <w:multiLevelType w:val="hybridMultilevel"/>
    <w:tmpl w:val="576A11F4"/>
    <w:lvl w:ilvl="0" w:tplc="1AA0B0FA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9D05D0"/>
    <w:multiLevelType w:val="hybridMultilevel"/>
    <w:tmpl w:val="37B6928E"/>
    <w:lvl w:ilvl="0" w:tplc="AC4205C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F103A8E"/>
    <w:multiLevelType w:val="hybridMultilevel"/>
    <w:tmpl w:val="D7F0BE9A"/>
    <w:lvl w:ilvl="0" w:tplc="1B70E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C072E1"/>
    <w:multiLevelType w:val="hybridMultilevel"/>
    <w:tmpl w:val="F6663134"/>
    <w:lvl w:ilvl="0" w:tplc="2D268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6A663D"/>
    <w:multiLevelType w:val="hybridMultilevel"/>
    <w:tmpl w:val="016C0E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A10CD2"/>
    <w:multiLevelType w:val="hybridMultilevel"/>
    <w:tmpl w:val="8E32AED4"/>
    <w:lvl w:ilvl="0" w:tplc="308E3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9F50EC"/>
    <w:multiLevelType w:val="hybridMultilevel"/>
    <w:tmpl w:val="5CC467FA"/>
    <w:lvl w:ilvl="0" w:tplc="A60CA1B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0"/>
  </w:num>
  <w:num w:numId="7">
    <w:abstractNumId w:val="17"/>
  </w:num>
  <w:num w:numId="8">
    <w:abstractNumId w:val="13"/>
  </w:num>
  <w:num w:numId="9">
    <w:abstractNumId w:val="16"/>
  </w:num>
  <w:num w:numId="10">
    <w:abstractNumId w:val="9"/>
  </w:num>
  <w:num w:numId="11">
    <w:abstractNumId w:val="15"/>
  </w:num>
  <w:num w:numId="12">
    <w:abstractNumId w:val="24"/>
  </w:num>
  <w:num w:numId="13">
    <w:abstractNumId w:val="7"/>
  </w:num>
  <w:num w:numId="14">
    <w:abstractNumId w:val="6"/>
  </w:num>
  <w:num w:numId="15">
    <w:abstractNumId w:val="1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14"/>
  </w:num>
  <w:num w:numId="21">
    <w:abstractNumId w:val="5"/>
  </w:num>
  <w:num w:numId="22">
    <w:abstractNumId w:val="10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18"/>
  </w:num>
  <w:num w:numId="29">
    <w:abstractNumId w:val="21"/>
  </w:num>
  <w:num w:numId="30">
    <w:abstractNumId w:val="20"/>
  </w:num>
  <w:num w:numId="31">
    <w:abstractNumId w:val="22"/>
  </w:num>
  <w:num w:numId="32">
    <w:abstractNumId w:val="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3957"/>
    <w:rsid w:val="00042141"/>
    <w:rsid w:val="00043309"/>
    <w:rsid w:val="00044455"/>
    <w:rsid w:val="000711B7"/>
    <w:rsid w:val="00087715"/>
    <w:rsid w:val="00093899"/>
    <w:rsid w:val="000A2CAD"/>
    <w:rsid w:val="000B0FBA"/>
    <w:rsid w:val="000B1412"/>
    <w:rsid w:val="000C7D09"/>
    <w:rsid w:val="000D14D9"/>
    <w:rsid w:val="000D291D"/>
    <w:rsid w:val="000D3BFF"/>
    <w:rsid w:val="000E5C87"/>
    <w:rsid w:val="000E7836"/>
    <w:rsid w:val="000F03A8"/>
    <w:rsid w:val="000F63C9"/>
    <w:rsid w:val="001076B6"/>
    <w:rsid w:val="00111564"/>
    <w:rsid w:val="0011762E"/>
    <w:rsid w:val="00120C48"/>
    <w:rsid w:val="001402A6"/>
    <w:rsid w:val="001440D4"/>
    <w:rsid w:val="001622BC"/>
    <w:rsid w:val="00164431"/>
    <w:rsid w:val="001836B9"/>
    <w:rsid w:val="001838BE"/>
    <w:rsid w:val="00194F33"/>
    <w:rsid w:val="00196596"/>
    <w:rsid w:val="001A1071"/>
    <w:rsid w:val="001A2DA3"/>
    <w:rsid w:val="001B10C6"/>
    <w:rsid w:val="001C268A"/>
    <w:rsid w:val="001C5CB3"/>
    <w:rsid w:val="001E6217"/>
    <w:rsid w:val="001F1F6D"/>
    <w:rsid w:val="00201107"/>
    <w:rsid w:val="00233B12"/>
    <w:rsid w:val="00235B5A"/>
    <w:rsid w:val="00243367"/>
    <w:rsid w:val="002701AF"/>
    <w:rsid w:val="002748FC"/>
    <w:rsid w:val="00276167"/>
    <w:rsid w:val="00284975"/>
    <w:rsid w:val="002A2C86"/>
    <w:rsid w:val="002E48B3"/>
    <w:rsid w:val="002E6C11"/>
    <w:rsid w:val="003118E0"/>
    <w:rsid w:val="0031345C"/>
    <w:rsid w:val="003160B2"/>
    <w:rsid w:val="00332550"/>
    <w:rsid w:val="00335B65"/>
    <w:rsid w:val="0035133B"/>
    <w:rsid w:val="00353063"/>
    <w:rsid w:val="00355F9A"/>
    <w:rsid w:val="00355FED"/>
    <w:rsid w:val="003651A5"/>
    <w:rsid w:val="0036572D"/>
    <w:rsid w:val="003657FF"/>
    <w:rsid w:val="003924D8"/>
    <w:rsid w:val="003A2031"/>
    <w:rsid w:val="003D5001"/>
    <w:rsid w:val="003E06A0"/>
    <w:rsid w:val="003E7007"/>
    <w:rsid w:val="003F5AAF"/>
    <w:rsid w:val="00404B80"/>
    <w:rsid w:val="0041689F"/>
    <w:rsid w:val="00422AB3"/>
    <w:rsid w:val="004342ED"/>
    <w:rsid w:val="0044030F"/>
    <w:rsid w:val="004551E8"/>
    <w:rsid w:val="00455D4E"/>
    <w:rsid w:val="0046341D"/>
    <w:rsid w:val="004651A7"/>
    <w:rsid w:val="004713F9"/>
    <w:rsid w:val="004823F1"/>
    <w:rsid w:val="004824FB"/>
    <w:rsid w:val="004852BE"/>
    <w:rsid w:val="00490961"/>
    <w:rsid w:val="004965F7"/>
    <w:rsid w:val="004A72F8"/>
    <w:rsid w:val="004B34D7"/>
    <w:rsid w:val="004E6127"/>
    <w:rsid w:val="0050654E"/>
    <w:rsid w:val="00507579"/>
    <w:rsid w:val="00514B7C"/>
    <w:rsid w:val="00525452"/>
    <w:rsid w:val="00534892"/>
    <w:rsid w:val="005363C0"/>
    <w:rsid w:val="00552622"/>
    <w:rsid w:val="00553127"/>
    <w:rsid w:val="00557E3E"/>
    <w:rsid w:val="00563DD7"/>
    <w:rsid w:val="005757A4"/>
    <w:rsid w:val="005834F4"/>
    <w:rsid w:val="00584E31"/>
    <w:rsid w:val="005A0F5A"/>
    <w:rsid w:val="005C4344"/>
    <w:rsid w:val="005D4BDC"/>
    <w:rsid w:val="005D69B3"/>
    <w:rsid w:val="00624039"/>
    <w:rsid w:val="00624E52"/>
    <w:rsid w:val="006250D2"/>
    <w:rsid w:val="006259F1"/>
    <w:rsid w:val="00625B2B"/>
    <w:rsid w:val="00626884"/>
    <w:rsid w:val="00632D5D"/>
    <w:rsid w:val="006410AA"/>
    <w:rsid w:val="006456B6"/>
    <w:rsid w:val="006559BA"/>
    <w:rsid w:val="006601C3"/>
    <w:rsid w:val="00662222"/>
    <w:rsid w:val="00685568"/>
    <w:rsid w:val="00685775"/>
    <w:rsid w:val="006862D8"/>
    <w:rsid w:val="006875A6"/>
    <w:rsid w:val="006A23F9"/>
    <w:rsid w:val="006B4E9B"/>
    <w:rsid w:val="006B614C"/>
    <w:rsid w:val="006C0653"/>
    <w:rsid w:val="006C27EE"/>
    <w:rsid w:val="006C4FA7"/>
    <w:rsid w:val="006C6A4D"/>
    <w:rsid w:val="006D1903"/>
    <w:rsid w:val="006D2C60"/>
    <w:rsid w:val="006E5BF6"/>
    <w:rsid w:val="006F3468"/>
    <w:rsid w:val="006F5149"/>
    <w:rsid w:val="00702353"/>
    <w:rsid w:val="0071011A"/>
    <w:rsid w:val="007105B8"/>
    <w:rsid w:val="00712040"/>
    <w:rsid w:val="0072148B"/>
    <w:rsid w:val="00727D3A"/>
    <w:rsid w:val="007314D9"/>
    <w:rsid w:val="007427EF"/>
    <w:rsid w:val="0074467A"/>
    <w:rsid w:val="00744771"/>
    <w:rsid w:val="00747047"/>
    <w:rsid w:val="007566D2"/>
    <w:rsid w:val="00764728"/>
    <w:rsid w:val="00775CD8"/>
    <w:rsid w:val="00783A99"/>
    <w:rsid w:val="00785B0A"/>
    <w:rsid w:val="00786F36"/>
    <w:rsid w:val="007A2F5B"/>
    <w:rsid w:val="007A4856"/>
    <w:rsid w:val="007A4C1C"/>
    <w:rsid w:val="007D380D"/>
    <w:rsid w:val="007D5E6F"/>
    <w:rsid w:val="007E66BC"/>
    <w:rsid w:val="00802B78"/>
    <w:rsid w:val="00803C79"/>
    <w:rsid w:val="00804CB7"/>
    <w:rsid w:val="00812D5B"/>
    <w:rsid w:val="00822A36"/>
    <w:rsid w:val="00826E60"/>
    <w:rsid w:val="00871C79"/>
    <w:rsid w:val="008756C6"/>
    <w:rsid w:val="00882FA9"/>
    <w:rsid w:val="008905F6"/>
    <w:rsid w:val="00893C10"/>
    <w:rsid w:val="0089626A"/>
    <w:rsid w:val="008A0F95"/>
    <w:rsid w:val="008A47EC"/>
    <w:rsid w:val="008A68C8"/>
    <w:rsid w:val="008B4971"/>
    <w:rsid w:val="008B4CAC"/>
    <w:rsid w:val="008C2804"/>
    <w:rsid w:val="008E4796"/>
    <w:rsid w:val="009006E8"/>
    <w:rsid w:val="0092041C"/>
    <w:rsid w:val="00924BE5"/>
    <w:rsid w:val="009307E2"/>
    <w:rsid w:val="009309B1"/>
    <w:rsid w:val="00944F7C"/>
    <w:rsid w:val="00960666"/>
    <w:rsid w:val="00963DA7"/>
    <w:rsid w:val="00982263"/>
    <w:rsid w:val="00987161"/>
    <w:rsid w:val="00987AEB"/>
    <w:rsid w:val="009D2888"/>
    <w:rsid w:val="009E1E5C"/>
    <w:rsid w:val="009E2ACD"/>
    <w:rsid w:val="009F2DFF"/>
    <w:rsid w:val="00A01D67"/>
    <w:rsid w:val="00A209F4"/>
    <w:rsid w:val="00A22CA8"/>
    <w:rsid w:val="00A26918"/>
    <w:rsid w:val="00A32E01"/>
    <w:rsid w:val="00A36DD7"/>
    <w:rsid w:val="00A53E09"/>
    <w:rsid w:val="00A603E4"/>
    <w:rsid w:val="00A628C6"/>
    <w:rsid w:val="00A860B3"/>
    <w:rsid w:val="00AB127D"/>
    <w:rsid w:val="00AF2A8C"/>
    <w:rsid w:val="00AF36C5"/>
    <w:rsid w:val="00AF57D6"/>
    <w:rsid w:val="00B01A62"/>
    <w:rsid w:val="00B07B70"/>
    <w:rsid w:val="00B127C6"/>
    <w:rsid w:val="00B547DD"/>
    <w:rsid w:val="00B6428D"/>
    <w:rsid w:val="00B816F2"/>
    <w:rsid w:val="00B96FCD"/>
    <w:rsid w:val="00BA4776"/>
    <w:rsid w:val="00BB06CA"/>
    <w:rsid w:val="00BC1766"/>
    <w:rsid w:val="00BC6B01"/>
    <w:rsid w:val="00BD3A86"/>
    <w:rsid w:val="00BD6932"/>
    <w:rsid w:val="00BD7E94"/>
    <w:rsid w:val="00BE2182"/>
    <w:rsid w:val="00BE4FF1"/>
    <w:rsid w:val="00BF5DD1"/>
    <w:rsid w:val="00C04A0A"/>
    <w:rsid w:val="00C12298"/>
    <w:rsid w:val="00C12EE9"/>
    <w:rsid w:val="00C21FD6"/>
    <w:rsid w:val="00C2617F"/>
    <w:rsid w:val="00C30BA9"/>
    <w:rsid w:val="00C31F98"/>
    <w:rsid w:val="00C33FF9"/>
    <w:rsid w:val="00C355C0"/>
    <w:rsid w:val="00C55CEE"/>
    <w:rsid w:val="00C639DE"/>
    <w:rsid w:val="00C648DC"/>
    <w:rsid w:val="00C824DA"/>
    <w:rsid w:val="00C94A57"/>
    <w:rsid w:val="00CB7A6F"/>
    <w:rsid w:val="00CD3BCD"/>
    <w:rsid w:val="00CD495A"/>
    <w:rsid w:val="00CD4EB7"/>
    <w:rsid w:val="00CE16DD"/>
    <w:rsid w:val="00D205FC"/>
    <w:rsid w:val="00D238B2"/>
    <w:rsid w:val="00D25CEA"/>
    <w:rsid w:val="00D26A0A"/>
    <w:rsid w:val="00D4107F"/>
    <w:rsid w:val="00D449CF"/>
    <w:rsid w:val="00D45B18"/>
    <w:rsid w:val="00D60E35"/>
    <w:rsid w:val="00D7039A"/>
    <w:rsid w:val="00D73FE2"/>
    <w:rsid w:val="00D813BC"/>
    <w:rsid w:val="00D85B89"/>
    <w:rsid w:val="00D85DEB"/>
    <w:rsid w:val="00DA1B4F"/>
    <w:rsid w:val="00DA3180"/>
    <w:rsid w:val="00DA3471"/>
    <w:rsid w:val="00DA3C35"/>
    <w:rsid w:val="00DA44F3"/>
    <w:rsid w:val="00DC19C4"/>
    <w:rsid w:val="00DE5795"/>
    <w:rsid w:val="00DF4CAA"/>
    <w:rsid w:val="00DF52EE"/>
    <w:rsid w:val="00E007EA"/>
    <w:rsid w:val="00E1139C"/>
    <w:rsid w:val="00E20ACA"/>
    <w:rsid w:val="00E260F4"/>
    <w:rsid w:val="00E3781F"/>
    <w:rsid w:val="00E40597"/>
    <w:rsid w:val="00E40D4C"/>
    <w:rsid w:val="00E63415"/>
    <w:rsid w:val="00E674D9"/>
    <w:rsid w:val="00E746FC"/>
    <w:rsid w:val="00E76A90"/>
    <w:rsid w:val="00E8681E"/>
    <w:rsid w:val="00EA0452"/>
    <w:rsid w:val="00EA2909"/>
    <w:rsid w:val="00ED611A"/>
    <w:rsid w:val="00ED61F5"/>
    <w:rsid w:val="00EE7041"/>
    <w:rsid w:val="00EF718B"/>
    <w:rsid w:val="00F16DB9"/>
    <w:rsid w:val="00F27711"/>
    <w:rsid w:val="00F50B59"/>
    <w:rsid w:val="00F65E9D"/>
    <w:rsid w:val="00F67A50"/>
    <w:rsid w:val="00F80F67"/>
    <w:rsid w:val="00F9120C"/>
    <w:rsid w:val="00F91370"/>
    <w:rsid w:val="00F9155F"/>
    <w:rsid w:val="00F96C73"/>
    <w:rsid w:val="00F97212"/>
    <w:rsid w:val="00FA01E7"/>
    <w:rsid w:val="00FA109C"/>
    <w:rsid w:val="00FA1ECE"/>
    <w:rsid w:val="00FA3A31"/>
    <w:rsid w:val="00FB1739"/>
    <w:rsid w:val="00FD27A9"/>
    <w:rsid w:val="00FD5C49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355F9A"/>
    <w:pPr>
      <w:keepNext/>
      <w:keepLines/>
      <w:numPr>
        <w:numId w:val="16"/>
      </w:numPr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F1F6D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F1F6D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355F9A"/>
    <w:rPr>
      <w:b/>
      <w:bCs/>
      <w:kern w:val="44"/>
      <w:sz w:val="28"/>
      <w:szCs w:val="44"/>
    </w:rPr>
  </w:style>
  <w:style w:type="paragraph" w:styleId="a6">
    <w:name w:val="header"/>
    <w:basedOn w:val="a0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9307E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9307E2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AB127D"/>
    <w:rPr>
      <w:sz w:val="18"/>
      <w:szCs w:val="18"/>
    </w:rPr>
  </w:style>
  <w:style w:type="paragraph" w:styleId="a9">
    <w:name w:val="caption"/>
    <w:basedOn w:val="a0"/>
    <w:next w:val="a0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7D5E6F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1"/>
    <w:link w:val="ab"/>
    <w:uiPriority w:val="99"/>
    <w:semiHidden/>
    <w:rsid w:val="007D5E6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7D5E6F"/>
    <w:rPr>
      <w:b/>
      <w:bCs/>
    </w:rPr>
  </w:style>
  <w:style w:type="character" w:styleId="ad">
    <w:name w:val="Hyperlink"/>
    <w:basedOn w:val="a1"/>
    <w:uiPriority w:val="99"/>
    <w:unhideWhenUsed/>
    <w:rsid w:val="00A01D67"/>
    <w:rPr>
      <w:color w:val="0000FF" w:themeColor="hyperlink"/>
      <w:u w:val="single"/>
    </w:rPr>
  </w:style>
  <w:style w:type="character" w:customStyle="1" w:styleId="3Char">
    <w:name w:val="标题 3 Char"/>
    <w:basedOn w:val="a1"/>
    <w:link w:val="3"/>
    <w:uiPriority w:val="9"/>
    <w:rsid w:val="001F1F6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F1F6D"/>
    <w:rPr>
      <w:rFonts w:ascii="Cambria" w:eastAsia="宋体" w:hAnsi="Cambria" w:cs="Times New Roman"/>
      <w:b/>
      <w:bCs/>
      <w:sz w:val="28"/>
      <w:szCs w:val="28"/>
    </w:rPr>
  </w:style>
  <w:style w:type="paragraph" w:customStyle="1" w:styleId="a">
    <w:name w:val="条目"/>
    <w:basedOn w:val="a0"/>
    <w:rsid w:val="001F1F6D"/>
    <w:pPr>
      <w:numPr>
        <w:numId w:val="21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bCs/>
      <w:kern w:val="44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355F9A"/>
    <w:pPr>
      <w:keepNext/>
      <w:keepLines/>
      <w:numPr>
        <w:numId w:val="16"/>
      </w:numPr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F1F6D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F1F6D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355F9A"/>
    <w:rPr>
      <w:b/>
      <w:bCs/>
      <w:kern w:val="44"/>
      <w:sz w:val="28"/>
      <w:szCs w:val="44"/>
    </w:rPr>
  </w:style>
  <w:style w:type="paragraph" w:styleId="a6">
    <w:name w:val="header"/>
    <w:basedOn w:val="a0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9307E2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9307E2"/>
    <w:rPr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AB127D"/>
    <w:rPr>
      <w:sz w:val="18"/>
      <w:szCs w:val="18"/>
    </w:rPr>
  </w:style>
  <w:style w:type="paragraph" w:styleId="a9">
    <w:name w:val="caption"/>
    <w:basedOn w:val="a0"/>
    <w:next w:val="a0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7D5E6F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1"/>
    <w:link w:val="ab"/>
    <w:uiPriority w:val="99"/>
    <w:semiHidden/>
    <w:rsid w:val="007D5E6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7D5E6F"/>
    <w:rPr>
      <w:b/>
      <w:bCs/>
    </w:rPr>
  </w:style>
  <w:style w:type="character" w:styleId="ad">
    <w:name w:val="Hyperlink"/>
    <w:basedOn w:val="a1"/>
    <w:uiPriority w:val="99"/>
    <w:unhideWhenUsed/>
    <w:rsid w:val="00A01D67"/>
    <w:rPr>
      <w:color w:val="0000FF" w:themeColor="hyperlink"/>
      <w:u w:val="single"/>
    </w:rPr>
  </w:style>
  <w:style w:type="character" w:customStyle="1" w:styleId="3Char">
    <w:name w:val="标题 3 Char"/>
    <w:basedOn w:val="a1"/>
    <w:link w:val="3"/>
    <w:uiPriority w:val="9"/>
    <w:rsid w:val="001F1F6D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F1F6D"/>
    <w:rPr>
      <w:rFonts w:ascii="Cambria" w:eastAsia="宋体" w:hAnsi="Cambria" w:cs="Times New Roman"/>
      <w:b/>
      <w:bCs/>
      <w:sz w:val="28"/>
      <w:szCs w:val="28"/>
    </w:rPr>
  </w:style>
  <w:style w:type="paragraph" w:customStyle="1" w:styleId="a">
    <w:name w:val="条目"/>
    <w:basedOn w:val="a0"/>
    <w:rsid w:val="001F1F6D"/>
    <w:pPr>
      <w:numPr>
        <w:numId w:val="21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ooc.buaa.edu.cn/courses/BUAA/M_G06B2830/2014_T1/abou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F5A71-D389-433B-B217-545BA804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423</Words>
  <Characters>2412</Characters>
  <Application>Microsoft Office Word</Application>
  <DocSecurity>0</DocSecurity>
  <Lines>20</Lines>
  <Paragraphs>5</Paragraphs>
  <ScaleCrop>false</ScaleCrop>
  <Company>BH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Dell</cp:lastModifiedBy>
  <cp:revision>27</cp:revision>
  <cp:lastPrinted>2014-04-21T04:06:00Z</cp:lastPrinted>
  <dcterms:created xsi:type="dcterms:W3CDTF">2015-10-23T03:43:00Z</dcterms:created>
  <dcterms:modified xsi:type="dcterms:W3CDTF">2015-10-27T01:48:00Z</dcterms:modified>
</cp:coreProperties>
</file>