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AC2AE" w14:textId="77C30FBB" w:rsidR="00DA6F52" w:rsidRPr="00D15D1B" w:rsidRDefault="00CC5080" w:rsidP="00DA6F52">
      <w:pPr>
        <w:jc w:val="center"/>
        <w:rPr>
          <w:sz w:val="28"/>
          <w:szCs w:val="28"/>
        </w:rPr>
      </w:pPr>
      <w:r>
        <w:rPr>
          <w:sz w:val="28"/>
          <w:szCs w:val="28"/>
        </w:rPr>
        <w:t>Zápočtový program</w:t>
      </w:r>
    </w:p>
    <w:p w14:paraId="704B6327" w14:textId="78F9A192" w:rsidR="00DA6F52" w:rsidRPr="00D15D1B" w:rsidRDefault="00DA6F52" w:rsidP="00DA6F52">
      <w:pPr>
        <w:spacing w:after="1920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 w:rsidR="00390296">
        <w:rPr>
          <w:sz w:val="28"/>
          <w:szCs w:val="28"/>
        </w:rPr>
        <w:t>Letní</w:t>
      </w:r>
      <w:r w:rsidR="00CC5080">
        <w:rPr>
          <w:sz w:val="28"/>
          <w:szCs w:val="28"/>
        </w:rPr>
        <w:t xml:space="preserve"> semestr 2022/2023</w:t>
      </w:r>
    </w:p>
    <w:p w14:paraId="1727B61F" w14:textId="5E3FD399" w:rsidR="00DA6F52" w:rsidRPr="00552EED" w:rsidRDefault="00DA6F52" w:rsidP="00DA6F52">
      <w:pPr>
        <w:spacing w:after="1440"/>
        <w:jc w:val="center"/>
        <w:rPr>
          <w:sz w:val="44"/>
          <w:szCs w:val="44"/>
        </w:rPr>
      </w:pPr>
      <w:r>
        <w:rPr>
          <w:sz w:val="44"/>
          <w:szCs w:val="44"/>
        </w:rPr>
        <w:br/>
      </w:r>
      <w:proofErr w:type="spellStart"/>
      <w:r w:rsidR="00390296">
        <w:rPr>
          <w:sz w:val="44"/>
          <w:szCs w:val="44"/>
        </w:rPr>
        <w:t>Galactic</w:t>
      </w:r>
      <w:proofErr w:type="spellEnd"/>
      <w:r w:rsidR="00390296">
        <w:rPr>
          <w:sz w:val="44"/>
          <w:szCs w:val="44"/>
        </w:rPr>
        <w:t xml:space="preserve"> </w:t>
      </w:r>
      <w:proofErr w:type="spellStart"/>
      <w:r w:rsidR="00390296">
        <w:rPr>
          <w:sz w:val="44"/>
          <w:szCs w:val="44"/>
        </w:rPr>
        <w:t>Occupiers</w:t>
      </w:r>
      <w:proofErr w:type="spellEnd"/>
    </w:p>
    <w:p w14:paraId="69828CEA" w14:textId="05BCBC56" w:rsidR="00DA6F52" w:rsidRDefault="00DA6F52" w:rsidP="00DA6F52">
      <w:pPr>
        <w:spacing w:after="1440"/>
        <w:jc w:val="center"/>
        <w:rPr>
          <w:szCs w:val="24"/>
        </w:rPr>
      </w:pPr>
    </w:p>
    <w:p w14:paraId="5064DC0D" w14:textId="3491E57E" w:rsidR="00DA6F52" w:rsidRPr="00552EED" w:rsidRDefault="00DA6F52" w:rsidP="00DA6F52">
      <w:pPr>
        <w:spacing w:after="1440"/>
        <w:jc w:val="center"/>
        <w:rPr>
          <w:sz w:val="28"/>
          <w:szCs w:val="28"/>
        </w:rPr>
      </w:pPr>
      <w:r w:rsidRPr="00552EED">
        <w:rPr>
          <w:sz w:val="28"/>
          <w:szCs w:val="28"/>
        </w:rPr>
        <w:t>Šimon Jůza</w:t>
      </w:r>
    </w:p>
    <w:p w14:paraId="485ABFE8" w14:textId="77777777" w:rsidR="00DA6F52" w:rsidRPr="00D15D1B" w:rsidRDefault="00DA6F52" w:rsidP="00DA6F52">
      <w:pPr>
        <w:spacing w:after="1440"/>
        <w:jc w:val="center"/>
        <w:rPr>
          <w:szCs w:val="24"/>
        </w:rPr>
      </w:pPr>
    </w:p>
    <w:tbl>
      <w:tblPr>
        <w:tblStyle w:val="Mkatabulky"/>
        <w:tblW w:w="0" w:type="auto"/>
        <w:tblInd w:w="-4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6"/>
        <w:gridCol w:w="6885"/>
      </w:tblGrid>
      <w:tr w:rsidR="00DA6F52" w:rsidRPr="00D15D1B" w14:paraId="420A0A49" w14:textId="77777777" w:rsidTr="00D02E5E">
        <w:trPr>
          <w:trHeight w:val="479"/>
        </w:trPr>
        <w:tc>
          <w:tcPr>
            <w:tcW w:w="1976" w:type="dxa"/>
          </w:tcPr>
          <w:p w14:paraId="5C80F14F" w14:textId="4CD7BBF2" w:rsidR="00DA6F52" w:rsidRPr="00D15D1B" w:rsidRDefault="00DA6F52" w:rsidP="00D02E5E">
            <w:pPr>
              <w:jc w:val="left"/>
            </w:pPr>
            <w:r>
              <w:t xml:space="preserve">Vedoucí </w:t>
            </w:r>
            <w:r w:rsidR="00746EC8">
              <w:t>cvičení</w:t>
            </w:r>
            <w:r>
              <w:t>:</w:t>
            </w:r>
          </w:p>
        </w:tc>
        <w:tc>
          <w:tcPr>
            <w:tcW w:w="6885" w:type="dxa"/>
          </w:tcPr>
          <w:p w14:paraId="59B64F38" w14:textId="0FB7A5FD" w:rsidR="00DA6F52" w:rsidRPr="00D15D1B" w:rsidRDefault="00746EC8" w:rsidP="00D02E5E">
            <w:pPr>
              <w:jc w:val="left"/>
            </w:pPr>
            <w:r w:rsidRPr="00746EC8">
              <w:t>RNDr. Tomáš Holan, Ph.D.</w:t>
            </w:r>
          </w:p>
        </w:tc>
      </w:tr>
      <w:tr w:rsidR="00DA6F52" w:rsidRPr="00D15D1B" w14:paraId="33659D72" w14:textId="77777777" w:rsidTr="00D02E5E">
        <w:tc>
          <w:tcPr>
            <w:tcW w:w="1976" w:type="dxa"/>
          </w:tcPr>
          <w:p w14:paraId="16395E6D" w14:textId="540A4F5E" w:rsidR="00DA6F52" w:rsidRPr="00D15D1B" w:rsidRDefault="00746EC8" w:rsidP="00D02E5E">
            <w:pPr>
              <w:jc w:val="left"/>
            </w:pPr>
            <w:r>
              <w:t>Ročník:</w:t>
            </w:r>
            <w:r w:rsidR="00DA6F52">
              <w:t xml:space="preserve"> </w:t>
            </w:r>
            <w:r w:rsidR="00DA6F52" w:rsidRPr="00D15D1B">
              <w:t xml:space="preserve"> </w:t>
            </w:r>
          </w:p>
        </w:tc>
        <w:tc>
          <w:tcPr>
            <w:tcW w:w="6885" w:type="dxa"/>
          </w:tcPr>
          <w:p w14:paraId="31E82F26" w14:textId="51E007D5" w:rsidR="00DA6F52" w:rsidRPr="00D15D1B" w:rsidRDefault="00746EC8" w:rsidP="00D02E5E">
            <w:pPr>
              <w:jc w:val="left"/>
            </w:pPr>
            <w:r>
              <w:t>První</w:t>
            </w:r>
          </w:p>
        </w:tc>
      </w:tr>
      <w:tr w:rsidR="00DA6F52" w:rsidRPr="00D15D1B" w14:paraId="04543995" w14:textId="77777777" w:rsidTr="00D02E5E">
        <w:tc>
          <w:tcPr>
            <w:tcW w:w="1976" w:type="dxa"/>
          </w:tcPr>
          <w:p w14:paraId="5C55F3AE" w14:textId="585FB6BF" w:rsidR="00DA6F52" w:rsidRPr="00D15D1B" w:rsidRDefault="00746EC8" w:rsidP="00D02E5E">
            <w:pPr>
              <w:jc w:val="left"/>
            </w:pPr>
            <w:r>
              <w:t>Obor</w:t>
            </w:r>
            <w:r w:rsidR="00DA6F52">
              <w:t>:</w:t>
            </w:r>
            <w:r w:rsidR="00DA6F52" w:rsidRPr="00D15D1B">
              <w:t xml:space="preserve"> </w:t>
            </w:r>
          </w:p>
        </w:tc>
        <w:tc>
          <w:tcPr>
            <w:tcW w:w="6885" w:type="dxa"/>
          </w:tcPr>
          <w:p w14:paraId="68724F2C" w14:textId="218B26FA" w:rsidR="00DA6F52" w:rsidRPr="00D15D1B" w:rsidRDefault="00746EC8" w:rsidP="00D02E5E">
            <w:pPr>
              <w:jc w:val="left"/>
            </w:pPr>
            <w:r>
              <w:t>Informatika</w:t>
            </w:r>
          </w:p>
        </w:tc>
      </w:tr>
    </w:tbl>
    <w:p w14:paraId="2E31C081" w14:textId="77777777" w:rsidR="00DA6F52" w:rsidRPr="00D15D1B" w:rsidRDefault="00DA6F52" w:rsidP="00DA6F52">
      <w:pPr>
        <w:spacing w:after="360"/>
        <w:sectPr w:rsidR="00DA6F52" w:rsidRPr="00D15D1B" w:rsidSect="005A7723">
          <w:footerReference w:type="default" r:id="rId8"/>
          <w:pgSz w:w="11906" w:h="16838"/>
          <w:pgMar w:top="1701" w:right="1134" w:bottom="1418" w:left="1985" w:header="709" w:footer="709" w:gutter="0"/>
          <w:pgNumType w:start="0"/>
          <w:cols w:space="708"/>
          <w:titlePg/>
          <w:docGrid w:linePitch="360"/>
        </w:sectPr>
      </w:pPr>
    </w:p>
    <w:p w14:paraId="45B2D141" w14:textId="77777777" w:rsidR="00DA6F52" w:rsidRPr="00C3688F" w:rsidRDefault="00DA6F52" w:rsidP="00DA6F52">
      <w:pPr>
        <w:spacing w:after="0" w:line="240" w:lineRule="auto"/>
        <w:jc w:val="left"/>
        <w:rPr>
          <w:szCs w:val="24"/>
        </w:rPr>
      </w:pPr>
    </w:p>
    <w:sdt>
      <w:sdtPr>
        <w:rPr>
          <w:rFonts w:eastAsia="Calibri"/>
          <w:b w:val="0"/>
          <w:bCs w:val="0"/>
          <w:sz w:val="24"/>
          <w:szCs w:val="24"/>
        </w:rPr>
        <w:id w:val="606940701"/>
        <w:docPartObj>
          <w:docPartGallery w:val="Table of Contents"/>
          <w:docPartUnique/>
        </w:docPartObj>
      </w:sdtPr>
      <w:sdtEndPr>
        <w:rPr>
          <w:szCs w:val="22"/>
        </w:rPr>
      </w:sdtEndPr>
      <w:sdtContent>
        <w:p w14:paraId="781293E2" w14:textId="77777777" w:rsidR="00DA6F52" w:rsidRPr="00C3688F" w:rsidRDefault="00DA6F52" w:rsidP="00DA6F52">
          <w:pPr>
            <w:pStyle w:val="Nadpisobsahu"/>
            <w:numPr>
              <w:ilvl w:val="0"/>
              <w:numId w:val="0"/>
            </w:numPr>
            <w:rPr>
              <w:sz w:val="24"/>
              <w:szCs w:val="24"/>
            </w:rPr>
          </w:pPr>
          <w:r w:rsidRPr="00C3688F">
            <w:rPr>
              <w:sz w:val="24"/>
              <w:szCs w:val="24"/>
            </w:rPr>
            <w:t>Obsah</w:t>
          </w:r>
        </w:p>
        <w:p w14:paraId="5C77DAE2" w14:textId="1051558D" w:rsidR="002D2751" w:rsidRDefault="00DA6F52">
          <w:pPr>
            <w:pStyle w:val="Obsah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cs-CZ"/>
              <w14:ligatures w14:val="standardContextual"/>
            </w:rPr>
          </w:pPr>
          <w:r w:rsidRPr="00C3688F">
            <w:rPr>
              <w:szCs w:val="24"/>
            </w:rPr>
            <w:fldChar w:fldCharType="begin"/>
          </w:r>
          <w:r w:rsidRPr="00C3688F">
            <w:rPr>
              <w:szCs w:val="24"/>
            </w:rPr>
            <w:instrText xml:space="preserve"> TOC \o "1-3" \h \z \u </w:instrText>
          </w:r>
          <w:r w:rsidRPr="00C3688F">
            <w:rPr>
              <w:szCs w:val="24"/>
            </w:rPr>
            <w:fldChar w:fldCharType="separate"/>
          </w:r>
          <w:hyperlink w:anchor="_Toc139653410" w:history="1">
            <w:r w:rsidR="002D2751" w:rsidRPr="004B06FF">
              <w:rPr>
                <w:rStyle w:val="Hypertextovodkaz"/>
                <w:noProof/>
              </w:rPr>
              <w:t>1</w:t>
            </w:r>
            <w:r w:rsidR="002D2751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2D2751" w:rsidRPr="004B06FF">
              <w:rPr>
                <w:rStyle w:val="Hypertextovodkaz"/>
                <w:noProof/>
              </w:rPr>
              <w:t>Zadání práce</w:t>
            </w:r>
            <w:r w:rsidR="002D2751">
              <w:rPr>
                <w:noProof/>
                <w:webHidden/>
              </w:rPr>
              <w:tab/>
            </w:r>
            <w:r w:rsidR="002D2751">
              <w:rPr>
                <w:noProof/>
                <w:webHidden/>
              </w:rPr>
              <w:fldChar w:fldCharType="begin"/>
            </w:r>
            <w:r w:rsidR="002D2751">
              <w:rPr>
                <w:noProof/>
                <w:webHidden/>
              </w:rPr>
              <w:instrText xml:space="preserve"> PAGEREF _Toc139653410 \h </w:instrText>
            </w:r>
            <w:r w:rsidR="002D2751">
              <w:rPr>
                <w:noProof/>
                <w:webHidden/>
              </w:rPr>
            </w:r>
            <w:r w:rsidR="002D2751">
              <w:rPr>
                <w:noProof/>
                <w:webHidden/>
              </w:rPr>
              <w:fldChar w:fldCharType="separate"/>
            </w:r>
            <w:r w:rsidR="002D2751">
              <w:rPr>
                <w:noProof/>
                <w:webHidden/>
              </w:rPr>
              <w:t>2</w:t>
            </w:r>
            <w:r w:rsidR="002D2751">
              <w:rPr>
                <w:noProof/>
                <w:webHidden/>
              </w:rPr>
              <w:fldChar w:fldCharType="end"/>
            </w:r>
          </w:hyperlink>
        </w:p>
        <w:p w14:paraId="7D1503A3" w14:textId="273EC74F" w:rsidR="002D2751" w:rsidRDefault="00000000">
          <w:pPr>
            <w:pStyle w:val="Obsah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39653411" w:history="1">
            <w:r w:rsidR="002D2751" w:rsidRPr="004B06FF">
              <w:rPr>
                <w:rStyle w:val="Hypertextovodkaz"/>
                <w:noProof/>
              </w:rPr>
              <w:t>2</w:t>
            </w:r>
            <w:r w:rsidR="002D2751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2D2751" w:rsidRPr="004B06FF">
              <w:rPr>
                <w:rStyle w:val="Hypertextovodkaz"/>
                <w:noProof/>
              </w:rPr>
              <w:t>Program</w:t>
            </w:r>
            <w:r w:rsidR="002D2751">
              <w:rPr>
                <w:noProof/>
                <w:webHidden/>
              </w:rPr>
              <w:tab/>
            </w:r>
            <w:r w:rsidR="002D2751">
              <w:rPr>
                <w:noProof/>
                <w:webHidden/>
              </w:rPr>
              <w:fldChar w:fldCharType="begin"/>
            </w:r>
            <w:r w:rsidR="002D2751">
              <w:rPr>
                <w:noProof/>
                <w:webHidden/>
              </w:rPr>
              <w:instrText xml:space="preserve"> PAGEREF _Toc139653411 \h </w:instrText>
            </w:r>
            <w:r w:rsidR="002D2751">
              <w:rPr>
                <w:noProof/>
                <w:webHidden/>
              </w:rPr>
            </w:r>
            <w:r w:rsidR="002D2751">
              <w:rPr>
                <w:noProof/>
                <w:webHidden/>
              </w:rPr>
              <w:fldChar w:fldCharType="separate"/>
            </w:r>
            <w:r w:rsidR="002D2751">
              <w:rPr>
                <w:noProof/>
                <w:webHidden/>
              </w:rPr>
              <w:t>2</w:t>
            </w:r>
            <w:r w:rsidR="002D2751">
              <w:rPr>
                <w:noProof/>
                <w:webHidden/>
              </w:rPr>
              <w:fldChar w:fldCharType="end"/>
            </w:r>
          </w:hyperlink>
        </w:p>
        <w:p w14:paraId="2A3987DE" w14:textId="76F2E29F" w:rsidR="002D2751" w:rsidRDefault="00000000">
          <w:pPr>
            <w:pStyle w:val="Obsah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39653412" w:history="1">
            <w:r w:rsidR="002D2751" w:rsidRPr="004B06FF">
              <w:rPr>
                <w:rStyle w:val="Hypertextovodkaz"/>
                <w:noProof/>
              </w:rPr>
              <w:t>2.1</w:t>
            </w:r>
            <w:r w:rsidR="002D2751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2D2751" w:rsidRPr="004B06FF">
              <w:rPr>
                <w:rStyle w:val="Hypertextovodkaz"/>
                <w:noProof/>
              </w:rPr>
              <w:t>Postup tvoření programu a popis funkcí</w:t>
            </w:r>
            <w:r w:rsidR="002D2751">
              <w:rPr>
                <w:noProof/>
                <w:webHidden/>
              </w:rPr>
              <w:tab/>
            </w:r>
            <w:r w:rsidR="002D2751">
              <w:rPr>
                <w:noProof/>
                <w:webHidden/>
              </w:rPr>
              <w:fldChar w:fldCharType="begin"/>
            </w:r>
            <w:r w:rsidR="002D2751">
              <w:rPr>
                <w:noProof/>
                <w:webHidden/>
              </w:rPr>
              <w:instrText xml:space="preserve"> PAGEREF _Toc139653412 \h </w:instrText>
            </w:r>
            <w:r w:rsidR="002D2751">
              <w:rPr>
                <w:noProof/>
                <w:webHidden/>
              </w:rPr>
            </w:r>
            <w:r w:rsidR="002D2751">
              <w:rPr>
                <w:noProof/>
                <w:webHidden/>
              </w:rPr>
              <w:fldChar w:fldCharType="separate"/>
            </w:r>
            <w:r w:rsidR="002D2751">
              <w:rPr>
                <w:noProof/>
                <w:webHidden/>
              </w:rPr>
              <w:t>2</w:t>
            </w:r>
            <w:r w:rsidR="002D2751">
              <w:rPr>
                <w:noProof/>
                <w:webHidden/>
              </w:rPr>
              <w:fldChar w:fldCharType="end"/>
            </w:r>
          </w:hyperlink>
        </w:p>
        <w:p w14:paraId="7C1E08AA" w14:textId="6A94B789" w:rsidR="002D2751" w:rsidRDefault="00000000">
          <w:pPr>
            <w:pStyle w:val="Obsah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39653413" w:history="1">
            <w:r w:rsidR="002D2751" w:rsidRPr="004B06FF">
              <w:rPr>
                <w:rStyle w:val="Hypertextovodkaz"/>
                <w:noProof/>
              </w:rPr>
              <w:t>2.2</w:t>
            </w:r>
            <w:r w:rsidR="002D2751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2D2751" w:rsidRPr="004B06FF">
              <w:rPr>
                <w:rStyle w:val="Hypertextovodkaz"/>
                <w:noProof/>
              </w:rPr>
              <w:t>Možná alternativní řešení a možné postupy</w:t>
            </w:r>
            <w:r w:rsidR="002D2751">
              <w:rPr>
                <w:noProof/>
                <w:webHidden/>
              </w:rPr>
              <w:tab/>
            </w:r>
            <w:r w:rsidR="002D2751">
              <w:rPr>
                <w:noProof/>
                <w:webHidden/>
              </w:rPr>
              <w:fldChar w:fldCharType="begin"/>
            </w:r>
            <w:r w:rsidR="002D2751">
              <w:rPr>
                <w:noProof/>
                <w:webHidden/>
              </w:rPr>
              <w:instrText xml:space="preserve"> PAGEREF _Toc139653413 \h </w:instrText>
            </w:r>
            <w:r w:rsidR="002D2751">
              <w:rPr>
                <w:noProof/>
                <w:webHidden/>
              </w:rPr>
            </w:r>
            <w:r w:rsidR="002D2751">
              <w:rPr>
                <w:noProof/>
                <w:webHidden/>
              </w:rPr>
              <w:fldChar w:fldCharType="separate"/>
            </w:r>
            <w:r w:rsidR="002D2751">
              <w:rPr>
                <w:noProof/>
                <w:webHidden/>
              </w:rPr>
              <w:t>3</w:t>
            </w:r>
            <w:r w:rsidR="002D2751">
              <w:rPr>
                <w:noProof/>
                <w:webHidden/>
              </w:rPr>
              <w:fldChar w:fldCharType="end"/>
            </w:r>
          </w:hyperlink>
        </w:p>
        <w:p w14:paraId="273F6ABB" w14:textId="67226F46" w:rsidR="002D2751" w:rsidRDefault="00000000">
          <w:pPr>
            <w:pStyle w:val="Obsah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39653414" w:history="1">
            <w:r w:rsidR="002D2751" w:rsidRPr="004B06FF">
              <w:rPr>
                <w:rStyle w:val="Hypertextovodkaz"/>
                <w:noProof/>
              </w:rPr>
              <w:t>2.3</w:t>
            </w:r>
            <w:r w:rsidR="002D2751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2D2751" w:rsidRPr="004B06FF">
              <w:rPr>
                <w:rStyle w:val="Hypertextovodkaz"/>
                <w:noProof/>
              </w:rPr>
              <w:t>Reprezentace vstupních a výstupních dat</w:t>
            </w:r>
            <w:r w:rsidR="002D2751">
              <w:rPr>
                <w:noProof/>
                <w:webHidden/>
              </w:rPr>
              <w:tab/>
            </w:r>
            <w:r w:rsidR="002D2751">
              <w:rPr>
                <w:noProof/>
                <w:webHidden/>
              </w:rPr>
              <w:fldChar w:fldCharType="begin"/>
            </w:r>
            <w:r w:rsidR="002D2751">
              <w:rPr>
                <w:noProof/>
                <w:webHidden/>
              </w:rPr>
              <w:instrText xml:space="preserve"> PAGEREF _Toc139653414 \h </w:instrText>
            </w:r>
            <w:r w:rsidR="002D2751">
              <w:rPr>
                <w:noProof/>
                <w:webHidden/>
              </w:rPr>
            </w:r>
            <w:r w:rsidR="002D2751">
              <w:rPr>
                <w:noProof/>
                <w:webHidden/>
              </w:rPr>
              <w:fldChar w:fldCharType="separate"/>
            </w:r>
            <w:r w:rsidR="002D2751">
              <w:rPr>
                <w:noProof/>
                <w:webHidden/>
              </w:rPr>
              <w:t>3</w:t>
            </w:r>
            <w:r w:rsidR="002D2751">
              <w:rPr>
                <w:noProof/>
                <w:webHidden/>
              </w:rPr>
              <w:fldChar w:fldCharType="end"/>
            </w:r>
          </w:hyperlink>
        </w:p>
        <w:p w14:paraId="46EE3CE8" w14:textId="05486A72" w:rsidR="002D2751" w:rsidRDefault="00000000">
          <w:pPr>
            <w:pStyle w:val="Obsah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39653415" w:history="1">
            <w:r w:rsidR="002D2751" w:rsidRPr="004B06FF">
              <w:rPr>
                <w:rStyle w:val="Hypertextovodkaz"/>
                <w:rFonts w:eastAsia="TimesNewRoman"/>
                <w:noProof/>
              </w:rPr>
              <w:t>2.3.1</w:t>
            </w:r>
            <w:r w:rsidR="002D2751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2D2751" w:rsidRPr="004B06FF">
              <w:rPr>
                <w:rStyle w:val="Hypertextovodkaz"/>
                <w:rFonts w:eastAsia="TimesNewRoman"/>
                <w:noProof/>
              </w:rPr>
              <w:t>Reprezentace vstupních data a jejich příprava</w:t>
            </w:r>
            <w:r w:rsidR="002D2751">
              <w:rPr>
                <w:noProof/>
                <w:webHidden/>
              </w:rPr>
              <w:tab/>
            </w:r>
            <w:r w:rsidR="002D2751">
              <w:rPr>
                <w:noProof/>
                <w:webHidden/>
              </w:rPr>
              <w:fldChar w:fldCharType="begin"/>
            </w:r>
            <w:r w:rsidR="002D2751">
              <w:rPr>
                <w:noProof/>
                <w:webHidden/>
              </w:rPr>
              <w:instrText xml:space="preserve"> PAGEREF _Toc139653415 \h </w:instrText>
            </w:r>
            <w:r w:rsidR="002D2751">
              <w:rPr>
                <w:noProof/>
                <w:webHidden/>
              </w:rPr>
            </w:r>
            <w:r w:rsidR="002D2751">
              <w:rPr>
                <w:noProof/>
                <w:webHidden/>
              </w:rPr>
              <w:fldChar w:fldCharType="separate"/>
            </w:r>
            <w:r w:rsidR="002D2751">
              <w:rPr>
                <w:noProof/>
                <w:webHidden/>
              </w:rPr>
              <w:t>3</w:t>
            </w:r>
            <w:r w:rsidR="002D2751">
              <w:rPr>
                <w:noProof/>
                <w:webHidden/>
              </w:rPr>
              <w:fldChar w:fldCharType="end"/>
            </w:r>
          </w:hyperlink>
        </w:p>
        <w:p w14:paraId="3CA37A3B" w14:textId="200C9EBA" w:rsidR="002D2751" w:rsidRDefault="00000000">
          <w:pPr>
            <w:pStyle w:val="Obsah3"/>
            <w:tabs>
              <w:tab w:val="left" w:pos="132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39653416" w:history="1">
            <w:r w:rsidR="002D2751" w:rsidRPr="004B06FF">
              <w:rPr>
                <w:rStyle w:val="Hypertextovodkaz"/>
                <w:rFonts w:eastAsia="TimesNewRoman"/>
                <w:noProof/>
              </w:rPr>
              <w:t>2.3.2</w:t>
            </w:r>
            <w:r w:rsidR="002D2751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2D2751" w:rsidRPr="004B06FF">
              <w:rPr>
                <w:rStyle w:val="Hypertextovodkaz"/>
                <w:rFonts w:eastAsia="TimesNewRoman"/>
                <w:noProof/>
              </w:rPr>
              <w:t>Reprezentace výstupních dat a jejich interpretace</w:t>
            </w:r>
            <w:r w:rsidR="002D2751">
              <w:rPr>
                <w:noProof/>
                <w:webHidden/>
              </w:rPr>
              <w:tab/>
            </w:r>
            <w:r w:rsidR="002D2751">
              <w:rPr>
                <w:noProof/>
                <w:webHidden/>
              </w:rPr>
              <w:fldChar w:fldCharType="begin"/>
            </w:r>
            <w:r w:rsidR="002D2751">
              <w:rPr>
                <w:noProof/>
                <w:webHidden/>
              </w:rPr>
              <w:instrText xml:space="preserve"> PAGEREF _Toc139653416 \h </w:instrText>
            </w:r>
            <w:r w:rsidR="002D2751">
              <w:rPr>
                <w:noProof/>
                <w:webHidden/>
              </w:rPr>
            </w:r>
            <w:r w:rsidR="002D2751">
              <w:rPr>
                <w:noProof/>
                <w:webHidden/>
              </w:rPr>
              <w:fldChar w:fldCharType="separate"/>
            </w:r>
            <w:r w:rsidR="002D2751">
              <w:rPr>
                <w:noProof/>
                <w:webHidden/>
              </w:rPr>
              <w:t>3</w:t>
            </w:r>
            <w:r w:rsidR="002D2751">
              <w:rPr>
                <w:noProof/>
                <w:webHidden/>
              </w:rPr>
              <w:fldChar w:fldCharType="end"/>
            </w:r>
          </w:hyperlink>
        </w:p>
        <w:p w14:paraId="6694FD20" w14:textId="1957C266" w:rsidR="002D2751" w:rsidRDefault="00000000">
          <w:pPr>
            <w:pStyle w:val="Obsah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39653417" w:history="1">
            <w:r w:rsidR="002D2751" w:rsidRPr="004B06FF">
              <w:rPr>
                <w:rStyle w:val="Hypertextovodkaz"/>
                <w:noProof/>
              </w:rPr>
              <w:t>2.4</w:t>
            </w:r>
            <w:r w:rsidR="002D2751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2D2751" w:rsidRPr="004B06FF">
              <w:rPr>
                <w:rStyle w:val="Hypertextovodkaz"/>
                <w:noProof/>
              </w:rPr>
              <w:t>Průběh práce</w:t>
            </w:r>
            <w:r w:rsidR="002D2751">
              <w:rPr>
                <w:noProof/>
                <w:webHidden/>
              </w:rPr>
              <w:tab/>
            </w:r>
            <w:r w:rsidR="002D2751">
              <w:rPr>
                <w:noProof/>
                <w:webHidden/>
              </w:rPr>
              <w:fldChar w:fldCharType="begin"/>
            </w:r>
            <w:r w:rsidR="002D2751">
              <w:rPr>
                <w:noProof/>
                <w:webHidden/>
              </w:rPr>
              <w:instrText xml:space="preserve"> PAGEREF _Toc139653417 \h </w:instrText>
            </w:r>
            <w:r w:rsidR="002D2751">
              <w:rPr>
                <w:noProof/>
                <w:webHidden/>
              </w:rPr>
            </w:r>
            <w:r w:rsidR="002D2751">
              <w:rPr>
                <w:noProof/>
                <w:webHidden/>
              </w:rPr>
              <w:fldChar w:fldCharType="separate"/>
            </w:r>
            <w:r w:rsidR="002D2751">
              <w:rPr>
                <w:noProof/>
                <w:webHidden/>
              </w:rPr>
              <w:t>4</w:t>
            </w:r>
            <w:r w:rsidR="002D2751">
              <w:rPr>
                <w:noProof/>
                <w:webHidden/>
              </w:rPr>
              <w:fldChar w:fldCharType="end"/>
            </w:r>
          </w:hyperlink>
        </w:p>
        <w:p w14:paraId="7CBFB0B4" w14:textId="22CF2C13" w:rsidR="002D2751" w:rsidRDefault="00000000">
          <w:pPr>
            <w:pStyle w:val="Obsah2"/>
            <w:tabs>
              <w:tab w:val="left" w:pos="8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39653418" w:history="1">
            <w:r w:rsidR="002D2751" w:rsidRPr="004B06FF">
              <w:rPr>
                <w:rStyle w:val="Hypertextovodkaz"/>
                <w:noProof/>
              </w:rPr>
              <w:t>2.5</w:t>
            </w:r>
            <w:r w:rsidR="002D2751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2D2751" w:rsidRPr="004B06FF">
              <w:rPr>
                <w:rStyle w:val="Hypertextovodkaz"/>
                <w:noProof/>
              </w:rPr>
              <w:t>Co nebylo doděláno</w:t>
            </w:r>
            <w:r w:rsidR="002D2751">
              <w:rPr>
                <w:noProof/>
                <w:webHidden/>
              </w:rPr>
              <w:tab/>
            </w:r>
            <w:r w:rsidR="002D2751">
              <w:rPr>
                <w:noProof/>
                <w:webHidden/>
              </w:rPr>
              <w:fldChar w:fldCharType="begin"/>
            </w:r>
            <w:r w:rsidR="002D2751">
              <w:rPr>
                <w:noProof/>
                <w:webHidden/>
              </w:rPr>
              <w:instrText xml:space="preserve"> PAGEREF _Toc139653418 \h </w:instrText>
            </w:r>
            <w:r w:rsidR="002D2751">
              <w:rPr>
                <w:noProof/>
                <w:webHidden/>
              </w:rPr>
            </w:r>
            <w:r w:rsidR="002D2751">
              <w:rPr>
                <w:noProof/>
                <w:webHidden/>
              </w:rPr>
              <w:fldChar w:fldCharType="separate"/>
            </w:r>
            <w:r w:rsidR="002D2751">
              <w:rPr>
                <w:noProof/>
                <w:webHidden/>
              </w:rPr>
              <w:t>4</w:t>
            </w:r>
            <w:r w:rsidR="002D2751">
              <w:rPr>
                <w:noProof/>
                <w:webHidden/>
              </w:rPr>
              <w:fldChar w:fldCharType="end"/>
            </w:r>
          </w:hyperlink>
        </w:p>
        <w:p w14:paraId="60EAE1CC" w14:textId="7A98711D" w:rsidR="002D2751" w:rsidRDefault="00000000">
          <w:pPr>
            <w:pStyle w:val="Obsah1"/>
            <w:tabs>
              <w:tab w:val="left" w:pos="480"/>
              <w:tab w:val="right" w:leader="dot" w:pos="8493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cs-CZ"/>
              <w14:ligatures w14:val="standardContextual"/>
            </w:rPr>
          </w:pPr>
          <w:hyperlink w:anchor="_Toc139653419" w:history="1">
            <w:r w:rsidR="002D2751" w:rsidRPr="004B06FF">
              <w:rPr>
                <w:rStyle w:val="Hypertextovodkaz"/>
                <w:noProof/>
              </w:rPr>
              <w:t>3</w:t>
            </w:r>
            <w:r w:rsidR="002D2751">
              <w:rPr>
                <w:rFonts w:asciiTheme="minorHAnsi" w:eastAsiaTheme="minorEastAsia" w:hAnsiTheme="minorHAnsi" w:cstheme="minorBidi"/>
                <w:noProof/>
                <w:kern w:val="2"/>
                <w:sz w:val="22"/>
                <w:lang w:eastAsia="cs-CZ"/>
                <w14:ligatures w14:val="standardContextual"/>
              </w:rPr>
              <w:tab/>
            </w:r>
            <w:r w:rsidR="002D2751" w:rsidRPr="004B06FF">
              <w:rPr>
                <w:rStyle w:val="Hypertextovodkaz"/>
                <w:noProof/>
              </w:rPr>
              <w:t>Závěr</w:t>
            </w:r>
            <w:r w:rsidR="002D2751">
              <w:rPr>
                <w:noProof/>
                <w:webHidden/>
              </w:rPr>
              <w:tab/>
            </w:r>
            <w:r w:rsidR="002D2751">
              <w:rPr>
                <w:noProof/>
                <w:webHidden/>
              </w:rPr>
              <w:fldChar w:fldCharType="begin"/>
            </w:r>
            <w:r w:rsidR="002D2751">
              <w:rPr>
                <w:noProof/>
                <w:webHidden/>
              </w:rPr>
              <w:instrText xml:space="preserve"> PAGEREF _Toc139653419 \h </w:instrText>
            </w:r>
            <w:r w:rsidR="002D2751">
              <w:rPr>
                <w:noProof/>
                <w:webHidden/>
              </w:rPr>
            </w:r>
            <w:r w:rsidR="002D2751">
              <w:rPr>
                <w:noProof/>
                <w:webHidden/>
              </w:rPr>
              <w:fldChar w:fldCharType="separate"/>
            </w:r>
            <w:r w:rsidR="002D2751">
              <w:rPr>
                <w:noProof/>
                <w:webHidden/>
              </w:rPr>
              <w:t>4</w:t>
            </w:r>
            <w:r w:rsidR="002D2751">
              <w:rPr>
                <w:noProof/>
                <w:webHidden/>
              </w:rPr>
              <w:fldChar w:fldCharType="end"/>
            </w:r>
          </w:hyperlink>
        </w:p>
        <w:p w14:paraId="01B03309" w14:textId="2DE54B6B" w:rsidR="00C3688F" w:rsidRPr="00F63969" w:rsidRDefault="00DA6F52" w:rsidP="00F63969">
          <w:r w:rsidRPr="00C3688F">
            <w:rPr>
              <w:b/>
              <w:bCs/>
              <w:szCs w:val="24"/>
            </w:rPr>
            <w:fldChar w:fldCharType="end"/>
          </w:r>
        </w:p>
      </w:sdtContent>
    </w:sdt>
    <w:p w14:paraId="5E391762" w14:textId="77777777" w:rsidR="005C1676" w:rsidRDefault="005C1676">
      <w:pPr>
        <w:spacing w:after="160" w:line="259" w:lineRule="auto"/>
        <w:jc w:val="left"/>
        <w:rPr>
          <w:rFonts w:eastAsia="Times New Roman"/>
          <w:b/>
          <w:bCs/>
          <w:sz w:val="28"/>
          <w:szCs w:val="28"/>
        </w:rPr>
      </w:pPr>
      <w:r>
        <w:br w:type="page"/>
      </w:r>
    </w:p>
    <w:p w14:paraId="00EFA6BE" w14:textId="57B1E207" w:rsidR="00DA6F52" w:rsidRPr="00AD35FE" w:rsidRDefault="00E31C6A" w:rsidP="00C3688F">
      <w:pPr>
        <w:pStyle w:val="Nadpis1"/>
      </w:pPr>
      <w:bookmarkStart w:id="0" w:name="_Toc139653410"/>
      <w:r>
        <w:lastRenderedPageBreak/>
        <w:t>Zadání práce</w:t>
      </w:r>
      <w:bookmarkEnd w:id="0"/>
    </w:p>
    <w:p w14:paraId="5D0D0775" w14:textId="06BD9B00" w:rsidR="00D2497F" w:rsidRDefault="00D2497F" w:rsidP="00E31C6A">
      <w:pPr>
        <w:spacing w:after="0"/>
        <w:ind w:firstLine="432"/>
        <w:rPr>
          <w:szCs w:val="24"/>
        </w:rPr>
      </w:pPr>
      <w:proofErr w:type="spellStart"/>
      <w:r>
        <w:rPr>
          <w:szCs w:val="24"/>
        </w:rPr>
        <w:t>Galactic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Occupiers</w:t>
      </w:r>
      <w:proofErr w:type="spellEnd"/>
      <w:r>
        <w:rPr>
          <w:szCs w:val="24"/>
        </w:rPr>
        <w:t xml:space="preserve">, zápočtový program psaný v C# v platformě </w:t>
      </w:r>
      <w:proofErr w:type="spellStart"/>
      <w:r>
        <w:rPr>
          <w:szCs w:val="24"/>
        </w:rPr>
        <w:t>WinForms</w:t>
      </w:r>
      <w:proofErr w:type="spellEnd"/>
      <w:r>
        <w:rPr>
          <w:szCs w:val="24"/>
        </w:rPr>
        <w:t xml:space="preserve">, je hra silně inspirovaná jednou z nejznámějších videoher všech dob </w:t>
      </w:r>
      <w:proofErr w:type="spellStart"/>
      <w:r w:rsidRPr="00D2497F">
        <w:rPr>
          <w:b/>
          <w:bCs/>
          <w:szCs w:val="24"/>
        </w:rPr>
        <w:t>Space</w:t>
      </w:r>
      <w:proofErr w:type="spellEnd"/>
      <w:r w:rsidRPr="00D2497F">
        <w:rPr>
          <w:b/>
          <w:bCs/>
          <w:szCs w:val="24"/>
        </w:rPr>
        <w:t xml:space="preserve"> </w:t>
      </w:r>
      <w:proofErr w:type="spellStart"/>
      <w:r w:rsidRPr="00D2497F">
        <w:rPr>
          <w:b/>
          <w:bCs/>
          <w:szCs w:val="24"/>
        </w:rPr>
        <w:t>Invaders</w:t>
      </w:r>
      <w:proofErr w:type="spellEnd"/>
      <w:r>
        <w:rPr>
          <w:szCs w:val="24"/>
        </w:rPr>
        <w:t xml:space="preserve"> (</w:t>
      </w:r>
      <w:proofErr w:type="spellStart"/>
      <w:r>
        <w:rPr>
          <w:szCs w:val="24"/>
        </w:rPr>
        <w:t>Space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Raiders</w:t>
      </w:r>
      <w:proofErr w:type="spellEnd"/>
      <w:r>
        <w:rPr>
          <w:szCs w:val="24"/>
        </w:rPr>
        <w:t xml:space="preserve"> na platformě ZX </w:t>
      </w:r>
      <w:proofErr w:type="spellStart"/>
      <w:r>
        <w:rPr>
          <w:szCs w:val="24"/>
        </w:rPr>
        <w:t>Spectrum</w:t>
      </w:r>
      <w:proofErr w:type="spellEnd"/>
      <w:r>
        <w:rPr>
          <w:szCs w:val="24"/>
        </w:rPr>
        <w:t xml:space="preserve">).  </w:t>
      </w:r>
    </w:p>
    <w:p w14:paraId="4C107688" w14:textId="4BBCF9FC" w:rsidR="005D7E8F" w:rsidRDefault="00D2497F" w:rsidP="005D7E8F">
      <w:pPr>
        <w:spacing w:after="0"/>
        <w:ind w:firstLine="432"/>
        <w:rPr>
          <w:szCs w:val="24"/>
        </w:rPr>
      </w:pPr>
      <w:r>
        <w:rPr>
          <w:szCs w:val="24"/>
        </w:rPr>
        <w:t>Hráč má za úkol zničit všechny nepřátelské lodě, které se neustále přibližují. Za každou zničenou loď se hráči udělí určitý počet bodů</w:t>
      </w:r>
      <w:r w:rsidR="005D7E8F">
        <w:rPr>
          <w:szCs w:val="24"/>
        </w:rPr>
        <w:t xml:space="preserve"> (výjimkou je bonusová loď, kterou lze trefit za „náhodný“ počet bodů)</w:t>
      </w:r>
      <w:r>
        <w:rPr>
          <w:szCs w:val="24"/>
        </w:rPr>
        <w:t>. Pokud hráče zasáhne střela nepřátel</w:t>
      </w:r>
      <w:r w:rsidR="001D3A13">
        <w:rPr>
          <w:szCs w:val="24"/>
        </w:rPr>
        <w:t xml:space="preserve"> (a hráči již nezbývají životy)</w:t>
      </w:r>
      <w:r>
        <w:rPr>
          <w:szCs w:val="24"/>
        </w:rPr>
        <w:t>, či se nepřátelé dostanou k hráči, tak hráč prohrál</w:t>
      </w:r>
      <w:r w:rsidR="005D7E8F">
        <w:rPr>
          <w:szCs w:val="24"/>
        </w:rPr>
        <w:t xml:space="preserve">. </w:t>
      </w:r>
    </w:p>
    <w:p w14:paraId="25DC9A5D" w14:textId="2EA02E87" w:rsidR="00D2497F" w:rsidRDefault="00D2497F" w:rsidP="005D7E8F">
      <w:pPr>
        <w:spacing w:after="0"/>
        <w:ind w:firstLine="432"/>
        <w:rPr>
          <w:szCs w:val="24"/>
        </w:rPr>
      </w:pPr>
    </w:p>
    <w:p w14:paraId="6E284986" w14:textId="77777777" w:rsidR="005D7E8F" w:rsidRDefault="005D7E8F" w:rsidP="005D7E8F">
      <w:pPr>
        <w:spacing w:after="0"/>
        <w:ind w:firstLine="432"/>
        <w:rPr>
          <w:szCs w:val="24"/>
        </w:rPr>
      </w:pPr>
    </w:p>
    <w:p w14:paraId="1D87EEEF" w14:textId="2B029792" w:rsidR="00040E83" w:rsidRPr="00AD35FE" w:rsidRDefault="00A46D06" w:rsidP="006352E7">
      <w:pPr>
        <w:pStyle w:val="Nadpis1"/>
        <w:spacing w:after="0"/>
        <w:jc w:val="both"/>
      </w:pPr>
      <w:bookmarkStart w:id="1" w:name="_Toc139653411"/>
      <w:r>
        <w:t>Program</w:t>
      </w:r>
      <w:bookmarkEnd w:id="1"/>
    </w:p>
    <w:p w14:paraId="09998713" w14:textId="5DF700ED" w:rsidR="001957E0" w:rsidRPr="007549A3" w:rsidRDefault="00D2497F" w:rsidP="00D2497F">
      <w:pPr>
        <w:spacing w:after="0"/>
        <w:ind w:firstLine="432"/>
        <w:rPr>
          <w:szCs w:val="24"/>
        </w:rPr>
      </w:pPr>
      <w:r>
        <w:rPr>
          <w:szCs w:val="24"/>
        </w:rPr>
        <w:t xml:space="preserve">Díky platformě </w:t>
      </w:r>
      <w:proofErr w:type="spellStart"/>
      <w:r>
        <w:rPr>
          <w:szCs w:val="24"/>
        </w:rPr>
        <w:t>WinForms</w:t>
      </w:r>
      <w:proofErr w:type="spellEnd"/>
      <w:r>
        <w:rPr>
          <w:szCs w:val="24"/>
        </w:rPr>
        <w:t xml:space="preserve"> jsou </w:t>
      </w:r>
      <w:proofErr w:type="spellStart"/>
      <w:r>
        <w:rPr>
          <w:szCs w:val="24"/>
        </w:rPr>
        <w:t>Galactic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Occupiers</w:t>
      </w:r>
      <w:proofErr w:type="spellEnd"/>
      <w:r>
        <w:rPr>
          <w:szCs w:val="24"/>
        </w:rPr>
        <w:t xml:space="preserve"> funkční grafickou hrou, která reaguje na šipky (pohyb vlevo a vpravo) a mezerník (střelba) klávesnice živého hráče.</w:t>
      </w:r>
      <w:r w:rsidR="005D7E8F">
        <w:rPr>
          <w:szCs w:val="24"/>
        </w:rPr>
        <w:t xml:space="preserve"> Taktéž </w:t>
      </w:r>
      <w:r w:rsidR="001D3A13">
        <w:rPr>
          <w:szCs w:val="24"/>
        </w:rPr>
        <w:t xml:space="preserve">ji </w:t>
      </w:r>
      <w:r w:rsidR="005D7E8F">
        <w:rPr>
          <w:szCs w:val="24"/>
        </w:rPr>
        <w:t>lze sestavit do hratelné .</w:t>
      </w:r>
      <w:proofErr w:type="spellStart"/>
      <w:r w:rsidR="005D7E8F">
        <w:rPr>
          <w:szCs w:val="24"/>
        </w:rPr>
        <w:t>exe</w:t>
      </w:r>
      <w:proofErr w:type="spellEnd"/>
      <w:r w:rsidR="005D7E8F">
        <w:rPr>
          <w:szCs w:val="24"/>
        </w:rPr>
        <w:t xml:space="preserve"> verze, ke které člověk nepotřebuje žádný dodatečný software (pokud používá Windows).</w:t>
      </w:r>
    </w:p>
    <w:p w14:paraId="4E04D385" w14:textId="77777777" w:rsidR="008A40F6" w:rsidRDefault="008A40F6" w:rsidP="007549A3">
      <w:pPr>
        <w:spacing w:after="0"/>
        <w:rPr>
          <w:szCs w:val="24"/>
        </w:rPr>
      </w:pPr>
    </w:p>
    <w:p w14:paraId="749638F7" w14:textId="77777777" w:rsidR="005D7E8F" w:rsidRPr="0065563F" w:rsidRDefault="005D7E8F" w:rsidP="007549A3">
      <w:pPr>
        <w:spacing w:after="0"/>
        <w:rPr>
          <w:szCs w:val="24"/>
        </w:rPr>
      </w:pPr>
    </w:p>
    <w:p w14:paraId="2A337A40" w14:textId="133E7191" w:rsidR="00DA6F52" w:rsidRPr="00AC607D" w:rsidRDefault="007549A3" w:rsidP="006352E7">
      <w:pPr>
        <w:pStyle w:val="Nadpis2"/>
        <w:spacing w:before="0"/>
        <w:rPr>
          <w:szCs w:val="28"/>
        </w:rPr>
      </w:pPr>
      <w:bookmarkStart w:id="2" w:name="_Toc139653412"/>
      <w:r>
        <w:rPr>
          <w:szCs w:val="28"/>
        </w:rPr>
        <w:t>Postup tvoření programu a popis funkcí</w:t>
      </w:r>
      <w:bookmarkEnd w:id="2"/>
      <w:r>
        <w:rPr>
          <w:szCs w:val="28"/>
        </w:rPr>
        <w:t xml:space="preserve"> </w:t>
      </w:r>
    </w:p>
    <w:p w14:paraId="0259559F" w14:textId="133A3ED2" w:rsidR="00075E7F" w:rsidRDefault="00075E7F" w:rsidP="004F614A">
      <w:pPr>
        <w:spacing w:after="0"/>
        <w:ind w:firstLine="576"/>
        <w:rPr>
          <w:szCs w:val="24"/>
        </w:rPr>
      </w:pPr>
      <w:r>
        <w:rPr>
          <w:szCs w:val="24"/>
        </w:rPr>
        <w:t xml:space="preserve">Nejdůležitější byla reprezentace hráče a nepřátel. Hráč je jeden </w:t>
      </w:r>
      <w:proofErr w:type="spellStart"/>
      <w:r>
        <w:rPr>
          <w:szCs w:val="24"/>
        </w:rPr>
        <w:t>PictureBox</w:t>
      </w:r>
      <w:proofErr w:type="spellEnd"/>
      <w:r>
        <w:rPr>
          <w:szCs w:val="24"/>
        </w:rPr>
        <w:t>, který se umí pohybovat, střílet a reag</w:t>
      </w:r>
      <w:r w:rsidR="001D3A13">
        <w:rPr>
          <w:szCs w:val="24"/>
        </w:rPr>
        <w:t>ovat na</w:t>
      </w:r>
      <w:r>
        <w:rPr>
          <w:szCs w:val="24"/>
        </w:rPr>
        <w:t xml:space="preserve"> kolize. Nepřátelé jsou reprezentovány listy listů, které v sobě nesou informace o souřadnicích nepřítele, dále zda je živý</w:t>
      </w:r>
      <w:r w:rsidR="00F836C3">
        <w:rPr>
          <w:szCs w:val="24"/>
        </w:rPr>
        <w:t>,</w:t>
      </w:r>
      <w:r>
        <w:rPr>
          <w:szCs w:val="24"/>
        </w:rPr>
        <w:t xml:space="preserve"> či mrtvý a jaký je jeho typ. Střely jsou pak </w:t>
      </w:r>
      <w:proofErr w:type="spellStart"/>
      <w:r>
        <w:rPr>
          <w:szCs w:val="24"/>
        </w:rPr>
        <w:t>PictureBoxy</w:t>
      </w:r>
      <w:proofErr w:type="spellEnd"/>
      <w:r>
        <w:rPr>
          <w:szCs w:val="24"/>
        </w:rPr>
        <w:t>, které vznikají buď stisknutím mezerníku v případu hráče, či náhodně v případě nepřátel.</w:t>
      </w:r>
      <w:r w:rsidR="005D7E8F">
        <w:rPr>
          <w:szCs w:val="24"/>
        </w:rPr>
        <w:t xml:space="preserve"> Bonusová loď funguje velmi podobně jako hráč, jedná se o jeden </w:t>
      </w:r>
      <w:proofErr w:type="spellStart"/>
      <w:r w:rsidR="005D7E8F">
        <w:rPr>
          <w:szCs w:val="24"/>
        </w:rPr>
        <w:t>PictureBox</w:t>
      </w:r>
      <w:proofErr w:type="spellEnd"/>
      <w:r w:rsidR="005D7E8F">
        <w:rPr>
          <w:szCs w:val="24"/>
        </w:rPr>
        <w:t>, který se však logicky pohybuje sám.</w:t>
      </w:r>
      <w:r w:rsidR="001D3A13">
        <w:rPr>
          <w:szCs w:val="24"/>
        </w:rPr>
        <w:t xml:space="preserve"> </w:t>
      </w:r>
    </w:p>
    <w:p w14:paraId="0BBD446D" w14:textId="0E8A31BB" w:rsidR="009B78D5" w:rsidRPr="009B78D5" w:rsidRDefault="00B02CE5" w:rsidP="00075E7F">
      <w:pPr>
        <w:spacing w:after="0"/>
        <w:ind w:firstLine="576"/>
        <w:rPr>
          <w:szCs w:val="24"/>
        </w:rPr>
      </w:pPr>
      <w:r>
        <w:rPr>
          <w:szCs w:val="24"/>
        </w:rPr>
        <w:t xml:space="preserve">Pro více informací </w:t>
      </w:r>
      <w:r w:rsidR="00075E7F">
        <w:rPr>
          <w:szCs w:val="24"/>
        </w:rPr>
        <w:t xml:space="preserve">prosím </w:t>
      </w:r>
      <w:r>
        <w:rPr>
          <w:szCs w:val="24"/>
        </w:rPr>
        <w:t xml:space="preserve">nahlédněte do komentářů přímo v kódu. Nejenže tam naleznete </w:t>
      </w:r>
      <w:r w:rsidR="00075E7F">
        <w:rPr>
          <w:szCs w:val="24"/>
        </w:rPr>
        <w:t>dané důležité</w:t>
      </w:r>
      <w:r>
        <w:rPr>
          <w:szCs w:val="24"/>
        </w:rPr>
        <w:t xml:space="preserve"> informace, ale</w:t>
      </w:r>
      <w:r w:rsidR="00075E7F">
        <w:rPr>
          <w:szCs w:val="24"/>
        </w:rPr>
        <w:t xml:space="preserve"> </w:t>
      </w:r>
      <w:r>
        <w:rPr>
          <w:szCs w:val="24"/>
        </w:rPr>
        <w:t>s korespondujícím kódem jsou dle mého značně srozumitelnější.</w:t>
      </w:r>
    </w:p>
    <w:p w14:paraId="1723BC63" w14:textId="3A0AAECF" w:rsidR="007549A3" w:rsidRDefault="007549A3" w:rsidP="007549A3">
      <w:pPr>
        <w:spacing w:after="0"/>
        <w:ind w:firstLine="576"/>
        <w:rPr>
          <w:rFonts w:eastAsia="Times New Roman"/>
          <w:b/>
          <w:bCs/>
          <w:szCs w:val="24"/>
        </w:rPr>
      </w:pPr>
    </w:p>
    <w:p w14:paraId="265A7CE0" w14:textId="77777777" w:rsidR="005D7E8F" w:rsidRDefault="005D7E8F" w:rsidP="007549A3">
      <w:pPr>
        <w:spacing w:after="0"/>
        <w:ind w:firstLine="576"/>
        <w:rPr>
          <w:rFonts w:eastAsia="Times New Roman"/>
          <w:b/>
          <w:bCs/>
          <w:szCs w:val="24"/>
        </w:rPr>
      </w:pPr>
    </w:p>
    <w:p w14:paraId="4A1B5C4E" w14:textId="77777777" w:rsidR="005D7E8F" w:rsidRPr="00EA30E5" w:rsidRDefault="005D7E8F" w:rsidP="007549A3">
      <w:pPr>
        <w:spacing w:after="0"/>
        <w:ind w:firstLine="576"/>
        <w:rPr>
          <w:rFonts w:eastAsia="Times New Roman"/>
          <w:b/>
          <w:bCs/>
          <w:szCs w:val="24"/>
        </w:rPr>
      </w:pPr>
    </w:p>
    <w:p w14:paraId="692C6429" w14:textId="66DE68FC" w:rsidR="00040E83" w:rsidRPr="00B27E8F" w:rsidRDefault="004F614A" w:rsidP="006352E7">
      <w:pPr>
        <w:pStyle w:val="Nadpis2"/>
        <w:spacing w:before="0"/>
        <w:rPr>
          <w:szCs w:val="28"/>
        </w:rPr>
      </w:pPr>
      <w:bookmarkStart w:id="3" w:name="_Toc139653413"/>
      <w:r>
        <w:rPr>
          <w:szCs w:val="28"/>
        </w:rPr>
        <w:lastRenderedPageBreak/>
        <w:t>Možná alternativní řešení a možné postupy</w:t>
      </w:r>
      <w:bookmarkEnd w:id="3"/>
    </w:p>
    <w:p w14:paraId="2E07D7C4" w14:textId="6C4D29F7" w:rsidR="00075E7F" w:rsidRDefault="00075E7F" w:rsidP="00F432DF">
      <w:pPr>
        <w:spacing w:after="0"/>
        <w:ind w:firstLine="576"/>
        <w:rPr>
          <w:szCs w:val="24"/>
        </w:rPr>
      </w:pPr>
      <w:r>
        <w:rPr>
          <w:szCs w:val="24"/>
        </w:rPr>
        <w:t xml:space="preserve">Kdybych měl pouze jeden typ nepřátel, tak bych nemusel držet dodatečné informace o každém nepříteli. Tzn., že bych mohl nepřátele reprezentovat jako seznam </w:t>
      </w:r>
      <w:proofErr w:type="spellStart"/>
      <w:r>
        <w:rPr>
          <w:szCs w:val="24"/>
        </w:rPr>
        <w:t>PictureBoxů</w:t>
      </w:r>
      <w:proofErr w:type="spellEnd"/>
      <w:r>
        <w:rPr>
          <w:szCs w:val="24"/>
        </w:rPr>
        <w:t>, ne list listů. To by mohlo být jednodušší, avšak chtěl jsem alespoň částečnou komplexnost pro svůj program.</w:t>
      </w:r>
    </w:p>
    <w:p w14:paraId="7FB36A0D" w14:textId="36E33A54" w:rsidR="00075E7F" w:rsidRDefault="00075E7F" w:rsidP="00F432DF">
      <w:pPr>
        <w:spacing w:after="0"/>
        <w:ind w:firstLine="576"/>
        <w:rPr>
          <w:szCs w:val="24"/>
        </w:rPr>
      </w:pPr>
      <w:r>
        <w:rPr>
          <w:szCs w:val="24"/>
        </w:rPr>
        <w:t xml:space="preserve">Dále by šlo dodělat barikády, za které se v původní verzi hráč může schovávat (a zároveň je nepřátelé i hráč mohou postupně ničit). Pokoušel jsem se je do hry dodat, ale zjistil jsem, že by to znamenalo mít velké množství </w:t>
      </w:r>
      <w:proofErr w:type="spellStart"/>
      <w:r>
        <w:rPr>
          <w:szCs w:val="24"/>
        </w:rPr>
        <w:t>PictureBoxů</w:t>
      </w:r>
      <w:proofErr w:type="spellEnd"/>
      <w:r>
        <w:rPr>
          <w:szCs w:val="24"/>
        </w:rPr>
        <w:t>, které by všechny musely umět reagovat</w:t>
      </w:r>
      <w:r w:rsidR="00CA42DD">
        <w:rPr>
          <w:szCs w:val="24"/>
        </w:rPr>
        <w:t xml:space="preserve"> na kolize</w:t>
      </w:r>
      <w:r>
        <w:rPr>
          <w:szCs w:val="24"/>
        </w:rPr>
        <w:t>, a to mi hru značně zpomalilo, až se zač</w:t>
      </w:r>
      <w:r w:rsidR="00CA42DD">
        <w:rPr>
          <w:szCs w:val="24"/>
        </w:rPr>
        <w:t>ala sekat</w:t>
      </w:r>
      <w:r>
        <w:rPr>
          <w:szCs w:val="24"/>
        </w:rPr>
        <w:t>.</w:t>
      </w:r>
      <w:r w:rsidR="00CA42DD">
        <w:rPr>
          <w:szCs w:val="24"/>
        </w:rPr>
        <w:t xml:space="preserve"> To je také hlavní důvod, proč se v této verzi nenacházejí.</w:t>
      </w:r>
    </w:p>
    <w:p w14:paraId="413B7560" w14:textId="77777777" w:rsidR="004F614A" w:rsidRDefault="004F614A" w:rsidP="004F614A">
      <w:pPr>
        <w:spacing w:after="0"/>
        <w:rPr>
          <w:rStyle w:val="Hypertextovodkaz"/>
          <w:color w:val="auto"/>
          <w:szCs w:val="24"/>
          <w:u w:val="none"/>
          <w:vertAlign w:val="superscript"/>
        </w:rPr>
      </w:pPr>
    </w:p>
    <w:p w14:paraId="0A01D92A" w14:textId="77777777" w:rsidR="005D7E8F" w:rsidRDefault="005D7E8F" w:rsidP="004F614A">
      <w:pPr>
        <w:spacing w:after="0"/>
        <w:rPr>
          <w:rStyle w:val="Hypertextovodkaz"/>
          <w:color w:val="auto"/>
          <w:szCs w:val="24"/>
          <w:u w:val="none"/>
        </w:rPr>
      </w:pPr>
    </w:p>
    <w:p w14:paraId="519A69E0" w14:textId="7FB045FD" w:rsidR="004F614A" w:rsidRPr="005C1676" w:rsidRDefault="004F614A" w:rsidP="004F614A">
      <w:pPr>
        <w:pStyle w:val="Nadpis2"/>
        <w:spacing w:before="0"/>
        <w:rPr>
          <w:szCs w:val="28"/>
        </w:rPr>
      </w:pPr>
      <w:bookmarkStart w:id="4" w:name="_Toc139653414"/>
      <w:r>
        <w:rPr>
          <w:szCs w:val="28"/>
        </w:rPr>
        <w:t>Repre</w:t>
      </w:r>
      <w:r w:rsidR="005C1676">
        <w:rPr>
          <w:szCs w:val="28"/>
        </w:rPr>
        <w:t>zentace vstupních a výstupních dat</w:t>
      </w:r>
      <w:bookmarkEnd w:id="4"/>
      <w:r w:rsidRPr="00FF2A25">
        <w:t xml:space="preserve"> </w:t>
      </w:r>
    </w:p>
    <w:p w14:paraId="2BDC96F6" w14:textId="72949ACB" w:rsidR="004F614A" w:rsidRPr="00EA30E5" w:rsidRDefault="005C1676" w:rsidP="004F614A">
      <w:pPr>
        <w:pStyle w:val="Nadpis3"/>
        <w:spacing w:before="0"/>
        <w:rPr>
          <w:rFonts w:eastAsia="TimesNewRoman"/>
          <w:szCs w:val="24"/>
        </w:rPr>
      </w:pPr>
      <w:bookmarkStart w:id="5" w:name="_Toc139653415"/>
      <w:r>
        <w:rPr>
          <w:rFonts w:eastAsia="TimesNewRoman"/>
          <w:szCs w:val="24"/>
        </w:rPr>
        <w:t>Reprezentace vstupních data a jejich příprava</w:t>
      </w:r>
      <w:bookmarkEnd w:id="5"/>
    </w:p>
    <w:p w14:paraId="49F1EBBF" w14:textId="3279BCDB" w:rsidR="003B5CB8" w:rsidRDefault="003B5CB8" w:rsidP="004F614A">
      <w:pPr>
        <w:spacing w:after="0"/>
        <w:ind w:firstLine="576"/>
        <w:rPr>
          <w:rFonts w:eastAsia="TimesNewRoman"/>
          <w:szCs w:val="24"/>
        </w:rPr>
      </w:pPr>
      <w:r>
        <w:rPr>
          <w:rFonts w:eastAsia="TimesNewRoman"/>
          <w:szCs w:val="24"/>
        </w:rPr>
        <w:t xml:space="preserve">Vstupní data u </w:t>
      </w:r>
      <w:proofErr w:type="spellStart"/>
      <w:r>
        <w:rPr>
          <w:rFonts w:eastAsia="TimesNewRoman"/>
          <w:szCs w:val="24"/>
        </w:rPr>
        <w:t>Galactic</w:t>
      </w:r>
      <w:proofErr w:type="spellEnd"/>
      <w:r>
        <w:rPr>
          <w:rFonts w:eastAsia="TimesNewRoman"/>
          <w:szCs w:val="24"/>
        </w:rPr>
        <w:t xml:space="preserve"> </w:t>
      </w:r>
      <w:proofErr w:type="spellStart"/>
      <w:r>
        <w:rPr>
          <w:rFonts w:eastAsia="TimesNewRoman"/>
          <w:szCs w:val="24"/>
        </w:rPr>
        <w:t>Occupiers</w:t>
      </w:r>
      <w:proofErr w:type="spellEnd"/>
      <w:r>
        <w:rPr>
          <w:rFonts w:eastAsia="TimesNewRoman"/>
          <w:szCs w:val="24"/>
        </w:rPr>
        <w:t xml:space="preserve"> jsou v podstatě pouze: levá šipka, pravá šipka, mezerník a občasné klikání na dialogová okna (reakce na zprávy</w:t>
      </w:r>
      <w:r w:rsidR="00446B3F">
        <w:rPr>
          <w:rFonts w:eastAsia="TimesNewRoman"/>
          <w:szCs w:val="24"/>
        </w:rPr>
        <w:t xml:space="preserve">, </w:t>
      </w:r>
      <w:r>
        <w:rPr>
          <w:rFonts w:eastAsia="TimesNewRoman"/>
          <w:szCs w:val="24"/>
        </w:rPr>
        <w:t>např. pro restart). V programu je ošetřeno, aby se hráč nemohl „</w:t>
      </w:r>
      <w:proofErr w:type="spellStart"/>
      <w:r>
        <w:rPr>
          <w:rFonts w:eastAsia="TimesNewRoman"/>
          <w:szCs w:val="24"/>
        </w:rPr>
        <w:t>vyklikat</w:t>
      </w:r>
      <w:proofErr w:type="spellEnd"/>
      <w:r>
        <w:rPr>
          <w:rFonts w:eastAsia="TimesNewRoman"/>
          <w:szCs w:val="24"/>
        </w:rPr>
        <w:t xml:space="preserve">“ z hracího </w:t>
      </w:r>
      <w:r w:rsidR="00446B3F">
        <w:rPr>
          <w:rFonts w:eastAsia="TimesNewRoman"/>
          <w:szCs w:val="24"/>
        </w:rPr>
        <w:t>pole – je</w:t>
      </w:r>
      <w:r>
        <w:rPr>
          <w:rFonts w:eastAsia="TimesNewRoman"/>
          <w:szCs w:val="24"/>
        </w:rPr>
        <w:t xml:space="preserve"> nastaven pravý i levý limit.</w:t>
      </w:r>
    </w:p>
    <w:p w14:paraId="598299C2" w14:textId="274B93C3" w:rsidR="00F107B0" w:rsidRDefault="003B5CB8" w:rsidP="003B5CB8">
      <w:pPr>
        <w:spacing w:after="0"/>
        <w:ind w:firstLine="576"/>
        <w:rPr>
          <w:rFonts w:eastAsia="TimesNewRoman"/>
          <w:szCs w:val="24"/>
        </w:rPr>
      </w:pPr>
      <w:r>
        <w:rPr>
          <w:rFonts w:eastAsia="TimesNewRoman"/>
          <w:szCs w:val="24"/>
        </w:rPr>
        <w:t>Celkově se tedy od hráče mnoho vstupních dat nevyžaduje.</w:t>
      </w:r>
      <w:r w:rsidR="005D7E8F">
        <w:rPr>
          <w:rFonts w:eastAsia="TimesNewRoman"/>
          <w:szCs w:val="24"/>
        </w:rPr>
        <w:t xml:space="preserve"> Je spíše důležité, aby na povely uměla hra správně reagovat.</w:t>
      </w:r>
    </w:p>
    <w:p w14:paraId="0A66407B" w14:textId="77777777" w:rsidR="005D7E8F" w:rsidRDefault="005D7E8F" w:rsidP="003B5CB8">
      <w:pPr>
        <w:spacing w:after="0"/>
        <w:ind w:firstLine="576"/>
        <w:rPr>
          <w:rFonts w:eastAsia="TimesNewRoman"/>
          <w:szCs w:val="24"/>
        </w:rPr>
      </w:pPr>
    </w:p>
    <w:p w14:paraId="5A827339" w14:textId="77777777" w:rsidR="00F107B0" w:rsidRDefault="00F107B0" w:rsidP="004F614A">
      <w:pPr>
        <w:spacing w:after="0"/>
        <w:ind w:firstLine="576"/>
        <w:rPr>
          <w:rFonts w:eastAsia="TimesNewRoman"/>
          <w:szCs w:val="24"/>
        </w:rPr>
      </w:pPr>
    </w:p>
    <w:p w14:paraId="0A010206" w14:textId="74E39222" w:rsidR="005C1676" w:rsidRPr="00EA30E5" w:rsidRDefault="005C1676" w:rsidP="005C1676">
      <w:pPr>
        <w:pStyle w:val="Nadpis3"/>
        <w:spacing w:before="0"/>
        <w:rPr>
          <w:rFonts w:eastAsia="TimesNewRoman"/>
          <w:szCs w:val="24"/>
        </w:rPr>
      </w:pPr>
      <w:bookmarkStart w:id="6" w:name="_Toc139653416"/>
      <w:r>
        <w:rPr>
          <w:rFonts w:eastAsia="TimesNewRoman"/>
          <w:szCs w:val="24"/>
        </w:rPr>
        <w:t>Reprezentace výstupních dat a jejich interpretace</w:t>
      </w:r>
      <w:bookmarkEnd w:id="6"/>
    </w:p>
    <w:p w14:paraId="295580B0" w14:textId="5DD55EA9" w:rsidR="003B5CB8" w:rsidRDefault="003B5CB8" w:rsidP="005C1676">
      <w:pPr>
        <w:spacing w:after="0"/>
        <w:ind w:firstLine="576"/>
        <w:rPr>
          <w:rFonts w:eastAsia="TimesNewRoman"/>
          <w:szCs w:val="24"/>
        </w:rPr>
      </w:pPr>
      <w:r>
        <w:rPr>
          <w:rFonts w:eastAsia="TimesNewRoman"/>
          <w:szCs w:val="24"/>
        </w:rPr>
        <w:t xml:space="preserve">Jako výstup bych považoval grafické rozhraní zobrazující stav hry. Je jasně vidět, co se ve hře právě děje, kde je hráč, kde jsou nepřátelé a kde jsou případné letící střely. Zároveň jsem dodal </w:t>
      </w:r>
      <w:r w:rsidR="00446B3F">
        <w:rPr>
          <w:rFonts w:eastAsia="TimesNewRoman"/>
          <w:szCs w:val="24"/>
        </w:rPr>
        <w:t xml:space="preserve">dva </w:t>
      </w:r>
      <w:r>
        <w:rPr>
          <w:rFonts w:eastAsia="TimesNewRoman"/>
          <w:szCs w:val="24"/>
        </w:rPr>
        <w:t>label</w:t>
      </w:r>
      <w:r w:rsidR="00446B3F">
        <w:rPr>
          <w:rFonts w:eastAsia="TimesNewRoman"/>
          <w:szCs w:val="24"/>
        </w:rPr>
        <w:t>y</w:t>
      </w:r>
      <w:r>
        <w:rPr>
          <w:rFonts w:eastAsia="TimesNewRoman"/>
          <w:szCs w:val="24"/>
        </w:rPr>
        <w:t xml:space="preserve"> ukazující současné skóre hráče a při restartu hry se </w:t>
      </w:r>
      <w:r w:rsidR="00F836C3">
        <w:rPr>
          <w:rFonts w:eastAsia="TimesNewRoman"/>
          <w:szCs w:val="24"/>
        </w:rPr>
        <w:t xml:space="preserve">skóre </w:t>
      </w:r>
      <w:r>
        <w:rPr>
          <w:rFonts w:eastAsia="TimesNewRoman"/>
          <w:szCs w:val="24"/>
        </w:rPr>
        <w:t xml:space="preserve">propisuje do </w:t>
      </w:r>
      <w:r w:rsidR="00446B3F">
        <w:rPr>
          <w:rFonts w:eastAsia="TimesNewRoman"/>
          <w:szCs w:val="24"/>
        </w:rPr>
        <w:t xml:space="preserve">druhého labelu </w:t>
      </w:r>
      <w:r w:rsidR="00F836C3">
        <w:rPr>
          <w:rFonts w:eastAsia="TimesNewRoman"/>
          <w:szCs w:val="24"/>
        </w:rPr>
        <w:t>„</w:t>
      </w:r>
      <w:proofErr w:type="spellStart"/>
      <w:r>
        <w:rPr>
          <w:rFonts w:eastAsia="TimesNewRoman"/>
          <w:szCs w:val="24"/>
        </w:rPr>
        <w:t>highscore</w:t>
      </w:r>
      <w:proofErr w:type="spellEnd"/>
      <w:r w:rsidR="00F836C3">
        <w:rPr>
          <w:rFonts w:eastAsia="TimesNewRoman"/>
          <w:szCs w:val="24"/>
        </w:rPr>
        <w:t>“</w:t>
      </w:r>
      <w:r>
        <w:rPr>
          <w:rFonts w:eastAsia="TimesNewRoman"/>
          <w:szCs w:val="24"/>
        </w:rPr>
        <w:t>.</w:t>
      </w:r>
      <w:r w:rsidR="005D7E8F">
        <w:rPr>
          <w:rFonts w:eastAsia="TimesNewRoman"/>
          <w:szCs w:val="24"/>
        </w:rPr>
        <w:t xml:space="preserve"> </w:t>
      </w:r>
    </w:p>
    <w:p w14:paraId="77A14516" w14:textId="77777777" w:rsidR="005D7E8F" w:rsidRDefault="005D7E8F" w:rsidP="005C1676">
      <w:pPr>
        <w:spacing w:after="0"/>
        <w:ind w:firstLine="576"/>
        <w:rPr>
          <w:rFonts w:eastAsia="TimesNewRoman"/>
          <w:szCs w:val="24"/>
        </w:rPr>
      </w:pPr>
      <w:r>
        <w:rPr>
          <w:rFonts w:eastAsia="TimesNewRoman"/>
          <w:szCs w:val="24"/>
        </w:rPr>
        <w:t xml:space="preserve">Taktéž jsem do hry dodal zvukové efekty, a to pro zásah nepřítele, zásah hráče a zásah bonusové lodi. </w:t>
      </w:r>
    </w:p>
    <w:p w14:paraId="30D1BFEF" w14:textId="05DA656D" w:rsidR="005D7E8F" w:rsidRDefault="005D7E8F" w:rsidP="005C1676">
      <w:pPr>
        <w:spacing w:after="0"/>
        <w:ind w:firstLine="576"/>
        <w:rPr>
          <w:rFonts w:eastAsia="TimesNewRoman"/>
          <w:szCs w:val="24"/>
        </w:rPr>
      </w:pPr>
    </w:p>
    <w:p w14:paraId="1DF7C155" w14:textId="77777777" w:rsidR="003B5CB8" w:rsidRDefault="003B5CB8" w:rsidP="003B5CB8">
      <w:pPr>
        <w:spacing w:after="0"/>
        <w:rPr>
          <w:rFonts w:eastAsia="TimesNewRoman"/>
          <w:szCs w:val="24"/>
        </w:rPr>
      </w:pPr>
    </w:p>
    <w:p w14:paraId="36382FBB" w14:textId="0D655AF2" w:rsidR="00EA30E5" w:rsidRDefault="005C1676" w:rsidP="006352E7">
      <w:pPr>
        <w:pStyle w:val="Nadpis2"/>
        <w:spacing w:before="0"/>
        <w:rPr>
          <w:szCs w:val="28"/>
        </w:rPr>
      </w:pPr>
      <w:bookmarkStart w:id="7" w:name="_Toc139653417"/>
      <w:r>
        <w:rPr>
          <w:szCs w:val="28"/>
        </w:rPr>
        <w:lastRenderedPageBreak/>
        <w:t>Průběh pr</w:t>
      </w:r>
      <w:r w:rsidR="005D7E8F">
        <w:rPr>
          <w:szCs w:val="28"/>
        </w:rPr>
        <w:t>áce</w:t>
      </w:r>
      <w:bookmarkEnd w:id="7"/>
    </w:p>
    <w:p w14:paraId="0864E81D" w14:textId="5BE40354" w:rsidR="00D2497F" w:rsidRDefault="00D2497F" w:rsidP="00F107B0">
      <w:pPr>
        <w:spacing w:after="0"/>
        <w:ind w:firstLine="576"/>
      </w:pPr>
      <w:r>
        <w:t xml:space="preserve">Práci jsem započal připomenutím si, jak samotné </w:t>
      </w:r>
      <w:proofErr w:type="spellStart"/>
      <w:r>
        <w:t>WinForms</w:t>
      </w:r>
      <w:proofErr w:type="spellEnd"/>
      <w:r>
        <w:t xml:space="preserve"> fungují. Následovala první reprezentace hráče jako trojúhelníkové ikony, která </w:t>
      </w:r>
      <w:r w:rsidR="00075E7F">
        <w:t>reagovala na stisknutí levé a pravé šipky na klávesnici.</w:t>
      </w:r>
      <w:r w:rsidR="00446B3F">
        <w:t xml:space="preserve"> </w:t>
      </w:r>
    </w:p>
    <w:p w14:paraId="0B184624" w14:textId="1FAD3EAD" w:rsidR="008A40F6" w:rsidRDefault="00446B3F" w:rsidP="00186A7A">
      <w:pPr>
        <w:spacing w:after="0"/>
        <w:ind w:firstLine="576"/>
      </w:pPr>
      <w:r>
        <w:t xml:space="preserve">Poté jsem experimentoval s reprezentací nepřátel, velikostí, restartem a „game </w:t>
      </w:r>
      <w:proofErr w:type="spellStart"/>
      <w:r>
        <w:t>overem</w:t>
      </w:r>
      <w:proofErr w:type="spellEnd"/>
      <w:r>
        <w:t xml:space="preserve">“. Během práce jsem narazil na různé malé problémy, ale </w:t>
      </w:r>
      <w:r w:rsidR="00186A7A">
        <w:t xml:space="preserve">prakticky </w:t>
      </w:r>
      <w:r>
        <w:t xml:space="preserve">na všechny jsem našel </w:t>
      </w:r>
      <w:r w:rsidR="00186A7A">
        <w:t>funkční řešení.</w:t>
      </w:r>
    </w:p>
    <w:p w14:paraId="0E19A646" w14:textId="5D9D73AD" w:rsidR="00F745B3" w:rsidRDefault="00F745B3" w:rsidP="00186A7A">
      <w:pPr>
        <w:spacing w:after="0"/>
        <w:ind w:firstLine="576"/>
      </w:pPr>
      <w:r>
        <w:t>Jako „třešničku na dortu“ jsem si zvolil tvorbu zvukových efektů. Vzal jsem svou elektrickou kytaru, pár analogových efektů (</w:t>
      </w:r>
      <w:proofErr w:type="spellStart"/>
      <w:r>
        <w:t>Flanger</w:t>
      </w:r>
      <w:proofErr w:type="spellEnd"/>
      <w:r>
        <w:t xml:space="preserve">, </w:t>
      </w:r>
      <w:proofErr w:type="spellStart"/>
      <w:r>
        <w:t>Phaser</w:t>
      </w:r>
      <w:proofErr w:type="spellEnd"/>
      <w:r>
        <w:t xml:space="preserve"> a </w:t>
      </w:r>
      <w:proofErr w:type="spellStart"/>
      <w:r>
        <w:t>Phase</w:t>
      </w:r>
      <w:proofErr w:type="spellEnd"/>
      <w:r>
        <w:t xml:space="preserve"> </w:t>
      </w:r>
      <w:proofErr w:type="spellStart"/>
      <w:r>
        <w:t>Shifter</w:t>
      </w:r>
      <w:proofErr w:type="spellEnd"/>
      <w:r>
        <w:t>), které v kombinaci vytvořily poměrně mimozemský zvuk</w:t>
      </w:r>
      <w:r w:rsidR="00F836C3">
        <w:t>,</w:t>
      </w:r>
      <w:r>
        <w:t xml:space="preserve"> a po nahrání do počítače skrze zvukovou kartu jsem efekty lehce </w:t>
      </w:r>
      <w:r w:rsidR="001D3A13">
        <w:t>upravil</w:t>
      </w:r>
      <w:r>
        <w:t>.</w:t>
      </w:r>
      <w:r w:rsidR="001D3A13">
        <w:t xml:space="preserve"> Následně jsem je skrze „</w:t>
      </w:r>
      <w:proofErr w:type="spellStart"/>
      <w:r w:rsidR="001D3A13">
        <w:t>soundPlayery</w:t>
      </w:r>
      <w:proofErr w:type="spellEnd"/>
      <w:r w:rsidR="001D3A13">
        <w:t>“ implementoval ve své hře.</w:t>
      </w:r>
      <w:r>
        <w:t xml:space="preserve">  </w:t>
      </w:r>
    </w:p>
    <w:p w14:paraId="0D80D19D" w14:textId="46653AB7" w:rsidR="00186A7A" w:rsidRDefault="00186A7A" w:rsidP="00F107B0">
      <w:pPr>
        <w:spacing w:after="0"/>
      </w:pPr>
      <w:r>
        <w:tab/>
        <w:t xml:space="preserve">Přijde mi, že práce na tomto programu byla </w:t>
      </w:r>
      <w:r w:rsidR="001D3A13">
        <w:t xml:space="preserve">celkově </w:t>
      </w:r>
      <w:r w:rsidR="005D7E8F">
        <w:t>intuitivnější,</w:t>
      </w:r>
      <w:r>
        <w:t xml:space="preserve"> než na Prší (můj předchozí zápočtový program v Pythonu ve formě textové hry). Možná to je tím, že jsem se již zlepšil jako programátor, či mi toto zadání více sedlo. </w:t>
      </w:r>
    </w:p>
    <w:p w14:paraId="356C89B6" w14:textId="288CD8F0" w:rsidR="00B02CE5" w:rsidRPr="00A402F7" w:rsidRDefault="00A402F7" w:rsidP="00A402F7">
      <w:pPr>
        <w:spacing w:after="0"/>
      </w:pPr>
      <w:r>
        <w:tab/>
      </w:r>
    </w:p>
    <w:p w14:paraId="1FA262D9" w14:textId="68748CBD" w:rsidR="00B02CE5" w:rsidRDefault="005C1676" w:rsidP="00B02CE5">
      <w:pPr>
        <w:pStyle w:val="Nadpis2"/>
        <w:spacing w:before="0"/>
        <w:rPr>
          <w:szCs w:val="28"/>
        </w:rPr>
      </w:pPr>
      <w:bookmarkStart w:id="8" w:name="_Toc139653418"/>
      <w:r>
        <w:rPr>
          <w:szCs w:val="28"/>
        </w:rPr>
        <w:t>Co nebylo doděláno</w:t>
      </w:r>
      <w:bookmarkEnd w:id="8"/>
    </w:p>
    <w:p w14:paraId="2C64C4F3" w14:textId="4D93377F" w:rsidR="00A402F7" w:rsidRDefault="00CC7912" w:rsidP="00186A7A">
      <w:pPr>
        <w:spacing w:after="0"/>
        <w:ind w:firstLine="576"/>
      </w:pPr>
      <w:r>
        <w:t xml:space="preserve">Jak jsem již zmiňoval výše, v této verzi hry nejsou barikády, za které by se hráč mohl schovávat. Nakonec mi přišly jako poměrně zbytečné a radši jsem se soustředil na správnou detekci kolizí, či vizuální dolaďování.   </w:t>
      </w:r>
    </w:p>
    <w:p w14:paraId="734A0497" w14:textId="5022B2DD" w:rsidR="001D3A13" w:rsidRPr="00FF2A25" w:rsidRDefault="001D3A13" w:rsidP="00186A7A">
      <w:pPr>
        <w:spacing w:after="0"/>
        <w:ind w:firstLine="576"/>
      </w:pPr>
      <w:r>
        <w:t xml:space="preserve">Pro hru jsem vytvořil i vlastní znělku, bohužel jsem ale zjistil, že současná verze </w:t>
      </w:r>
      <w:proofErr w:type="spellStart"/>
      <w:r>
        <w:t>WinForms</w:t>
      </w:r>
      <w:proofErr w:type="spellEnd"/>
      <w:r>
        <w:t xml:space="preserve"> dovoluje hraní dvou zvuků najednou poměrně složitě. Dříve prý byl dostupný nástroj „Windows Media </w:t>
      </w:r>
      <w:proofErr w:type="spellStart"/>
      <w:r>
        <w:t>Player</w:t>
      </w:r>
      <w:proofErr w:type="spellEnd"/>
      <w:r>
        <w:t>“, který toto omezení dle informací na několika internetových fórech řešil. Bohužel jsem nenašel dostatečně jednoduchou a funkční náhradu, a proto jsem se znělku ze hry rozhodl odstranit a radši</w:t>
      </w:r>
      <w:r w:rsidR="00F836C3">
        <w:t xml:space="preserve"> jsem</w:t>
      </w:r>
      <w:r>
        <w:t xml:space="preserve"> ve hře </w:t>
      </w:r>
      <w:r w:rsidR="00F836C3">
        <w:t xml:space="preserve">ponechal </w:t>
      </w:r>
      <w:r>
        <w:t>zvukové efekty střelby atd.</w:t>
      </w:r>
    </w:p>
    <w:p w14:paraId="198B7B15" w14:textId="77777777" w:rsidR="00385FE7" w:rsidRPr="00EA30E5" w:rsidRDefault="00385FE7" w:rsidP="00A402F7">
      <w:pPr>
        <w:spacing w:after="0"/>
        <w:rPr>
          <w:szCs w:val="24"/>
        </w:rPr>
      </w:pPr>
    </w:p>
    <w:p w14:paraId="5415FFA1" w14:textId="45268CE0" w:rsidR="00F432DF" w:rsidRDefault="00D15D1B" w:rsidP="00A402F7">
      <w:pPr>
        <w:pStyle w:val="Nadpis1"/>
        <w:spacing w:after="0"/>
      </w:pPr>
      <w:bookmarkStart w:id="9" w:name="_Toc139653419"/>
      <w:r w:rsidRPr="008A40F6">
        <w:lastRenderedPageBreak/>
        <w:t>Z</w:t>
      </w:r>
      <w:r w:rsidR="00A402F7">
        <w:t>ávěr</w:t>
      </w:r>
      <w:bookmarkEnd w:id="9"/>
    </w:p>
    <w:p w14:paraId="042ABC01" w14:textId="77777777" w:rsidR="001D3A13" w:rsidRDefault="00186A7A" w:rsidP="001D3A13">
      <w:pPr>
        <w:ind w:firstLine="432"/>
      </w:pPr>
      <w:r>
        <w:t>Vzhledem k tomu, že jsem si vybral mou oblíbenou retro hru jako předlohu pro můj program, tak mě</w:t>
      </w:r>
      <w:r w:rsidR="001A4007">
        <w:t xml:space="preserve"> psaní a vymýšlení kódu </w:t>
      </w:r>
      <w:r>
        <w:t>velmi bavilo</w:t>
      </w:r>
      <w:r w:rsidR="001A4007">
        <w:t xml:space="preserve"> a odnáším si z toho opravdu mnoho</w:t>
      </w:r>
      <w:r>
        <w:t xml:space="preserve"> včetně radosti a nových znalostí</w:t>
      </w:r>
      <w:r w:rsidR="001A4007">
        <w:t>.</w:t>
      </w:r>
    </w:p>
    <w:p w14:paraId="091CDD29" w14:textId="327A5835" w:rsidR="001D3A13" w:rsidRPr="00A402F7" w:rsidRDefault="001D3A13" w:rsidP="001D3A13">
      <w:pPr>
        <w:ind w:firstLine="432"/>
      </w:pPr>
      <w:r>
        <w:t>Již nyní přemýšlím nad tím, že si hru zkusím „pře-programovat“ v Unity. Tudíž svou práci hodnotím jako smy</w:t>
      </w:r>
      <w:r w:rsidR="00A7223D">
        <w:t>sluplnou, protože mě ještě o něco více namotivovala být programátorem a vytvářet hry.</w:t>
      </w:r>
    </w:p>
    <w:p w14:paraId="35E3ADE6" w14:textId="77777777" w:rsidR="00F432DF" w:rsidRPr="000F6D6D" w:rsidRDefault="00F432DF" w:rsidP="000F6D6D">
      <w:pPr>
        <w:shd w:val="clear" w:color="auto" w:fill="FFFFFF"/>
        <w:spacing w:after="0"/>
        <w:jc w:val="left"/>
        <w:rPr>
          <w:rFonts w:eastAsia="Times New Roman"/>
          <w:color w:val="FF0000"/>
          <w:szCs w:val="24"/>
          <w:lang w:eastAsia="cs-CZ"/>
        </w:rPr>
      </w:pPr>
    </w:p>
    <w:sectPr w:rsidR="00F432DF" w:rsidRPr="000F6D6D" w:rsidSect="005A7723">
      <w:footerReference w:type="default" r:id="rId9"/>
      <w:pgSz w:w="11906" w:h="16838"/>
      <w:pgMar w:top="1985" w:right="1418" w:bottom="1985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8AF8D" w14:textId="77777777" w:rsidR="001C11F6" w:rsidRDefault="001C11F6" w:rsidP="00EE239E">
      <w:pPr>
        <w:spacing w:after="0" w:line="240" w:lineRule="auto"/>
      </w:pPr>
      <w:r>
        <w:separator/>
      </w:r>
    </w:p>
  </w:endnote>
  <w:endnote w:type="continuationSeparator" w:id="0">
    <w:p w14:paraId="0251A804" w14:textId="77777777" w:rsidR="001C11F6" w:rsidRDefault="001C11F6" w:rsidP="00EE2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5" w:usb1="08070000" w:usb2="00000010" w:usb3="00000000" w:csb0="00020002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4765018"/>
      <w:docPartObj>
        <w:docPartGallery w:val="Page Numbers (Bottom of Page)"/>
        <w:docPartUnique/>
      </w:docPartObj>
    </w:sdtPr>
    <w:sdtContent>
      <w:p w14:paraId="14382C7C" w14:textId="77777777" w:rsidR="00B27E8F" w:rsidRDefault="00B27E8F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p>
    </w:sdtContent>
  </w:sdt>
  <w:p w14:paraId="4A0F4174" w14:textId="77777777" w:rsidR="00B27E8F" w:rsidRDefault="00B27E8F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8074478"/>
      <w:docPartObj>
        <w:docPartGallery w:val="Page Numbers (Bottom of Page)"/>
        <w:docPartUnique/>
      </w:docPartObj>
    </w:sdtPr>
    <w:sdtContent>
      <w:p w14:paraId="598DCADD" w14:textId="77777777" w:rsidR="00B27E8F" w:rsidRDefault="00B27E8F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14:paraId="2FAC6657" w14:textId="77777777" w:rsidR="00B27E8F" w:rsidRDefault="00B27E8F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4AD8F" w14:textId="77777777" w:rsidR="001C11F6" w:rsidRDefault="001C11F6" w:rsidP="00EE239E">
      <w:pPr>
        <w:spacing w:after="0" w:line="240" w:lineRule="auto"/>
      </w:pPr>
      <w:r>
        <w:separator/>
      </w:r>
    </w:p>
  </w:footnote>
  <w:footnote w:type="continuationSeparator" w:id="0">
    <w:p w14:paraId="06BDB70F" w14:textId="77777777" w:rsidR="001C11F6" w:rsidRDefault="001C11F6" w:rsidP="00EE23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85815"/>
    <w:multiLevelType w:val="multilevel"/>
    <w:tmpl w:val="F142F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05571"/>
    <w:multiLevelType w:val="multilevel"/>
    <w:tmpl w:val="2DCC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541DB7"/>
    <w:multiLevelType w:val="hybridMultilevel"/>
    <w:tmpl w:val="0EEA7EFC"/>
    <w:lvl w:ilvl="0" w:tplc="13C6F63C">
      <w:start w:val="1"/>
      <w:numFmt w:val="decimal"/>
      <w:lvlText w:val="%1."/>
      <w:lvlJc w:val="left"/>
      <w:pPr>
        <w:ind w:left="936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656" w:hanging="360"/>
      </w:pPr>
    </w:lvl>
    <w:lvl w:ilvl="2" w:tplc="0405001B" w:tentative="1">
      <w:start w:val="1"/>
      <w:numFmt w:val="lowerRoman"/>
      <w:lvlText w:val="%3."/>
      <w:lvlJc w:val="right"/>
      <w:pPr>
        <w:ind w:left="2376" w:hanging="180"/>
      </w:pPr>
    </w:lvl>
    <w:lvl w:ilvl="3" w:tplc="0405000F" w:tentative="1">
      <w:start w:val="1"/>
      <w:numFmt w:val="decimal"/>
      <w:lvlText w:val="%4."/>
      <w:lvlJc w:val="left"/>
      <w:pPr>
        <w:ind w:left="3096" w:hanging="360"/>
      </w:pPr>
    </w:lvl>
    <w:lvl w:ilvl="4" w:tplc="04050019" w:tentative="1">
      <w:start w:val="1"/>
      <w:numFmt w:val="lowerLetter"/>
      <w:lvlText w:val="%5."/>
      <w:lvlJc w:val="left"/>
      <w:pPr>
        <w:ind w:left="3816" w:hanging="360"/>
      </w:pPr>
    </w:lvl>
    <w:lvl w:ilvl="5" w:tplc="0405001B" w:tentative="1">
      <w:start w:val="1"/>
      <w:numFmt w:val="lowerRoman"/>
      <w:lvlText w:val="%6."/>
      <w:lvlJc w:val="right"/>
      <w:pPr>
        <w:ind w:left="4536" w:hanging="180"/>
      </w:pPr>
    </w:lvl>
    <w:lvl w:ilvl="6" w:tplc="0405000F" w:tentative="1">
      <w:start w:val="1"/>
      <w:numFmt w:val="decimal"/>
      <w:lvlText w:val="%7."/>
      <w:lvlJc w:val="left"/>
      <w:pPr>
        <w:ind w:left="5256" w:hanging="360"/>
      </w:pPr>
    </w:lvl>
    <w:lvl w:ilvl="7" w:tplc="04050019" w:tentative="1">
      <w:start w:val="1"/>
      <w:numFmt w:val="lowerLetter"/>
      <w:lvlText w:val="%8."/>
      <w:lvlJc w:val="left"/>
      <w:pPr>
        <w:ind w:left="5976" w:hanging="360"/>
      </w:pPr>
    </w:lvl>
    <w:lvl w:ilvl="8" w:tplc="0405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 w15:restartNumberingAfterBreak="0">
    <w:nsid w:val="58A17117"/>
    <w:multiLevelType w:val="multilevel"/>
    <w:tmpl w:val="6B202B3C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86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 w16cid:durableId="820657131">
    <w:abstractNumId w:val="3"/>
  </w:num>
  <w:num w:numId="2" w16cid:durableId="924724359">
    <w:abstractNumId w:val="2"/>
  </w:num>
  <w:num w:numId="3" w16cid:durableId="1552572270">
    <w:abstractNumId w:val="0"/>
  </w:num>
  <w:num w:numId="4" w16cid:durableId="532572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47B"/>
    <w:rsid w:val="0001243F"/>
    <w:rsid w:val="000133BA"/>
    <w:rsid w:val="00020302"/>
    <w:rsid w:val="00026FC2"/>
    <w:rsid w:val="00040E83"/>
    <w:rsid w:val="00047008"/>
    <w:rsid w:val="00062486"/>
    <w:rsid w:val="00075E7F"/>
    <w:rsid w:val="00097ACF"/>
    <w:rsid w:val="000C4547"/>
    <w:rsid w:val="000C4845"/>
    <w:rsid w:val="000C7D64"/>
    <w:rsid w:val="000D3CEA"/>
    <w:rsid w:val="000D3E52"/>
    <w:rsid w:val="000E118C"/>
    <w:rsid w:val="000E7831"/>
    <w:rsid w:val="000F6D6D"/>
    <w:rsid w:val="0010020C"/>
    <w:rsid w:val="00115149"/>
    <w:rsid w:val="001202B6"/>
    <w:rsid w:val="00125B0E"/>
    <w:rsid w:val="001310EB"/>
    <w:rsid w:val="00137515"/>
    <w:rsid w:val="00144A4D"/>
    <w:rsid w:val="0015324A"/>
    <w:rsid w:val="00153622"/>
    <w:rsid w:val="00186A7A"/>
    <w:rsid w:val="00190F9C"/>
    <w:rsid w:val="001957E0"/>
    <w:rsid w:val="001A4007"/>
    <w:rsid w:val="001C11F6"/>
    <w:rsid w:val="001D3A13"/>
    <w:rsid w:val="001D7143"/>
    <w:rsid w:val="001E4208"/>
    <w:rsid w:val="002142EB"/>
    <w:rsid w:val="00226317"/>
    <w:rsid w:val="002739A0"/>
    <w:rsid w:val="00274313"/>
    <w:rsid w:val="002918B5"/>
    <w:rsid w:val="00292851"/>
    <w:rsid w:val="00292B40"/>
    <w:rsid w:val="00293A5B"/>
    <w:rsid w:val="00295221"/>
    <w:rsid w:val="002A2364"/>
    <w:rsid w:val="002D0737"/>
    <w:rsid w:val="002D2751"/>
    <w:rsid w:val="002E1E52"/>
    <w:rsid w:val="002F3140"/>
    <w:rsid w:val="00317E5E"/>
    <w:rsid w:val="0033768D"/>
    <w:rsid w:val="0034003B"/>
    <w:rsid w:val="0037593F"/>
    <w:rsid w:val="00385FE7"/>
    <w:rsid w:val="00390296"/>
    <w:rsid w:val="003B5CB8"/>
    <w:rsid w:val="003F2D6E"/>
    <w:rsid w:val="00412B13"/>
    <w:rsid w:val="00420CA6"/>
    <w:rsid w:val="00421072"/>
    <w:rsid w:val="00430B43"/>
    <w:rsid w:val="00446B3F"/>
    <w:rsid w:val="004842E3"/>
    <w:rsid w:val="004935F8"/>
    <w:rsid w:val="004F5AA6"/>
    <w:rsid w:val="004F614A"/>
    <w:rsid w:val="005037C5"/>
    <w:rsid w:val="005309CB"/>
    <w:rsid w:val="00552EED"/>
    <w:rsid w:val="00574FCC"/>
    <w:rsid w:val="00580092"/>
    <w:rsid w:val="00580219"/>
    <w:rsid w:val="005A7723"/>
    <w:rsid w:val="005C1676"/>
    <w:rsid w:val="005D7E8F"/>
    <w:rsid w:val="006051A5"/>
    <w:rsid w:val="006352E7"/>
    <w:rsid w:val="00643835"/>
    <w:rsid w:val="00651E40"/>
    <w:rsid w:val="0065563F"/>
    <w:rsid w:val="00663E4A"/>
    <w:rsid w:val="0067312C"/>
    <w:rsid w:val="00687510"/>
    <w:rsid w:val="006A1885"/>
    <w:rsid w:val="006D38CB"/>
    <w:rsid w:val="006D7B33"/>
    <w:rsid w:val="00746EC8"/>
    <w:rsid w:val="007549A3"/>
    <w:rsid w:val="00754D17"/>
    <w:rsid w:val="00764122"/>
    <w:rsid w:val="007961DB"/>
    <w:rsid w:val="00797223"/>
    <w:rsid w:val="007C663A"/>
    <w:rsid w:val="007D74BC"/>
    <w:rsid w:val="007E544D"/>
    <w:rsid w:val="007F5646"/>
    <w:rsid w:val="007F6A50"/>
    <w:rsid w:val="00811B27"/>
    <w:rsid w:val="0081662D"/>
    <w:rsid w:val="00841CFF"/>
    <w:rsid w:val="00847B8D"/>
    <w:rsid w:val="00854CD5"/>
    <w:rsid w:val="008678BB"/>
    <w:rsid w:val="00893198"/>
    <w:rsid w:val="00897578"/>
    <w:rsid w:val="008A40F6"/>
    <w:rsid w:val="008B2924"/>
    <w:rsid w:val="008B2C64"/>
    <w:rsid w:val="008C122F"/>
    <w:rsid w:val="008C1B8B"/>
    <w:rsid w:val="008E3BAE"/>
    <w:rsid w:val="008E56C4"/>
    <w:rsid w:val="008E77B6"/>
    <w:rsid w:val="008F5EAC"/>
    <w:rsid w:val="00920F65"/>
    <w:rsid w:val="009341FD"/>
    <w:rsid w:val="00945CE4"/>
    <w:rsid w:val="00960666"/>
    <w:rsid w:val="0096147B"/>
    <w:rsid w:val="00963134"/>
    <w:rsid w:val="009910AA"/>
    <w:rsid w:val="009A3A90"/>
    <w:rsid w:val="009B3CF5"/>
    <w:rsid w:val="009B66E0"/>
    <w:rsid w:val="009B78D5"/>
    <w:rsid w:val="009C6038"/>
    <w:rsid w:val="009C7958"/>
    <w:rsid w:val="009E6C87"/>
    <w:rsid w:val="00A14966"/>
    <w:rsid w:val="00A16105"/>
    <w:rsid w:val="00A27FF2"/>
    <w:rsid w:val="00A37FF7"/>
    <w:rsid w:val="00A402F7"/>
    <w:rsid w:val="00A40C57"/>
    <w:rsid w:val="00A43B79"/>
    <w:rsid w:val="00A45419"/>
    <w:rsid w:val="00A46D06"/>
    <w:rsid w:val="00A5239A"/>
    <w:rsid w:val="00A638A4"/>
    <w:rsid w:val="00A643EF"/>
    <w:rsid w:val="00A7223D"/>
    <w:rsid w:val="00A7284D"/>
    <w:rsid w:val="00A778B9"/>
    <w:rsid w:val="00A81282"/>
    <w:rsid w:val="00A97230"/>
    <w:rsid w:val="00A977D4"/>
    <w:rsid w:val="00AA06FD"/>
    <w:rsid w:val="00AA1622"/>
    <w:rsid w:val="00AA3F36"/>
    <w:rsid w:val="00AA578F"/>
    <w:rsid w:val="00AB1EB7"/>
    <w:rsid w:val="00AC217D"/>
    <w:rsid w:val="00AC607D"/>
    <w:rsid w:val="00AD35FE"/>
    <w:rsid w:val="00AF2990"/>
    <w:rsid w:val="00B02CE5"/>
    <w:rsid w:val="00B15DCD"/>
    <w:rsid w:val="00B22141"/>
    <w:rsid w:val="00B25A84"/>
    <w:rsid w:val="00B27E8F"/>
    <w:rsid w:val="00B36D54"/>
    <w:rsid w:val="00B51C41"/>
    <w:rsid w:val="00BB5FD3"/>
    <w:rsid w:val="00BC009C"/>
    <w:rsid w:val="00BC45C2"/>
    <w:rsid w:val="00BC5546"/>
    <w:rsid w:val="00BD2943"/>
    <w:rsid w:val="00BD6130"/>
    <w:rsid w:val="00C07F92"/>
    <w:rsid w:val="00C17496"/>
    <w:rsid w:val="00C2765B"/>
    <w:rsid w:val="00C33C88"/>
    <w:rsid w:val="00C3688F"/>
    <w:rsid w:val="00C826AB"/>
    <w:rsid w:val="00C84D9E"/>
    <w:rsid w:val="00C927C1"/>
    <w:rsid w:val="00CA42DD"/>
    <w:rsid w:val="00CC5080"/>
    <w:rsid w:val="00CC7912"/>
    <w:rsid w:val="00D02E5E"/>
    <w:rsid w:val="00D1332E"/>
    <w:rsid w:val="00D13507"/>
    <w:rsid w:val="00D15D1B"/>
    <w:rsid w:val="00D23170"/>
    <w:rsid w:val="00D2497F"/>
    <w:rsid w:val="00D326B3"/>
    <w:rsid w:val="00D32822"/>
    <w:rsid w:val="00D33C85"/>
    <w:rsid w:val="00D3667C"/>
    <w:rsid w:val="00D57C2E"/>
    <w:rsid w:val="00D830AD"/>
    <w:rsid w:val="00D90D57"/>
    <w:rsid w:val="00D921B4"/>
    <w:rsid w:val="00DA6F52"/>
    <w:rsid w:val="00DA7C51"/>
    <w:rsid w:val="00DC5F87"/>
    <w:rsid w:val="00DF1381"/>
    <w:rsid w:val="00DF3952"/>
    <w:rsid w:val="00DF4322"/>
    <w:rsid w:val="00DF74EE"/>
    <w:rsid w:val="00E1733F"/>
    <w:rsid w:val="00E31C6A"/>
    <w:rsid w:val="00E402B4"/>
    <w:rsid w:val="00E54560"/>
    <w:rsid w:val="00E8779C"/>
    <w:rsid w:val="00EA30E5"/>
    <w:rsid w:val="00EB68AE"/>
    <w:rsid w:val="00EC6AB1"/>
    <w:rsid w:val="00EE239E"/>
    <w:rsid w:val="00EE7361"/>
    <w:rsid w:val="00EF1FE6"/>
    <w:rsid w:val="00F05BA8"/>
    <w:rsid w:val="00F06BFD"/>
    <w:rsid w:val="00F107B0"/>
    <w:rsid w:val="00F166B0"/>
    <w:rsid w:val="00F1765B"/>
    <w:rsid w:val="00F432DF"/>
    <w:rsid w:val="00F63969"/>
    <w:rsid w:val="00F745B3"/>
    <w:rsid w:val="00F76FB0"/>
    <w:rsid w:val="00F836C3"/>
    <w:rsid w:val="00F84487"/>
    <w:rsid w:val="00F90235"/>
    <w:rsid w:val="00F97C7A"/>
    <w:rsid w:val="00FD03A2"/>
    <w:rsid w:val="00FF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B5E3F7"/>
  <w15:docId w15:val="{38AD8E9D-4652-4D6C-AB47-07B12E8C0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C1676"/>
    <w:pPr>
      <w:spacing w:after="120" w:line="360" w:lineRule="auto"/>
      <w:jc w:val="both"/>
    </w:pPr>
    <w:rPr>
      <w:rFonts w:ascii="Times New Roman" w:eastAsia="Calibri" w:hAnsi="Times New Roman" w:cs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96147B"/>
    <w:pPr>
      <w:keepNext/>
      <w:keepLines/>
      <w:numPr>
        <w:numId w:val="1"/>
      </w:numPr>
      <w:jc w:val="left"/>
      <w:outlineLvl w:val="0"/>
    </w:pPr>
    <w:rPr>
      <w:rFonts w:eastAsia="Times New Roman"/>
      <w:b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qFormat/>
    <w:rsid w:val="0096147B"/>
    <w:pPr>
      <w:keepNext/>
      <w:keepLines/>
      <w:numPr>
        <w:ilvl w:val="1"/>
        <w:numId w:val="1"/>
      </w:numPr>
      <w:spacing w:before="200" w:after="0"/>
      <w:outlineLvl w:val="1"/>
    </w:pPr>
    <w:rPr>
      <w:rFonts w:eastAsia="Times New Roman"/>
      <w:b/>
      <w:bCs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qFormat/>
    <w:rsid w:val="0096147B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eastAsia="Times New Roman"/>
      <w:b/>
      <w:bCs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FF2A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qFormat/>
    <w:rsid w:val="0096147B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Nadpis6">
    <w:name w:val="heading 6"/>
    <w:basedOn w:val="Normln"/>
    <w:next w:val="Normln"/>
    <w:link w:val="Nadpis6Char"/>
    <w:uiPriority w:val="9"/>
    <w:qFormat/>
    <w:rsid w:val="0096147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Nadpis7">
    <w:name w:val="heading 7"/>
    <w:basedOn w:val="Normln"/>
    <w:next w:val="Normln"/>
    <w:link w:val="Nadpis7Char"/>
    <w:uiPriority w:val="9"/>
    <w:qFormat/>
    <w:rsid w:val="0096147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Nadpis8">
    <w:name w:val="heading 8"/>
    <w:basedOn w:val="Normln"/>
    <w:next w:val="Normln"/>
    <w:link w:val="Nadpis8Char"/>
    <w:uiPriority w:val="9"/>
    <w:qFormat/>
    <w:rsid w:val="0096147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qFormat/>
    <w:rsid w:val="0096147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6147B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96147B"/>
    <w:rPr>
      <w:rFonts w:ascii="Times New Roman" w:eastAsia="Times New Roman" w:hAnsi="Times New Roman" w:cs="Times New Roman"/>
      <w:b/>
      <w:bCs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96147B"/>
    <w:rPr>
      <w:rFonts w:ascii="Times New Roman" w:eastAsia="Times New Roman" w:hAnsi="Times New Roman" w:cs="Times New Roman"/>
      <w:b/>
      <w:bCs/>
      <w:sz w:val="24"/>
    </w:rPr>
  </w:style>
  <w:style w:type="character" w:customStyle="1" w:styleId="Nadpis5Char">
    <w:name w:val="Nadpis 5 Char"/>
    <w:basedOn w:val="Standardnpsmoodstavce"/>
    <w:link w:val="Nadpis5"/>
    <w:uiPriority w:val="9"/>
    <w:rsid w:val="0096147B"/>
    <w:rPr>
      <w:rFonts w:ascii="Cambria" w:eastAsia="Times New Roman" w:hAnsi="Cambria" w:cs="Times New Roman"/>
      <w:color w:val="243F60"/>
      <w:sz w:val="24"/>
    </w:rPr>
  </w:style>
  <w:style w:type="character" w:customStyle="1" w:styleId="Nadpis6Char">
    <w:name w:val="Nadpis 6 Char"/>
    <w:basedOn w:val="Standardnpsmoodstavce"/>
    <w:link w:val="Nadpis6"/>
    <w:uiPriority w:val="9"/>
    <w:rsid w:val="0096147B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Nadpis7Char">
    <w:name w:val="Nadpis 7 Char"/>
    <w:basedOn w:val="Standardnpsmoodstavce"/>
    <w:link w:val="Nadpis7"/>
    <w:uiPriority w:val="9"/>
    <w:rsid w:val="0096147B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Nadpis8Char">
    <w:name w:val="Nadpis 8 Char"/>
    <w:basedOn w:val="Standardnpsmoodstavce"/>
    <w:link w:val="Nadpis8"/>
    <w:uiPriority w:val="9"/>
    <w:rsid w:val="0096147B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rsid w:val="0096147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adpisobsahu">
    <w:name w:val="TOC Heading"/>
    <w:basedOn w:val="Nadpis1"/>
    <w:next w:val="Normln"/>
    <w:uiPriority w:val="39"/>
    <w:qFormat/>
    <w:rsid w:val="0096147B"/>
    <w:pPr>
      <w:spacing w:line="276" w:lineRule="auto"/>
      <w:outlineLvl w:val="9"/>
    </w:pPr>
  </w:style>
  <w:style w:type="table" w:styleId="Mkatabulky">
    <w:name w:val="Table Grid"/>
    <w:basedOn w:val="Normlntabulka"/>
    <w:uiPriority w:val="59"/>
    <w:rsid w:val="0096147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1">
    <w:name w:val="toc 1"/>
    <w:basedOn w:val="Normln"/>
    <w:next w:val="Normln"/>
    <w:autoRedefine/>
    <w:uiPriority w:val="39"/>
    <w:unhideWhenUsed/>
    <w:rsid w:val="0096147B"/>
    <w:pPr>
      <w:spacing w:after="100"/>
    </w:pPr>
  </w:style>
  <w:style w:type="character" w:styleId="Hypertextovodkaz">
    <w:name w:val="Hyperlink"/>
    <w:uiPriority w:val="99"/>
    <w:unhideWhenUsed/>
    <w:rsid w:val="0096147B"/>
    <w:rPr>
      <w:color w:val="0000FF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96147B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96147B"/>
    <w:pPr>
      <w:spacing w:after="100"/>
      <w:ind w:left="480"/>
    </w:pPr>
  </w:style>
  <w:style w:type="character" w:customStyle="1" w:styleId="tlid-translation">
    <w:name w:val="tlid-translation"/>
    <w:basedOn w:val="Standardnpsmoodstavce"/>
    <w:rsid w:val="0096147B"/>
  </w:style>
  <w:style w:type="paragraph" w:styleId="Zkladntext">
    <w:name w:val="Body Text"/>
    <w:basedOn w:val="Normln"/>
    <w:link w:val="ZkladntextChar"/>
    <w:uiPriority w:val="1"/>
    <w:qFormat/>
    <w:rsid w:val="0096147B"/>
    <w:pPr>
      <w:widowControl w:val="0"/>
      <w:autoSpaceDE w:val="0"/>
      <w:autoSpaceDN w:val="0"/>
      <w:spacing w:after="0" w:line="240" w:lineRule="auto"/>
      <w:jc w:val="left"/>
    </w:pPr>
    <w:rPr>
      <w:rFonts w:eastAsia="Times New Roman"/>
      <w:szCs w:val="24"/>
      <w:lang w:eastAsia="cs-CZ" w:bidi="cs-CZ"/>
    </w:rPr>
  </w:style>
  <w:style w:type="character" w:customStyle="1" w:styleId="ZkladntextChar">
    <w:name w:val="Základní text Char"/>
    <w:basedOn w:val="Standardnpsmoodstavce"/>
    <w:link w:val="Zkladntext"/>
    <w:uiPriority w:val="1"/>
    <w:rsid w:val="0096147B"/>
    <w:rPr>
      <w:rFonts w:ascii="Times New Roman" w:eastAsia="Times New Roman" w:hAnsi="Times New Roman" w:cs="Times New Roman"/>
      <w:sz w:val="24"/>
      <w:szCs w:val="24"/>
      <w:lang w:eastAsia="cs-CZ" w:bidi="cs-CZ"/>
    </w:rPr>
  </w:style>
  <w:style w:type="character" w:customStyle="1" w:styleId="st">
    <w:name w:val="st"/>
    <w:basedOn w:val="Standardnpsmoodstavce"/>
    <w:rsid w:val="0096147B"/>
  </w:style>
  <w:style w:type="character" w:styleId="Zdraznn">
    <w:name w:val="Emphasis"/>
    <w:basedOn w:val="Standardnpsmoodstavce"/>
    <w:uiPriority w:val="20"/>
    <w:qFormat/>
    <w:rsid w:val="0096147B"/>
    <w:rPr>
      <w:i/>
      <w:iCs/>
    </w:rPr>
  </w:style>
  <w:style w:type="paragraph" w:styleId="Zhlav">
    <w:name w:val="header"/>
    <w:basedOn w:val="Normln"/>
    <w:link w:val="ZhlavChar"/>
    <w:uiPriority w:val="99"/>
    <w:unhideWhenUsed/>
    <w:rsid w:val="00EE23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E239E"/>
    <w:rPr>
      <w:rFonts w:ascii="Times New Roman" w:eastAsia="Calibri" w:hAnsi="Times New Roman" w:cs="Times New Roman"/>
      <w:sz w:val="24"/>
    </w:rPr>
  </w:style>
  <w:style w:type="paragraph" w:styleId="Zpat">
    <w:name w:val="footer"/>
    <w:basedOn w:val="Normln"/>
    <w:link w:val="ZpatChar"/>
    <w:uiPriority w:val="99"/>
    <w:unhideWhenUsed/>
    <w:rsid w:val="00EE23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E239E"/>
    <w:rPr>
      <w:rFonts w:ascii="Times New Roman" w:eastAsia="Calibri" w:hAnsi="Times New Roman" w:cs="Times New Roman"/>
      <w:sz w:val="24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020302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DA6F52"/>
    <w:rPr>
      <w:color w:val="954F72" w:themeColor="followedHyperlink"/>
      <w:u w:val="single"/>
    </w:rPr>
  </w:style>
  <w:style w:type="paragraph" w:styleId="Odstavecseseznamem">
    <w:name w:val="List Paragraph"/>
    <w:basedOn w:val="Normln"/>
    <w:uiPriority w:val="34"/>
    <w:qFormat/>
    <w:rsid w:val="00920F65"/>
    <w:pPr>
      <w:ind w:left="720"/>
      <w:contextualSpacing/>
    </w:pPr>
  </w:style>
  <w:style w:type="paragraph" w:styleId="Normlnweb">
    <w:name w:val="Normal (Web)"/>
    <w:basedOn w:val="Normln"/>
    <w:uiPriority w:val="99"/>
    <w:unhideWhenUsed/>
    <w:rsid w:val="00945CE4"/>
    <w:pPr>
      <w:spacing w:before="100" w:beforeAutospacing="1" w:after="100" w:afterAutospacing="1" w:line="240" w:lineRule="auto"/>
      <w:jc w:val="left"/>
    </w:pPr>
    <w:rPr>
      <w:rFonts w:eastAsia="Times New Roman"/>
      <w:szCs w:val="24"/>
      <w:lang w:eastAsia="cs-CZ"/>
    </w:rPr>
  </w:style>
  <w:style w:type="character" w:customStyle="1" w:styleId="mw-headline">
    <w:name w:val="mw-headline"/>
    <w:basedOn w:val="Standardnpsmoodstavce"/>
    <w:rsid w:val="00945CE4"/>
  </w:style>
  <w:style w:type="character" w:customStyle="1" w:styleId="mw-editsection">
    <w:name w:val="mw-editsection"/>
    <w:basedOn w:val="Standardnpsmoodstavce"/>
    <w:rsid w:val="00945CE4"/>
  </w:style>
  <w:style w:type="character" w:customStyle="1" w:styleId="mw-editsection-bracket">
    <w:name w:val="mw-editsection-bracket"/>
    <w:basedOn w:val="Standardnpsmoodstavce"/>
    <w:rsid w:val="00945CE4"/>
  </w:style>
  <w:style w:type="character" w:customStyle="1" w:styleId="mw-editsection-divider3">
    <w:name w:val="mw-editsection-divider3"/>
    <w:basedOn w:val="Standardnpsmoodstavce"/>
    <w:rsid w:val="00945CE4"/>
    <w:rPr>
      <w:color w:val="54595D"/>
    </w:rPr>
  </w:style>
  <w:style w:type="paragraph" w:customStyle="1" w:styleId="Default">
    <w:name w:val="Default"/>
    <w:rsid w:val="00144A4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font-size-15">
    <w:name w:val="font-size-15"/>
    <w:basedOn w:val="Standardnpsmoodstavce"/>
    <w:rsid w:val="00144A4D"/>
  </w:style>
  <w:style w:type="character" w:styleId="Siln">
    <w:name w:val="Strong"/>
    <w:basedOn w:val="Standardnpsmoodstavce"/>
    <w:uiPriority w:val="22"/>
    <w:qFormat/>
    <w:rsid w:val="00EA30E5"/>
    <w:rPr>
      <w:b/>
      <w:bCs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A643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643EF"/>
    <w:rPr>
      <w:rFonts w:ascii="Segoe UI" w:eastAsia="Calibri" w:hAnsi="Segoe UI" w:cs="Segoe UI"/>
      <w:sz w:val="18"/>
      <w:szCs w:val="18"/>
    </w:rPr>
  </w:style>
  <w:style w:type="character" w:styleId="Nevyeenzmnka">
    <w:name w:val="Unresolved Mention"/>
    <w:basedOn w:val="Standardnpsmoodstavce"/>
    <w:uiPriority w:val="99"/>
    <w:semiHidden/>
    <w:unhideWhenUsed/>
    <w:rsid w:val="00960666"/>
    <w:rPr>
      <w:color w:val="605E5C"/>
      <w:shd w:val="clear" w:color="auto" w:fill="E1DFDD"/>
    </w:rPr>
  </w:style>
  <w:style w:type="character" w:customStyle="1" w:styleId="Nadpis4Char">
    <w:name w:val="Nadpis 4 Char"/>
    <w:basedOn w:val="Standardnpsmoodstavce"/>
    <w:link w:val="Nadpis4"/>
    <w:uiPriority w:val="9"/>
    <w:rsid w:val="00FF2A2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1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6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9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9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5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84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9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8236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0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96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76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1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575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70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02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4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7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2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1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4029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83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69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599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7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378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0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11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83639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0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555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2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6060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0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4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02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AFBF7-214C-4C26-AA16-7B3B848F5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6</Pages>
  <Words>931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Šimon Jůza</dc:creator>
  <cp:keywords>Ročníková práce (Šimon Jůza)</cp:keywords>
  <dc:description/>
  <cp:lastModifiedBy>Šimon Jůza</cp:lastModifiedBy>
  <cp:revision>12</cp:revision>
  <cp:lastPrinted>2021-04-14T14:04:00Z</cp:lastPrinted>
  <dcterms:created xsi:type="dcterms:W3CDTF">2023-07-05T20:06:00Z</dcterms:created>
  <dcterms:modified xsi:type="dcterms:W3CDTF">2023-07-08T21:04:00Z</dcterms:modified>
</cp:coreProperties>
</file>