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8CE6" w14:textId="77777777" w:rsidR="00AE56D4" w:rsidRDefault="00AE56D4">
      <w:pPr>
        <w:spacing w:line="600" w:lineRule="exact"/>
        <w:rPr>
          <w:rFonts w:hint="eastAsia"/>
        </w:rPr>
      </w:pPr>
    </w:p>
    <w:p w14:paraId="7DBC1C02" w14:textId="77777777" w:rsidR="00AE56D4" w:rsidRDefault="00AE56D4">
      <w:pPr>
        <w:spacing w:line="600" w:lineRule="exact"/>
        <w:rPr>
          <w:rFonts w:hint="eastAsia"/>
        </w:rPr>
      </w:pPr>
    </w:p>
    <w:p w14:paraId="348B6B5E" w14:textId="77777777" w:rsidR="00AE56D4" w:rsidRDefault="00AE56D4">
      <w:pPr>
        <w:pStyle w:val="Default"/>
        <w:spacing w:line="600" w:lineRule="exact"/>
        <w:rPr>
          <w:rFonts w:hint="eastAsia"/>
        </w:rPr>
      </w:pPr>
    </w:p>
    <w:p w14:paraId="63A2CBB0" w14:textId="77777777" w:rsidR="00AE56D4" w:rsidRDefault="00000000">
      <w:pPr>
        <w:spacing w:line="600" w:lineRule="exact"/>
        <w:jc w:val="center"/>
        <w:rPr>
          <w:rFonts w:hint="eastAsia"/>
          <w:b/>
          <w:bCs/>
          <w:color w:val="1F2329"/>
          <w:sz w:val="48"/>
          <w:szCs w:val="48"/>
        </w:rPr>
      </w:pPr>
      <w:r>
        <w:rPr>
          <w:rFonts w:ascii="Times New Roman" w:eastAsia="宋体" w:hAnsi="Times New Roman" w:cs="Times New Roman" w:hint="eastAsia"/>
          <w:b/>
          <w:bCs/>
          <w:sz w:val="48"/>
          <w:szCs w:val="48"/>
        </w:rPr>
        <w:t>第二十六届全国大学生</w:t>
      </w:r>
      <w:r>
        <w:rPr>
          <w:rFonts w:ascii="Times New Roman" w:eastAsia="宋体" w:hAnsi="Times New Roman" w:cs="Times New Roman"/>
          <w:b/>
          <w:bCs/>
          <w:color w:val="1F2329"/>
          <w:sz w:val="48"/>
          <w:szCs w:val="48"/>
        </w:rPr>
        <w:t>机器</w:t>
      </w:r>
      <w:r>
        <w:rPr>
          <w:rFonts w:ascii="Times New Roman" w:eastAsia="宋体" w:hAnsi="Times New Roman" w:cs="Times New Roman"/>
          <w:b/>
          <w:bCs/>
          <w:sz w:val="48"/>
          <w:szCs w:val="48"/>
        </w:rPr>
        <w:t>人大</w:t>
      </w:r>
      <w:r>
        <w:rPr>
          <w:rFonts w:ascii="Times New Roman" w:eastAsia="宋体" w:hAnsi="Times New Roman" w:cs="Times New Roman"/>
          <w:b/>
          <w:bCs/>
          <w:color w:val="1F2329"/>
          <w:sz w:val="48"/>
          <w:szCs w:val="48"/>
        </w:rPr>
        <w:t>赛</w:t>
      </w:r>
    </w:p>
    <w:p w14:paraId="776D1745" w14:textId="77777777" w:rsidR="00AE56D4" w:rsidRDefault="00AE56D4">
      <w:pPr>
        <w:spacing w:line="460" w:lineRule="exact"/>
        <w:jc w:val="center"/>
        <w:rPr>
          <w:rFonts w:hint="eastAsia"/>
          <w:b/>
          <w:bCs/>
          <w:color w:val="1F2329"/>
          <w:sz w:val="32"/>
          <w:szCs w:val="32"/>
        </w:rPr>
      </w:pPr>
    </w:p>
    <w:p w14:paraId="2F22A755" w14:textId="77777777" w:rsidR="00AE56D4" w:rsidRDefault="00000000">
      <w:pPr>
        <w:spacing w:line="460" w:lineRule="exact"/>
        <w:jc w:val="center"/>
        <w:rPr>
          <w:rFonts w:ascii="Times New Roman" w:hAnsi="Times New Roman" w:cs="Times New Roman"/>
          <w:b/>
          <w:bCs/>
          <w:color w:val="1F2329"/>
          <w:sz w:val="44"/>
          <w:szCs w:val="44"/>
        </w:rPr>
      </w:pPr>
      <w:r>
        <w:rPr>
          <w:rFonts w:ascii="Times New Roman" w:hAnsi="Times New Roman" w:cs="Times New Roman"/>
          <w:b/>
          <w:bCs/>
          <w:color w:val="1F2329"/>
          <w:sz w:val="44"/>
          <w:szCs w:val="44"/>
        </w:rPr>
        <w:t>ROBOCON</w:t>
      </w:r>
    </w:p>
    <w:p w14:paraId="5F7A25B1" w14:textId="77777777" w:rsidR="00AE56D4" w:rsidRDefault="00000000">
      <w:pPr>
        <w:spacing w:line="460" w:lineRule="exact"/>
        <w:jc w:val="center"/>
        <w:rPr>
          <w:rFonts w:ascii="Times New Roman" w:hAnsi="Times New Roman" w:cs="Times New Roman"/>
          <w:b/>
          <w:bCs/>
          <w:color w:val="1F2329"/>
          <w:sz w:val="44"/>
          <w:szCs w:val="44"/>
        </w:rPr>
      </w:pPr>
      <w:r>
        <w:rPr>
          <w:rFonts w:ascii="Times New Roman" w:eastAsia="宋体" w:hAnsi="Times New Roman" w:cs="Times New Roman"/>
          <w:b/>
          <w:bCs/>
          <w:noProof/>
          <w:sz w:val="44"/>
          <w:szCs w:val="44"/>
        </w:rPr>
        <w:drawing>
          <wp:anchor distT="0" distB="0" distL="114300" distR="114300" simplePos="0" relativeHeight="251662336" behindDoc="0" locked="0" layoutInCell="1" allowOverlap="1" wp14:anchorId="14420886" wp14:editId="444DBE18">
            <wp:simplePos x="0" y="0"/>
            <wp:positionH relativeFrom="column">
              <wp:posOffset>1455420</wp:posOffset>
            </wp:positionH>
            <wp:positionV relativeFrom="paragraph">
              <wp:posOffset>345440</wp:posOffset>
            </wp:positionV>
            <wp:extent cx="2515870" cy="2476500"/>
            <wp:effectExtent l="0" t="0" r="0" b="0"/>
            <wp:wrapTopAndBottom/>
            <wp:docPr id="116881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1889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15870" cy="2476500"/>
                    </a:xfrm>
                    <a:prstGeom prst="rect">
                      <a:avLst/>
                    </a:prstGeom>
                  </pic:spPr>
                </pic:pic>
              </a:graphicData>
            </a:graphic>
          </wp:anchor>
        </w:drawing>
      </w:r>
    </w:p>
    <w:p w14:paraId="6C04F1E2" w14:textId="77777777" w:rsidR="00AE56D4" w:rsidRDefault="00AE56D4">
      <w:pPr>
        <w:spacing w:line="460" w:lineRule="exact"/>
        <w:jc w:val="center"/>
        <w:rPr>
          <w:rFonts w:ascii="Times New Roman" w:eastAsia="宋体" w:hAnsi="Times New Roman" w:cs="Times New Roman"/>
          <w:sz w:val="44"/>
          <w:szCs w:val="44"/>
        </w:rPr>
      </w:pPr>
    </w:p>
    <w:p w14:paraId="14C04B3D" w14:textId="77777777" w:rsidR="00AE56D4" w:rsidRDefault="00AE56D4">
      <w:pPr>
        <w:spacing w:line="460" w:lineRule="exact"/>
        <w:jc w:val="center"/>
        <w:rPr>
          <w:rFonts w:ascii="Times New Roman" w:eastAsia="宋体" w:hAnsi="Times New Roman" w:cs="Times New Roman"/>
          <w:b/>
          <w:bCs/>
          <w:sz w:val="44"/>
          <w:szCs w:val="44"/>
        </w:rPr>
      </w:pPr>
    </w:p>
    <w:p w14:paraId="3013186F" w14:textId="77777777" w:rsidR="00AE56D4" w:rsidRDefault="00000000">
      <w:pPr>
        <w:spacing w:line="460" w:lineRule="exact"/>
        <w:jc w:val="center"/>
        <w:rPr>
          <w:rFonts w:ascii="Times New Roman" w:eastAsia="宋体" w:hAnsi="Times New Roman" w:cs="Times New Roman"/>
          <w:b/>
          <w:bCs/>
          <w:sz w:val="44"/>
          <w:szCs w:val="44"/>
        </w:rPr>
      </w:pPr>
      <w:r>
        <w:rPr>
          <w:rFonts w:ascii="Times New Roman" w:eastAsia="宋体" w:hAnsi="Times New Roman" w:cs="Times New Roman"/>
          <w:b/>
          <w:bCs/>
          <w:sz w:val="44"/>
          <w:szCs w:val="44"/>
        </w:rPr>
        <w:t>竞技赛主题与规则</w:t>
      </w:r>
      <w:r>
        <w:rPr>
          <w:rFonts w:ascii="Times New Roman" w:eastAsia="宋体" w:hAnsi="Times New Roman" w:cs="Times New Roman"/>
          <w:sz w:val="44"/>
          <w:szCs w:val="44"/>
        </w:rPr>
        <w:t>V0</w:t>
      </w:r>
    </w:p>
    <w:p w14:paraId="679D39C8" w14:textId="77777777" w:rsidR="00AE56D4" w:rsidRDefault="00AE56D4">
      <w:pPr>
        <w:spacing w:line="840" w:lineRule="exact"/>
        <w:jc w:val="center"/>
        <w:rPr>
          <w:rFonts w:ascii="Times New Roman" w:eastAsia="宋体" w:hAnsi="Times New Roman" w:cs="Times New Roman"/>
          <w:b/>
          <w:bCs/>
          <w:sz w:val="44"/>
          <w:szCs w:val="44"/>
        </w:rPr>
      </w:pPr>
    </w:p>
    <w:p w14:paraId="15BE973C" w14:textId="77777777" w:rsidR="00AE56D4" w:rsidRDefault="00000000">
      <w:pPr>
        <w:spacing w:line="840" w:lineRule="exact"/>
        <w:jc w:val="center"/>
        <w:rPr>
          <w:rFonts w:ascii="华文行楷" w:eastAsia="华文行楷" w:hAnsi="Times New Roman" w:cs="Times New Roman"/>
          <w:b/>
          <w:bCs/>
          <w:color w:val="EE0000"/>
          <w:sz w:val="84"/>
          <w:szCs w:val="84"/>
        </w:rPr>
      </w:pPr>
      <w:r>
        <w:rPr>
          <w:rFonts w:ascii="华文行楷" w:eastAsia="华文行楷" w:hAnsi="Times New Roman" w:cs="Times New Roman" w:hint="eastAsia"/>
          <w:b/>
          <w:bCs/>
          <w:color w:val="EE0000"/>
          <w:sz w:val="84"/>
          <w:szCs w:val="84"/>
        </w:rPr>
        <w:t>女娲补天</w:t>
      </w:r>
    </w:p>
    <w:p w14:paraId="4BBC89A6" w14:textId="77777777" w:rsidR="00AE56D4" w:rsidRDefault="00AE56D4">
      <w:pPr>
        <w:spacing w:line="460" w:lineRule="exact"/>
        <w:jc w:val="center"/>
        <w:rPr>
          <w:rFonts w:ascii="Times New Roman" w:eastAsia="宋体" w:hAnsi="Times New Roman" w:cs="Times New Roman"/>
          <w:sz w:val="44"/>
          <w:szCs w:val="44"/>
        </w:rPr>
      </w:pPr>
    </w:p>
    <w:p w14:paraId="1AF98FA1" w14:textId="77777777" w:rsidR="00AE56D4" w:rsidRDefault="00AE56D4">
      <w:pPr>
        <w:spacing w:line="460" w:lineRule="exact"/>
        <w:jc w:val="center"/>
        <w:rPr>
          <w:rFonts w:ascii="Times New Roman" w:eastAsia="宋体" w:hAnsi="Times New Roman" w:cs="Times New Roman"/>
          <w:sz w:val="44"/>
          <w:szCs w:val="44"/>
        </w:rPr>
      </w:pPr>
    </w:p>
    <w:p w14:paraId="7307E3A9" w14:textId="1A1681BE" w:rsidR="00AE56D4" w:rsidRPr="000B7911" w:rsidRDefault="00000000">
      <w:pPr>
        <w:spacing w:line="560" w:lineRule="exact"/>
        <w:jc w:val="center"/>
        <w:rPr>
          <w:rFonts w:ascii="Times New Roman" w:eastAsia="宋体" w:hAnsi="Times New Roman" w:cs="Times New Roman"/>
          <w:sz w:val="30"/>
          <w:szCs w:val="30"/>
        </w:rPr>
      </w:pPr>
      <w:r w:rsidRPr="000B7911">
        <w:rPr>
          <w:rFonts w:ascii="Times New Roman" w:eastAsia="宋体" w:hAnsi="Times New Roman" w:cs="Times New Roman" w:hint="eastAsia"/>
          <w:sz w:val="30"/>
          <w:szCs w:val="30"/>
        </w:rPr>
        <w:t>全国大学生机器人大赛</w:t>
      </w:r>
      <w:r w:rsidRPr="000B7911">
        <w:rPr>
          <w:rFonts w:ascii="Times New Roman" w:eastAsia="宋体" w:hAnsi="Times New Roman" w:cs="Times New Roman" w:hint="eastAsia"/>
          <w:sz w:val="30"/>
          <w:szCs w:val="30"/>
        </w:rPr>
        <w:t>ROBOCON</w:t>
      </w:r>
      <w:r w:rsidR="004452F7">
        <w:rPr>
          <w:rFonts w:ascii="Times New Roman" w:eastAsia="宋体" w:hAnsi="Times New Roman" w:cs="Times New Roman" w:hint="eastAsia"/>
          <w:sz w:val="30"/>
          <w:szCs w:val="30"/>
        </w:rPr>
        <w:t>组织</w:t>
      </w:r>
      <w:r w:rsidRPr="000B7911">
        <w:rPr>
          <w:rFonts w:ascii="Times New Roman" w:eastAsia="宋体" w:hAnsi="Times New Roman" w:cs="Times New Roman" w:hint="eastAsia"/>
          <w:sz w:val="30"/>
          <w:szCs w:val="30"/>
        </w:rPr>
        <w:t>委员会</w:t>
      </w:r>
    </w:p>
    <w:p w14:paraId="10B5B1E0" w14:textId="77777777" w:rsidR="00AE56D4" w:rsidRPr="00B77DC5" w:rsidRDefault="00000000">
      <w:pPr>
        <w:spacing w:line="560" w:lineRule="exact"/>
        <w:jc w:val="center"/>
        <w:rPr>
          <w:rFonts w:ascii="Times New Roman" w:eastAsia="宋体" w:hAnsi="Times New Roman" w:cs="Times New Roman"/>
          <w:sz w:val="28"/>
          <w:szCs w:val="28"/>
        </w:rPr>
      </w:pPr>
      <w:r w:rsidRPr="00B77DC5">
        <w:rPr>
          <w:rFonts w:ascii="Times New Roman" w:eastAsia="宋体" w:hAnsi="Times New Roman" w:cs="Times New Roman" w:hint="eastAsia"/>
          <w:sz w:val="28"/>
          <w:szCs w:val="28"/>
        </w:rPr>
        <w:t>2026</w:t>
      </w:r>
      <w:r w:rsidRPr="00B77DC5">
        <w:rPr>
          <w:rFonts w:ascii="Times New Roman" w:eastAsia="宋体" w:hAnsi="Times New Roman" w:cs="Times New Roman" w:hint="eastAsia"/>
          <w:sz w:val="28"/>
          <w:szCs w:val="28"/>
        </w:rPr>
        <w:t>年</w:t>
      </w:r>
      <w:r w:rsidRPr="00B77DC5">
        <w:rPr>
          <w:rFonts w:ascii="Times New Roman" w:eastAsia="宋体" w:hAnsi="Times New Roman" w:cs="Times New Roman" w:hint="eastAsia"/>
          <w:sz w:val="28"/>
          <w:szCs w:val="28"/>
        </w:rPr>
        <w:t>9</w:t>
      </w:r>
      <w:r w:rsidRPr="00B77DC5">
        <w:rPr>
          <w:rFonts w:ascii="Times New Roman" w:eastAsia="宋体" w:hAnsi="Times New Roman" w:cs="Times New Roman" w:hint="eastAsia"/>
          <w:sz w:val="28"/>
          <w:szCs w:val="28"/>
        </w:rPr>
        <w:t>月</w:t>
      </w:r>
    </w:p>
    <w:p w14:paraId="25758C02" w14:textId="77777777" w:rsidR="00AE56D4" w:rsidRPr="00B77DC5" w:rsidRDefault="00AE56D4">
      <w:pPr>
        <w:spacing w:line="560" w:lineRule="exact"/>
        <w:jc w:val="center"/>
        <w:rPr>
          <w:rFonts w:ascii="Times New Roman" w:eastAsia="宋体" w:hAnsi="Times New Roman" w:cs="Times New Roman"/>
          <w:sz w:val="28"/>
          <w:szCs w:val="28"/>
        </w:rPr>
      </w:pPr>
      <w:hyperlink r:id="rId9" w:history="1">
        <w:r w:rsidRPr="00B77DC5">
          <w:rPr>
            <w:rStyle w:val="ac"/>
            <w:rFonts w:ascii="Times New Roman" w:eastAsia="宋体" w:hAnsi="Times New Roman" w:cs="Times New Roman"/>
            <w:sz w:val="28"/>
            <w:szCs w:val="28"/>
          </w:rPr>
          <w:t>https://www.robocon.org.cn</w:t>
        </w:r>
      </w:hyperlink>
    </w:p>
    <w:p w14:paraId="2988F3F5" w14:textId="77777777" w:rsidR="00AE56D4" w:rsidRDefault="00AE56D4">
      <w:pPr>
        <w:spacing w:line="460" w:lineRule="exact"/>
        <w:jc w:val="center"/>
        <w:rPr>
          <w:rFonts w:ascii="Times New Roman" w:eastAsia="宋体" w:hAnsi="Times New Roman" w:cs="Times New Roman"/>
          <w:sz w:val="36"/>
          <w:szCs w:val="36"/>
        </w:rPr>
      </w:pPr>
    </w:p>
    <w:p w14:paraId="0603BF92" w14:textId="77777777" w:rsidR="00AE56D4" w:rsidRPr="00A939DA" w:rsidRDefault="00000000">
      <w:pPr>
        <w:spacing w:line="460" w:lineRule="exact"/>
        <w:rPr>
          <w:rFonts w:ascii="Times New Roman" w:eastAsia="宋体" w:hAnsi="Times New Roman" w:cs="Times New Roman"/>
          <w:b/>
          <w:bCs/>
          <w:sz w:val="28"/>
          <w:szCs w:val="28"/>
        </w:rPr>
      </w:pPr>
      <w:r w:rsidRPr="00A939DA">
        <w:rPr>
          <w:rFonts w:ascii="Times New Roman" w:eastAsia="宋体" w:hAnsi="Times New Roman" w:cs="Times New Roman" w:hint="eastAsia"/>
          <w:b/>
          <w:bCs/>
          <w:sz w:val="28"/>
          <w:szCs w:val="28"/>
        </w:rPr>
        <w:lastRenderedPageBreak/>
        <w:t>目录</w:t>
      </w:r>
    </w:p>
    <w:p w14:paraId="58D8F50A"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背景</w:t>
      </w:r>
    </w:p>
    <w:p w14:paraId="163D78E5"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安全的重要性</w:t>
      </w:r>
    </w:p>
    <w:p w14:paraId="4F53B11F" w14:textId="3AE134E5"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比赛</w:t>
      </w:r>
      <w:r w:rsidR="00A939DA">
        <w:rPr>
          <w:rFonts w:ascii="Times New Roman" w:eastAsia="宋体" w:hAnsi="Times New Roman" w:cs="Times New Roman" w:hint="eastAsia"/>
          <w:sz w:val="28"/>
          <w:szCs w:val="28"/>
        </w:rPr>
        <w:t>规则</w:t>
      </w:r>
    </w:p>
    <w:p w14:paraId="58BEDA7C"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比赛日期</w:t>
      </w:r>
    </w:p>
    <w:p w14:paraId="2CD0BA4A"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1. </w:t>
      </w:r>
      <w:r>
        <w:rPr>
          <w:rFonts w:ascii="Times New Roman" w:eastAsia="宋体" w:hAnsi="Times New Roman" w:cs="Times New Roman" w:hint="eastAsia"/>
          <w:sz w:val="28"/>
          <w:szCs w:val="28"/>
        </w:rPr>
        <w:t>比赛场地与比赛用品</w:t>
      </w:r>
    </w:p>
    <w:p w14:paraId="5E876A4B"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2. </w:t>
      </w:r>
      <w:r>
        <w:rPr>
          <w:rFonts w:ascii="Times New Roman" w:eastAsia="宋体" w:hAnsi="Times New Roman" w:cs="Times New Roman" w:hint="eastAsia"/>
          <w:sz w:val="28"/>
          <w:szCs w:val="28"/>
        </w:rPr>
        <w:t>术语与定义</w:t>
      </w:r>
    </w:p>
    <w:p w14:paraId="0C05AF0B"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3. </w:t>
      </w:r>
      <w:r>
        <w:rPr>
          <w:rFonts w:ascii="Times New Roman" w:eastAsia="宋体" w:hAnsi="Times New Roman" w:cs="Times New Roman" w:hint="eastAsia"/>
          <w:sz w:val="28"/>
          <w:szCs w:val="28"/>
        </w:rPr>
        <w:t>比赛概述</w:t>
      </w:r>
    </w:p>
    <w:p w14:paraId="5118ECC5"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4. </w:t>
      </w:r>
      <w:r>
        <w:rPr>
          <w:rFonts w:ascii="Times New Roman" w:eastAsia="宋体" w:hAnsi="Times New Roman" w:cs="Times New Roman" w:hint="eastAsia"/>
          <w:sz w:val="28"/>
          <w:szCs w:val="28"/>
        </w:rPr>
        <w:t>比赛流程</w:t>
      </w:r>
    </w:p>
    <w:p w14:paraId="44402F1D"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5. </w:t>
      </w:r>
      <w:r>
        <w:rPr>
          <w:rFonts w:ascii="Times New Roman" w:eastAsia="宋体" w:hAnsi="Times New Roman" w:cs="Times New Roman" w:hint="eastAsia"/>
          <w:sz w:val="28"/>
          <w:szCs w:val="28"/>
        </w:rPr>
        <w:t>重试</w:t>
      </w:r>
    </w:p>
    <w:p w14:paraId="6D5C3470"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6. </w:t>
      </w:r>
      <w:r>
        <w:rPr>
          <w:rFonts w:ascii="Times New Roman" w:eastAsia="宋体" w:hAnsi="Times New Roman" w:cs="Times New Roman" w:hint="eastAsia"/>
          <w:sz w:val="28"/>
          <w:szCs w:val="28"/>
        </w:rPr>
        <w:t>犯规</w:t>
      </w:r>
    </w:p>
    <w:p w14:paraId="0554A2C7"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7. </w:t>
      </w:r>
      <w:r>
        <w:rPr>
          <w:rFonts w:ascii="Times New Roman" w:eastAsia="宋体" w:hAnsi="Times New Roman" w:cs="Times New Roman" w:hint="eastAsia"/>
          <w:sz w:val="28"/>
          <w:szCs w:val="28"/>
        </w:rPr>
        <w:t>取消比赛资格</w:t>
      </w:r>
    </w:p>
    <w:p w14:paraId="1AF569F6"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8. </w:t>
      </w:r>
      <w:r>
        <w:rPr>
          <w:rFonts w:ascii="Times New Roman" w:eastAsia="宋体" w:hAnsi="Times New Roman" w:cs="Times New Roman" w:hint="eastAsia"/>
          <w:sz w:val="28"/>
          <w:szCs w:val="28"/>
        </w:rPr>
        <w:t>记分</w:t>
      </w:r>
    </w:p>
    <w:p w14:paraId="53EEC8A6"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9. </w:t>
      </w:r>
      <w:r>
        <w:rPr>
          <w:rFonts w:ascii="Times New Roman" w:eastAsia="宋体" w:hAnsi="Times New Roman" w:cs="Times New Roman" w:hint="eastAsia"/>
          <w:sz w:val="28"/>
          <w:szCs w:val="28"/>
        </w:rPr>
        <w:t>确定获胜队</w:t>
      </w:r>
    </w:p>
    <w:p w14:paraId="0A9470AF"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10. </w:t>
      </w:r>
      <w:r>
        <w:rPr>
          <w:rFonts w:ascii="Times New Roman" w:eastAsia="宋体" w:hAnsi="Times New Roman" w:cs="Times New Roman" w:hint="eastAsia"/>
          <w:sz w:val="28"/>
          <w:szCs w:val="28"/>
        </w:rPr>
        <w:t>参赛队</w:t>
      </w:r>
    </w:p>
    <w:p w14:paraId="7BB39E05"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11. </w:t>
      </w:r>
      <w:r>
        <w:rPr>
          <w:rFonts w:ascii="Times New Roman" w:eastAsia="宋体" w:hAnsi="Times New Roman" w:cs="Times New Roman" w:hint="eastAsia"/>
          <w:sz w:val="28"/>
          <w:szCs w:val="28"/>
        </w:rPr>
        <w:t>机器人</w:t>
      </w:r>
    </w:p>
    <w:p w14:paraId="34C22BB7"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12. </w:t>
      </w:r>
      <w:r>
        <w:rPr>
          <w:rFonts w:ascii="Times New Roman" w:eastAsia="宋体" w:hAnsi="Times New Roman" w:cs="Times New Roman" w:hint="eastAsia"/>
          <w:sz w:val="28"/>
          <w:szCs w:val="28"/>
        </w:rPr>
        <w:t>安全</w:t>
      </w:r>
    </w:p>
    <w:p w14:paraId="1813D5BD" w14:textId="77777777"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13. </w:t>
      </w:r>
      <w:r>
        <w:rPr>
          <w:rFonts w:ascii="Times New Roman" w:eastAsia="宋体" w:hAnsi="Times New Roman" w:cs="Times New Roman" w:hint="eastAsia"/>
          <w:sz w:val="28"/>
          <w:szCs w:val="28"/>
        </w:rPr>
        <w:t>其它</w:t>
      </w:r>
    </w:p>
    <w:p w14:paraId="4BFB675C" w14:textId="2A55AA33" w:rsidR="00AE56D4" w:rsidRDefault="00000000">
      <w:pPr>
        <w:spacing w:line="46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14.</w:t>
      </w:r>
      <w:r w:rsidR="0023639E">
        <w:rPr>
          <w:rFonts w:ascii="Times New Roman" w:eastAsia="宋体" w:hAnsi="Times New Roman" w:cs="Times New Roman" w:hint="eastAsia"/>
          <w:sz w:val="28"/>
          <w:szCs w:val="28"/>
        </w:rPr>
        <w:t xml:space="preserve"> </w:t>
      </w:r>
      <w:r>
        <w:rPr>
          <w:rFonts w:ascii="Times New Roman" w:eastAsia="宋体" w:hAnsi="Times New Roman" w:cs="Times New Roman" w:hint="eastAsia"/>
          <w:sz w:val="28"/>
          <w:szCs w:val="28"/>
        </w:rPr>
        <w:t>材质</w:t>
      </w:r>
      <w:r w:rsidR="0023639E">
        <w:rPr>
          <w:rFonts w:ascii="Times New Roman" w:eastAsia="宋体" w:hAnsi="Times New Roman" w:cs="Times New Roman" w:hint="eastAsia"/>
          <w:sz w:val="28"/>
          <w:szCs w:val="28"/>
        </w:rPr>
        <w:t>规格</w:t>
      </w:r>
      <w:r w:rsidR="0023639E">
        <w:rPr>
          <w:rFonts w:ascii="Times New Roman" w:eastAsia="宋体" w:hAnsi="Times New Roman" w:cs="Times New Roman" w:hint="eastAsia"/>
          <w:sz w:val="28"/>
          <w:szCs w:val="28"/>
        </w:rPr>
        <w:t>与颜色</w:t>
      </w:r>
    </w:p>
    <w:p w14:paraId="06B91B01" w14:textId="07302042" w:rsidR="00AE56D4" w:rsidRDefault="00B73F7F">
      <w:pPr>
        <w:spacing w:line="460" w:lineRule="exact"/>
        <w:rPr>
          <w:rFonts w:ascii="Times New Roman" w:eastAsia="宋体" w:hAnsi="Times New Roman" w:cs="Times New Roman"/>
          <w:sz w:val="28"/>
          <w:szCs w:val="28"/>
        </w:rPr>
      </w:pPr>
      <w:r w:rsidRPr="00B73F7F">
        <w:rPr>
          <w:rFonts w:ascii="Times New Roman" w:eastAsia="宋体" w:hAnsi="Times New Roman" w:cs="Times New Roman"/>
          <w:noProof/>
          <w:sz w:val="28"/>
          <w:szCs w:val="28"/>
        </w:rPr>
        <mc:AlternateContent>
          <mc:Choice Requires="wps">
            <w:drawing>
              <wp:anchor distT="45720" distB="45720" distL="114300" distR="114300" simplePos="0" relativeHeight="251665408" behindDoc="0" locked="0" layoutInCell="1" allowOverlap="1" wp14:anchorId="3F8E9676" wp14:editId="1E07AF15">
                <wp:simplePos x="0" y="0"/>
                <wp:positionH relativeFrom="margin">
                  <wp:align>right</wp:align>
                </wp:positionH>
                <wp:positionV relativeFrom="paragraph">
                  <wp:posOffset>475615</wp:posOffset>
                </wp:positionV>
                <wp:extent cx="5260340" cy="1404620"/>
                <wp:effectExtent l="0" t="0" r="16510" b="1016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140462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E0BDACB" w14:textId="78EADC48" w:rsidR="00B73F7F" w:rsidRPr="004452F7" w:rsidRDefault="00BA73AC">
                            <w:pPr>
                              <w:rPr>
                                <w:rFonts w:hint="eastAsia"/>
                                <w:b/>
                                <w:bCs/>
                                <w:sz w:val="21"/>
                                <w:szCs w:val="21"/>
                              </w:rPr>
                            </w:pPr>
                            <w:r w:rsidRPr="004452F7">
                              <w:rPr>
                                <w:b/>
                                <w:bCs/>
                                <w:sz w:val="21"/>
                                <w:szCs w:val="21"/>
                              </w:rPr>
                              <w:t>按照惯例，国内比赛最初发布的规则必须是当年ABU ROBOCON规则的翻译稿。</w:t>
                            </w:r>
                            <w:r w:rsidRPr="004452F7">
                              <w:rPr>
                                <w:rFonts w:hint="eastAsia"/>
                                <w:b/>
                                <w:bCs/>
                                <w:sz w:val="21"/>
                                <w:szCs w:val="21"/>
                              </w:rPr>
                              <w:t>本文</w:t>
                            </w:r>
                            <w:r w:rsidRPr="004452F7">
                              <w:rPr>
                                <w:b/>
                                <w:bCs/>
                                <w:sz w:val="21"/>
                                <w:szCs w:val="21"/>
                              </w:rPr>
                              <w:t>就是这样的翻译稿。只是修改了原稿中明显的文字错误，</w:t>
                            </w:r>
                            <w:r w:rsidR="0094229B" w:rsidRPr="004452F7">
                              <w:rPr>
                                <w:rFonts w:hint="eastAsia"/>
                                <w:b/>
                                <w:bCs/>
                                <w:sz w:val="21"/>
                                <w:szCs w:val="21"/>
                              </w:rPr>
                              <w:t>修改了不正确的图3，</w:t>
                            </w:r>
                            <w:r w:rsidRPr="004452F7">
                              <w:rPr>
                                <w:b/>
                                <w:bCs/>
                                <w:sz w:val="21"/>
                                <w:szCs w:val="21"/>
                              </w:rPr>
                              <w:t>把原稿中的背景故事改为我国古代的神话故事，用AI生成了一个LOGO</w:t>
                            </w:r>
                            <w:r w:rsidRPr="004452F7">
                              <w:rPr>
                                <w:rFonts w:hint="eastAsia"/>
                                <w:b/>
                                <w:bCs/>
                                <w:sz w:val="21"/>
                                <w:szCs w:val="21"/>
                              </w:rPr>
                              <w:t>（暂</w:t>
                            </w:r>
                            <w:r w:rsidR="00293203" w:rsidRPr="004452F7">
                              <w:rPr>
                                <w:rFonts w:hint="eastAsia"/>
                                <w:b/>
                                <w:bCs/>
                                <w:sz w:val="21"/>
                                <w:szCs w:val="21"/>
                              </w:rPr>
                              <w:t>用</w:t>
                            </w:r>
                            <w:r w:rsidRPr="004452F7">
                              <w:rPr>
                                <w:rFonts w:hint="eastAsia"/>
                                <w:b/>
                                <w:bCs/>
                                <w:sz w:val="21"/>
                                <w:szCs w:val="21"/>
                              </w:rPr>
                              <w:t>）</w:t>
                            </w:r>
                            <w:r w:rsidR="005E5780" w:rsidRPr="004452F7">
                              <w:rPr>
                                <w:rFonts w:hint="eastAsia"/>
                                <w:b/>
                                <w:bCs/>
                                <w:sz w:val="21"/>
                                <w:szCs w:val="21"/>
                              </w:rPr>
                              <w:t>，修改了完全不适于国内赛的“比赛规则”和“</w:t>
                            </w:r>
                            <w:r w:rsidR="005E5780" w:rsidRPr="004452F7">
                              <w:rPr>
                                <w:rFonts w:hint="eastAsia"/>
                                <w:b/>
                                <w:bCs/>
                                <w:sz w:val="21"/>
                                <w:szCs w:val="21"/>
                              </w:rPr>
                              <w:t>比赛日期</w:t>
                            </w:r>
                            <w:r w:rsidR="005E5780" w:rsidRPr="004452F7">
                              <w:rPr>
                                <w:rFonts w:hint="eastAsia"/>
                                <w:b/>
                                <w:bCs/>
                                <w:sz w:val="21"/>
                                <w:szCs w:val="21"/>
                              </w:rPr>
                              <w:t>”两小节</w:t>
                            </w:r>
                            <w:r w:rsidR="0023639E" w:rsidRPr="004452F7">
                              <w:rPr>
                                <w:rFonts w:hint="eastAsia"/>
                                <w:b/>
                                <w:bCs/>
                                <w:sz w:val="21"/>
                                <w:szCs w:val="21"/>
                              </w:rPr>
                              <w:t>，删去了底11节中对机器人运输的规定</w:t>
                            </w:r>
                            <w:r w:rsidRPr="004452F7">
                              <w:rPr>
                                <w:b/>
                                <w:bCs/>
                                <w:sz w:val="21"/>
                                <w:szCs w:val="21"/>
                              </w:rPr>
                              <w:t>。很快，将会有国内赛规则V1版发布。</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8E9676" id="_x0000_t202" coordsize="21600,21600" o:spt="202" path="m,l,21600r21600,l21600,xe">
                <v:stroke joinstyle="miter"/>
                <v:path gradientshapeok="t" o:connecttype="rect"/>
              </v:shapetype>
              <v:shape id="文本框 2" o:spid="_x0000_s1026" type="#_x0000_t202" style="position:absolute;margin-left:363pt;margin-top:37.45pt;width:414.2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" fillcolor="#ed7d31 [3205]" strokecolor="#261103 [485]" strokeweight="1pt">
                <v:textbox style="mso-fit-shape-to-text:t">
                  <w:txbxContent>
                    <w:p w14:paraId="6E0BDACB" w14:textId="78EADC48" w:rsidR="00B73F7F" w:rsidRPr="004452F7" w:rsidRDefault="00BA73AC">
                      <w:pPr>
                        <w:rPr>
                          <w:rFonts w:hint="eastAsia"/>
                          <w:b/>
                          <w:bCs/>
                          <w:sz w:val="21"/>
                          <w:szCs w:val="21"/>
                        </w:rPr>
                      </w:pPr>
                      <w:r w:rsidRPr="004452F7">
                        <w:rPr>
                          <w:b/>
                          <w:bCs/>
                          <w:sz w:val="21"/>
                          <w:szCs w:val="21"/>
                        </w:rPr>
                        <w:t>按照惯例，国内比赛最初发布的规则必须是当年ABU ROBOCON规则的翻译稿。</w:t>
                      </w:r>
                      <w:r w:rsidRPr="004452F7">
                        <w:rPr>
                          <w:rFonts w:hint="eastAsia"/>
                          <w:b/>
                          <w:bCs/>
                          <w:sz w:val="21"/>
                          <w:szCs w:val="21"/>
                        </w:rPr>
                        <w:t>本文</w:t>
                      </w:r>
                      <w:r w:rsidRPr="004452F7">
                        <w:rPr>
                          <w:b/>
                          <w:bCs/>
                          <w:sz w:val="21"/>
                          <w:szCs w:val="21"/>
                        </w:rPr>
                        <w:t>就是这样的翻译稿。只是修改了原稿中明显的文字错误，</w:t>
                      </w:r>
                      <w:r w:rsidR="0094229B" w:rsidRPr="004452F7">
                        <w:rPr>
                          <w:rFonts w:hint="eastAsia"/>
                          <w:b/>
                          <w:bCs/>
                          <w:sz w:val="21"/>
                          <w:szCs w:val="21"/>
                        </w:rPr>
                        <w:t>修改了不正确的图3，</w:t>
                      </w:r>
                      <w:r w:rsidRPr="004452F7">
                        <w:rPr>
                          <w:b/>
                          <w:bCs/>
                          <w:sz w:val="21"/>
                          <w:szCs w:val="21"/>
                        </w:rPr>
                        <w:t>把原稿中的背景故事改为我国古代的神话故事，用AI生成了一个LOGO</w:t>
                      </w:r>
                      <w:r w:rsidRPr="004452F7">
                        <w:rPr>
                          <w:rFonts w:hint="eastAsia"/>
                          <w:b/>
                          <w:bCs/>
                          <w:sz w:val="21"/>
                          <w:szCs w:val="21"/>
                        </w:rPr>
                        <w:t>（暂</w:t>
                      </w:r>
                      <w:r w:rsidR="00293203" w:rsidRPr="004452F7">
                        <w:rPr>
                          <w:rFonts w:hint="eastAsia"/>
                          <w:b/>
                          <w:bCs/>
                          <w:sz w:val="21"/>
                          <w:szCs w:val="21"/>
                        </w:rPr>
                        <w:t>用</w:t>
                      </w:r>
                      <w:r w:rsidRPr="004452F7">
                        <w:rPr>
                          <w:rFonts w:hint="eastAsia"/>
                          <w:b/>
                          <w:bCs/>
                          <w:sz w:val="21"/>
                          <w:szCs w:val="21"/>
                        </w:rPr>
                        <w:t>）</w:t>
                      </w:r>
                      <w:r w:rsidR="005E5780" w:rsidRPr="004452F7">
                        <w:rPr>
                          <w:rFonts w:hint="eastAsia"/>
                          <w:b/>
                          <w:bCs/>
                          <w:sz w:val="21"/>
                          <w:szCs w:val="21"/>
                        </w:rPr>
                        <w:t>，修改了完全不适于国内赛的“比赛规则”和“</w:t>
                      </w:r>
                      <w:r w:rsidR="005E5780" w:rsidRPr="004452F7">
                        <w:rPr>
                          <w:rFonts w:hint="eastAsia"/>
                          <w:b/>
                          <w:bCs/>
                          <w:sz w:val="21"/>
                          <w:szCs w:val="21"/>
                        </w:rPr>
                        <w:t>比赛日期</w:t>
                      </w:r>
                      <w:r w:rsidR="005E5780" w:rsidRPr="004452F7">
                        <w:rPr>
                          <w:rFonts w:hint="eastAsia"/>
                          <w:b/>
                          <w:bCs/>
                          <w:sz w:val="21"/>
                          <w:szCs w:val="21"/>
                        </w:rPr>
                        <w:t>”两小节</w:t>
                      </w:r>
                      <w:r w:rsidR="0023639E" w:rsidRPr="004452F7">
                        <w:rPr>
                          <w:rFonts w:hint="eastAsia"/>
                          <w:b/>
                          <w:bCs/>
                          <w:sz w:val="21"/>
                          <w:szCs w:val="21"/>
                        </w:rPr>
                        <w:t>，删去了底11节中对机器人运输的规定</w:t>
                      </w:r>
                      <w:r w:rsidRPr="004452F7">
                        <w:rPr>
                          <w:b/>
                          <w:bCs/>
                          <w:sz w:val="21"/>
                          <w:szCs w:val="21"/>
                        </w:rPr>
                        <w:t>。很快，将会有国内赛规则V1版发布。</w:t>
                      </w:r>
                    </w:p>
                  </w:txbxContent>
                </v:textbox>
                <w10:wrap type="topAndBottom" anchorx="margin"/>
              </v:shape>
            </w:pict>
          </mc:Fallback>
        </mc:AlternateContent>
      </w:r>
    </w:p>
    <w:p w14:paraId="6A6787E4" w14:textId="77777777" w:rsidR="00AE56D4" w:rsidRDefault="00AE56D4">
      <w:pPr>
        <w:spacing w:line="460" w:lineRule="exact"/>
        <w:rPr>
          <w:rFonts w:ascii="Times New Roman" w:eastAsia="宋体" w:hAnsi="Times New Roman" w:cs="Times New Roman"/>
          <w:sz w:val="28"/>
          <w:szCs w:val="28"/>
        </w:rPr>
      </w:pPr>
    </w:p>
    <w:p w14:paraId="20D51D62" w14:textId="77777777" w:rsidR="00AE56D4" w:rsidRDefault="00AE56D4">
      <w:pPr>
        <w:spacing w:line="460" w:lineRule="exact"/>
        <w:rPr>
          <w:rFonts w:ascii="Times New Roman" w:eastAsia="宋体" w:hAnsi="Times New Roman" w:cs="Times New Roman"/>
          <w:sz w:val="28"/>
          <w:szCs w:val="28"/>
        </w:rPr>
      </w:pPr>
    </w:p>
    <w:p w14:paraId="2AD4ED21" w14:textId="77777777" w:rsidR="00AE56D4" w:rsidRDefault="00AE56D4">
      <w:pPr>
        <w:spacing w:line="460" w:lineRule="exact"/>
        <w:rPr>
          <w:rFonts w:ascii="Times New Roman" w:eastAsia="宋体" w:hAnsi="Times New Roman" w:cs="Times New Roman"/>
          <w:sz w:val="28"/>
          <w:szCs w:val="28"/>
        </w:rPr>
      </w:pPr>
    </w:p>
    <w:p w14:paraId="4599CB20" w14:textId="77777777" w:rsidR="00AE56D4" w:rsidRDefault="00AE56D4">
      <w:pPr>
        <w:spacing w:line="460" w:lineRule="exact"/>
        <w:rPr>
          <w:rFonts w:ascii="Times New Roman" w:eastAsia="宋体" w:hAnsi="Times New Roman" w:cs="Times New Roman"/>
          <w:sz w:val="28"/>
          <w:szCs w:val="28"/>
        </w:rPr>
      </w:pPr>
    </w:p>
    <w:p w14:paraId="2BF4D85D" w14:textId="77777777" w:rsidR="00AE56D4" w:rsidRDefault="00AE56D4">
      <w:pPr>
        <w:spacing w:line="460" w:lineRule="exact"/>
        <w:rPr>
          <w:rFonts w:ascii="Times New Roman" w:eastAsia="宋体" w:hAnsi="Times New Roman" w:cs="Times New Roman"/>
          <w:sz w:val="28"/>
          <w:szCs w:val="28"/>
        </w:rPr>
      </w:pPr>
    </w:p>
    <w:p w14:paraId="6B1D2BF8" w14:textId="77777777" w:rsidR="00AE56D4" w:rsidRDefault="00000000">
      <w:pPr>
        <w:pStyle w:val="af"/>
        <w:numPr>
          <w:ilvl w:val="0"/>
          <w:numId w:val="1"/>
        </w:numPr>
        <w:spacing w:line="460" w:lineRule="exact"/>
        <w:ind w:left="284" w:hanging="284"/>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背景</w:t>
      </w:r>
    </w:p>
    <w:p w14:paraId="592CAE2C"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sz w:val="24"/>
        </w:rPr>
        <w:t>本规则源于女娲补天的神话故事。</w:t>
      </w:r>
    </w:p>
    <w:p w14:paraId="2222A92D"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sz w:val="24"/>
        </w:rPr>
        <w:t>上古时代，人们以为天是被擎天柱撑起的。天穹覆盖之下，自然的原始力量和能量协调，人类得以幸福生活。</w:t>
      </w:r>
      <w:r>
        <w:rPr>
          <w:rFonts w:ascii="Times New Roman" w:eastAsia="宋体" w:hAnsi="Times New Roman" w:cs="Times New Roman"/>
          <w:sz w:val="24"/>
          <w:lang w:bidi="ar"/>
        </w:rPr>
        <w:t>水神共工氏和火神祝融氏不和，爆发冲突。败阵的共工一怒撞向天柱</w:t>
      </w:r>
      <w:r>
        <w:rPr>
          <w:rFonts w:ascii="Times New Roman" w:eastAsia="宋体" w:hAnsi="Times New Roman" w:cs="Times New Roman"/>
          <w:lang w:bidi="ar"/>
        </w:rPr>
        <w:t>不周山</w:t>
      </w:r>
      <w:r>
        <w:rPr>
          <w:rFonts w:ascii="Times New Roman" w:eastAsia="宋体" w:hAnsi="Times New Roman" w:cs="Times New Roman"/>
          <w:sz w:val="24"/>
          <w:lang w:bidi="ar"/>
        </w:rPr>
        <w:t>，致使天崩地裂，</w:t>
      </w:r>
      <w:r>
        <w:rPr>
          <w:rFonts w:ascii="Times New Roman" w:eastAsia="宋体" w:hAnsi="Times New Roman" w:cs="Times New Roman"/>
          <w:lang w:bidi="ar"/>
        </w:rPr>
        <w:t>山火蔓延，洪水汹涌，人类面临空前灾难</w:t>
      </w:r>
      <w:r>
        <w:rPr>
          <w:rFonts w:ascii="Times New Roman" w:eastAsia="宋体" w:hAnsi="Times New Roman" w:cs="Times New Roman"/>
          <w:sz w:val="24"/>
          <w:lang w:bidi="ar"/>
        </w:rPr>
        <w:t>。女娲目睹如此奇祸，无比痛苦，决心补天，终止灾难。她炼成五色石，把残缺的天穹填好，以大龟四脚为柱支撑倒塌的半边天。经过女娲一番辛劳整治，苍天总算补上了，地填平了，水止住了，龙蛇猛兽敛迹了，人民又重新过着安乐的生活。</w:t>
      </w:r>
    </w:p>
    <w:p w14:paraId="26C0D900" w14:textId="687439E6"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sz w:val="24"/>
          <w:lang w:bidi="ar"/>
        </w:rPr>
        <w:t>神话并非过时的迷信，而是</w:t>
      </w:r>
      <w:r>
        <w:rPr>
          <w:rFonts w:ascii="Times New Roman" w:eastAsia="宋体" w:hAnsi="Times New Roman" w:cs="Times New Roman"/>
          <w:sz w:val="24"/>
          <w:lang w:bidi="ar"/>
        </w:rPr>
        <w:t>‌</w:t>
      </w:r>
      <w:r>
        <w:rPr>
          <w:rFonts w:ascii="Times New Roman" w:eastAsia="宋体" w:hAnsi="Times New Roman" w:cs="Times New Roman"/>
          <w:sz w:val="24"/>
          <w:lang w:bidi="ar"/>
        </w:rPr>
        <w:t>动态演进的文化基因</w:t>
      </w:r>
      <w:r>
        <w:rPr>
          <w:rFonts w:ascii="Times New Roman" w:eastAsia="宋体" w:hAnsi="Times New Roman" w:cs="Times New Roman"/>
          <w:sz w:val="24"/>
          <w:lang w:bidi="ar"/>
        </w:rPr>
        <w:t>‌</w:t>
      </w:r>
      <w:r>
        <w:rPr>
          <w:rFonts w:ascii="Times New Roman" w:eastAsia="宋体" w:hAnsi="Times New Roman" w:cs="Times New Roman"/>
          <w:sz w:val="24"/>
          <w:lang w:bidi="ar"/>
        </w:rPr>
        <w:t>。在科学理性主导的今天，它从</w:t>
      </w:r>
      <w:r w:rsidRPr="00A939DA">
        <w:rPr>
          <w:rFonts w:ascii="宋体" w:eastAsia="宋体" w:hAnsi="宋体" w:cs="Times New Roman"/>
          <w:sz w:val="24"/>
          <w:lang w:bidi="ar"/>
        </w:rPr>
        <w:t>“解释世界”</w:t>
      </w:r>
      <w:r>
        <w:rPr>
          <w:rFonts w:ascii="Times New Roman" w:eastAsia="宋体" w:hAnsi="Times New Roman" w:cs="Times New Roman"/>
          <w:sz w:val="24"/>
          <w:lang w:bidi="ar"/>
        </w:rPr>
        <w:t>的工具转化为</w:t>
      </w:r>
      <w:r>
        <w:rPr>
          <w:rFonts w:ascii="宋体" w:eastAsia="宋体" w:hAnsi="宋体" w:cs="宋体" w:hint="eastAsia"/>
          <w:sz w:val="24"/>
          <w:lang w:bidi="ar"/>
        </w:rPr>
        <w:t>“安顿心灵”</w:t>
      </w:r>
      <w:r>
        <w:rPr>
          <w:rFonts w:ascii="Times New Roman" w:eastAsia="宋体" w:hAnsi="Times New Roman" w:cs="Times New Roman"/>
          <w:sz w:val="24"/>
          <w:lang w:bidi="ar"/>
        </w:rPr>
        <w:t>与</w:t>
      </w:r>
      <w:r>
        <w:rPr>
          <w:rFonts w:ascii="宋体" w:eastAsia="宋体" w:hAnsi="宋体" w:cs="宋体" w:hint="eastAsia"/>
          <w:sz w:val="24"/>
          <w:lang w:bidi="ar"/>
        </w:rPr>
        <w:t>“激发创造”</w:t>
      </w:r>
      <w:r>
        <w:rPr>
          <w:rFonts w:ascii="Times New Roman" w:eastAsia="宋体" w:hAnsi="Times New Roman" w:cs="Times New Roman"/>
          <w:sz w:val="24"/>
          <w:lang w:bidi="ar"/>
        </w:rPr>
        <w:t>的资源，</w:t>
      </w:r>
      <w:r w:rsidR="00FB634F">
        <w:rPr>
          <w:rFonts w:ascii="Times New Roman" w:eastAsia="宋体" w:hAnsi="Times New Roman" w:cs="Times New Roman" w:hint="eastAsia"/>
          <w:sz w:val="24"/>
          <w:lang w:bidi="ar"/>
        </w:rPr>
        <w:t>号召人们</w:t>
      </w:r>
      <w:r>
        <w:rPr>
          <w:rFonts w:ascii="Times New Roman" w:eastAsia="宋体" w:hAnsi="Times New Roman" w:cs="Times New Roman"/>
          <w:sz w:val="24"/>
          <w:lang w:bidi="ar"/>
        </w:rPr>
        <w:t>通过守正创新持续参与现代文明构建。</w:t>
      </w:r>
      <w:r>
        <w:rPr>
          <w:rFonts w:ascii="Times New Roman" w:eastAsia="宋体" w:hAnsi="Times New Roman" w:cs="Times New Roman"/>
          <w:sz w:val="24"/>
        </w:rPr>
        <w:t>现在，新一代大胆的机器人团队被召来复活这些神圣的石制建筑！</w:t>
      </w:r>
    </w:p>
    <w:p w14:paraId="4F518A93" w14:textId="78DF9899"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sz w:val="24"/>
        </w:rPr>
        <w:t>为了完成这项任务，各参赛队必须设计出具有一定举升能力与复杂自动化技术的机器。搬运机器人</w:t>
      </w:r>
      <w:r>
        <w:rPr>
          <w:rFonts w:ascii="Times New Roman" w:eastAsia="宋体" w:hAnsi="Times New Roman" w:cs="Times New Roman"/>
          <w:sz w:val="24"/>
        </w:rPr>
        <w:t>TR</w:t>
      </w:r>
      <w:r>
        <w:rPr>
          <w:rFonts w:ascii="Times New Roman" w:eastAsia="宋体" w:hAnsi="Times New Roman" w:cs="Times New Roman"/>
          <w:sz w:val="24"/>
        </w:rPr>
        <w:t>作为敏捷的收集者，在地面行驶，采集沉重的塔基</w:t>
      </w:r>
      <w:r>
        <w:rPr>
          <w:rFonts w:ascii="Times New Roman" w:eastAsia="宋体" w:hAnsi="Times New Roman" w:cs="Times New Roman"/>
          <w:sz w:val="24"/>
        </w:rPr>
        <w:t>/</w:t>
      </w:r>
      <w:r>
        <w:rPr>
          <w:rFonts w:ascii="Times New Roman" w:eastAsia="宋体" w:hAnsi="Times New Roman" w:cs="Times New Roman"/>
          <w:sz w:val="24"/>
        </w:rPr>
        <w:t>中段，并将其运送至指定的传递区。建筑机器人</w:t>
      </w:r>
      <w:r>
        <w:rPr>
          <w:rFonts w:ascii="Times New Roman" w:eastAsia="宋体" w:hAnsi="Times New Roman" w:cs="Times New Roman"/>
          <w:sz w:val="24"/>
        </w:rPr>
        <w:t>BR</w:t>
      </w:r>
      <w:r>
        <w:rPr>
          <w:rFonts w:ascii="Times New Roman" w:eastAsia="宋体" w:hAnsi="Times New Roman" w:cs="Times New Roman"/>
          <w:sz w:val="24"/>
        </w:rPr>
        <w:t>作为全自动的大师级建筑师，精确地堆叠这些塔基</w:t>
      </w:r>
      <w:r>
        <w:rPr>
          <w:rFonts w:ascii="Times New Roman" w:eastAsia="宋体" w:hAnsi="Times New Roman" w:cs="Times New Roman"/>
          <w:sz w:val="24"/>
        </w:rPr>
        <w:t>/</w:t>
      </w:r>
      <w:r>
        <w:rPr>
          <w:rFonts w:ascii="Times New Roman" w:eastAsia="宋体" w:hAnsi="Times New Roman" w:cs="Times New Roman"/>
          <w:sz w:val="24"/>
        </w:rPr>
        <w:t>中段</w:t>
      </w:r>
      <w:r w:rsidR="00293203">
        <w:rPr>
          <w:rFonts w:ascii="Times New Roman" w:eastAsia="宋体" w:hAnsi="Times New Roman" w:cs="Times New Roman" w:hint="eastAsia"/>
          <w:sz w:val="24"/>
        </w:rPr>
        <w:t>/</w:t>
      </w:r>
      <w:r w:rsidR="00293203">
        <w:rPr>
          <w:rFonts w:ascii="Times New Roman" w:eastAsia="宋体" w:hAnsi="Times New Roman" w:cs="Times New Roman" w:hint="eastAsia"/>
          <w:sz w:val="24"/>
        </w:rPr>
        <w:t>塔顶</w:t>
      </w:r>
      <w:r>
        <w:rPr>
          <w:rFonts w:ascii="Times New Roman" w:eastAsia="宋体" w:hAnsi="Times New Roman" w:cs="Times New Roman"/>
          <w:sz w:val="24"/>
        </w:rPr>
        <w:t>以重建倒塌的擎天塔。中央基座顶部的五色石闪闪发光，照亮了女娲前进的道路。这项比赛被设计为一场长达</w:t>
      </w:r>
      <w:r>
        <w:rPr>
          <w:rFonts w:ascii="Times New Roman" w:eastAsia="宋体" w:hAnsi="Times New Roman" w:cs="Times New Roman"/>
          <w:sz w:val="24"/>
        </w:rPr>
        <w:t>3</w:t>
      </w:r>
      <w:r>
        <w:rPr>
          <w:rFonts w:ascii="Times New Roman" w:eastAsia="宋体" w:hAnsi="Times New Roman" w:cs="Times New Roman"/>
          <w:sz w:val="24"/>
        </w:rPr>
        <w:t>分钟的对抗赛。</w:t>
      </w:r>
    </w:p>
    <w:p w14:paraId="063DFE60" w14:textId="77777777" w:rsidR="00AE56D4" w:rsidRDefault="00000000">
      <w:pPr>
        <w:pStyle w:val="af"/>
        <w:numPr>
          <w:ilvl w:val="0"/>
          <w:numId w:val="1"/>
        </w:numPr>
        <w:spacing w:line="460" w:lineRule="exact"/>
        <w:ind w:left="284" w:hanging="284"/>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安全的重要性</w:t>
      </w:r>
    </w:p>
    <w:p w14:paraId="13545B9B" w14:textId="77777777" w:rsidR="00AE56D4" w:rsidRDefault="00000000">
      <w:pPr>
        <w:spacing w:line="42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安全第一！</w:t>
      </w:r>
    </w:p>
    <w:p w14:paraId="264AFBAA" w14:textId="77777777" w:rsidR="00AE56D4" w:rsidRDefault="00000000">
      <w:pPr>
        <w:spacing w:line="42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安全是</w:t>
      </w:r>
      <w:proofErr w:type="spellStart"/>
      <w:r>
        <w:rPr>
          <w:rFonts w:ascii="Times New Roman" w:eastAsia="宋体" w:hAnsi="Times New Roman" w:cs="Times New Roman" w:hint="eastAsia"/>
          <w:sz w:val="24"/>
        </w:rPr>
        <w:t>Robocon</w:t>
      </w:r>
      <w:proofErr w:type="spellEnd"/>
      <w:r>
        <w:rPr>
          <w:rFonts w:ascii="Times New Roman" w:eastAsia="宋体" w:hAnsi="Times New Roman" w:cs="Times New Roman" w:hint="eastAsia"/>
          <w:sz w:val="24"/>
        </w:rPr>
        <w:t>比赛的第一要务。各参赛队必须在机器人设计、制造和参赛等所有阶段优先考虑安全。要求与组织者充分合作，以确保为所有相关人员（队员、观众、工作人员和周围环境）提供安全的环境。所有队员在比赛和练习期间必须佩戴组委会指定的安全装备。</w:t>
      </w:r>
    </w:p>
    <w:p w14:paraId="25A55EA2" w14:textId="025AF798" w:rsidR="00AE56D4" w:rsidRDefault="00000000">
      <w:pPr>
        <w:pStyle w:val="af"/>
        <w:numPr>
          <w:ilvl w:val="0"/>
          <w:numId w:val="1"/>
        </w:numPr>
        <w:spacing w:line="460" w:lineRule="exact"/>
        <w:ind w:left="284" w:hanging="284"/>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比赛</w:t>
      </w:r>
      <w:r w:rsidR="00A939DA">
        <w:rPr>
          <w:rFonts w:ascii="Times New Roman" w:eastAsia="宋体" w:hAnsi="Times New Roman" w:cs="Times New Roman" w:hint="eastAsia"/>
          <w:b/>
          <w:bCs/>
          <w:sz w:val="28"/>
          <w:szCs w:val="28"/>
        </w:rPr>
        <w:t>规则</w:t>
      </w:r>
    </w:p>
    <w:p w14:paraId="542C3754" w14:textId="19CEAFAF" w:rsidR="00AE56D4" w:rsidRDefault="00000000">
      <w:pPr>
        <w:spacing w:line="42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为选拔参加</w:t>
      </w:r>
      <w:r>
        <w:rPr>
          <w:rFonts w:ascii="Times New Roman" w:eastAsia="宋体" w:hAnsi="Times New Roman" w:cs="Times New Roman" w:hint="eastAsia"/>
          <w:sz w:val="24"/>
        </w:rPr>
        <w:t xml:space="preserve"> 2027</w:t>
      </w:r>
      <w:r>
        <w:rPr>
          <w:rFonts w:ascii="Times New Roman" w:eastAsia="宋体" w:hAnsi="Times New Roman" w:cs="Times New Roman" w:hint="eastAsia"/>
          <w:sz w:val="24"/>
        </w:rPr>
        <w:t>年印度尼西亚</w:t>
      </w:r>
      <w:r w:rsidR="00A939DA">
        <w:rPr>
          <w:rFonts w:ascii="Times New Roman" w:eastAsia="宋体" w:hAnsi="Times New Roman" w:cs="Times New Roman" w:hint="eastAsia"/>
          <w:sz w:val="24"/>
        </w:rPr>
        <w:sym w:font="Wingdings" w:char="F09F"/>
      </w:r>
      <w:r>
        <w:rPr>
          <w:rFonts w:ascii="Times New Roman" w:eastAsia="宋体" w:hAnsi="Times New Roman" w:cs="Times New Roman" w:hint="eastAsia"/>
          <w:sz w:val="24"/>
        </w:rPr>
        <w:t>梭罗</w:t>
      </w:r>
      <w:r>
        <w:rPr>
          <w:rFonts w:ascii="Times New Roman" w:eastAsia="宋体" w:hAnsi="Times New Roman" w:cs="Times New Roman" w:hint="eastAsia"/>
          <w:sz w:val="24"/>
        </w:rPr>
        <w:t xml:space="preserve">ABU </w:t>
      </w:r>
      <w:proofErr w:type="spellStart"/>
      <w:r>
        <w:rPr>
          <w:rFonts w:ascii="Times New Roman" w:eastAsia="宋体" w:hAnsi="Times New Roman" w:cs="Times New Roman" w:hint="eastAsia"/>
          <w:sz w:val="24"/>
        </w:rPr>
        <w:t>Robocon</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队伍而举办的国内比赛，</w:t>
      </w:r>
      <w:r w:rsidR="00A939DA">
        <w:rPr>
          <w:rFonts w:ascii="Times New Roman" w:eastAsia="宋体" w:hAnsi="Times New Roman" w:cs="Times New Roman" w:hint="eastAsia"/>
          <w:sz w:val="24"/>
        </w:rPr>
        <w:t>应</w:t>
      </w:r>
      <w:r>
        <w:rPr>
          <w:rFonts w:ascii="Times New Roman" w:eastAsia="宋体" w:hAnsi="Times New Roman" w:cs="Times New Roman" w:hint="eastAsia"/>
          <w:sz w:val="24"/>
        </w:rPr>
        <w:t>遵守本规则。</w:t>
      </w:r>
      <w:r w:rsidR="00A939DA">
        <w:rPr>
          <w:rFonts w:ascii="Times New Roman" w:eastAsia="宋体" w:hAnsi="Times New Roman" w:cs="Times New Roman" w:hint="eastAsia"/>
          <w:sz w:val="24"/>
        </w:rPr>
        <w:t>本规则是对</w:t>
      </w:r>
      <w:r w:rsidR="00A939DA">
        <w:rPr>
          <w:rFonts w:ascii="Times New Roman" w:eastAsia="宋体" w:hAnsi="Times New Roman" w:cs="Times New Roman" w:hint="eastAsia"/>
          <w:sz w:val="24"/>
        </w:rPr>
        <w:t xml:space="preserve">ABU </w:t>
      </w:r>
      <w:proofErr w:type="spellStart"/>
      <w:r w:rsidR="00A939DA">
        <w:rPr>
          <w:rFonts w:ascii="Times New Roman" w:eastAsia="宋体" w:hAnsi="Times New Roman" w:cs="Times New Roman" w:hint="eastAsia"/>
          <w:sz w:val="24"/>
        </w:rPr>
        <w:t>Robocon</w:t>
      </w:r>
      <w:proofErr w:type="spellEnd"/>
      <w:r w:rsidR="00A939DA">
        <w:rPr>
          <w:rFonts w:ascii="Times New Roman" w:eastAsia="宋体" w:hAnsi="Times New Roman" w:cs="Times New Roman" w:hint="eastAsia"/>
          <w:sz w:val="24"/>
        </w:rPr>
        <w:t xml:space="preserve"> 2027 Rulebook</w:t>
      </w:r>
      <w:r w:rsidR="00A939DA">
        <w:rPr>
          <w:rFonts w:ascii="Times New Roman" w:eastAsia="宋体" w:hAnsi="Times New Roman" w:cs="Times New Roman" w:hint="eastAsia"/>
          <w:sz w:val="24"/>
        </w:rPr>
        <w:t>做了适当修订而成的</w:t>
      </w:r>
      <w:r>
        <w:rPr>
          <w:rFonts w:ascii="Times New Roman" w:eastAsia="宋体" w:hAnsi="Times New Roman" w:cs="Times New Roman" w:hint="eastAsia"/>
          <w:sz w:val="24"/>
        </w:rPr>
        <w:t>。</w:t>
      </w:r>
    </w:p>
    <w:p w14:paraId="3F53807C" w14:textId="77777777" w:rsidR="00AE56D4" w:rsidRDefault="00000000">
      <w:pPr>
        <w:pStyle w:val="af"/>
        <w:numPr>
          <w:ilvl w:val="0"/>
          <w:numId w:val="1"/>
        </w:numPr>
        <w:spacing w:line="460" w:lineRule="exact"/>
        <w:ind w:left="284" w:hanging="284"/>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比赛日期</w:t>
      </w:r>
    </w:p>
    <w:p w14:paraId="0174EF44" w14:textId="43031744" w:rsidR="00AE56D4" w:rsidRPr="00A939DA" w:rsidRDefault="00A939DA" w:rsidP="00A939DA">
      <w:pPr>
        <w:pStyle w:val="af"/>
        <w:spacing w:line="460" w:lineRule="exact"/>
        <w:ind w:left="0" w:firstLineChars="176" w:firstLine="422"/>
        <w:rPr>
          <w:rFonts w:ascii="Times New Roman" w:eastAsia="宋体" w:hAnsi="Times New Roman" w:cs="Times New Roman"/>
          <w:sz w:val="24"/>
        </w:rPr>
      </w:pPr>
      <w:r w:rsidRPr="00A939DA">
        <w:rPr>
          <w:rFonts w:ascii="Times New Roman" w:eastAsia="宋体" w:hAnsi="Times New Roman" w:cs="Times New Roman" w:hint="eastAsia"/>
          <w:sz w:val="24"/>
        </w:rPr>
        <w:t>ROBOCON</w:t>
      </w:r>
      <w:r w:rsidRPr="00A939DA">
        <w:rPr>
          <w:rFonts w:ascii="Times New Roman" w:eastAsia="宋体" w:hAnsi="Times New Roman" w:cs="Times New Roman" w:hint="eastAsia"/>
          <w:sz w:val="24"/>
        </w:rPr>
        <w:t>国内比赛将在</w:t>
      </w:r>
      <w:r w:rsidRPr="00A939DA">
        <w:rPr>
          <w:rFonts w:ascii="Times New Roman" w:eastAsia="宋体" w:hAnsi="Times New Roman" w:cs="Times New Roman" w:hint="eastAsia"/>
          <w:sz w:val="24"/>
        </w:rPr>
        <w:t>2027</w:t>
      </w:r>
      <w:r w:rsidRPr="00A939DA">
        <w:rPr>
          <w:rFonts w:ascii="Times New Roman" w:eastAsia="宋体" w:hAnsi="Times New Roman" w:cs="Times New Roman" w:hint="eastAsia"/>
          <w:sz w:val="24"/>
        </w:rPr>
        <w:t>年</w:t>
      </w:r>
      <w:r w:rsidRPr="00A939DA">
        <w:rPr>
          <w:rFonts w:ascii="Times New Roman" w:eastAsia="宋体" w:hAnsi="Times New Roman" w:cs="Times New Roman" w:hint="eastAsia"/>
          <w:sz w:val="24"/>
        </w:rPr>
        <w:t>7</w:t>
      </w:r>
      <w:r w:rsidRPr="00A939DA">
        <w:rPr>
          <w:rFonts w:ascii="Times New Roman" w:eastAsia="宋体" w:hAnsi="Times New Roman" w:cs="Times New Roman" w:hint="eastAsia"/>
          <w:sz w:val="24"/>
        </w:rPr>
        <w:t>月</w:t>
      </w:r>
      <w:r w:rsidRPr="00A939DA">
        <w:rPr>
          <w:rFonts w:ascii="Times New Roman" w:eastAsia="宋体" w:hAnsi="Times New Roman" w:cs="Times New Roman" w:hint="eastAsia"/>
          <w:sz w:val="24"/>
        </w:rPr>
        <w:t>15</w:t>
      </w:r>
      <w:r w:rsidRPr="00A939DA">
        <w:rPr>
          <w:rFonts w:ascii="Times New Roman" w:eastAsia="宋体" w:hAnsi="Times New Roman" w:cs="Times New Roman" w:hint="eastAsia"/>
          <w:sz w:val="24"/>
        </w:rPr>
        <w:t>日前结束。</w:t>
      </w:r>
    </w:p>
    <w:p w14:paraId="41B4DD7B" w14:textId="15EF5323" w:rsidR="00AE56D4" w:rsidRDefault="00000000">
      <w:pPr>
        <w:spacing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lastRenderedPageBreak/>
        <w:t xml:space="preserve">1 </w:t>
      </w:r>
      <w:r>
        <w:rPr>
          <w:rFonts w:ascii="Times New Roman" w:eastAsia="宋体" w:hAnsi="Times New Roman" w:cs="Times New Roman" w:hint="eastAsia"/>
          <w:b/>
          <w:bCs/>
          <w:sz w:val="28"/>
          <w:szCs w:val="28"/>
        </w:rPr>
        <w:t>比赛场地及比赛用品</w:t>
      </w:r>
    </w:p>
    <w:p w14:paraId="4B1F0EC4" w14:textId="60AC23B8" w:rsidR="00A939DA" w:rsidRPr="00A939DA" w:rsidRDefault="00A939DA" w:rsidP="00A939DA">
      <w:pPr>
        <w:spacing w:line="460" w:lineRule="exact"/>
        <w:ind w:firstLineChars="151" w:firstLine="362"/>
        <w:rPr>
          <w:rFonts w:ascii="Times New Roman" w:eastAsia="宋体" w:hAnsi="Times New Roman" w:cs="Times New Roman"/>
          <w:sz w:val="24"/>
        </w:rPr>
      </w:pPr>
      <w:r w:rsidRPr="00A939DA">
        <w:rPr>
          <w:rFonts w:ascii="Times New Roman" w:eastAsia="宋体" w:hAnsi="Times New Roman" w:cs="Times New Roman" w:hint="eastAsia"/>
          <w:noProof/>
          <w:sz w:val="24"/>
        </w:rPr>
        <w:drawing>
          <wp:anchor distT="0" distB="0" distL="114300" distR="114300" simplePos="0" relativeHeight="251659264" behindDoc="0" locked="0" layoutInCell="1" allowOverlap="1" wp14:anchorId="75826825" wp14:editId="708A07C5">
            <wp:simplePos x="0" y="0"/>
            <wp:positionH relativeFrom="margin">
              <wp:align>left</wp:align>
            </wp:positionH>
            <wp:positionV relativeFrom="paragraph">
              <wp:posOffset>961390</wp:posOffset>
            </wp:positionV>
            <wp:extent cx="5274310" cy="3010535"/>
            <wp:effectExtent l="0" t="0" r="2540" b="0"/>
            <wp:wrapTopAndBottom/>
            <wp:docPr id="1557024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24905"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010535"/>
                    </a:xfrm>
                    <a:prstGeom prst="rect">
                      <a:avLst/>
                    </a:prstGeom>
                  </pic:spPr>
                </pic:pic>
              </a:graphicData>
            </a:graphic>
          </wp:anchor>
        </w:drawing>
      </w:r>
      <w:r w:rsidRPr="00A939DA">
        <w:rPr>
          <w:rFonts w:ascii="Times New Roman" w:eastAsia="宋体" w:hAnsi="Times New Roman" w:cs="Times New Roman" w:hint="eastAsia"/>
          <w:sz w:val="24"/>
        </w:rPr>
        <w:t>比赛</w:t>
      </w:r>
      <w:r w:rsidRPr="00A939DA">
        <w:rPr>
          <w:rFonts w:ascii="Times New Roman" w:eastAsia="宋体" w:hAnsi="Times New Roman" w:cs="Times New Roman" w:hint="eastAsia"/>
          <w:noProof/>
          <w:sz w:val="24"/>
        </w:rPr>
        <w:t>在</w:t>
      </w:r>
      <w:r w:rsidRPr="00A939DA">
        <w:rPr>
          <w:rFonts w:ascii="Times New Roman" w:eastAsia="宋体" w:hAnsi="Times New Roman" w:cs="Times New Roman"/>
          <w:noProof/>
          <w:sz w:val="24"/>
        </w:rPr>
        <w:t>11000 mm × 11000 mm</w:t>
      </w:r>
      <w:r w:rsidRPr="00A939DA">
        <w:rPr>
          <w:rFonts w:ascii="Times New Roman" w:eastAsia="宋体" w:hAnsi="Times New Roman" w:cs="Times New Roman" w:hint="eastAsia"/>
          <w:noProof/>
          <w:sz w:val="24"/>
        </w:rPr>
        <w:t>的正方形场地上进行</w:t>
      </w:r>
      <w:r>
        <w:rPr>
          <w:rFonts w:ascii="Times New Roman" w:eastAsia="宋体" w:hAnsi="Times New Roman" w:cs="Times New Roman" w:hint="eastAsia"/>
          <w:noProof/>
          <w:sz w:val="24"/>
        </w:rPr>
        <w:t>。场地四周有内高</w:t>
      </w:r>
      <w:r>
        <w:rPr>
          <w:rFonts w:ascii="Times New Roman" w:eastAsia="宋体" w:hAnsi="Times New Roman" w:cs="Times New Roman" w:hint="eastAsia"/>
          <w:noProof/>
          <w:sz w:val="24"/>
        </w:rPr>
        <w:t>80mm</w:t>
      </w:r>
      <w:r>
        <w:rPr>
          <w:rFonts w:ascii="Times New Roman" w:eastAsia="宋体" w:hAnsi="Times New Roman" w:cs="Times New Roman" w:hint="eastAsia"/>
          <w:noProof/>
          <w:sz w:val="24"/>
        </w:rPr>
        <w:t>、厚</w:t>
      </w:r>
      <w:r>
        <w:rPr>
          <w:rFonts w:ascii="Times New Roman" w:eastAsia="宋体" w:hAnsi="Times New Roman" w:cs="Times New Roman" w:hint="eastAsia"/>
          <w:noProof/>
          <w:sz w:val="24"/>
        </w:rPr>
        <w:t>50mm</w:t>
      </w:r>
      <w:r>
        <w:rPr>
          <w:rFonts w:ascii="Times New Roman" w:eastAsia="宋体" w:hAnsi="Times New Roman" w:cs="Times New Roman" w:hint="eastAsia"/>
          <w:noProof/>
          <w:sz w:val="24"/>
        </w:rPr>
        <w:t>的木质围栏。中央的隔板把场地分割成两块面积相等的矩形。红蓝两队的机器人在各自的半场中运行，完成指定的任务。</w:t>
      </w:r>
    </w:p>
    <w:p w14:paraId="52A198B7" w14:textId="77777777" w:rsidR="00AE56D4" w:rsidRDefault="00000000">
      <w:pPr>
        <w:spacing w:line="460" w:lineRule="exact"/>
        <w:jc w:val="center"/>
        <w:rPr>
          <w:rFonts w:ascii="Times New Roman" w:eastAsia="宋体" w:hAnsi="Times New Roman" w:cs="Times New Roman"/>
          <w:b/>
          <w:bCs/>
          <w:sz w:val="21"/>
          <w:szCs w:val="21"/>
        </w:rPr>
      </w:pPr>
      <w:r>
        <w:rPr>
          <w:rFonts w:ascii="Times New Roman" w:eastAsia="宋体" w:hAnsi="Times New Roman" w:cs="Times New Roman"/>
          <w:b/>
          <w:bCs/>
          <w:noProof/>
          <w:sz w:val="21"/>
          <w:szCs w:val="21"/>
        </w:rPr>
        <w:drawing>
          <wp:anchor distT="0" distB="0" distL="114300" distR="114300" simplePos="0" relativeHeight="251660288" behindDoc="0" locked="0" layoutInCell="1" allowOverlap="1" wp14:anchorId="53BB322C" wp14:editId="4F8091DB">
            <wp:simplePos x="0" y="0"/>
            <wp:positionH relativeFrom="margin">
              <wp:align>right</wp:align>
            </wp:positionH>
            <wp:positionV relativeFrom="paragraph">
              <wp:posOffset>3567430</wp:posOffset>
            </wp:positionV>
            <wp:extent cx="5274310" cy="3506470"/>
            <wp:effectExtent l="0" t="0" r="2540" b="0"/>
            <wp:wrapTopAndBottom/>
            <wp:docPr id="391293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3202"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3506470"/>
                    </a:xfrm>
                    <a:prstGeom prst="rect">
                      <a:avLst/>
                    </a:prstGeom>
                  </pic:spPr>
                </pic:pic>
              </a:graphicData>
            </a:graphic>
          </wp:anchor>
        </w:drawing>
      </w:r>
      <w:r>
        <w:rPr>
          <w:rFonts w:ascii="Times New Roman" w:eastAsia="宋体" w:hAnsi="Times New Roman" w:cs="Times New Roman" w:hint="eastAsia"/>
          <w:b/>
          <w:bCs/>
          <w:sz w:val="21"/>
          <w:szCs w:val="21"/>
        </w:rPr>
        <w:t>图</w:t>
      </w:r>
      <w:proofErr w:type="gramStart"/>
      <w:r>
        <w:rPr>
          <w:rFonts w:ascii="Times New Roman" w:eastAsia="宋体" w:hAnsi="Times New Roman" w:cs="Times New Roman" w:hint="eastAsia"/>
          <w:b/>
          <w:bCs/>
          <w:sz w:val="21"/>
          <w:szCs w:val="21"/>
        </w:rPr>
        <w:t xml:space="preserve">1  </w:t>
      </w:r>
      <w:r>
        <w:rPr>
          <w:rFonts w:ascii="Times New Roman" w:eastAsia="宋体" w:hAnsi="Times New Roman" w:cs="Times New Roman" w:hint="eastAsia"/>
          <w:b/>
          <w:bCs/>
          <w:sz w:val="21"/>
          <w:szCs w:val="21"/>
        </w:rPr>
        <w:t>比赛场地透视图</w:t>
      </w:r>
      <w:proofErr w:type="gramEnd"/>
    </w:p>
    <w:p w14:paraId="1C6C86F0" w14:textId="77777777" w:rsidR="00AE56D4" w:rsidRDefault="00000000">
      <w:pPr>
        <w:spacing w:line="460" w:lineRule="exact"/>
        <w:jc w:val="center"/>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图</w:t>
      </w:r>
      <w:proofErr w:type="gramStart"/>
      <w:r>
        <w:rPr>
          <w:rFonts w:ascii="Times New Roman" w:eastAsia="宋体" w:hAnsi="Times New Roman" w:cs="Times New Roman" w:hint="eastAsia"/>
          <w:b/>
          <w:bCs/>
          <w:sz w:val="21"/>
          <w:szCs w:val="21"/>
        </w:rPr>
        <w:t xml:space="preserve">2  </w:t>
      </w:r>
      <w:r>
        <w:rPr>
          <w:rFonts w:ascii="Times New Roman" w:eastAsia="宋体" w:hAnsi="Times New Roman" w:cs="Times New Roman" w:hint="eastAsia"/>
          <w:b/>
          <w:bCs/>
          <w:sz w:val="21"/>
          <w:szCs w:val="21"/>
        </w:rPr>
        <w:t>比赛场地尺寸</w:t>
      </w:r>
      <w:proofErr w:type="gramEnd"/>
    </w:p>
    <w:p w14:paraId="0A817298" w14:textId="77777777" w:rsidR="00AE56D4" w:rsidRDefault="00AE56D4">
      <w:pPr>
        <w:spacing w:line="460" w:lineRule="exact"/>
        <w:jc w:val="center"/>
        <w:rPr>
          <w:rFonts w:ascii="Times New Roman" w:eastAsia="宋体" w:hAnsi="Times New Roman" w:cs="Times New Roman"/>
          <w:b/>
          <w:bCs/>
          <w:sz w:val="21"/>
          <w:szCs w:val="21"/>
        </w:rPr>
      </w:pPr>
    </w:p>
    <w:p w14:paraId="2315D6AF" w14:textId="77777777" w:rsidR="00AE56D4" w:rsidRDefault="00000000">
      <w:pPr>
        <w:spacing w:line="460" w:lineRule="exact"/>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 xml:space="preserve">2 </w:t>
      </w:r>
      <w:r>
        <w:rPr>
          <w:rFonts w:ascii="Times New Roman" w:eastAsia="宋体" w:hAnsi="Times New Roman" w:cs="Times New Roman"/>
          <w:b/>
          <w:bCs/>
          <w:sz w:val="28"/>
          <w:szCs w:val="28"/>
        </w:rPr>
        <w:t>术语与定义</w:t>
      </w:r>
    </w:p>
    <w:tbl>
      <w:tblPr>
        <w:tblStyle w:val="ab"/>
        <w:tblW w:w="0" w:type="auto"/>
        <w:tblLook w:val="04A0" w:firstRow="1" w:lastRow="0" w:firstColumn="1" w:lastColumn="0" w:noHBand="0" w:noVBand="1"/>
      </w:tblPr>
      <w:tblGrid>
        <w:gridCol w:w="988"/>
        <w:gridCol w:w="1842"/>
        <w:gridCol w:w="5466"/>
      </w:tblGrid>
      <w:tr w:rsidR="00AE56D4" w14:paraId="5BFA5004" w14:textId="77777777">
        <w:tc>
          <w:tcPr>
            <w:tcW w:w="988" w:type="dxa"/>
          </w:tcPr>
          <w:p w14:paraId="17D9CA8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序号</w:t>
            </w:r>
          </w:p>
        </w:tc>
        <w:tc>
          <w:tcPr>
            <w:tcW w:w="1842" w:type="dxa"/>
          </w:tcPr>
          <w:p w14:paraId="193B2D1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术语</w:t>
            </w:r>
          </w:p>
        </w:tc>
        <w:tc>
          <w:tcPr>
            <w:tcW w:w="5466" w:type="dxa"/>
          </w:tcPr>
          <w:p w14:paraId="0E3D2D2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定义</w:t>
            </w:r>
          </w:p>
        </w:tc>
      </w:tr>
      <w:tr w:rsidR="00AE56D4" w14:paraId="3BCBEC2D" w14:textId="77777777">
        <w:tc>
          <w:tcPr>
            <w:tcW w:w="988" w:type="dxa"/>
          </w:tcPr>
          <w:p w14:paraId="2CDC864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1</w:t>
            </w:r>
          </w:p>
        </w:tc>
        <w:tc>
          <w:tcPr>
            <w:tcW w:w="1842" w:type="dxa"/>
          </w:tcPr>
          <w:p w14:paraId="2318A0B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比</w:t>
            </w:r>
            <w:r>
              <w:rPr>
                <w:rFonts w:ascii="Times New Roman" w:eastAsia="宋体" w:hAnsi="Times New Roman" w:cs="Times New Roman"/>
                <w:color w:val="1F2329"/>
                <w:sz w:val="24"/>
              </w:rPr>
              <w:t>赛场地</w:t>
            </w:r>
          </w:p>
        </w:tc>
        <w:tc>
          <w:tcPr>
            <w:tcW w:w="5466" w:type="dxa"/>
          </w:tcPr>
          <w:p w14:paraId="02DB8D6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color w:val="1F2329"/>
                <w:sz w:val="24"/>
              </w:rPr>
              <w:t>机器人运行的地方</w:t>
            </w:r>
            <w:r>
              <w:rPr>
                <w:rFonts w:ascii="Times New Roman" w:eastAsia="宋体" w:hAnsi="Times New Roman" w:cs="Times New Roman"/>
                <w:color w:val="1F2329"/>
                <w:sz w:val="24"/>
              </w:rPr>
              <w:t>，尺</w:t>
            </w:r>
            <w:r>
              <w:rPr>
                <w:rFonts w:ascii="Times New Roman" w:eastAsia="宋体" w:hAnsi="Times New Roman" w:cs="Times New Roman"/>
                <w:sz w:val="24"/>
              </w:rPr>
              <w:t>寸</w:t>
            </w:r>
            <w:r>
              <w:rPr>
                <w:rFonts w:ascii="Times New Roman" w:eastAsia="宋体" w:hAnsi="Times New Roman" w:cs="Times New Roman"/>
                <w:color w:val="1F2329"/>
                <w:sz w:val="24"/>
              </w:rPr>
              <w:t>为</w:t>
            </w:r>
            <w:r>
              <w:rPr>
                <w:rFonts w:ascii="Times New Roman" w:eastAsia="宋体" w:hAnsi="Times New Roman" w:cs="Times New Roman"/>
                <w:color w:val="1F2329"/>
                <w:sz w:val="24"/>
              </w:rPr>
              <w:t xml:space="preserve"> 11000 mm × 11000 mm</w:t>
            </w:r>
            <w:r>
              <w:rPr>
                <w:rFonts w:ascii="Times New Roman" w:eastAsia="宋体" w:hAnsi="Times New Roman" w:cs="Times New Roman"/>
                <w:color w:val="1F2329"/>
                <w:sz w:val="24"/>
              </w:rPr>
              <w:t>，为</w:t>
            </w:r>
            <w:r>
              <w:rPr>
                <w:rFonts w:ascii="Times New Roman" w:eastAsia="宋体" w:hAnsi="Times New Roman" w:cs="Times New Roman" w:hint="eastAsia"/>
                <w:color w:val="1F2329"/>
                <w:sz w:val="24"/>
              </w:rPr>
              <w:t>红蓝两</w:t>
            </w:r>
            <w:r>
              <w:rPr>
                <w:rFonts w:ascii="Times New Roman" w:eastAsia="宋体" w:hAnsi="Times New Roman" w:cs="Times New Roman"/>
                <w:color w:val="1F2329"/>
                <w:sz w:val="24"/>
              </w:rPr>
              <w:t>队伍划分</w:t>
            </w:r>
            <w:r>
              <w:rPr>
                <w:rFonts w:ascii="Times New Roman" w:eastAsia="宋体" w:hAnsi="Times New Roman" w:cs="Times New Roman" w:hint="eastAsia"/>
                <w:color w:val="1F2329"/>
                <w:sz w:val="24"/>
              </w:rPr>
              <w:t>了</w:t>
            </w:r>
            <w:r>
              <w:rPr>
                <w:rFonts w:ascii="Times New Roman" w:eastAsia="宋体" w:hAnsi="Times New Roman" w:cs="Times New Roman"/>
                <w:color w:val="1F2329"/>
                <w:sz w:val="24"/>
              </w:rPr>
              <w:t>特定的</w:t>
            </w:r>
            <w:r>
              <w:rPr>
                <w:rFonts w:ascii="Times New Roman" w:eastAsia="宋体" w:hAnsi="Times New Roman" w:cs="Times New Roman" w:hint="eastAsia"/>
                <w:color w:val="1F2329"/>
                <w:sz w:val="24"/>
              </w:rPr>
              <w:t>运行</w:t>
            </w:r>
            <w:r>
              <w:rPr>
                <w:rFonts w:ascii="Times New Roman" w:eastAsia="宋体" w:hAnsi="Times New Roman" w:cs="Times New Roman"/>
                <w:color w:val="1F2329"/>
                <w:sz w:val="24"/>
              </w:rPr>
              <w:t>区域</w:t>
            </w:r>
          </w:p>
        </w:tc>
      </w:tr>
      <w:tr w:rsidR="00AE56D4" w14:paraId="35EF18EB" w14:textId="77777777">
        <w:tc>
          <w:tcPr>
            <w:tcW w:w="988" w:type="dxa"/>
          </w:tcPr>
          <w:p w14:paraId="193052B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w:t>
            </w:r>
          </w:p>
        </w:tc>
        <w:tc>
          <w:tcPr>
            <w:tcW w:w="1842" w:type="dxa"/>
          </w:tcPr>
          <w:p w14:paraId="6DE120B2" w14:textId="3CEB45A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地面区</w:t>
            </w:r>
          </w:p>
        </w:tc>
        <w:tc>
          <w:tcPr>
            <w:tcW w:w="5466" w:type="dxa"/>
          </w:tcPr>
          <w:p w14:paraId="70B0490B" w14:textId="4A8987E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比赛场地的最低平坦表面，区内有启动区、储存区、公共区和</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基座，是搬运机器人</w:t>
            </w:r>
            <w:r>
              <w:rPr>
                <w:rFonts w:ascii="Times New Roman" w:eastAsia="宋体" w:hAnsi="Times New Roman" w:cs="Times New Roman" w:hint="eastAsia"/>
                <w:sz w:val="24"/>
              </w:rPr>
              <w:t xml:space="preserve">TR </w:t>
            </w:r>
            <w:r>
              <w:rPr>
                <w:rFonts w:ascii="Times New Roman" w:eastAsia="宋体" w:hAnsi="Times New Roman" w:cs="Times New Roman" w:hint="eastAsia"/>
                <w:sz w:val="24"/>
              </w:rPr>
              <w:t>的主要运行区域。</w:t>
            </w:r>
          </w:p>
        </w:tc>
      </w:tr>
      <w:tr w:rsidR="00AE56D4" w14:paraId="5CD72280" w14:textId="77777777">
        <w:tc>
          <w:tcPr>
            <w:tcW w:w="988" w:type="dxa"/>
          </w:tcPr>
          <w:p w14:paraId="309BB4D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3</w:t>
            </w:r>
          </w:p>
        </w:tc>
        <w:tc>
          <w:tcPr>
            <w:tcW w:w="1842" w:type="dxa"/>
          </w:tcPr>
          <w:p w14:paraId="6075117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启动区</w:t>
            </w:r>
          </w:p>
        </w:tc>
        <w:tc>
          <w:tcPr>
            <w:tcW w:w="5466" w:type="dxa"/>
          </w:tcPr>
          <w:p w14:paraId="062BE404" w14:textId="6DA257E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地面区中</w:t>
            </w:r>
            <w:r w:rsidR="00A939DA">
              <w:rPr>
                <w:rFonts w:ascii="Times New Roman" w:eastAsia="宋体" w:hAnsi="Times New Roman" w:cs="Times New Roman" w:hint="eastAsia"/>
                <w:sz w:val="24"/>
              </w:rPr>
              <w:t>的每个半场内各</w:t>
            </w:r>
            <w:r>
              <w:rPr>
                <w:rFonts w:ascii="Times New Roman" w:eastAsia="宋体" w:hAnsi="Times New Roman" w:cs="Times New Roman"/>
                <w:sz w:val="24"/>
              </w:rPr>
              <w:t>两个</w:t>
            </w:r>
            <w:r>
              <w:rPr>
                <w:rFonts w:ascii="Times New Roman" w:eastAsia="宋体" w:hAnsi="Times New Roman" w:cs="Times New Roman"/>
                <w:sz w:val="24"/>
              </w:rPr>
              <w:t xml:space="preserve">700 mm × 700 mm </w:t>
            </w:r>
            <w:r w:rsidR="00A939DA">
              <w:rPr>
                <w:rFonts w:ascii="Times New Roman" w:eastAsia="宋体" w:hAnsi="Times New Roman" w:cs="Times New Roman" w:hint="eastAsia"/>
                <w:sz w:val="24"/>
              </w:rPr>
              <w:t>的</w:t>
            </w:r>
            <w:r w:rsidR="00B77DC5">
              <w:rPr>
                <w:rFonts w:ascii="Times New Roman" w:eastAsia="宋体" w:hAnsi="Times New Roman" w:cs="Times New Roman" w:hint="eastAsia"/>
                <w:sz w:val="24"/>
              </w:rPr>
              <w:t>红（蓝）</w:t>
            </w:r>
            <w:r w:rsidR="00A939DA">
              <w:rPr>
                <w:rFonts w:ascii="Times New Roman" w:eastAsia="宋体" w:hAnsi="Times New Roman" w:cs="Times New Roman" w:hint="eastAsia"/>
                <w:sz w:val="24"/>
              </w:rPr>
              <w:t>色</w:t>
            </w:r>
            <w:r>
              <w:rPr>
                <w:rFonts w:ascii="Times New Roman" w:eastAsia="宋体" w:hAnsi="Times New Roman" w:cs="Times New Roman" w:hint="eastAsia"/>
                <w:sz w:val="24"/>
              </w:rPr>
              <w:t>正方形</w:t>
            </w:r>
            <w:r>
              <w:rPr>
                <w:rFonts w:ascii="Times New Roman" w:eastAsia="宋体" w:hAnsi="Times New Roman" w:cs="Times New Roman"/>
                <w:sz w:val="24"/>
              </w:rPr>
              <w:t>。</w:t>
            </w:r>
            <w:r>
              <w:rPr>
                <w:rFonts w:ascii="Times New Roman" w:eastAsia="宋体" w:hAnsi="Times New Roman" w:cs="Times New Roman" w:hint="eastAsia"/>
                <w:sz w:val="24"/>
              </w:rPr>
              <w:t>参赛</w:t>
            </w:r>
            <w:r>
              <w:rPr>
                <w:rFonts w:ascii="Times New Roman" w:eastAsia="宋体" w:hAnsi="Times New Roman" w:cs="Times New Roman"/>
                <w:sz w:val="24"/>
              </w:rPr>
              <w:t>队可自由选</w:t>
            </w:r>
            <w:r>
              <w:rPr>
                <w:rFonts w:ascii="Times New Roman" w:eastAsia="宋体" w:hAnsi="Times New Roman" w:cs="Times New Roman" w:hint="eastAsia"/>
                <w:sz w:val="24"/>
              </w:rPr>
              <w:t>定</w:t>
            </w:r>
            <w:r>
              <w:rPr>
                <w:rFonts w:ascii="Times New Roman" w:eastAsia="宋体" w:hAnsi="Times New Roman" w:cs="Times New Roman"/>
                <w:sz w:val="24"/>
              </w:rPr>
              <w:t>搬运机器人</w:t>
            </w:r>
            <w:r>
              <w:rPr>
                <w:rFonts w:ascii="Times New Roman" w:eastAsia="宋体" w:hAnsi="Times New Roman" w:cs="Times New Roman"/>
                <w:sz w:val="24"/>
              </w:rPr>
              <w:t>TR</w:t>
            </w:r>
            <w:r>
              <w:rPr>
                <w:rFonts w:ascii="Times New Roman" w:eastAsia="宋体" w:hAnsi="Times New Roman" w:cs="Times New Roman" w:hint="eastAsia"/>
                <w:sz w:val="24"/>
              </w:rPr>
              <w:t>和建筑</w:t>
            </w:r>
            <w:r>
              <w:rPr>
                <w:rFonts w:ascii="Times New Roman" w:eastAsia="宋体" w:hAnsi="Times New Roman" w:cs="Times New Roman"/>
                <w:sz w:val="24"/>
              </w:rPr>
              <w:t>机器人</w:t>
            </w:r>
            <w:r>
              <w:rPr>
                <w:rFonts w:ascii="Times New Roman" w:eastAsia="宋体" w:hAnsi="Times New Roman" w:cs="Times New Roman"/>
                <w:sz w:val="24"/>
              </w:rPr>
              <w:t>BR</w:t>
            </w:r>
            <w:r>
              <w:rPr>
                <w:rFonts w:ascii="Times New Roman" w:eastAsia="宋体" w:hAnsi="Times New Roman" w:cs="Times New Roman" w:hint="eastAsia"/>
                <w:sz w:val="24"/>
              </w:rPr>
              <w:t>的启动区</w:t>
            </w:r>
            <w:r>
              <w:rPr>
                <w:rFonts w:ascii="Times New Roman" w:eastAsia="宋体" w:hAnsi="Times New Roman" w:cs="Times New Roman"/>
                <w:sz w:val="24"/>
              </w:rPr>
              <w:t>。</w:t>
            </w:r>
          </w:p>
        </w:tc>
      </w:tr>
      <w:tr w:rsidR="00AE56D4" w14:paraId="6A279DC0" w14:textId="77777777">
        <w:tc>
          <w:tcPr>
            <w:tcW w:w="988" w:type="dxa"/>
          </w:tcPr>
          <w:p w14:paraId="4453796B"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4</w:t>
            </w:r>
          </w:p>
        </w:tc>
        <w:tc>
          <w:tcPr>
            <w:tcW w:w="1842" w:type="dxa"/>
          </w:tcPr>
          <w:p w14:paraId="5165CD72" w14:textId="09FC8508"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地面重试区</w:t>
            </w:r>
          </w:p>
        </w:tc>
        <w:tc>
          <w:tcPr>
            <w:tcW w:w="5466" w:type="dxa"/>
          </w:tcPr>
          <w:p w14:paraId="49876482" w14:textId="0E6C0C6D"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hint="eastAsia"/>
                <w:sz w:val="24"/>
              </w:rPr>
              <w:t>重试区就是启动</w:t>
            </w:r>
            <w:r>
              <w:rPr>
                <w:rFonts w:ascii="Times New Roman" w:eastAsia="宋体" w:hAnsi="Times New Roman" w:cs="Times New Roman"/>
                <w:sz w:val="24"/>
              </w:rPr>
              <w:t>区。重试</w:t>
            </w:r>
            <w:r>
              <w:rPr>
                <w:rFonts w:ascii="Times New Roman" w:eastAsia="宋体" w:hAnsi="Times New Roman" w:cs="Times New Roman" w:hint="eastAsia"/>
                <w:sz w:val="24"/>
              </w:rPr>
              <w:t>时</w:t>
            </w:r>
            <w:r>
              <w:rPr>
                <w:rFonts w:ascii="Times New Roman" w:eastAsia="宋体" w:hAnsi="Times New Roman" w:cs="Times New Roman"/>
                <w:sz w:val="24"/>
              </w:rPr>
              <w:t>，发生故障的机器人必须返回其</w:t>
            </w:r>
            <w:r>
              <w:rPr>
                <w:rFonts w:ascii="Times New Roman" w:eastAsia="宋体" w:hAnsi="Times New Roman" w:cs="Times New Roman" w:hint="eastAsia"/>
                <w:sz w:val="24"/>
              </w:rPr>
              <w:t>启动</w:t>
            </w:r>
            <w:r>
              <w:rPr>
                <w:rFonts w:ascii="Times New Roman" w:eastAsia="宋体" w:hAnsi="Times New Roman" w:cs="Times New Roman"/>
                <w:sz w:val="24"/>
              </w:rPr>
              <w:t>区后才能</w:t>
            </w:r>
            <w:r>
              <w:rPr>
                <w:rFonts w:ascii="Times New Roman" w:eastAsia="宋体" w:hAnsi="Times New Roman" w:cs="Times New Roman" w:hint="eastAsia"/>
                <w:sz w:val="24"/>
              </w:rPr>
              <w:t>进行重试</w:t>
            </w:r>
            <w:r>
              <w:rPr>
                <w:rFonts w:ascii="Times New Roman" w:eastAsia="宋体" w:hAnsi="Times New Roman" w:cs="Times New Roman"/>
                <w:sz w:val="24"/>
              </w:rPr>
              <w:t>操作。</w:t>
            </w:r>
          </w:p>
        </w:tc>
      </w:tr>
      <w:tr w:rsidR="00AE56D4" w14:paraId="197C23DC" w14:textId="77777777">
        <w:tc>
          <w:tcPr>
            <w:tcW w:w="988" w:type="dxa"/>
          </w:tcPr>
          <w:p w14:paraId="0CDBB66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5</w:t>
            </w:r>
          </w:p>
        </w:tc>
        <w:tc>
          <w:tcPr>
            <w:tcW w:w="1842" w:type="dxa"/>
          </w:tcPr>
          <w:p w14:paraId="63F062BB" w14:textId="43E7151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L1</w:t>
            </w:r>
            <w:r w:rsidR="00A939DA">
              <w:rPr>
                <w:rFonts w:ascii="Times New Roman" w:eastAsia="宋体" w:hAnsi="Times New Roman" w:cs="Times New Roman" w:hint="eastAsia"/>
                <w:sz w:val="24"/>
              </w:rPr>
              <w:t>层</w:t>
            </w:r>
            <w:r>
              <w:rPr>
                <w:rFonts w:ascii="Times New Roman" w:eastAsia="宋体" w:hAnsi="Times New Roman" w:cs="Times New Roman"/>
                <w:sz w:val="24"/>
              </w:rPr>
              <w:t>重试区</w:t>
            </w:r>
          </w:p>
        </w:tc>
        <w:tc>
          <w:tcPr>
            <w:tcW w:w="5466" w:type="dxa"/>
          </w:tcPr>
          <w:p w14:paraId="18088251" w14:textId="2E2F56E4"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位于</w:t>
            </w:r>
            <w:r>
              <w:rPr>
                <w:rFonts w:ascii="Times New Roman" w:eastAsia="宋体" w:hAnsi="Times New Roman" w:cs="Times New Roman"/>
                <w:sz w:val="24"/>
              </w:rPr>
              <w:t>L1</w:t>
            </w:r>
            <w:r>
              <w:rPr>
                <w:rFonts w:ascii="Times New Roman" w:eastAsia="宋体" w:hAnsi="Times New Roman" w:cs="Times New Roman" w:hint="eastAsia"/>
                <w:sz w:val="24"/>
              </w:rPr>
              <w:t>层</w:t>
            </w:r>
            <w:r>
              <w:rPr>
                <w:rFonts w:ascii="Times New Roman" w:eastAsia="宋体" w:hAnsi="Times New Roman" w:cs="Times New Roman"/>
                <w:sz w:val="24"/>
              </w:rPr>
              <w:t>的指定区域，尺寸为</w:t>
            </w:r>
            <w:r>
              <w:rPr>
                <w:rFonts w:ascii="Times New Roman" w:eastAsia="宋体" w:hAnsi="Times New Roman" w:cs="Times New Roman"/>
                <w:sz w:val="24"/>
              </w:rPr>
              <w:t xml:space="preserve"> 700 mm × 700 mm</w:t>
            </w:r>
            <w:r>
              <w:rPr>
                <w:rFonts w:ascii="Times New Roman" w:eastAsia="宋体" w:hAnsi="Times New Roman" w:cs="Times New Roman"/>
                <w:sz w:val="24"/>
              </w:rPr>
              <w:t>，</w:t>
            </w:r>
            <w:r w:rsidR="00B77DC5">
              <w:rPr>
                <w:rFonts w:ascii="Times New Roman" w:eastAsia="宋体" w:hAnsi="Times New Roman" w:cs="Times New Roman" w:hint="eastAsia"/>
                <w:sz w:val="24"/>
              </w:rPr>
              <w:t>红、蓝</w:t>
            </w:r>
            <w:r>
              <w:rPr>
                <w:rFonts w:ascii="Times New Roman" w:eastAsia="宋体" w:hAnsi="Times New Roman" w:cs="Times New Roman" w:hint="eastAsia"/>
                <w:sz w:val="24"/>
              </w:rPr>
              <w:t>两队</w:t>
            </w:r>
            <w:r>
              <w:rPr>
                <w:rFonts w:ascii="Times New Roman" w:eastAsia="宋体" w:hAnsi="Times New Roman" w:cs="Times New Roman"/>
                <w:sz w:val="24"/>
              </w:rPr>
              <w:t>各</w:t>
            </w:r>
            <w:r>
              <w:rPr>
                <w:rFonts w:ascii="Times New Roman" w:eastAsia="宋体" w:hAnsi="Times New Roman" w:cs="Times New Roman" w:hint="eastAsia"/>
                <w:sz w:val="24"/>
              </w:rPr>
              <w:t>有</w:t>
            </w:r>
            <w:r>
              <w:rPr>
                <w:rFonts w:ascii="Times New Roman" w:eastAsia="宋体" w:hAnsi="Times New Roman" w:cs="Times New Roman"/>
                <w:sz w:val="24"/>
              </w:rPr>
              <w:t>一</w:t>
            </w:r>
            <w:r>
              <w:rPr>
                <w:rFonts w:ascii="Times New Roman" w:eastAsia="宋体" w:hAnsi="Times New Roman" w:cs="Times New Roman" w:hint="eastAsia"/>
                <w:sz w:val="24"/>
              </w:rPr>
              <w:t>个</w:t>
            </w:r>
            <w:r>
              <w:rPr>
                <w:rFonts w:ascii="Times New Roman" w:eastAsia="宋体" w:hAnsi="Times New Roman" w:cs="Times New Roman"/>
                <w:sz w:val="24"/>
              </w:rPr>
              <w:t>。重试期间，</w:t>
            </w:r>
            <w:r>
              <w:rPr>
                <w:rFonts w:ascii="Times New Roman" w:eastAsia="宋体" w:hAnsi="Times New Roman" w:cs="Times New Roman"/>
                <w:sz w:val="24"/>
              </w:rPr>
              <w:t>BR</w:t>
            </w:r>
            <w:r>
              <w:rPr>
                <w:rFonts w:ascii="Times New Roman" w:eastAsia="宋体" w:hAnsi="Times New Roman" w:cs="Times New Roman"/>
                <w:sz w:val="24"/>
              </w:rPr>
              <w:t>可以返回</w:t>
            </w:r>
            <w:r>
              <w:rPr>
                <w:rFonts w:ascii="Times New Roman" w:eastAsia="宋体" w:hAnsi="Times New Roman" w:cs="Times New Roman"/>
                <w:sz w:val="24"/>
              </w:rPr>
              <w:t xml:space="preserve"> L1 </w:t>
            </w:r>
            <w:r>
              <w:rPr>
                <w:rFonts w:ascii="Times New Roman" w:eastAsia="宋体" w:hAnsi="Times New Roman" w:cs="Times New Roman"/>
                <w:sz w:val="24"/>
              </w:rPr>
              <w:t>重试区，以更快</w:t>
            </w:r>
            <w:r>
              <w:rPr>
                <w:rFonts w:ascii="Times New Roman" w:eastAsia="宋体" w:hAnsi="Times New Roman" w:cs="Times New Roman" w:hint="eastAsia"/>
                <w:sz w:val="24"/>
              </w:rPr>
              <w:t>地进行重试</w:t>
            </w:r>
            <w:r>
              <w:rPr>
                <w:rFonts w:ascii="Times New Roman" w:eastAsia="宋体" w:hAnsi="Times New Roman" w:cs="Times New Roman"/>
                <w:sz w:val="24"/>
              </w:rPr>
              <w:t>操作。</w:t>
            </w:r>
          </w:p>
        </w:tc>
      </w:tr>
      <w:tr w:rsidR="00AE56D4" w14:paraId="1EBFE4A5" w14:textId="77777777">
        <w:tc>
          <w:tcPr>
            <w:tcW w:w="988" w:type="dxa"/>
          </w:tcPr>
          <w:p w14:paraId="4A787ED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6</w:t>
            </w:r>
          </w:p>
        </w:tc>
        <w:tc>
          <w:tcPr>
            <w:tcW w:w="1842" w:type="dxa"/>
          </w:tcPr>
          <w:p w14:paraId="0BA8039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储存区</w:t>
            </w:r>
          </w:p>
        </w:tc>
        <w:tc>
          <w:tcPr>
            <w:tcW w:w="5466" w:type="dxa"/>
          </w:tcPr>
          <w:p w14:paraId="479E4B69" w14:textId="1FBD6AF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地面区中</w:t>
            </w:r>
            <w:r w:rsidR="00B77DC5">
              <w:rPr>
                <w:rFonts w:ascii="Times New Roman" w:eastAsia="宋体" w:hAnsi="Times New Roman" w:cs="Times New Roman" w:hint="eastAsia"/>
                <w:sz w:val="24"/>
              </w:rPr>
              <w:t>红、蓝</w:t>
            </w:r>
            <w:r>
              <w:rPr>
                <w:rFonts w:ascii="Times New Roman" w:eastAsia="宋体" w:hAnsi="Times New Roman" w:cs="Times New Roman" w:hint="eastAsia"/>
                <w:sz w:val="24"/>
              </w:rPr>
              <w:t>两队各自</w:t>
            </w:r>
            <w:r>
              <w:rPr>
                <w:rFonts w:ascii="Times New Roman" w:eastAsia="宋体" w:hAnsi="Times New Roman" w:cs="Times New Roman"/>
                <w:sz w:val="24"/>
              </w:rPr>
              <w:t>的专属</w:t>
            </w:r>
            <w:r w:rsidR="00A939DA">
              <w:rPr>
                <w:rFonts w:ascii="Times New Roman" w:eastAsia="宋体" w:hAnsi="Times New Roman" w:cs="Times New Roman" w:hint="eastAsia"/>
                <w:sz w:val="24"/>
              </w:rPr>
              <w:t>矩形</w:t>
            </w:r>
            <w:r>
              <w:rPr>
                <w:rFonts w:ascii="Times New Roman" w:eastAsia="宋体" w:hAnsi="Times New Roman" w:cs="Times New Roman"/>
                <w:sz w:val="24"/>
              </w:rPr>
              <w:t>区域，尺寸为</w:t>
            </w:r>
            <w:r>
              <w:rPr>
                <w:rFonts w:ascii="Times New Roman" w:eastAsia="宋体" w:hAnsi="Times New Roman" w:cs="Times New Roman"/>
                <w:sz w:val="24"/>
              </w:rPr>
              <w:t xml:space="preserve"> 1000 mm × 2000 mm</w:t>
            </w:r>
            <w:r>
              <w:rPr>
                <w:rFonts w:ascii="Times New Roman" w:eastAsia="宋体" w:hAnsi="Times New Roman" w:cs="Times New Roman"/>
                <w:sz w:val="24"/>
              </w:rPr>
              <w:t>。比赛开始时，</w:t>
            </w:r>
            <w:r>
              <w:rPr>
                <w:rFonts w:ascii="Times New Roman" w:eastAsia="宋体" w:hAnsi="Times New Roman" w:cs="Times New Roman"/>
                <w:sz w:val="24"/>
              </w:rPr>
              <w:t>20</w:t>
            </w:r>
            <w:r>
              <w:rPr>
                <w:rFonts w:ascii="Times New Roman" w:eastAsia="宋体" w:hAnsi="Times New Roman" w:cs="Times New Roman"/>
                <w:sz w:val="24"/>
              </w:rPr>
              <w:t>个</w:t>
            </w:r>
            <w:r w:rsidR="00A939DA">
              <w:rPr>
                <w:rFonts w:ascii="Times New Roman" w:eastAsia="宋体" w:hAnsi="Times New Roman" w:cs="Times New Roman" w:hint="eastAsia"/>
                <w:sz w:val="24"/>
              </w:rPr>
              <w:t>塔基</w:t>
            </w:r>
            <w:r w:rsidR="00A939DA">
              <w:rPr>
                <w:rFonts w:ascii="Times New Roman" w:eastAsia="宋体" w:hAnsi="Times New Roman" w:cs="Times New Roman" w:hint="eastAsia"/>
                <w:sz w:val="24"/>
              </w:rPr>
              <w:t>/</w:t>
            </w:r>
            <w:r w:rsidR="00A939DA">
              <w:rPr>
                <w:rFonts w:ascii="Times New Roman" w:eastAsia="宋体" w:hAnsi="Times New Roman" w:cs="Times New Roman" w:hint="eastAsia"/>
                <w:sz w:val="24"/>
              </w:rPr>
              <w:t>中段</w:t>
            </w:r>
            <w:r>
              <w:rPr>
                <w:rFonts w:ascii="Times New Roman" w:eastAsia="宋体" w:hAnsi="Times New Roman" w:cs="Times New Roman"/>
                <w:sz w:val="24"/>
              </w:rPr>
              <w:t>放置于储存区</w:t>
            </w:r>
            <w:r>
              <w:rPr>
                <w:rFonts w:ascii="Times New Roman" w:eastAsia="宋体" w:hAnsi="Times New Roman" w:cs="Times New Roman" w:hint="eastAsia"/>
                <w:sz w:val="24"/>
              </w:rPr>
              <w:t>内</w:t>
            </w:r>
            <w:r w:rsidR="00A939DA">
              <w:rPr>
                <w:rFonts w:ascii="Times New Roman" w:eastAsia="宋体" w:hAnsi="Times New Roman" w:cs="Times New Roman" w:hint="eastAsia"/>
                <w:sz w:val="24"/>
              </w:rPr>
              <w:t>等待</w:t>
            </w:r>
            <w:r>
              <w:rPr>
                <w:rFonts w:ascii="Times New Roman" w:eastAsia="宋体" w:hAnsi="Times New Roman" w:cs="Times New Roman" w:hint="eastAsia"/>
                <w:sz w:val="24"/>
              </w:rPr>
              <w:t>机器人收集</w:t>
            </w:r>
            <w:r>
              <w:rPr>
                <w:rFonts w:ascii="Times New Roman" w:eastAsia="宋体" w:hAnsi="Times New Roman" w:cs="Times New Roman"/>
                <w:sz w:val="24"/>
              </w:rPr>
              <w:t>。</w:t>
            </w:r>
          </w:p>
        </w:tc>
      </w:tr>
      <w:tr w:rsidR="00AE56D4" w14:paraId="107268A1" w14:textId="77777777">
        <w:tc>
          <w:tcPr>
            <w:tcW w:w="988" w:type="dxa"/>
          </w:tcPr>
          <w:p w14:paraId="42B35E3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7</w:t>
            </w:r>
          </w:p>
        </w:tc>
        <w:tc>
          <w:tcPr>
            <w:tcW w:w="1842" w:type="dxa"/>
          </w:tcPr>
          <w:p w14:paraId="763145E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地面</w:t>
            </w:r>
            <w:r>
              <w:rPr>
                <w:rFonts w:ascii="Times New Roman" w:eastAsia="宋体" w:hAnsi="Times New Roman" w:cs="Times New Roman" w:hint="eastAsia"/>
                <w:sz w:val="24"/>
              </w:rPr>
              <w:t>公</w:t>
            </w:r>
            <w:r>
              <w:rPr>
                <w:rFonts w:ascii="Times New Roman" w:eastAsia="宋体" w:hAnsi="Times New Roman" w:cs="Times New Roman"/>
                <w:sz w:val="24"/>
              </w:rPr>
              <w:t>共区</w:t>
            </w:r>
          </w:p>
        </w:tc>
        <w:tc>
          <w:tcPr>
            <w:tcW w:w="5466" w:type="dxa"/>
          </w:tcPr>
          <w:p w14:paraId="5B52BEE6" w14:textId="10D23301"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sz w:val="24"/>
              </w:rPr>
              <w:t>地面</w:t>
            </w:r>
            <w:r>
              <w:rPr>
                <w:rFonts w:ascii="Times New Roman" w:eastAsia="宋体" w:hAnsi="Times New Roman" w:cs="Times New Roman" w:hint="eastAsia"/>
                <w:sz w:val="24"/>
              </w:rPr>
              <w:t>公</w:t>
            </w:r>
            <w:r>
              <w:rPr>
                <w:rFonts w:ascii="Times New Roman" w:eastAsia="宋体" w:hAnsi="Times New Roman" w:cs="Times New Roman"/>
                <w:sz w:val="24"/>
              </w:rPr>
              <w:t>共区</w:t>
            </w:r>
            <w:r>
              <w:rPr>
                <w:rFonts w:ascii="Times New Roman" w:eastAsia="宋体" w:hAnsi="Times New Roman" w:cs="Times New Roman" w:hint="eastAsia"/>
                <w:sz w:val="24"/>
              </w:rPr>
              <w:t>是</w:t>
            </w:r>
            <w:r>
              <w:rPr>
                <w:rFonts w:ascii="Times New Roman" w:eastAsia="宋体" w:hAnsi="Times New Roman" w:cs="Times New Roman"/>
                <w:sz w:val="24"/>
              </w:rPr>
              <w:t>地面区中</w:t>
            </w:r>
            <w:r>
              <w:rPr>
                <w:rFonts w:ascii="Times New Roman" w:eastAsia="宋体" w:hAnsi="Times New Roman" w:cs="Times New Roman" w:hint="eastAsia"/>
                <w:sz w:val="24"/>
              </w:rPr>
              <w:t>两队机器人均可进入的两个</w:t>
            </w:r>
            <w:r>
              <w:rPr>
                <w:rFonts w:ascii="Times New Roman" w:eastAsia="宋体" w:hAnsi="Times New Roman" w:cs="Times New Roman"/>
                <w:sz w:val="24"/>
              </w:rPr>
              <w:t>区</w:t>
            </w:r>
            <w:r>
              <w:rPr>
                <w:rFonts w:ascii="Times New Roman" w:eastAsia="宋体" w:hAnsi="Times New Roman" w:cs="Times New Roman" w:hint="eastAsia"/>
                <w:sz w:val="24"/>
              </w:rPr>
              <w:t>域。第一公共区</w:t>
            </w:r>
            <w:r>
              <w:rPr>
                <w:rFonts w:ascii="Times New Roman" w:eastAsia="宋体" w:hAnsi="Times New Roman" w:cs="Times New Roman"/>
                <w:sz w:val="24"/>
              </w:rPr>
              <w:t>尺寸为</w:t>
            </w:r>
            <w:r>
              <w:rPr>
                <w:rFonts w:ascii="Times New Roman" w:eastAsia="宋体" w:hAnsi="Times New Roman" w:cs="Times New Roman"/>
                <w:sz w:val="24"/>
              </w:rPr>
              <w:t xml:space="preserve"> 1200 mm × 1200 mm</w:t>
            </w:r>
            <w:r>
              <w:rPr>
                <w:rFonts w:ascii="Times New Roman" w:eastAsia="宋体" w:hAnsi="Times New Roman" w:cs="Times New Roman"/>
                <w:sz w:val="24"/>
              </w:rPr>
              <w:t>。</w:t>
            </w:r>
            <w:r>
              <w:rPr>
                <w:rFonts w:ascii="Times New Roman" w:eastAsia="宋体" w:hAnsi="Times New Roman" w:cs="Times New Roman" w:hint="eastAsia"/>
                <w:sz w:val="24"/>
              </w:rPr>
              <w:t>比赛开始前，</w:t>
            </w:r>
            <w:r>
              <w:rPr>
                <w:rFonts w:ascii="Times New Roman" w:eastAsia="宋体" w:hAnsi="Times New Roman" w:cs="Times New Roman"/>
                <w:sz w:val="24"/>
              </w:rPr>
              <w:t>该区内</w:t>
            </w:r>
            <w:r>
              <w:rPr>
                <w:rFonts w:ascii="Times New Roman" w:eastAsia="宋体" w:hAnsi="Times New Roman" w:cs="Times New Roman" w:hint="eastAsia"/>
                <w:sz w:val="24"/>
              </w:rPr>
              <w:t>放</w:t>
            </w:r>
            <w:r>
              <w:rPr>
                <w:rFonts w:ascii="Times New Roman" w:eastAsia="宋体" w:hAnsi="Times New Roman" w:cs="Times New Roman"/>
                <w:sz w:val="24"/>
              </w:rPr>
              <w:t>置有</w:t>
            </w:r>
            <w:r>
              <w:rPr>
                <w:rFonts w:ascii="Times New Roman" w:eastAsia="宋体" w:hAnsi="Times New Roman" w:cs="Times New Roman"/>
                <w:sz w:val="24"/>
              </w:rPr>
              <w:t>12</w:t>
            </w:r>
            <w:r>
              <w:rPr>
                <w:rFonts w:ascii="Times New Roman" w:eastAsia="宋体" w:hAnsi="Times New Roman" w:cs="Times New Roman"/>
                <w:sz w:val="24"/>
              </w:rPr>
              <w:t>个交替排列的塔顶。</w:t>
            </w:r>
            <w:r>
              <w:rPr>
                <w:rFonts w:ascii="Times New Roman" w:eastAsia="宋体" w:hAnsi="Times New Roman" w:cs="Times New Roman" w:hint="eastAsia"/>
                <w:sz w:val="24"/>
              </w:rPr>
              <w:t>第二公共区是五色石</w:t>
            </w:r>
            <w:r>
              <w:rPr>
                <w:rFonts w:ascii="Times New Roman" w:eastAsia="宋体" w:hAnsi="Times New Roman" w:cs="Times New Roman"/>
                <w:sz w:val="24"/>
              </w:rPr>
              <w:t>基座周围</w:t>
            </w:r>
            <w:r>
              <w:rPr>
                <w:rFonts w:ascii="Times New Roman" w:eastAsia="宋体" w:hAnsi="Times New Roman" w:cs="Times New Roman" w:hint="eastAsia"/>
                <w:sz w:val="24"/>
              </w:rPr>
              <w:t>的</w:t>
            </w:r>
            <w:r>
              <w:rPr>
                <w:rFonts w:ascii="Times New Roman" w:eastAsia="宋体" w:hAnsi="Times New Roman" w:cs="Times New Roman"/>
                <w:sz w:val="24"/>
              </w:rPr>
              <w:t>1000 mm × 1000 mm</w:t>
            </w:r>
            <w:r>
              <w:rPr>
                <w:rFonts w:ascii="Times New Roman" w:eastAsia="宋体" w:hAnsi="Times New Roman" w:cs="Times New Roman"/>
                <w:sz w:val="24"/>
              </w:rPr>
              <w:t>区</w:t>
            </w:r>
            <w:r>
              <w:rPr>
                <w:rFonts w:ascii="Times New Roman" w:eastAsia="宋体" w:hAnsi="Times New Roman" w:cs="Times New Roman" w:hint="eastAsia"/>
                <w:sz w:val="24"/>
              </w:rPr>
              <w:t>域</w:t>
            </w:r>
            <w:r>
              <w:rPr>
                <w:rFonts w:ascii="Times New Roman" w:eastAsia="宋体" w:hAnsi="Times New Roman" w:cs="Times New Roman"/>
                <w:sz w:val="24"/>
              </w:rPr>
              <w:t>。</w:t>
            </w:r>
          </w:p>
        </w:tc>
      </w:tr>
      <w:tr w:rsidR="00AE56D4" w14:paraId="1A78CA07" w14:textId="77777777">
        <w:tc>
          <w:tcPr>
            <w:tcW w:w="988" w:type="dxa"/>
          </w:tcPr>
          <w:p w14:paraId="1024B19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8</w:t>
            </w:r>
          </w:p>
        </w:tc>
        <w:tc>
          <w:tcPr>
            <w:tcW w:w="1842" w:type="dxa"/>
          </w:tcPr>
          <w:p w14:paraId="6ABEDF06" w14:textId="62472B20"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sz w:val="24"/>
              </w:rPr>
              <w:t>五色石基座</w:t>
            </w:r>
          </w:p>
        </w:tc>
        <w:tc>
          <w:tcPr>
            <w:tcW w:w="5466" w:type="dxa"/>
          </w:tcPr>
          <w:p w14:paraId="377EE736" w14:textId="624F4BD0"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立于</w:t>
            </w:r>
            <w:r w:rsidR="004F4E0A">
              <w:rPr>
                <w:rFonts w:ascii="Times New Roman" w:eastAsia="宋体" w:hAnsi="Times New Roman" w:cs="Times New Roman" w:hint="eastAsia"/>
                <w:sz w:val="24"/>
              </w:rPr>
              <w:t>地面</w:t>
            </w:r>
            <w:r>
              <w:rPr>
                <w:rFonts w:ascii="Times New Roman" w:eastAsia="宋体" w:hAnsi="Times New Roman" w:cs="Times New Roman" w:hint="eastAsia"/>
                <w:sz w:val="24"/>
              </w:rPr>
              <w:t>第二公共区</w:t>
            </w:r>
            <w:r w:rsidR="004C1A98">
              <w:rPr>
                <w:rFonts w:ascii="Times New Roman" w:eastAsia="宋体" w:hAnsi="Times New Roman" w:cs="Times New Roman" w:hint="eastAsia"/>
                <w:sz w:val="24"/>
              </w:rPr>
              <w:t>中央</w:t>
            </w:r>
            <w:r>
              <w:rPr>
                <w:rFonts w:ascii="Times New Roman" w:eastAsia="宋体" w:hAnsi="Times New Roman" w:cs="Times New Roman" w:hint="eastAsia"/>
                <w:sz w:val="24"/>
              </w:rPr>
              <w:t>的</w:t>
            </w:r>
            <w:r>
              <w:rPr>
                <w:rFonts w:ascii="Times New Roman" w:eastAsia="宋体" w:hAnsi="Times New Roman" w:cs="Times New Roman"/>
                <w:sz w:val="24"/>
              </w:rPr>
              <w:t>高</w:t>
            </w:r>
            <w:r>
              <w:rPr>
                <w:rFonts w:ascii="Times New Roman" w:eastAsia="宋体" w:hAnsi="Times New Roman" w:cs="Times New Roman"/>
                <w:sz w:val="24"/>
              </w:rPr>
              <w:t>500 mm</w:t>
            </w:r>
            <w:r>
              <w:rPr>
                <w:rFonts w:ascii="Times New Roman" w:eastAsia="宋体" w:hAnsi="Times New Roman" w:cs="Times New Roman" w:hint="eastAsia"/>
                <w:sz w:val="24"/>
              </w:rPr>
              <w:t>、</w:t>
            </w:r>
            <w:r>
              <w:rPr>
                <w:rFonts w:ascii="Times New Roman" w:eastAsia="宋体" w:hAnsi="Times New Roman" w:cs="Times New Roman"/>
                <w:sz w:val="24"/>
              </w:rPr>
              <w:t>直径</w:t>
            </w:r>
            <w:r>
              <w:rPr>
                <w:rFonts w:ascii="Times New Roman" w:eastAsia="宋体" w:hAnsi="Times New Roman" w:cs="Times New Roman"/>
                <w:sz w:val="24"/>
              </w:rPr>
              <w:t>270 mm</w:t>
            </w:r>
            <w:r>
              <w:rPr>
                <w:rFonts w:ascii="Times New Roman" w:eastAsia="宋体" w:hAnsi="Times New Roman" w:cs="Times New Roman"/>
                <w:sz w:val="24"/>
              </w:rPr>
              <w:t>圆柱形基座</w:t>
            </w:r>
            <w:r>
              <w:rPr>
                <w:rFonts w:ascii="Times New Roman" w:eastAsia="宋体" w:hAnsi="Times New Roman" w:cs="Times New Roman" w:hint="eastAsia"/>
                <w:sz w:val="24"/>
              </w:rPr>
              <w:t>。</w:t>
            </w:r>
            <w:r>
              <w:rPr>
                <w:rFonts w:ascii="Times New Roman" w:eastAsia="宋体" w:hAnsi="Times New Roman" w:cs="Times New Roman"/>
                <w:sz w:val="24"/>
              </w:rPr>
              <w:t>比赛开始时</w:t>
            </w:r>
            <w:r w:rsidR="00A939DA">
              <w:rPr>
                <w:rFonts w:ascii="Times New Roman" w:eastAsia="宋体" w:hAnsi="Times New Roman" w:cs="Times New Roman"/>
                <w:sz w:val="24"/>
              </w:rPr>
              <w:t>五色石</w:t>
            </w:r>
            <w:r>
              <w:rPr>
                <w:rFonts w:ascii="Times New Roman" w:eastAsia="宋体" w:hAnsi="Times New Roman" w:cs="Times New Roman"/>
                <w:sz w:val="24"/>
              </w:rPr>
              <w:t>放置于此。顶部有直径</w:t>
            </w:r>
            <w:r>
              <w:rPr>
                <w:rFonts w:ascii="Times New Roman" w:eastAsia="宋体" w:hAnsi="Times New Roman" w:cs="Times New Roman"/>
                <w:sz w:val="24"/>
              </w:rPr>
              <w:t>180 mm</w:t>
            </w:r>
            <w:r>
              <w:rPr>
                <w:rFonts w:ascii="Times New Roman" w:eastAsia="宋体" w:hAnsi="Times New Roman" w:cs="Times New Roman"/>
                <w:sz w:val="24"/>
              </w:rPr>
              <w:t>，深</w:t>
            </w:r>
            <w:r>
              <w:rPr>
                <w:rFonts w:ascii="Times New Roman" w:eastAsia="宋体" w:hAnsi="Times New Roman" w:cs="Times New Roman"/>
                <w:sz w:val="24"/>
              </w:rPr>
              <w:t>100 mm</w:t>
            </w:r>
            <w:r>
              <w:rPr>
                <w:rFonts w:ascii="Times New Roman" w:eastAsia="宋体" w:hAnsi="Times New Roman" w:cs="Times New Roman"/>
                <w:sz w:val="24"/>
              </w:rPr>
              <w:t>凹形</w:t>
            </w:r>
            <w:r w:rsidR="00B77DC5">
              <w:rPr>
                <w:rFonts w:ascii="Times New Roman" w:eastAsia="宋体" w:hAnsi="Times New Roman" w:cs="Times New Roman" w:hint="eastAsia"/>
                <w:sz w:val="24"/>
              </w:rPr>
              <w:t>圆柱</w:t>
            </w:r>
            <w:r>
              <w:rPr>
                <w:rFonts w:ascii="Times New Roman" w:eastAsia="宋体" w:hAnsi="Times New Roman" w:cs="Times New Roman"/>
                <w:sz w:val="24"/>
              </w:rPr>
              <w:t>托座，用于安全放置</w:t>
            </w:r>
            <w:r w:rsidR="00A939DA">
              <w:rPr>
                <w:rFonts w:ascii="Times New Roman" w:eastAsia="宋体" w:hAnsi="Times New Roman" w:cs="Times New Roman"/>
                <w:sz w:val="24"/>
              </w:rPr>
              <w:t>五色石</w:t>
            </w:r>
            <w:r>
              <w:rPr>
                <w:rFonts w:ascii="Times New Roman" w:eastAsia="宋体" w:hAnsi="Times New Roman" w:cs="Times New Roman"/>
                <w:sz w:val="24"/>
              </w:rPr>
              <w:t>。</w:t>
            </w:r>
          </w:p>
        </w:tc>
      </w:tr>
      <w:tr w:rsidR="00AE56D4" w14:paraId="40446872" w14:textId="77777777">
        <w:tc>
          <w:tcPr>
            <w:tcW w:w="988" w:type="dxa"/>
          </w:tcPr>
          <w:p w14:paraId="26EB25FE"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9</w:t>
            </w:r>
          </w:p>
        </w:tc>
        <w:tc>
          <w:tcPr>
            <w:tcW w:w="1842" w:type="dxa"/>
          </w:tcPr>
          <w:p w14:paraId="261D44A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搬运机器人</w:t>
            </w:r>
            <w:r>
              <w:rPr>
                <w:rFonts w:ascii="Times New Roman" w:eastAsia="宋体" w:hAnsi="Times New Roman" w:cs="Times New Roman"/>
                <w:sz w:val="24"/>
              </w:rPr>
              <w:t>TR</w:t>
            </w:r>
          </w:p>
        </w:tc>
        <w:tc>
          <w:tcPr>
            <w:tcW w:w="5466" w:type="dxa"/>
          </w:tcPr>
          <w:p w14:paraId="4BDEE001" w14:textId="690F091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手动或自动机器人，负责从地面区收集</w:t>
            </w:r>
            <w:r w:rsidR="00A939DA">
              <w:rPr>
                <w:rFonts w:ascii="Times New Roman" w:eastAsia="宋体" w:hAnsi="Times New Roman" w:cs="Times New Roman" w:hint="eastAsia"/>
                <w:sz w:val="24"/>
              </w:rPr>
              <w:t>塔基</w:t>
            </w:r>
            <w:r w:rsidR="00A939DA">
              <w:rPr>
                <w:rFonts w:ascii="Times New Roman" w:eastAsia="宋体" w:hAnsi="Times New Roman" w:cs="Times New Roman" w:hint="eastAsia"/>
                <w:sz w:val="24"/>
              </w:rPr>
              <w:t>/</w:t>
            </w:r>
            <w:r w:rsidR="00A939DA">
              <w:rPr>
                <w:rFonts w:ascii="Times New Roman" w:eastAsia="宋体" w:hAnsi="Times New Roman" w:cs="Times New Roman" w:hint="eastAsia"/>
                <w:sz w:val="24"/>
              </w:rPr>
              <w:t>中段</w:t>
            </w:r>
            <w:r w:rsidR="004C1A98">
              <w:rPr>
                <w:rFonts w:ascii="Times New Roman" w:eastAsia="宋体" w:hAnsi="Times New Roman" w:cs="Times New Roman" w:hint="eastAsia"/>
                <w:sz w:val="24"/>
              </w:rPr>
              <w:t>并</w:t>
            </w:r>
            <w:r>
              <w:rPr>
                <w:rFonts w:ascii="Times New Roman" w:eastAsia="宋体" w:hAnsi="Times New Roman" w:cs="Times New Roman" w:hint="eastAsia"/>
                <w:sz w:val="24"/>
              </w:rPr>
              <w:t>攀爬至传递区。</w:t>
            </w:r>
          </w:p>
        </w:tc>
      </w:tr>
      <w:tr w:rsidR="00AE56D4" w14:paraId="74784FE3" w14:textId="77777777">
        <w:tc>
          <w:tcPr>
            <w:tcW w:w="988" w:type="dxa"/>
          </w:tcPr>
          <w:p w14:paraId="1B67AE5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lastRenderedPageBreak/>
              <w:t>10</w:t>
            </w:r>
          </w:p>
        </w:tc>
        <w:tc>
          <w:tcPr>
            <w:tcW w:w="1842" w:type="dxa"/>
          </w:tcPr>
          <w:p w14:paraId="7397F9AC"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建筑机器人</w:t>
            </w:r>
            <w:r>
              <w:rPr>
                <w:rFonts w:ascii="Times New Roman" w:eastAsia="宋体" w:hAnsi="Times New Roman" w:cs="Times New Roman"/>
                <w:sz w:val="24"/>
              </w:rPr>
              <w:t>BR</w:t>
            </w:r>
          </w:p>
        </w:tc>
        <w:tc>
          <w:tcPr>
            <w:tcW w:w="5466" w:type="dxa"/>
          </w:tcPr>
          <w:p w14:paraId="285232EC" w14:textId="62898586"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必须是</w:t>
            </w:r>
            <w:r>
              <w:rPr>
                <w:rFonts w:ascii="Times New Roman" w:eastAsia="宋体" w:hAnsi="Times New Roman" w:cs="Times New Roman"/>
                <w:sz w:val="24"/>
              </w:rPr>
              <w:t>全自动机器人，负责从</w:t>
            </w:r>
            <w:r>
              <w:rPr>
                <w:rFonts w:ascii="Times New Roman" w:eastAsia="宋体" w:hAnsi="Times New Roman" w:cs="Times New Roman"/>
                <w:sz w:val="24"/>
              </w:rPr>
              <w:t>TR</w:t>
            </w:r>
            <w:r>
              <w:rPr>
                <w:rFonts w:ascii="Times New Roman" w:eastAsia="宋体" w:hAnsi="Times New Roman" w:cs="Times New Roman"/>
                <w:sz w:val="24"/>
              </w:rPr>
              <w:t>接收</w:t>
            </w:r>
            <w:r>
              <w:rPr>
                <w:rFonts w:ascii="Times New Roman" w:eastAsia="宋体" w:hAnsi="Times New Roman" w:cs="Times New Roman" w:hint="eastAsia"/>
                <w:sz w:val="24"/>
              </w:rPr>
              <w:t>比赛用品</w:t>
            </w:r>
            <w:r>
              <w:rPr>
                <w:rFonts w:ascii="Times New Roman" w:eastAsia="宋体" w:hAnsi="Times New Roman" w:cs="Times New Roman"/>
                <w:sz w:val="24"/>
              </w:rPr>
              <w:t>，在</w:t>
            </w:r>
            <w:r>
              <w:rPr>
                <w:rFonts w:ascii="Times New Roman" w:eastAsia="宋体" w:hAnsi="Times New Roman" w:cs="Times New Roman"/>
                <w:sz w:val="24"/>
              </w:rPr>
              <w:t>L1</w:t>
            </w:r>
            <w:r>
              <w:rPr>
                <w:rFonts w:ascii="Times New Roman" w:eastAsia="宋体" w:hAnsi="Times New Roman" w:cs="Times New Roman"/>
                <w:sz w:val="24"/>
              </w:rPr>
              <w:t>层和</w:t>
            </w:r>
            <w:r>
              <w:rPr>
                <w:rFonts w:ascii="Times New Roman" w:eastAsia="宋体" w:hAnsi="Times New Roman" w:cs="Times New Roman"/>
                <w:sz w:val="24"/>
              </w:rPr>
              <w:t>L2</w:t>
            </w:r>
            <w:r>
              <w:rPr>
                <w:rFonts w:ascii="Times New Roman" w:eastAsia="宋体" w:hAnsi="Times New Roman" w:cs="Times New Roman"/>
                <w:sz w:val="24"/>
              </w:rPr>
              <w:t>层建塔，并负责将五色石安放在中央基座上。</w:t>
            </w:r>
          </w:p>
        </w:tc>
      </w:tr>
      <w:tr w:rsidR="00AE56D4" w14:paraId="2A046569" w14:textId="77777777">
        <w:tc>
          <w:tcPr>
            <w:tcW w:w="988" w:type="dxa"/>
          </w:tcPr>
          <w:p w14:paraId="469DB498"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11</w:t>
            </w:r>
          </w:p>
        </w:tc>
        <w:tc>
          <w:tcPr>
            <w:tcW w:w="1842" w:type="dxa"/>
          </w:tcPr>
          <w:p w14:paraId="2B26123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塔基</w:t>
            </w:r>
          </w:p>
        </w:tc>
        <w:tc>
          <w:tcPr>
            <w:tcW w:w="5466" w:type="dxa"/>
          </w:tcPr>
          <w:p w14:paraId="6E96CB5B" w14:textId="64BADE0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用作塔底</w:t>
            </w:r>
            <w:r>
              <w:rPr>
                <w:rFonts w:ascii="Times New Roman" w:eastAsia="宋体" w:hAnsi="Times New Roman" w:cs="Times New Roman" w:hint="eastAsia"/>
                <w:sz w:val="24"/>
              </w:rPr>
              <w:t>的</w:t>
            </w:r>
            <w:r>
              <w:rPr>
                <w:rFonts w:ascii="Times New Roman" w:eastAsia="宋体" w:hAnsi="Times New Roman" w:cs="Times New Roman"/>
                <w:sz w:val="24"/>
              </w:rPr>
              <w:t>350 mm × 350 mm × 350 mm</w:t>
            </w:r>
            <w:r>
              <w:rPr>
                <w:rFonts w:ascii="Times New Roman" w:eastAsia="宋体" w:hAnsi="Times New Roman" w:cs="Times New Roman"/>
                <w:sz w:val="24"/>
              </w:rPr>
              <w:t>瓦楞纸</w:t>
            </w:r>
            <w:r>
              <w:rPr>
                <w:rFonts w:ascii="Times New Roman" w:eastAsia="宋体" w:hAnsi="Times New Roman" w:cs="Times New Roman" w:hint="eastAsia"/>
                <w:sz w:val="24"/>
              </w:rPr>
              <w:t>盒，</w:t>
            </w:r>
            <w:r w:rsidR="00B77DC5">
              <w:rPr>
                <w:rFonts w:ascii="Times New Roman" w:eastAsia="宋体" w:hAnsi="Times New Roman" w:cs="Times New Roman" w:hint="eastAsia"/>
                <w:sz w:val="24"/>
              </w:rPr>
              <w:t>表面又哑光背胶贴纸，</w:t>
            </w:r>
            <w:r>
              <w:rPr>
                <w:rFonts w:ascii="Times New Roman" w:eastAsia="宋体" w:hAnsi="Times New Roman" w:cs="Times New Roman" w:hint="eastAsia"/>
                <w:sz w:val="24"/>
              </w:rPr>
              <w:t>重约</w:t>
            </w:r>
            <w:r>
              <w:rPr>
                <w:rFonts w:ascii="Times New Roman" w:eastAsia="宋体" w:hAnsi="Times New Roman" w:cs="Times New Roman"/>
                <w:sz w:val="24"/>
              </w:rPr>
              <w:t>200–350</w:t>
            </w:r>
            <w:r>
              <w:rPr>
                <w:rFonts w:ascii="Times New Roman" w:eastAsia="宋体" w:hAnsi="Times New Roman" w:cs="Times New Roman" w:hint="eastAsia"/>
                <w:sz w:val="24"/>
              </w:rPr>
              <w:t>g</w:t>
            </w:r>
            <w:r>
              <w:rPr>
                <w:rFonts w:ascii="Times New Roman" w:eastAsia="宋体" w:hAnsi="Times New Roman" w:cs="Times New Roman"/>
                <w:sz w:val="24"/>
              </w:rPr>
              <w:t>。</w:t>
            </w:r>
            <w:r w:rsidR="00B77DC5">
              <w:rPr>
                <w:rFonts w:ascii="Times New Roman" w:eastAsia="宋体" w:hAnsi="Times New Roman" w:cs="Times New Roman" w:hint="eastAsia"/>
                <w:sz w:val="24"/>
              </w:rPr>
              <w:t>红、蓝</w:t>
            </w:r>
            <w:r>
              <w:rPr>
                <w:rFonts w:ascii="Times New Roman" w:eastAsia="宋体" w:hAnsi="Times New Roman" w:cs="Times New Roman" w:hint="eastAsia"/>
                <w:sz w:val="24"/>
              </w:rPr>
              <w:t>两</w:t>
            </w:r>
            <w:r>
              <w:rPr>
                <w:rFonts w:ascii="Times New Roman" w:eastAsia="宋体" w:hAnsi="Times New Roman" w:cs="Times New Roman"/>
                <w:sz w:val="24"/>
              </w:rPr>
              <w:t>队</w:t>
            </w:r>
            <w:r>
              <w:rPr>
                <w:rFonts w:ascii="Times New Roman" w:eastAsia="宋体" w:hAnsi="Times New Roman" w:cs="Times New Roman" w:hint="eastAsia"/>
                <w:sz w:val="24"/>
              </w:rPr>
              <w:t>各</w:t>
            </w:r>
            <w:r>
              <w:rPr>
                <w:rFonts w:ascii="Times New Roman" w:eastAsia="宋体" w:hAnsi="Times New Roman" w:cs="Times New Roman"/>
                <w:sz w:val="24"/>
              </w:rPr>
              <w:t>20</w:t>
            </w:r>
            <w:r>
              <w:rPr>
                <w:rFonts w:ascii="Times New Roman" w:eastAsia="宋体" w:hAnsi="Times New Roman" w:cs="Times New Roman"/>
                <w:sz w:val="24"/>
              </w:rPr>
              <w:t>个。</w:t>
            </w:r>
          </w:p>
        </w:tc>
      </w:tr>
      <w:tr w:rsidR="00AE56D4" w14:paraId="7D012218" w14:textId="77777777">
        <w:tc>
          <w:tcPr>
            <w:tcW w:w="988" w:type="dxa"/>
          </w:tcPr>
          <w:p w14:paraId="05B330A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12</w:t>
            </w:r>
          </w:p>
        </w:tc>
        <w:tc>
          <w:tcPr>
            <w:tcW w:w="1842" w:type="dxa"/>
          </w:tcPr>
          <w:p w14:paraId="465E69C2"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中段</w:t>
            </w:r>
          </w:p>
        </w:tc>
        <w:tc>
          <w:tcPr>
            <w:tcW w:w="5466" w:type="dxa"/>
          </w:tcPr>
          <w:p w14:paraId="2F0C1151" w14:textId="33E2536B"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与塔基</w:t>
            </w:r>
            <w:r w:rsidR="00B77DC5">
              <w:rPr>
                <w:rFonts w:ascii="Times New Roman" w:eastAsia="宋体" w:hAnsi="Times New Roman" w:cs="Times New Roman" w:hint="eastAsia"/>
                <w:sz w:val="24"/>
              </w:rPr>
              <w:t>完全</w:t>
            </w:r>
            <w:r>
              <w:rPr>
                <w:rFonts w:ascii="Times New Roman" w:eastAsia="宋体" w:hAnsi="Times New Roman" w:cs="Times New Roman" w:hint="eastAsia"/>
                <w:sz w:val="24"/>
              </w:rPr>
              <w:t>相同的</w:t>
            </w:r>
            <w:r>
              <w:rPr>
                <w:rFonts w:ascii="Times New Roman" w:eastAsia="宋体" w:hAnsi="Times New Roman" w:cs="Times New Roman"/>
                <w:sz w:val="24"/>
              </w:rPr>
              <w:t>瓦楞纸</w:t>
            </w:r>
            <w:r>
              <w:rPr>
                <w:rFonts w:ascii="Times New Roman" w:eastAsia="宋体" w:hAnsi="Times New Roman" w:cs="Times New Roman" w:hint="eastAsia"/>
                <w:sz w:val="24"/>
              </w:rPr>
              <w:t>盒。</w:t>
            </w:r>
            <w:r w:rsidR="00FB634F">
              <w:rPr>
                <w:rFonts w:ascii="Times New Roman" w:eastAsia="宋体" w:hAnsi="Times New Roman" w:cs="Times New Roman" w:hint="eastAsia"/>
                <w:sz w:val="24"/>
              </w:rPr>
              <w:t>把这个纸盒堆叠在</w:t>
            </w:r>
            <w:r w:rsidR="00155A42">
              <w:rPr>
                <w:rFonts w:ascii="Times New Roman" w:eastAsia="宋体" w:hAnsi="Times New Roman" w:cs="Times New Roman" w:hint="eastAsia"/>
                <w:sz w:val="24"/>
              </w:rPr>
              <w:t>建塔区内的</w:t>
            </w:r>
            <w:r w:rsidR="00FB634F">
              <w:rPr>
                <w:rFonts w:ascii="Times New Roman" w:eastAsia="宋体" w:hAnsi="Times New Roman" w:cs="Times New Roman" w:hint="eastAsia"/>
                <w:sz w:val="24"/>
              </w:rPr>
              <w:t>塔基上面，它就是中段。</w:t>
            </w:r>
          </w:p>
        </w:tc>
      </w:tr>
      <w:tr w:rsidR="00AE56D4" w14:paraId="0C93E2E3" w14:textId="77777777">
        <w:tc>
          <w:tcPr>
            <w:tcW w:w="988" w:type="dxa"/>
          </w:tcPr>
          <w:p w14:paraId="2F85F27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13</w:t>
            </w:r>
          </w:p>
        </w:tc>
        <w:tc>
          <w:tcPr>
            <w:tcW w:w="1842" w:type="dxa"/>
          </w:tcPr>
          <w:p w14:paraId="40B3DA42"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塔顶</w:t>
            </w:r>
          </w:p>
        </w:tc>
        <w:tc>
          <w:tcPr>
            <w:tcW w:w="5466" w:type="dxa"/>
          </w:tcPr>
          <w:p w14:paraId="4EC8E8B2"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放在中段上方的</w:t>
            </w:r>
            <w:r>
              <w:rPr>
                <w:rFonts w:ascii="Times New Roman" w:eastAsia="宋体" w:hAnsi="Times New Roman" w:cs="Times New Roman"/>
                <w:sz w:val="24"/>
              </w:rPr>
              <w:t>200 mm × 200 mm × 200 mm</w:t>
            </w:r>
            <w:r>
              <w:rPr>
                <w:rFonts w:ascii="Times New Roman" w:eastAsia="宋体" w:hAnsi="Times New Roman" w:cs="Times New Roman"/>
                <w:sz w:val="24"/>
              </w:rPr>
              <w:t>单瓦楞纸</w:t>
            </w:r>
            <w:r>
              <w:rPr>
                <w:rFonts w:ascii="Times New Roman" w:eastAsia="宋体" w:hAnsi="Times New Roman" w:cs="Times New Roman" w:hint="eastAsia"/>
                <w:sz w:val="24"/>
              </w:rPr>
              <w:t>盒，</w:t>
            </w:r>
            <w:r>
              <w:rPr>
                <w:rFonts w:ascii="Times New Roman" w:eastAsia="宋体" w:hAnsi="Times New Roman" w:cs="Times New Roman"/>
                <w:sz w:val="24"/>
              </w:rPr>
              <w:t>重约</w:t>
            </w:r>
            <w:r>
              <w:rPr>
                <w:rFonts w:ascii="Times New Roman" w:eastAsia="宋体" w:hAnsi="Times New Roman" w:cs="Times New Roman"/>
                <w:sz w:val="24"/>
              </w:rPr>
              <w:t>80–150</w:t>
            </w:r>
            <w:r>
              <w:rPr>
                <w:rFonts w:ascii="Times New Roman" w:eastAsia="宋体" w:hAnsi="Times New Roman" w:cs="Times New Roman" w:hint="eastAsia"/>
                <w:sz w:val="24"/>
              </w:rPr>
              <w:t>g</w:t>
            </w:r>
            <w:r>
              <w:rPr>
                <w:rFonts w:ascii="Times New Roman" w:eastAsia="宋体" w:hAnsi="Times New Roman" w:cs="Times New Roman" w:hint="eastAsia"/>
                <w:sz w:val="24"/>
              </w:rPr>
              <w:t>，半红半蓝。比赛开始前</w:t>
            </w:r>
            <w:r>
              <w:rPr>
                <w:rFonts w:ascii="Times New Roman" w:eastAsia="宋体" w:hAnsi="Times New Roman" w:cs="Times New Roman"/>
                <w:sz w:val="24"/>
              </w:rPr>
              <w:t>，</w:t>
            </w:r>
            <w:r>
              <w:rPr>
                <w:rFonts w:ascii="Times New Roman" w:eastAsia="宋体" w:hAnsi="Times New Roman" w:cs="Times New Roman" w:hint="eastAsia"/>
                <w:sz w:val="24"/>
              </w:rPr>
              <w:t>地面公</w:t>
            </w:r>
            <w:r>
              <w:rPr>
                <w:rFonts w:ascii="Times New Roman" w:eastAsia="宋体" w:hAnsi="Times New Roman" w:cs="Times New Roman"/>
                <w:sz w:val="24"/>
              </w:rPr>
              <w:t>共区中有</w:t>
            </w:r>
            <w:r>
              <w:rPr>
                <w:rFonts w:ascii="Times New Roman" w:eastAsia="宋体" w:hAnsi="Times New Roman" w:cs="Times New Roman" w:hint="eastAsia"/>
                <w:sz w:val="24"/>
              </w:rPr>
              <w:t>12</w:t>
            </w:r>
            <w:r>
              <w:rPr>
                <w:rFonts w:ascii="Times New Roman" w:eastAsia="宋体" w:hAnsi="Times New Roman" w:cs="Times New Roman" w:hint="eastAsia"/>
                <w:sz w:val="24"/>
              </w:rPr>
              <w:t>个</w:t>
            </w:r>
            <w:r>
              <w:rPr>
                <w:rFonts w:ascii="Times New Roman" w:eastAsia="宋体" w:hAnsi="Times New Roman" w:cs="Times New Roman"/>
                <w:sz w:val="24"/>
              </w:rPr>
              <w:t>。</w:t>
            </w:r>
          </w:p>
        </w:tc>
      </w:tr>
      <w:tr w:rsidR="00AE56D4" w14:paraId="109AA162" w14:textId="77777777">
        <w:tc>
          <w:tcPr>
            <w:tcW w:w="988" w:type="dxa"/>
          </w:tcPr>
          <w:p w14:paraId="2073D95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14</w:t>
            </w:r>
          </w:p>
        </w:tc>
        <w:tc>
          <w:tcPr>
            <w:tcW w:w="1842" w:type="dxa"/>
          </w:tcPr>
          <w:p w14:paraId="17666F6C" w14:textId="55AA63EC" w:rsidR="00AE56D4" w:rsidRDefault="00A939DA">
            <w:pPr>
              <w:spacing w:line="460" w:lineRule="exact"/>
              <w:rPr>
                <w:rFonts w:ascii="Times New Roman" w:eastAsia="宋体" w:hAnsi="Times New Roman" w:cs="Times New Roman"/>
                <w:sz w:val="24"/>
              </w:rPr>
            </w:pPr>
            <w:r>
              <w:rPr>
                <w:rFonts w:ascii="Times New Roman" w:eastAsia="宋体" w:hAnsi="Times New Roman" w:cs="Times New Roman"/>
                <w:sz w:val="24"/>
              </w:rPr>
              <w:t>五色石</w:t>
            </w:r>
          </w:p>
        </w:tc>
        <w:tc>
          <w:tcPr>
            <w:tcW w:w="5466" w:type="dxa"/>
          </w:tcPr>
          <w:p w14:paraId="4FCD4346" w14:textId="32FADC0F"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放置在</w:t>
            </w:r>
            <w:r w:rsidR="00A939DA">
              <w:rPr>
                <w:rFonts w:ascii="Times New Roman" w:eastAsia="宋体" w:hAnsi="Times New Roman" w:cs="Times New Roman"/>
                <w:sz w:val="24"/>
              </w:rPr>
              <w:t>五色石</w:t>
            </w:r>
            <w:r>
              <w:rPr>
                <w:rFonts w:ascii="Times New Roman" w:eastAsia="宋体" w:hAnsi="Times New Roman" w:cs="Times New Roman" w:hint="eastAsia"/>
                <w:sz w:val="24"/>
              </w:rPr>
              <w:t>基座或中央基座上的神器，</w:t>
            </w:r>
            <w:r>
              <w:rPr>
                <w:rFonts w:ascii="Times New Roman" w:eastAsia="宋体" w:hAnsi="Times New Roman" w:cs="Times New Roman"/>
                <w:sz w:val="24"/>
              </w:rPr>
              <w:t>直径</w:t>
            </w:r>
            <w:r>
              <w:rPr>
                <w:rFonts w:ascii="Times New Roman" w:eastAsia="宋体" w:hAnsi="Times New Roman" w:cs="Times New Roman"/>
                <w:sz w:val="24"/>
              </w:rPr>
              <w:t>200 mm</w:t>
            </w:r>
            <w:r>
              <w:rPr>
                <w:rFonts w:ascii="Times New Roman" w:eastAsia="宋体" w:hAnsi="Times New Roman" w:cs="Times New Roman"/>
                <w:sz w:val="24"/>
              </w:rPr>
              <w:t>，</w:t>
            </w:r>
            <w:r>
              <w:rPr>
                <w:rFonts w:ascii="Times New Roman" w:eastAsia="宋体" w:hAnsi="Times New Roman" w:cs="Times New Roman" w:hint="eastAsia"/>
                <w:sz w:val="24"/>
              </w:rPr>
              <w:t>重约</w:t>
            </w:r>
            <w:r>
              <w:rPr>
                <w:rFonts w:ascii="Times New Roman" w:eastAsia="宋体" w:hAnsi="Times New Roman" w:cs="Times New Roman"/>
                <w:sz w:val="24"/>
              </w:rPr>
              <w:t xml:space="preserve">400–440 </w:t>
            </w:r>
            <w:r>
              <w:rPr>
                <w:rFonts w:ascii="Times New Roman" w:eastAsia="宋体" w:hAnsi="Times New Roman" w:cs="Times New Roman" w:hint="eastAsia"/>
                <w:sz w:val="24"/>
              </w:rPr>
              <w:t>g</w:t>
            </w:r>
            <w:r>
              <w:rPr>
                <w:rFonts w:ascii="Times New Roman" w:eastAsia="宋体" w:hAnsi="Times New Roman" w:cs="Times New Roman"/>
                <w:sz w:val="24"/>
              </w:rPr>
              <w:t>。可使用室内五人制标准</w:t>
            </w:r>
            <w:r>
              <w:rPr>
                <w:rFonts w:ascii="Times New Roman" w:eastAsia="宋体" w:hAnsi="Times New Roman" w:cs="Times New Roman"/>
                <w:sz w:val="24"/>
              </w:rPr>
              <w:t>4</w:t>
            </w:r>
            <w:r>
              <w:rPr>
                <w:rFonts w:ascii="Times New Roman" w:eastAsia="宋体" w:hAnsi="Times New Roman" w:cs="Times New Roman"/>
                <w:sz w:val="24"/>
              </w:rPr>
              <w:t>号足球作为基础物体，喷涂</w:t>
            </w:r>
            <w:r w:rsidR="00B77DC5">
              <w:rPr>
                <w:rFonts w:ascii="Times New Roman" w:eastAsia="宋体" w:hAnsi="Times New Roman" w:cs="Times New Roman" w:hint="eastAsia"/>
                <w:sz w:val="24"/>
              </w:rPr>
              <w:t>彩</w:t>
            </w:r>
            <w:r>
              <w:rPr>
                <w:rFonts w:ascii="Times New Roman" w:eastAsia="宋体" w:hAnsi="Times New Roman" w:cs="Times New Roman"/>
                <w:sz w:val="24"/>
              </w:rPr>
              <w:t>色金属</w:t>
            </w:r>
            <w:r>
              <w:rPr>
                <w:rFonts w:ascii="Times New Roman" w:eastAsia="宋体" w:hAnsi="Times New Roman" w:cs="Times New Roman" w:hint="eastAsia"/>
                <w:sz w:val="24"/>
              </w:rPr>
              <w:t>漆</w:t>
            </w:r>
            <w:r>
              <w:rPr>
                <w:rFonts w:ascii="Times New Roman" w:eastAsia="宋体" w:hAnsi="Times New Roman" w:cs="Times New Roman"/>
                <w:sz w:val="24"/>
              </w:rPr>
              <w:t>。</w:t>
            </w:r>
          </w:p>
        </w:tc>
      </w:tr>
      <w:tr w:rsidR="00AE56D4" w14:paraId="59C9A490" w14:textId="77777777">
        <w:tc>
          <w:tcPr>
            <w:tcW w:w="988" w:type="dxa"/>
          </w:tcPr>
          <w:p w14:paraId="172DF4F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15</w:t>
            </w:r>
          </w:p>
        </w:tc>
        <w:tc>
          <w:tcPr>
            <w:tcW w:w="1842" w:type="dxa"/>
          </w:tcPr>
          <w:p w14:paraId="591C2CD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层</w:t>
            </w:r>
          </w:p>
        </w:tc>
        <w:tc>
          <w:tcPr>
            <w:tcW w:w="5466" w:type="dxa"/>
          </w:tcPr>
          <w:p w14:paraId="28F1A813" w14:textId="0BB584A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一个架高的平台，高出地面区</w:t>
            </w:r>
            <w:r>
              <w:rPr>
                <w:rFonts w:ascii="Times New Roman" w:eastAsia="宋体" w:hAnsi="Times New Roman" w:cs="Times New Roman" w:hint="eastAsia"/>
                <w:sz w:val="24"/>
              </w:rPr>
              <w:t>600 mm</w:t>
            </w:r>
            <w:r>
              <w:rPr>
                <w:rFonts w:ascii="Times New Roman" w:eastAsia="宋体" w:hAnsi="Times New Roman" w:cs="Times New Roman" w:hint="eastAsia"/>
                <w:sz w:val="24"/>
              </w:rPr>
              <w:t>，尺寸为</w:t>
            </w:r>
            <w:r>
              <w:rPr>
                <w:rFonts w:ascii="Times New Roman" w:eastAsia="宋体" w:hAnsi="Times New Roman" w:cs="Times New Roman" w:hint="eastAsia"/>
                <w:sz w:val="24"/>
              </w:rPr>
              <w:t xml:space="preserve"> 6000 mm</w:t>
            </w:r>
            <w:r>
              <w:rPr>
                <w:rFonts w:ascii="Times New Roman" w:eastAsia="宋体" w:hAnsi="Times New Roman" w:cs="Times New Roman"/>
                <w:sz w:val="24"/>
              </w:rPr>
              <w:t xml:space="preserve"> × </w:t>
            </w:r>
            <w:r>
              <w:rPr>
                <w:rFonts w:ascii="Times New Roman" w:eastAsia="宋体" w:hAnsi="Times New Roman" w:cs="Times New Roman" w:hint="eastAsia"/>
                <w:sz w:val="24"/>
              </w:rPr>
              <w:t>6000 mm</w:t>
            </w:r>
            <w:r>
              <w:rPr>
                <w:rFonts w:ascii="Times New Roman" w:eastAsia="宋体" w:hAnsi="Times New Roman" w:cs="Times New Roman" w:hint="eastAsia"/>
                <w:sz w:val="24"/>
              </w:rPr>
              <w:t>。通过长</w:t>
            </w:r>
            <w:r>
              <w:rPr>
                <w:rFonts w:ascii="Times New Roman" w:eastAsia="宋体" w:hAnsi="Times New Roman" w:cs="Times New Roman" w:hint="eastAsia"/>
                <w:sz w:val="24"/>
              </w:rPr>
              <w:t>3500 mm</w:t>
            </w:r>
            <w:r>
              <w:rPr>
                <w:rFonts w:ascii="Times New Roman" w:eastAsia="宋体" w:hAnsi="Times New Roman" w:cs="Times New Roman" w:hint="eastAsia"/>
                <w:sz w:val="24"/>
              </w:rPr>
              <w:t>的坡道或阶梯从地面区进入。连接地面区与</w:t>
            </w:r>
            <w:r>
              <w:rPr>
                <w:rFonts w:ascii="Times New Roman" w:eastAsia="宋体" w:hAnsi="Times New Roman" w:cs="Times New Roman"/>
                <w:sz w:val="24"/>
              </w:rPr>
              <w:t>L1</w:t>
            </w:r>
            <w:r>
              <w:rPr>
                <w:rFonts w:ascii="Times New Roman" w:eastAsia="宋体" w:hAnsi="Times New Roman" w:cs="Times New Roman" w:hint="eastAsia"/>
                <w:sz w:val="24"/>
              </w:rPr>
              <w:t>层的阶梯每级长</w:t>
            </w:r>
            <w:r>
              <w:rPr>
                <w:rFonts w:ascii="Times New Roman" w:eastAsia="宋体" w:hAnsi="Times New Roman" w:cs="Times New Roman" w:hint="eastAsia"/>
                <w:sz w:val="24"/>
              </w:rPr>
              <w:t>300 mm</w:t>
            </w:r>
            <w:r>
              <w:rPr>
                <w:rFonts w:ascii="Times New Roman" w:eastAsia="宋体" w:hAnsi="Times New Roman" w:cs="Times New Roman" w:hint="eastAsia"/>
                <w:sz w:val="24"/>
              </w:rPr>
              <w:t>、宽</w:t>
            </w:r>
            <w:r>
              <w:rPr>
                <w:rFonts w:ascii="Times New Roman" w:eastAsia="宋体" w:hAnsi="Times New Roman" w:cs="Times New Roman" w:hint="eastAsia"/>
                <w:sz w:val="24"/>
              </w:rPr>
              <w:t>1000 mm</w:t>
            </w:r>
            <w:r>
              <w:rPr>
                <w:rFonts w:ascii="Times New Roman" w:eastAsia="宋体" w:hAnsi="Times New Roman" w:cs="Times New Roman" w:hint="eastAsia"/>
                <w:sz w:val="24"/>
              </w:rPr>
              <w:t>、高</w:t>
            </w:r>
            <w:r>
              <w:rPr>
                <w:rFonts w:ascii="Times New Roman" w:eastAsia="宋体" w:hAnsi="Times New Roman" w:cs="Times New Roman" w:hint="eastAsia"/>
                <w:sz w:val="24"/>
              </w:rPr>
              <w:t>150 mm</w:t>
            </w:r>
            <w:r>
              <w:rPr>
                <w:rFonts w:ascii="Times New Roman" w:eastAsia="宋体" w:hAnsi="Times New Roman" w:cs="Times New Roman" w:hint="eastAsia"/>
                <w:sz w:val="24"/>
              </w:rPr>
              <w:t>。</w:t>
            </w:r>
            <w:r w:rsidR="004C1A98">
              <w:rPr>
                <w:rFonts w:ascii="Times New Roman" w:eastAsia="宋体" w:hAnsi="Times New Roman" w:cs="Times New Roman" w:hint="eastAsia"/>
                <w:sz w:val="24"/>
              </w:rPr>
              <w:t>L1</w:t>
            </w:r>
            <w:r w:rsidR="004C1A98">
              <w:rPr>
                <w:rFonts w:ascii="Times New Roman" w:eastAsia="宋体" w:hAnsi="Times New Roman" w:cs="Times New Roman" w:hint="eastAsia"/>
                <w:sz w:val="24"/>
              </w:rPr>
              <w:t>层大部分是红、蓝两队各自专属的，但也有两块</w:t>
            </w:r>
            <w:r w:rsidR="004C1A98">
              <w:rPr>
                <w:rFonts w:ascii="Times New Roman" w:eastAsia="宋体" w:hAnsi="Times New Roman" w:cs="Times New Roman" w:hint="eastAsia"/>
                <w:sz w:val="24"/>
              </w:rPr>
              <w:t>1000 mm</w:t>
            </w:r>
            <w:r w:rsidR="004C1A98">
              <w:rPr>
                <w:rFonts w:ascii="Times New Roman" w:eastAsia="宋体" w:hAnsi="Times New Roman" w:cs="Times New Roman"/>
                <w:sz w:val="24"/>
              </w:rPr>
              <w:t xml:space="preserve"> × </w:t>
            </w:r>
            <w:r w:rsidR="004C1A98">
              <w:rPr>
                <w:rFonts w:ascii="Times New Roman" w:eastAsia="宋体" w:hAnsi="Times New Roman" w:cs="Times New Roman" w:hint="eastAsia"/>
                <w:sz w:val="24"/>
              </w:rPr>
              <w:t>750 mm</w:t>
            </w:r>
            <w:r w:rsidR="004C1A98">
              <w:rPr>
                <w:rFonts w:ascii="Times New Roman" w:eastAsia="宋体" w:hAnsi="Times New Roman" w:cs="Times New Roman" w:hint="eastAsia"/>
                <w:sz w:val="24"/>
              </w:rPr>
              <w:t>的区域是两队共用的。</w:t>
            </w:r>
          </w:p>
        </w:tc>
      </w:tr>
      <w:tr w:rsidR="00AE56D4" w14:paraId="74EF3097" w14:textId="77777777">
        <w:tc>
          <w:tcPr>
            <w:tcW w:w="988" w:type="dxa"/>
          </w:tcPr>
          <w:p w14:paraId="27BB02F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16</w:t>
            </w:r>
          </w:p>
        </w:tc>
        <w:tc>
          <w:tcPr>
            <w:tcW w:w="1842" w:type="dxa"/>
          </w:tcPr>
          <w:p w14:paraId="4C6E026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L2</w:t>
            </w:r>
            <w:r>
              <w:rPr>
                <w:rFonts w:ascii="Times New Roman" w:eastAsia="宋体" w:hAnsi="Times New Roman" w:cs="Times New Roman"/>
                <w:sz w:val="24"/>
              </w:rPr>
              <w:t>层</w:t>
            </w:r>
          </w:p>
        </w:tc>
        <w:tc>
          <w:tcPr>
            <w:tcW w:w="5466" w:type="dxa"/>
          </w:tcPr>
          <w:p w14:paraId="335F954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最高的平台，高于</w:t>
            </w:r>
            <w:r>
              <w:rPr>
                <w:rFonts w:ascii="Times New Roman" w:eastAsia="宋体" w:hAnsi="Times New Roman" w:cs="Times New Roman"/>
                <w:sz w:val="24"/>
              </w:rPr>
              <w:t>L1</w:t>
            </w:r>
            <w:r>
              <w:rPr>
                <w:rFonts w:ascii="Times New Roman" w:eastAsia="宋体" w:hAnsi="Times New Roman" w:cs="Times New Roman" w:hint="eastAsia"/>
                <w:sz w:val="24"/>
              </w:rPr>
              <w:t>层</w:t>
            </w:r>
            <w:r>
              <w:rPr>
                <w:rFonts w:ascii="Times New Roman" w:eastAsia="宋体" w:hAnsi="Times New Roman" w:cs="Times New Roman" w:hint="eastAsia"/>
                <w:sz w:val="24"/>
              </w:rPr>
              <w:t>300 mm</w:t>
            </w:r>
            <w:r>
              <w:rPr>
                <w:rFonts w:ascii="Times New Roman" w:eastAsia="宋体" w:hAnsi="Times New Roman" w:cs="Times New Roman" w:hint="eastAsia"/>
                <w:sz w:val="24"/>
              </w:rPr>
              <w:t>，高于地面区域</w:t>
            </w:r>
            <w:r>
              <w:rPr>
                <w:rFonts w:ascii="Times New Roman" w:eastAsia="宋体" w:hAnsi="Times New Roman" w:cs="Times New Roman" w:hint="eastAsia"/>
                <w:sz w:val="24"/>
              </w:rPr>
              <w:t xml:space="preserve"> 900 mm</w:t>
            </w:r>
            <w:r>
              <w:rPr>
                <w:rFonts w:ascii="Times New Roman" w:eastAsia="宋体" w:hAnsi="Times New Roman" w:cs="Times New Roman" w:hint="eastAsia"/>
                <w:sz w:val="24"/>
              </w:rPr>
              <w:t>，尺寸为</w:t>
            </w:r>
            <w:r>
              <w:rPr>
                <w:rFonts w:ascii="Times New Roman" w:eastAsia="宋体" w:hAnsi="Times New Roman" w:cs="Times New Roman" w:hint="eastAsia"/>
                <w:sz w:val="24"/>
              </w:rPr>
              <w:t xml:space="preserve"> 3000 mm </w:t>
            </w:r>
            <w:r>
              <w:rPr>
                <w:rFonts w:ascii="Times New Roman" w:eastAsia="宋体" w:hAnsi="Times New Roman" w:cs="Times New Roman"/>
                <w:sz w:val="24"/>
              </w:rPr>
              <w:t>×</w:t>
            </w:r>
            <w:r>
              <w:rPr>
                <w:rFonts w:ascii="Times New Roman" w:eastAsia="宋体" w:hAnsi="Times New Roman" w:cs="Times New Roman" w:hint="eastAsia"/>
                <w:sz w:val="24"/>
              </w:rPr>
              <w:t xml:space="preserve"> 3000 mm</w:t>
            </w:r>
            <w:r>
              <w:rPr>
                <w:rFonts w:ascii="Times New Roman" w:eastAsia="宋体" w:hAnsi="Times New Roman" w:cs="Times New Roman" w:hint="eastAsia"/>
                <w:sz w:val="24"/>
              </w:rPr>
              <w:t>。通过阶梯从</w:t>
            </w:r>
            <w:r>
              <w:rPr>
                <w:rFonts w:ascii="Times New Roman" w:eastAsia="宋体" w:hAnsi="Times New Roman" w:cs="Times New Roman"/>
                <w:sz w:val="24"/>
              </w:rPr>
              <w:t>L1</w:t>
            </w:r>
            <w:r>
              <w:rPr>
                <w:rFonts w:ascii="Times New Roman" w:eastAsia="宋体" w:hAnsi="Times New Roman" w:cs="Times New Roman" w:hint="eastAsia"/>
                <w:sz w:val="24"/>
              </w:rPr>
              <w:t>层进入，每级长</w:t>
            </w:r>
            <w:r>
              <w:rPr>
                <w:rFonts w:ascii="Times New Roman" w:eastAsia="宋体" w:hAnsi="Times New Roman" w:cs="Times New Roman" w:hint="eastAsia"/>
                <w:sz w:val="24"/>
              </w:rPr>
              <w:t>300 mm</w:t>
            </w:r>
            <w:r>
              <w:rPr>
                <w:rFonts w:ascii="Times New Roman" w:eastAsia="宋体" w:hAnsi="Times New Roman" w:cs="Times New Roman" w:hint="eastAsia"/>
                <w:sz w:val="24"/>
              </w:rPr>
              <w:t>、宽</w:t>
            </w:r>
            <w:r>
              <w:rPr>
                <w:rFonts w:ascii="Times New Roman" w:eastAsia="宋体" w:hAnsi="Times New Roman" w:cs="Times New Roman" w:hint="eastAsia"/>
                <w:sz w:val="24"/>
              </w:rPr>
              <w:t>1000 mm</w:t>
            </w:r>
            <w:r>
              <w:rPr>
                <w:rFonts w:ascii="Times New Roman" w:eastAsia="宋体" w:hAnsi="Times New Roman" w:cs="Times New Roman" w:hint="eastAsia"/>
                <w:sz w:val="24"/>
              </w:rPr>
              <w:t>、高</w:t>
            </w:r>
            <w:r>
              <w:rPr>
                <w:rFonts w:ascii="Times New Roman" w:eastAsia="宋体" w:hAnsi="Times New Roman" w:cs="Times New Roman" w:hint="eastAsia"/>
                <w:sz w:val="24"/>
              </w:rPr>
              <w:t>150 mm</w:t>
            </w:r>
            <w:r>
              <w:rPr>
                <w:rFonts w:ascii="Times New Roman" w:eastAsia="宋体" w:hAnsi="Times New Roman" w:cs="Times New Roman" w:hint="eastAsia"/>
                <w:sz w:val="24"/>
              </w:rPr>
              <w:t>。</w:t>
            </w:r>
            <w:r>
              <w:rPr>
                <w:rFonts w:ascii="Times New Roman" w:eastAsia="宋体" w:hAnsi="Times New Roman" w:cs="Times New Roman" w:hint="eastAsia"/>
                <w:sz w:val="24"/>
              </w:rPr>
              <w:t>L2</w:t>
            </w:r>
            <w:r>
              <w:rPr>
                <w:rFonts w:ascii="Times New Roman" w:eastAsia="宋体" w:hAnsi="Times New Roman" w:cs="Times New Roman" w:hint="eastAsia"/>
                <w:sz w:val="24"/>
              </w:rPr>
              <w:t>层是公共区，整个平台对红、蓝两队开放，用于建塔。</w:t>
            </w:r>
          </w:p>
        </w:tc>
      </w:tr>
      <w:tr w:rsidR="00AE56D4" w14:paraId="3AAAA5B1" w14:textId="77777777">
        <w:tc>
          <w:tcPr>
            <w:tcW w:w="988" w:type="dxa"/>
          </w:tcPr>
          <w:p w14:paraId="1728029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17</w:t>
            </w:r>
          </w:p>
        </w:tc>
        <w:tc>
          <w:tcPr>
            <w:tcW w:w="1842" w:type="dxa"/>
          </w:tcPr>
          <w:p w14:paraId="74F8773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传递区</w:t>
            </w:r>
          </w:p>
        </w:tc>
        <w:tc>
          <w:tcPr>
            <w:tcW w:w="5466" w:type="dxa"/>
          </w:tcPr>
          <w:p w14:paraId="7B02EF7E" w14:textId="1811A17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L1</w:t>
            </w:r>
            <w:r w:rsidR="004C1A98">
              <w:rPr>
                <w:rFonts w:ascii="Times New Roman" w:eastAsia="宋体" w:hAnsi="Times New Roman" w:cs="Times New Roman" w:hint="eastAsia"/>
                <w:sz w:val="24"/>
              </w:rPr>
              <w:t>层</w:t>
            </w:r>
            <w:r>
              <w:rPr>
                <w:rFonts w:ascii="Times New Roman" w:eastAsia="宋体" w:hAnsi="Times New Roman" w:cs="Times New Roman"/>
                <w:sz w:val="24"/>
              </w:rPr>
              <w:t>边界</w:t>
            </w:r>
            <w:r>
              <w:rPr>
                <w:rFonts w:ascii="Times New Roman" w:eastAsia="宋体" w:hAnsi="Times New Roman" w:cs="Times New Roman" w:hint="eastAsia"/>
                <w:sz w:val="24"/>
              </w:rPr>
              <w:t>处</w:t>
            </w:r>
            <w:r w:rsidR="004C1A98" w:rsidRPr="004C1A98">
              <w:rPr>
                <w:rFonts w:ascii="Times New Roman" w:eastAsia="宋体" w:hAnsi="Times New Roman" w:cs="Times New Roman"/>
                <w:sz w:val="24"/>
              </w:rPr>
              <w:t>坡道</w:t>
            </w:r>
            <w:r w:rsidR="004C1A98">
              <w:rPr>
                <w:rFonts w:ascii="Times New Roman" w:eastAsia="宋体" w:hAnsi="Times New Roman" w:cs="Times New Roman" w:hint="eastAsia"/>
                <w:sz w:val="24"/>
              </w:rPr>
              <w:t>与阶梯之间</w:t>
            </w:r>
            <w:r>
              <w:rPr>
                <w:rFonts w:ascii="Times New Roman" w:eastAsia="宋体" w:hAnsi="Times New Roman" w:cs="Times New Roman"/>
                <w:sz w:val="24"/>
              </w:rPr>
              <w:t>1000 mm × 1000 mm</w:t>
            </w:r>
            <w:r>
              <w:rPr>
                <w:rFonts w:ascii="Times New Roman" w:eastAsia="宋体" w:hAnsi="Times New Roman" w:cs="Times New Roman" w:hint="eastAsia"/>
                <w:sz w:val="24"/>
              </w:rPr>
              <w:t>的</w:t>
            </w:r>
            <w:r w:rsidR="004F4E0A">
              <w:rPr>
                <w:rFonts w:ascii="Times New Roman" w:eastAsia="宋体" w:hAnsi="Times New Roman" w:cs="Times New Roman" w:hint="eastAsia"/>
                <w:sz w:val="24"/>
              </w:rPr>
              <w:t>水平</w:t>
            </w:r>
            <w:r>
              <w:rPr>
                <w:rFonts w:ascii="Times New Roman" w:eastAsia="宋体" w:hAnsi="Times New Roman" w:cs="Times New Roman"/>
                <w:sz w:val="24"/>
              </w:rPr>
              <w:t>区域</w:t>
            </w:r>
            <w:r w:rsidR="004F4E0A">
              <w:rPr>
                <w:rFonts w:ascii="Times New Roman" w:eastAsia="宋体" w:hAnsi="Times New Roman" w:cs="Times New Roman" w:hint="eastAsia"/>
                <w:sz w:val="24"/>
              </w:rPr>
              <w:t>是传递区。</w:t>
            </w:r>
            <w:r>
              <w:rPr>
                <w:rFonts w:ascii="Times New Roman" w:eastAsia="宋体" w:hAnsi="Times New Roman" w:cs="Times New Roman"/>
                <w:sz w:val="24"/>
              </w:rPr>
              <w:t xml:space="preserve">TR </w:t>
            </w:r>
            <w:r>
              <w:rPr>
                <w:rFonts w:ascii="Times New Roman" w:eastAsia="宋体" w:hAnsi="Times New Roman" w:cs="Times New Roman"/>
                <w:sz w:val="24"/>
              </w:rPr>
              <w:t>和</w:t>
            </w:r>
            <w:r>
              <w:rPr>
                <w:rFonts w:ascii="Times New Roman" w:eastAsia="宋体" w:hAnsi="Times New Roman" w:cs="Times New Roman"/>
                <w:sz w:val="24"/>
              </w:rPr>
              <w:t>BR</w:t>
            </w:r>
            <w:r>
              <w:rPr>
                <w:rFonts w:ascii="Times New Roman" w:eastAsia="宋体" w:hAnsi="Times New Roman" w:cs="Times New Roman"/>
                <w:sz w:val="24"/>
              </w:rPr>
              <w:t>在此</w:t>
            </w:r>
            <w:r w:rsidR="004F4E0A">
              <w:rPr>
                <w:rFonts w:ascii="Times New Roman" w:eastAsia="宋体" w:hAnsi="Times New Roman" w:cs="Times New Roman" w:hint="eastAsia"/>
                <w:sz w:val="24"/>
              </w:rPr>
              <w:t>交接</w:t>
            </w:r>
            <w:r>
              <w:rPr>
                <w:rFonts w:ascii="Times New Roman" w:eastAsia="宋体" w:hAnsi="Times New Roman" w:cs="Times New Roman"/>
                <w:sz w:val="24"/>
              </w:rPr>
              <w:t>比赛</w:t>
            </w:r>
            <w:r>
              <w:rPr>
                <w:rFonts w:ascii="Times New Roman" w:eastAsia="宋体" w:hAnsi="Times New Roman" w:cs="Times New Roman" w:hint="eastAsia"/>
                <w:sz w:val="24"/>
              </w:rPr>
              <w:t>用品</w:t>
            </w:r>
            <w:r>
              <w:rPr>
                <w:rFonts w:ascii="Times New Roman" w:eastAsia="宋体" w:hAnsi="Times New Roman" w:cs="Times New Roman"/>
                <w:sz w:val="24"/>
              </w:rPr>
              <w:t>。</w:t>
            </w:r>
            <w:r>
              <w:rPr>
                <w:rFonts w:ascii="Times New Roman" w:eastAsia="宋体" w:hAnsi="Times New Roman" w:cs="Times New Roman"/>
                <w:sz w:val="24"/>
              </w:rPr>
              <w:t>TR</w:t>
            </w:r>
            <w:r>
              <w:rPr>
                <w:rFonts w:ascii="Times New Roman" w:eastAsia="宋体" w:hAnsi="Times New Roman" w:cs="Times New Roman"/>
                <w:sz w:val="24"/>
              </w:rPr>
              <w:t>可以直接将比赛</w:t>
            </w:r>
            <w:r>
              <w:rPr>
                <w:rFonts w:ascii="Times New Roman" w:eastAsia="宋体" w:hAnsi="Times New Roman" w:cs="Times New Roman" w:hint="eastAsia"/>
                <w:sz w:val="24"/>
              </w:rPr>
              <w:t>用品</w:t>
            </w:r>
            <w:r>
              <w:rPr>
                <w:rFonts w:ascii="Times New Roman" w:eastAsia="宋体" w:hAnsi="Times New Roman" w:cs="Times New Roman"/>
                <w:sz w:val="24"/>
              </w:rPr>
              <w:t>交给</w:t>
            </w:r>
            <w:r>
              <w:rPr>
                <w:rFonts w:ascii="Times New Roman" w:eastAsia="宋体" w:hAnsi="Times New Roman" w:cs="Times New Roman"/>
                <w:sz w:val="24"/>
              </w:rPr>
              <w:t xml:space="preserve"> BR</w:t>
            </w:r>
            <w:r>
              <w:rPr>
                <w:rFonts w:ascii="Times New Roman" w:eastAsia="宋体" w:hAnsi="Times New Roman" w:cs="Times New Roman"/>
                <w:sz w:val="24"/>
              </w:rPr>
              <w:t>，</w:t>
            </w:r>
            <w:r w:rsidR="004F4E0A">
              <w:rPr>
                <w:rFonts w:ascii="Times New Roman" w:eastAsia="宋体" w:hAnsi="Times New Roman" w:cs="Times New Roman" w:hint="eastAsia"/>
                <w:sz w:val="24"/>
              </w:rPr>
              <w:t>也可以</w:t>
            </w:r>
            <w:r>
              <w:rPr>
                <w:rFonts w:ascii="Times New Roman" w:eastAsia="宋体" w:hAnsi="Times New Roman" w:cs="Times New Roman" w:hint="eastAsia"/>
                <w:sz w:val="24"/>
              </w:rPr>
              <w:t>将其放置在该区域内的地板上供</w:t>
            </w:r>
            <w:r>
              <w:rPr>
                <w:rFonts w:ascii="Times New Roman" w:eastAsia="宋体" w:hAnsi="Times New Roman" w:cs="Times New Roman" w:hint="eastAsia"/>
                <w:sz w:val="24"/>
              </w:rPr>
              <w:t xml:space="preserve"> BR</w:t>
            </w:r>
            <w:r>
              <w:rPr>
                <w:rFonts w:ascii="Times New Roman" w:eastAsia="宋体" w:hAnsi="Times New Roman" w:cs="Times New Roman" w:hint="eastAsia"/>
                <w:sz w:val="24"/>
              </w:rPr>
              <w:t>拾取。</w:t>
            </w:r>
          </w:p>
        </w:tc>
      </w:tr>
      <w:tr w:rsidR="00AE56D4" w14:paraId="7BE355CC" w14:textId="77777777">
        <w:tc>
          <w:tcPr>
            <w:tcW w:w="988" w:type="dxa"/>
          </w:tcPr>
          <w:p w14:paraId="3FA346F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lastRenderedPageBreak/>
              <w:t>18</w:t>
            </w:r>
          </w:p>
        </w:tc>
        <w:tc>
          <w:tcPr>
            <w:tcW w:w="1842" w:type="dxa"/>
          </w:tcPr>
          <w:p w14:paraId="75E5B55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建</w:t>
            </w:r>
            <w:r>
              <w:rPr>
                <w:rFonts w:ascii="Times New Roman" w:eastAsia="宋体" w:hAnsi="Times New Roman" w:cs="Times New Roman" w:hint="eastAsia"/>
                <w:sz w:val="24"/>
              </w:rPr>
              <w:t>塔处</w:t>
            </w:r>
          </w:p>
        </w:tc>
        <w:tc>
          <w:tcPr>
            <w:tcW w:w="5466" w:type="dxa"/>
          </w:tcPr>
          <w:p w14:paraId="086A9503" w14:textId="4CBA3DE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（专属和公共）和</w:t>
            </w:r>
            <w:r>
              <w:rPr>
                <w:rFonts w:ascii="Times New Roman" w:eastAsia="宋体" w:hAnsi="Times New Roman" w:cs="Times New Roman" w:hint="eastAsia"/>
                <w:sz w:val="24"/>
              </w:rPr>
              <w:t xml:space="preserve"> L2</w:t>
            </w:r>
            <w:r>
              <w:rPr>
                <w:rFonts w:ascii="Times New Roman" w:eastAsia="宋体" w:hAnsi="Times New Roman" w:cs="Times New Roman" w:hint="eastAsia"/>
                <w:sz w:val="24"/>
              </w:rPr>
              <w:t>（全公共）中的绿色正方形，尺寸为</w:t>
            </w:r>
            <w:r>
              <w:rPr>
                <w:rFonts w:ascii="Times New Roman" w:eastAsia="宋体" w:hAnsi="Times New Roman" w:cs="Times New Roman" w:hint="eastAsia"/>
                <w:sz w:val="24"/>
              </w:rPr>
              <w:t xml:space="preserve"> 500 mm</w:t>
            </w:r>
            <w:r w:rsidRPr="004F4E0A">
              <w:rPr>
                <w:rFonts w:ascii="Times New Roman" w:eastAsia="宋体" w:hAnsi="Times New Roman" w:cs="Times New Roman"/>
                <w:sz w:val="24"/>
              </w:rPr>
              <w:t>×</w:t>
            </w:r>
            <w:r>
              <w:rPr>
                <w:rFonts w:ascii="Times New Roman" w:eastAsia="宋体" w:hAnsi="Times New Roman" w:cs="Times New Roman" w:hint="eastAsia"/>
                <w:sz w:val="24"/>
              </w:rPr>
              <w:t>500 mm</w:t>
            </w:r>
            <w:r>
              <w:rPr>
                <w:rFonts w:ascii="Times New Roman" w:eastAsia="宋体" w:hAnsi="Times New Roman" w:cs="Times New Roman" w:hint="eastAsia"/>
                <w:sz w:val="24"/>
              </w:rPr>
              <w:t>，建筑机器人必须在此处建塔。</w:t>
            </w:r>
            <w:r>
              <w:rPr>
                <w:rFonts w:ascii="Times New Roman" w:eastAsia="宋体" w:hAnsi="Times New Roman" w:cs="Times New Roman" w:hint="eastAsia"/>
                <w:sz w:val="24"/>
              </w:rPr>
              <w:t>L1</w:t>
            </w:r>
            <w:r>
              <w:rPr>
                <w:rFonts w:ascii="Times New Roman" w:eastAsia="宋体" w:hAnsi="Times New Roman" w:cs="Times New Roman" w:hint="eastAsia"/>
                <w:sz w:val="24"/>
              </w:rPr>
              <w:t>公共</w:t>
            </w:r>
            <w:r w:rsidR="004F4E0A">
              <w:rPr>
                <w:rFonts w:ascii="Times New Roman" w:eastAsia="宋体" w:hAnsi="Times New Roman" w:cs="Times New Roman" w:hint="eastAsia"/>
                <w:sz w:val="24"/>
              </w:rPr>
              <w:t>建塔处</w:t>
            </w:r>
            <w:r>
              <w:rPr>
                <w:rFonts w:ascii="Times New Roman" w:eastAsia="宋体" w:hAnsi="Times New Roman" w:cs="Times New Roman" w:hint="eastAsia"/>
                <w:sz w:val="24"/>
              </w:rPr>
              <w:t>位于</w:t>
            </w:r>
            <w:r>
              <w:rPr>
                <w:rFonts w:ascii="Times New Roman" w:eastAsia="宋体" w:hAnsi="Times New Roman" w:cs="Times New Roman" w:hint="eastAsia"/>
                <w:sz w:val="24"/>
              </w:rPr>
              <w:t>L1</w:t>
            </w:r>
            <w:r>
              <w:rPr>
                <w:rFonts w:ascii="Times New Roman" w:eastAsia="宋体" w:hAnsi="Times New Roman" w:cs="Times New Roman" w:hint="eastAsia"/>
                <w:sz w:val="24"/>
              </w:rPr>
              <w:t>层中的</w:t>
            </w:r>
            <w:r w:rsidR="00431E59">
              <w:rPr>
                <w:rFonts w:ascii="Times New Roman" w:eastAsia="宋体" w:hAnsi="Times New Roman" w:cs="Times New Roman" w:hint="eastAsia"/>
                <w:sz w:val="24"/>
              </w:rPr>
              <w:t>两个</w:t>
            </w:r>
            <w:r>
              <w:rPr>
                <w:rFonts w:ascii="Times New Roman" w:eastAsia="宋体" w:hAnsi="Times New Roman" w:cs="Times New Roman" w:hint="eastAsia"/>
                <w:sz w:val="24"/>
              </w:rPr>
              <w:t>公共区</w:t>
            </w:r>
            <w:r w:rsidR="00431E59">
              <w:rPr>
                <w:rFonts w:ascii="Times New Roman" w:eastAsia="宋体" w:hAnsi="Times New Roman" w:cs="Times New Roman" w:hint="eastAsia"/>
                <w:sz w:val="24"/>
              </w:rPr>
              <w:t>中</w:t>
            </w:r>
            <w:r>
              <w:rPr>
                <w:rFonts w:ascii="Times New Roman" w:eastAsia="宋体" w:hAnsi="Times New Roman" w:cs="Times New Roman" w:hint="eastAsia"/>
                <w:sz w:val="24"/>
              </w:rPr>
              <w:t>。</w:t>
            </w:r>
          </w:p>
        </w:tc>
      </w:tr>
      <w:tr w:rsidR="00AE56D4" w14:paraId="74ACEB55" w14:textId="77777777">
        <w:tc>
          <w:tcPr>
            <w:tcW w:w="988" w:type="dxa"/>
          </w:tcPr>
          <w:p w14:paraId="5B5F7EC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19</w:t>
            </w:r>
          </w:p>
        </w:tc>
        <w:tc>
          <w:tcPr>
            <w:tcW w:w="1842" w:type="dxa"/>
          </w:tcPr>
          <w:p w14:paraId="798F61F2"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中央基座</w:t>
            </w:r>
          </w:p>
        </w:tc>
        <w:tc>
          <w:tcPr>
            <w:tcW w:w="5466" w:type="dxa"/>
          </w:tcPr>
          <w:p w14:paraId="0CAD6FF6" w14:textId="6F80B8FE" w:rsidR="00AE56D4" w:rsidRDefault="004F4E0A">
            <w:pPr>
              <w:spacing w:line="460" w:lineRule="exact"/>
              <w:rPr>
                <w:rFonts w:ascii="Times New Roman" w:eastAsia="宋体" w:hAnsi="Times New Roman" w:cs="Times New Roman"/>
                <w:sz w:val="24"/>
              </w:rPr>
            </w:pPr>
            <w:r>
              <w:rPr>
                <w:rFonts w:ascii="Times New Roman" w:eastAsia="宋体" w:hAnsi="Times New Roman" w:cs="Times New Roman" w:hint="eastAsia"/>
                <w:sz w:val="24"/>
              </w:rPr>
              <w:t>立于</w:t>
            </w:r>
            <w:r>
              <w:rPr>
                <w:rFonts w:ascii="Times New Roman" w:eastAsia="宋体" w:hAnsi="Times New Roman" w:cs="Times New Roman" w:hint="eastAsia"/>
                <w:sz w:val="24"/>
              </w:rPr>
              <w:t>L2</w:t>
            </w:r>
            <w:r>
              <w:rPr>
                <w:rFonts w:ascii="Times New Roman" w:eastAsia="宋体" w:hAnsi="Times New Roman" w:cs="Times New Roman" w:hint="eastAsia"/>
                <w:sz w:val="24"/>
              </w:rPr>
              <w:t>层中央的最高圆柱形结构。比赛结束前将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安放在此基座上才算</w:t>
            </w:r>
            <w:r>
              <w:rPr>
                <w:rFonts w:ascii="Times New Roman" w:eastAsia="宋体" w:hAnsi="Times New Roman" w:cs="Times New Roman"/>
                <w:sz w:val="24"/>
              </w:rPr>
              <w:t>完成</w:t>
            </w:r>
            <w:r>
              <w:rPr>
                <w:rFonts w:ascii="Times New Roman" w:eastAsia="宋体" w:hAnsi="Times New Roman" w:cs="Times New Roman" w:hint="eastAsia"/>
                <w:sz w:val="24"/>
              </w:rPr>
              <w:t>了终极</w:t>
            </w:r>
            <w:r>
              <w:rPr>
                <w:rFonts w:ascii="Times New Roman" w:eastAsia="宋体" w:hAnsi="Times New Roman" w:cs="Times New Roman"/>
                <w:sz w:val="24"/>
              </w:rPr>
              <w:t>目标。</w:t>
            </w:r>
            <w:r>
              <w:rPr>
                <w:rFonts w:ascii="Times New Roman" w:eastAsia="宋体" w:hAnsi="Times New Roman" w:cs="Times New Roman" w:hint="eastAsia"/>
                <w:sz w:val="24"/>
              </w:rPr>
              <w:t>基座高</w:t>
            </w:r>
            <w:r>
              <w:rPr>
                <w:rFonts w:ascii="Times New Roman" w:eastAsia="宋体" w:hAnsi="Times New Roman" w:cs="Times New Roman" w:hint="eastAsia"/>
                <w:sz w:val="24"/>
              </w:rPr>
              <w:t>800mm</w:t>
            </w:r>
            <w:r>
              <w:rPr>
                <w:rFonts w:ascii="Times New Roman" w:eastAsia="宋体" w:hAnsi="Times New Roman" w:cs="Times New Roman" w:hint="eastAsia"/>
                <w:sz w:val="24"/>
              </w:rPr>
              <w:t>，直径</w:t>
            </w:r>
            <w:r>
              <w:rPr>
                <w:rFonts w:ascii="Times New Roman" w:eastAsia="宋体" w:hAnsi="Times New Roman" w:cs="Times New Roman" w:hint="eastAsia"/>
                <w:sz w:val="24"/>
              </w:rPr>
              <w:t>270 mm</w:t>
            </w:r>
            <w:r>
              <w:rPr>
                <w:rFonts w:ascii="Times New Roman" w:eastAsia="宋体" w:hAnsi="Times New Roman" w:cs="Times New Roman" w:hint="eastAsia"/>
                <w:sz w:val="24"/>
              </w:rPr>
              <w:t>，顶部有凹形</w:t>
            </w:r>
            <w:r w:rsidR="00431E59">
              <w:rPr>
                <w:rFonts w:ascii="Times New Roman" w:eastAsia="宋体" w:hAnsi="Times New Roman" w:cs="Times New Roman" w:hint="eastAsia"/>
                <w:sz w:val="24"/>
              </w:rPr>
              <w:t>圆柱</w:t>
            </w:r>
            <w:r w:rsidR="00431E59" w:rsidRPr="00431E59">
              <w:rPr>
                <w:rFonts w:ascii="Times New Roman" w:eastAsia="宋体" w:hAnsi="Times New Roman" w:cs="Times New Roman"/>
                <w:sz w:val="24"/>
              </w:rPr>
              <w:t>托座</w:t>
            </w:r>
            <w:r>
              <w:rPr>
                <w:rFonts w:ascii="Times New Roman" w:eastAsia="宋体" w:hAnsi="Times New Roman" w:cs="Times New Roman" w:hint="eastAsia"/>
                <w:sz w:val="24"/>
              </w:rPr>
              <w:t>（直径</w:t>
            </w:r>
            <w:r>
              <w:rPr>
                <w:rFonts w:ascii="Times New Roman" w:eastAsia="宋体" w:hAnsi="Times New Roman" w:cs="Times New Roman" w:hint="eastAsia"/>
                <w:sz w:val="24"/>
              </w:rPr>
              <w:t>180mm</w:t>
            </w:r>
            <w:r>
              <w:rPr>
                <w:rFonts w:ascii="Times New Roman" w:eastAsia="宋体" w:hAnsi="Times New Roman" w:cs="Times New Roman" w:hint="eastAsia"/>
                <w:sz w:val="24"/>
              </w:rPr>
              <w:t>，深</w:t>
            </w:r>
            <w:r>
              <w:rPr>
                <w:rFonts w:ascii="Times New Roman" w:eastAsia="宋体" w:hAnsi="Times New Roman" w:cs="Times New Roman" w:hint="eastAsia"/>
                <w:sz w:val="24"/>
              </w:rPr>
              <w:t>100 mm</w:t>
            </w:r>
            <w:r>
              <w:rPr>
                <w:rFonts w:ascii="Times New Roman" w:eastAsia="宋体" w:hAnsi="Times New Roman" w:cs="Times New Roman" w:hint="eastAsia"/>
                <w:sz w:val="24"/>
              </w:rPr>
              <w:t>）用于安放</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w:t>
            </w:r>
          </w:p>
        </w:tc>
      </w:tr>
      <w:tr w:rsidR="00AE56D4" w14:paraId="0B872EBA" w14:textId="77777777">
        <w:tc>
          <w:tcPr>
            <w:tcW w:w="988" w:type="dxa"/>
          </w:tcPr>
          <w:p w14:paraId="28CD1A3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20</w:t>
            </w:r>
          </w:p>
        </w:tc>
        <w:tc>
          <w:tcPr>
            <w:tcW w:w="1842" w:type="dxa"/>
          </w:tcPr>
          <w:p w14:paraId="5F7346A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围栏</w:t>
            </w:r>
            <w:r>
              <w:rPr>
                <w:rFonts w:ascii="Times New Roman" w:eastAsia="宋体" w:hAnsi="Times New Roman" w:cs="Times New Roman"/>
                <w:sz w:val="24"/>
              </w:rPr>
              <w:t>/</w:t>
            </w:r>
            <w:r>
              <w:rPr>
                <w:rFonts w:ascii="Times New Roman" w:eastAsia="宋体" w:hAnsi="Times New Roman" w:cs="Times New Roman" w:hint="eastAsia"/>
                <w:sz w:val="24"/>
              </w:rPr>
              <w:t>隔板</w:t>
            </w:r>
          </w:p>
        </w:tc>
        <w:tc>
          <w:tcPr>
            <w:tcW w:w="5466" w:type="dxa"/>
          </w:tcPr>
          <w:p w14:paraId="646B82D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围栏是用于界定比赛场地或</w:t>
            </w:r>
            <w:r>
              <w:rPr>
                <w:rFonts w:ascii="Times New Roman" w:eastAsia="宋体" w:hAnsi="Times New Roman" w:cs="Times New Roman" w:hint="eastAsia"/>
                <w:sz w:val="24"/>
              </w:rPr>
              <w:t>L1</w:t>
            </w:r>
            <w:r>
              <w:rPr>
                <w:rFonts w:ascii="Times New Roman" w:eastAsia="宋体" w:hAnsi="Times New Roman" w:cs="Times New Roman" w:hint="eastAsia"/>
                <w:sz w:val="24"/>
              </w:rPr>
              <w:t>层的垂直隔墙，作用是防止机器人和</w:t>
            </w:r>
            <w:r>
              <w:rPr>
                <w:rFonts w:ascii="Times New Roman" w:eastAsia="宋体" w:hAnsi="Times New Roman" w:cs="Times New Roman" w:hint="eastAsia"/>
                <w:sz w:val="24"/>
              </w:rPr>
              <w:t>/</w:t>
            </w:r>
            <w:r>
              <w:rPr>
                <w:rFonts w:ascii="Times New Roman" w:eastAsia="宋体" w:hAnsi="Times New Roman" w:cs="Times New Roman" w:hint="eastAsia"/>
                <w:sz w:val="24"/>
              </w:rPr>
              <w:t>或比赛用品超出场地或</w:t>
            </w:r>
            <w:r>
              <w:rPr>
                <w:rFonts w:ascii="Times New Roman" w:eastAsia="宋体" w:hAnsi="Times New Roman" w:cs="Times New Roman" w:hint="eastAsia"/>
                <w:sz w:val="24"/>
              </w:rPr>
              <w:t>L1</w:t>
            </w:r>
            <w:r>
              <w:rPr>
                <w:rFonts w:ascii="Times New Roman" w:eastAsia="宋体" w:hAnsi="Times New Roman" w:cs="Times New Roman"/>
                <w:sz w:val="24"/>
              </w:rPr>
              <w:t>层</w:t>
            </w:r>
            <w:r>
              <w:rPr>
                <w:rFonts w:ascii="Times New Roman" w:eastAsia="宋体" w:hAnsi="Times New Roman" w:cs="Times New Roman" w:hint="eastAsia"/>
                <w:sz w:val="24"/>
              </w:rPr>
              <w:t>。隔板是场地中央把场地分割为红、蓝两个半场的木条。</w:t>
            </w:r>
          </w:p>
        </w:tc>
      </w:tr>
      <w:tr w:rsidR="00AE56D4" w14:paraId="078F935D" w14:textId="77777777">
        <w:tc>
          <w:tcPr>
            <w:tcW w:w="988" w:type="dxa"/>
          </w:tcPr>
          <w:p w14:paraId="5C18470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21</w:t>
            </w:r>
          </w:p>
        </w:tc>
        <w:tc>
          <w:tcPr>
            <w:tcW w:w="1842" w:type="dxa"/>
          </w:tcPr>
          <w:p w14:paraId="2A69868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全塔</w:t>
            </w:r>
          </w:p>
        </w:tc>
        <w:tc>
          <w:tcPr>
            <w:tcW w:w="5466" w:type="dxa"/>
          </w:tcPr>
          <w:p w14:paraId="2D5A9840" w14:textId="6C48A25F"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在建塔处中由两个垂直堆叠的</w:t>
            </w:r>
            <w:r w:rsidR="004F4E0A">
              <w:rPr>
                <w:rFonts w:ascii="Times New Roman" w:eastAsia="宋体" w:hAnsi="Times New Roman" w:cs="Times New Roman" w:hint="eastAsia"/>
                <w:sz w:val="24"/>
              </w:rPr>
              <w:t>塔</w:t>
            </w:r>
            <w:r>
              <w:rPr>
                <w:rFonts w:ascii="Times New Roman" w:eastAsia="宋体" w:hAnsi="Times New Roman" w:cs="Times New Roman" w:hint="eastAsia"/>
                <w:sz w:val="24"/>
              </w:rPr>
              <w:t>基和中段</w:t>
            </w:r>
            <w:r w:rsidR="004F4E0A">
              <w:rPr>
                <w:rFonts w:ascii="Times New Roman" w:eastAsia="宋体" w:hAnsi="Times New Roman" w:cs="Times New Roman" w:hint="eastAsia"/>
                <w:sz w:val="24"/>
              </w:rPr>
              <w:t>及</w:t>
            </w:r>
            <w:r>
              <w:rPr>
                <w:rFonts w:ascii="Times New Roman" w:eastAsia="宋体" w:hAnsi="Times New Roman" w:cs="Times New Roman" w:hint="eastAsia"/>
                <w:sz w:val="24"/>
              </w:rPr>
              <w:t>一个与</w:t>
            </w:r>
            <w:r w:rsidR="004F4E0A">
              <w:rPr>
                <w:rFonts w:ascii="Times New Roman" w:eastAsia="宋体" w:hAnsi="Times New Roman" w:cs="Times New Roman" w:hint="eastAsia"/>
                <w:sz w:val="24"/>
              </w:rPr>
              <w:t>顶面与</w:t>
            </w:r>
            <w:r>
              <w:rPr>
                <w:rFonts w:ascii="Times New Roman" w:eastAsia="宋体" w:hAnsi="Times New Roman" w:cs="Times New Roman" w:hint="eastAsia"/>
                <w:sz w:val="24"/>
              </w:rPr>
              <w:t>参赛队同色的塔顶组成的完整结构。</w:t>
            </w:r>
          </w:p>
        </w:tc>
      </w:tr>
      <w:tr w:rsidR="00AE56D4" w14:paraId="6DD1A277" w14:textId="77777777">
        <w:tc>
          <w:tcPr>
            <w:tcW w:w="988" w:type="dxa"/>
          </w:tcPr>
          <w:p w14:paraId="2A150E8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22</w:t>
            </w:r>
          </w:p>
        </w:tc>
        <w:tc>
          <w:tcPr>
            <w:tcW w:w="1842" w:type="dxa"/>
          </w:tcPr>
          <w:p w14:paraId="04DB56A5"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保护法则</w:t>
            </w:r>
          </w:p>
        </w:tc>
        <w:tc>
          <w:tcPr>
            <w:tcW w:w="5466" w:type="dxa"/>
          </w:tcPr>
          <w:p w14:paraId="6D97A63F" w14:textId="27DDAC5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策</w:t>
            </w:r>
            <w:r>
              <w:rPr>
                <w:rFonts w:ascii="Times New Roman" w:eastAsia="宋体" w:hAnsi="Times New Roman" w:cs="Times New Roman"/>
                <w:sz w:val="24"/>
              </w:rPr>
              <w:t>略上</w:t>
            </w:r>
            <w:r>
              <w:rPr>
                <w:rFonts w:ascii="Times New Roman" w:eastAsia="宋体" w:hAnsi="Times New Roman" w:cs="Times New Roman" w:hint="eastAsia"/>
                <w:sz w:val="24"/>
              </w:rPr>
              <w:t>，</w:t>
            </w:r>
            <w:r w:rsidR="00431E59">
              <w:rPr>
                <w:rFonts w:ascii="Times New Roman" w:eastAsia="宋体" w:hAnsi="Times New Roman" w:cs="Times New Roman" w:hint="eastAsia"/>
                <w:sz w:val="24"/>
              </w:rPr>
              <w:t>参赛队</w:t>
            </w:r>
            <w:r>
              <w:rPr>
                <w:rFonts w:ascii="Times New Roman" w:eastAsia="宋体" w:hAnsi="Times New Roman" w:cs="Times New Roman"/>
                <w:sz w:val="24"/>
              </w:rPr>
              <w:t>至少要建两座</w:t>
            </w:r>
            <w:r>
              <w:rPr>
                <w:rFonts w:ascii="Times New Roman" w:eastAsia="宋体" w:hAnsi="Times New Roman" w:cs="Times New Roman" w:hint="eastAsia"/>
                <w:sz w:val="24"/>
              </w:rPr>
              <w:t>全</w:t>
            </w:r>
            <w:r>
              <w:rPr>
                <w:rFonts w:ascii="Times New Roman" w:eastAsia="宋体" w:hAnsi="Times New Roman" w:cs="Times New Roman"/>
                <w:sz w:val="24"/>
              </w:rPr>
              <w:t>塔，且其中至少一座位于</w:t>
            </w:r>
            <w:r>
              <w:rPr>
                <w:rFonts w:ascii="Times New Roman" w:eastAsia="宋体" w:hAnsi="Times New Roman" w:cs="Times New Roman"/>
                <w:sz w:val="24"/>
              </w:rPr>
              <w:t>L1</w:t>
            </w:r>
            <w:r>
              <w:rPr>
                <w:rFonts w:ascii="Times New Roman" w:eastAsia="宋体" w:hAnsi="Times New Roman" w:cs="Times New Roman" w:hint="eastAsia"/>
                <w:sz w:val="24"/>
              </w:rPr>
              <w:t>公</w:t>
            </w:r>
            <w:r>
              <w:rPr>
                <w:rFonts w:ascii="Times New Roman" w:eastAsia="宋体" w:hAnsi="Times New Roman" w:cs="Times New Roman"/>
                <w:sz w:val="24"/>
              </w:rPr>
              <w:t>共</w:t>
            </w:r>
            <w:r w:rsidR="004F4E0A">
              <w:rPr>
                <w:rFonts w:ascii="Times New Roman" w:eastAsia="宋体" w:hAnsi="Times New Roman" w:cs="Times New Roman" w:hint="eastAsia"/>
                <w:sz w:val="24"/>
              </w:rPr>
              <w:t>建塔处</w:t>
            </w:r>
            <w:r>
              <w:rPr>
                <w:rFonts w:ascii="Times New Roman" w:eastAsia="宋体" w:hAnsi="Times New Roman" w:cs="Times New Roman"/>
                <w:sz w:val="24"/>
              </w:rPr>
              <w:t>或</w:t>
            </w:r>
            <w:r>
              <w:rPr>
                <w:rFonts w:ascii="Times New Roman" w:eastAsia="宋体" w:hAnsi="Times New Roman" w:cs="Times New Roman"/>
                <w:sz w:val="24"/>
              </w:rPr>
              <w:t>L2</w:t>
            </w:r>
            <w:r w:rsidR="004F4E0A">
              <w:rPr>
                <w:rFonts w:ascii="Times New Roman" w:eastAsia="宋体" w:hAnsi="Times New Roman" w:cs="Times New Roman" w:hint="eastAsia"/>
                <w:sz w:val="24"/>
              </w:rPr>
              <w:t>层建塔处内</w:t>
            </w:r>
            <w:r>
              <w:rPr>
                <w:rFonts w:ascii="Times New Roman" w:eastAsia="宋体" w:hAnsi="Times New Roman" w:cs="Times New Roman"/>
                <w:sz w:val="24"/>
              </w:rPr>
              <w:t>，才</w:t>
            </w:r>
            <w:r>
              <w:rPr>
                <w:rFonts w:ascii="Times New Roman" w:eastAsia="宋体" w:hAnsi="Times New Roman" w:cs="Times New Roman" w:hint="eastAsia"/>
                <w:sz w:val="24"/>
              </w:rPr>
              <w:t>有</w:t>
            </w:r>
            <w:r w:rsidR="004F4E0A">
              <w:rPr>
                <w:rFonts w:ascii="Times New Roman" w:eastAsia="宋体" w:hAnsi="Times New Roman" w:cs="Times New Roman" w:hint="eastAsia"/>
                <w:sz w:val="24"/>
              </w:rPr>
              <w:t>把</w:t>
            </w:r>
            <w:r w:rsidR="00A939DA">
              <w:rPr>
                <w:rFonts w:ascii="Times New Roman" w:eastAsia="宋体" w:hAnsi="Times New Roman" w:cs="Times New Roman" w:hint="eastAsia"/>
                <w:sz w:val="24"/>
              </w:rPr>
              <w:t>五色</w:t>
            </w:r>
            <w:r w:rsidR="004F4E0A">
              <w:rPr>
                <w:rFonts w:ascii="Times New Roman" w:eastAsia="宋体" w:hAnsi="Times New Roman" w:cs="Times New Roman" w:hint="eastAsia"/>
                <w:sz w:val="24"/>
              </w:rPr>
              <w:t>放在中央基座</w:t>
            </w:r>
            <w:r>
              <w:rPr>
                <w:rFonts w:ascii="Times New Roman" w:eastAsia="宋体" w:hAnsi="Times New Roman" w:cs="Times New Roman"/>
                <w:sz w:val="24"/>
              </w:rPr>
              <w:t>的资格。</w:t>
            </w:r>
          </w:p>
        </w:tc>
      </w:tr>
      <w:tr w:rsidR="00B7595D" w14:paraId="0E2E33BF" w14:textId="77777777">
        <w:tc>
          <w:tcPr>
            <w:tcW w:w="988" w:type="dxa"/>
          </w:tcPr>
          <w:p w14:paraId="0FF3603A" w14:textId="690165A8" w:rsidR="00B7595D" w:rsidRDefault="00B7595D">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23</w:t>
            </w:r>
          </w:p>
        </w:tc>
        <w:tc>
          <w:tcPr>
            <w:tcW w:w="1842" w:type="dxa"/>
          </w:tcPr>
          <w:p w14:paraId="06BF59D4" w14:textId="7BCEA2FA" w:rsidR="00B7595D" w:rsidRDefault="00B7595D">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比赛用品</w:t>
            </w:r>
          </w:p>
        </w:tc>
        <w:tc>
          <w:tcPr>
            <w:tcW w:w="5466" w:type="dxa"/>
          </w:tcPr>
          <w:p w14:paraId="75E5DBCD" w14:textId="4963CE4E" w:rsidR="00B7595D" w:rsidRDefault="00B7595D">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塔基、中段、塔顶和五色石的统称。</w:t>
            </w:r>
          </w:p>
        </w:tc>
      </w:tr>
    </w:tbl>
    <w:p w14:paraId="1E529882" w14:textId="77777777" w:rsidR="00AE56D4" w:rsidRDefault="00000000">
      <w:pPr>
        <w:spacing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3 </w:t>
      </w:r>
      <w:r>
        <w:rPr>
          <w:rFonts w:ascii="Times New Roman" w:eastAsia="宋体" w:hAnsi="Times New Roman" w:cs="Times New Roman" w:hint="eastAsia"/>
          <w:b/>
          <w:bCs/>
          <w:sz w:val="28"/>
          <w:szCs w:val="28"/>
        </w:rPr>
        <w:t>比赛概述</w:t>
      </w:r>
    </w:p>
    <w:p w14:paraId="61B16EA5"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3.1 </w:t>
      </w:r>
      <w:r>
        <w:rPr>
          <w:rFonts w:ascii="Times New Roman" w:eastAsia="宋体" w:hAnsi="Times New Roman" w:cs="Times New Roman" w:hint="eastAsia"/>
          <w:b/>
          <w:bCs/>
          <w:sz w:val="24"/>
        </w:rPr>
        <w:t>比赛方式</w:t>
      </w:r>
    </w:p>
    <w:p w14:paraId="6EEE8B5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3.1.1 </w:t>
      </w:r>
      <w:r>
        <w:rPr>
          <w:rFonts w:ascii="Times New Roman" w:eastAsia="宋体" w:hAnsi="Times New Roman" w:cs="Times New Roman" w:hint="eastAsia"/>
          <w:sz w:val="24"/>
        </w:rPr>
        <w:t>每场比赛由红、蓝两队进行对抗。</w:t>
      </w:r>
    </w:p>
    <w:p w14:paraId="5064EC9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3.1.2 </w:t>
      </w:r>
      <w:r>
        <w:rPr>
          <w:rFonts w:ascii="Times New Roman" w:eastAsia="宋体" w:hAnsi="Times New Roman" w:cs="Times New Roman" w:hint="eastAsia"/>
          <w:sz w:val="24"/>
        </w:rPr>
        <w:t>比赛时长为</w:t>
      </w:r>
      <w:r>
        <w:rPr>
          <w:rFonts w:ascii="Times New Roman" w:eastAsia="宋体" w:hAnsi="Times New Roman" w:cs="Times New Roman" w:hint="eastAsia"/>
          <w:sz w:val="24"/>
        </w:rPr>
        <w:t>3</w:t>
      </w:r>
      <w:r>
        <w:rPr>
          <w:rFonts w:ascii="Times New Roman" w:eastAsia="宋体" w:hAnsi="Times New Roman" w:cs="Times New Roman" w:hint="eastAsia"/>
          <w:sz w:val="24"/>
        </w:rPr>
        <w:t>分钟。</w:t>
      </w:r>
    </w:p>
    <w:p w14:paraId="4AD612A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3.1.3 </w:t>
      </w:r>
      <w:r>
        <w:rPr>
          <w:rFonts w:ascii="Times New Roman" w:eastAsia="宋体" w:hAnsi="Times New Roman" w:cs="Times New Roman" w:hint="eastAsia"/>
          <w:sz w:val="24"/>
        </w:rPr>
        <w:t>胜负由比赛结束时的总得分决定。</w:t>
      </w:r>
    </w:p>
    <w:p w14:paraId="1197A0A3"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3.2 </w:t>
      </w:r>
      <w:r>
        <w:rPr>
          <w:rFonts w:ascii="Times New Roman" w:eastAsia="宋体" w:hAnsi="Times New Roman" w:cs="Times New Roman" w:hint="eastAsia"/>
          <w:b/>
          <w:bCs/>
          <w:sz w:val="24"/>
        </w:rPr>
        <w:t>运行区域</w:t>
      </w:r>
    </w:p>
    <w:p w14:paraId="00FA579F" w14:textId="21DA512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3.2.1 </w:t>
      </w:r>
      <w:r>
        <w:rPr>
          <w:rFonts w:ascii="Times New Roman" w:eastAsia="宋体" w:hAnsi="Times New Roman" w:cs="Times New Roman" w:hint="eastAsia"/>
          <w:sz w:val="24"/>
        </w:rPr>
        <w:t>搬运机器人</w:t>
      </w:r>
      <w:r>
        <w:rPr>
          <w:rFonts w:ascii="Times New Roman" w:eastAsia="宋体" w:hAnsi="Times New Roman" w:cs="Times New Roman" w:hint="eastAsia"/>
          <w:sz w:val="24"/>
        </w:rPr>
        <w:t>TR</w:t>
      </w:r>
      <w:r>
        <w:rPr>
          <w:rFonts w:ascii="Times New Roman" w:eastAsia="宋体" w:hAnsi="Times New Roman" w:cs="Times New Roman" w:hint="eastAsia"/>
          <w:sz w:val="24"/>
        </w:rPr>
        <w:t>只能在地面区运行并到达传递区。严禁</w:t>
      </w:r>
      <w:r>
        <w:rPr>
          <w:rFonts w:ascii="Times New Roman" w:eastAsia="宋体" w:hAnsi="Times New Roman" w:cs="Times New Roman" w:hint="eastAsia"/>
          <w:sz w:val="24"/>
        </w:rPr>
        <w:t>TR</w:t>
      </w:r>
      <w:r>
        <w:rPr>
          <w:rFonts w:ascii="Times New Roman" w:eastAsia="宋体" w:hAnsi="Times New Roman" w:cs="Times New Roman" w:hint="eastAsia"/>
          <w:sz w:val="24"/>
        </w:rPr>
        <w:t>进入</w:t>
      </w:r>
      <w:r>
        <w:rPr>
          <w:rFonts w:ascii="Times New Roman" w:eastAsia="宋体" w:hAnsi="Times New Roman" w:cs="Times New Roman" w:hint="eastAsia"/>
          <w:sz w:val="24"/>
        </w:rPr>
        <w:t>L1</w:t>
      </w:r>
      <w:r>
        <w:rPr>
          <w:rFonts w:ascii="Times New Roman" w:eastAsia="宋体" w:hAnsi="Times New Roman" w:cs="Times New Roman" w:hint="eastAsia"/>
          <w:sz w:val="24"/>
        </w:rPr>
        <w:t>层和</w:t>
      </w:r>
      <w:r>
        <w:rPr>
          <w:rFonts w:ascii="Times New Roman" w:eastAsia="宋体" w:hAnsi="Times New Roman" w:cs="Times New Roman" w:hint="eastAsia"/>
          <w:sz w:val="24"/>
        </w:rPr>
        <w:t>L2</w:t>
      </w:r>
      <w:r>
        <w:rPr>
          <w:rFonts w:ascii="Times New Roman" w:eastAsia="宋体" w:hAnsi="Times New Roman" w:cs="Times New Roman" w:hint="eastAsia"/>
          <w:sz w:val="24"/>
        </w:rPr>
        <w:t>层的任何地方。</w:t>
      </w:r>
    </w:p>
    <w:p w14:paraId="1F003067" w14:textId="12E3070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3.2.2 </w:t>
      </w:r>
      <w:r>
        <w:rPr>
          <w:rFonts w:ascii="Times New Roman" w:eastAsia="宋体" w:hAnsi="Times New Roman" w:cs="Times New Roman" w:hint="eastAsia"/>
          <w:sz w:val="24"/>
        </w:rPr>
        <w:t>建筑机器人</w:t>
      </w:r>
      <w:r>
        <w:rPr>
          <w:rFonts w:ascii="Times New Roman" w:eastAsia="宋体" w:hAnsi="Times New Roman" w:cs="Times New Roman" w:hint="eastAsia"/>
          <w:sz w:val="24"/>
        </w:rPr>
        <w:t>BR</w:t>
      </w:r>
      <w:r>
        <w:rPr>
          <w:rFonts w:ascii="Times New Roman" w:eastAsia="宋体" w:hAnsi="Times New Roman" w:cs="Times New Roman" w:hint="eastAsia"/>
          <w:sz w:val="24"/>
        </w:rPr>
        <w:t>允许在传递区、</w:t>
      </w:r>
      <w:r>
        <w:rPr>
          <w:rFonts w:ascii="Times New Roman" w:eastAsia="宋体" w:hAnsi="Times New Roman" w:cs="Times New Roman" w:hint="eastAsia"/>
          <w:sz w:val="24"/>
        </w:rPr>
        <w:t>L1</w:t>
      </w:r>
      <w:r>
        <w:rPr>
          <w:rFonts w:ascii="Times New Roman" w:eastAsia="宋体" w:hAnsi="Times New Roman" w:cs="Times New Roman" w:hint="eastAsia"/>
          <w:sz w:val="24"/>
        </w:rPr>
        <w:t>层和</w:t>
      </w:r>
      <w:r>
        <w:rPr>
          <w:rFonts w:ascii="Times New Roman" w:eastAsia="宋体" w:hAnsi="Times New Roman" w:cs="Times New Roman" w:hint="eastAsia"/>
          <w:sz w:val="24"/>
        </w:rPr>
        <w:t>L2</w:t>
      </w:r>
      <w:r>
        <w:rPr>
          <w:rFonts w:ascii="Times New Roman" w:eastAsia="宋体" w:hAnsi="Times New Roman" w:cs="Times New Roman" w:hint="eastAsia"/>
          <w:sz w:val="24"/>
        </w:rPr>
        <w:t>层运行。</w:t>
      </w:r>
      <w:r w:rsidR="00EC3690">
        <w:rPr>
          <w:rFonts w:ascii="Times New Roman" w:eastAsia="宋体" w:hAnsi="Times New Roman" w:cs="Times New Roman" w:hint="eastAsia"/>
          <w:sz w:val="24"/>
        </w:rPr>
        <w:t>启动后到进入</w:t>
      </w:r>
      <w:r w:rsidR="00EC3690">
        <w:rPr>
          <w:rFonts w:ascii="Times New Roman" w:eastAsia="宋体" w:hAnsi="Times New Roman" w:cs="Times New Roman" w:hint="eastAsia"/>
          <w:sz w:val="24"/>
        </w:rPr>
        <w:t>L1</w:t>
      </w:r>
      <w:r w:rsidR="00EC3690">
        <w:rPr>
          <w:rFonts w:ascii="Times New Roman" w:eastAsia="宋体" w:hAnsi="Times New Roman" w:cs="Times New Roman" w:hint="eastAsia"/>
          <w:sz w:val="24"/>
        </w:rPr>
        <w:t>层期间，也允许在地面区运行，</w:t>
      </w:r>
      <w:r w:rsidR="00EC3690" w:rsidRPr="007E059D">
        <w:rPr>
          <w:rFonts w:ascii="Times New Roman" w:eastAsia="宋体" w:hAnsi="Times New Roman" w:cs="Times New Roman" w:hint="eastAsia"/>
          <w:sz w:val="24"/>
        </w:rPr>
        <w:t>但不得携带塔基</w:t>
      </w:r>
      <w:r w:rsidR="00EC3690" w:rsidRPr="007E059D">
        <w:rPr>
          <w:rFonts w:ascii="Times New Roman" w:eastAsia="宋体" w:hAnsi="Times New Roman" w:cs="Times New Roman" w:hint="eastAsia"/>
          <w:sz w:val="24"/>
        </w:rPr>
        <w:t>/</w:t>
      </w:r>
      <w:r w:rsidR="00EC3690" w:rsidRPr="007E059D">
        <w:rPr>
          <w:rFonts w:ascii="Times New Roman" w:eastAsia="宋体" w:hAnsi="Times New Roman" w:cs="Times New Roman" w:hint="eastAsia"/>
          <w:sz w:val="24"/>
        </w:rPr>
        <w:t>中段。</w:t>
      </w:r>
    </w:p>
    <w:p w14:paraId="654D9763"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3.3 </w:t>
      </w:r>
      <w:r>
        <w:rPr>
          <w:rFonts w:ascii="Times New Roman" w:eastAsia="宋体" w:hAnsi="Times New Roman" w:cs="Times New Roman" w:hint="eastAsia"/>
          <w:b/>
          <w:bCs/>
          <w:sz w:val="24"/>
        </w:rPr>
        <w:t>比赛开始</w:t>
      </w:r>
    </w:p>
    <w:p w14:paraId="6CB5B09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3.3.1 </w:t>
      </w:r>
      <w:r>
        <w:rPr>
          <w:rFonts w:ascii="Times New Roman" w:eastAsia="宋体" w:hAnsi="Times New Roman" w:cs="Times New Roman" w:hint="eastAsia"/>
          <w:sz w:val="24"/>
        </w:rPr>
        <w:t>比赛开始时，</w:t>
      </w:r>
      <w:r>
        <w:rPr>
          <w:rFonts w:ascii="Times New Roman" w:eastAsia="宋体" w:hAnsi="Times New Roman" w:cs="Times New Roman" w:hint="eastAsia"/>
          <w:sz w:val="24"/>
        </w:rPr>
        <w:t xml:space="preserve">TR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BR </w:t>
      </w:r>
      <w:r>
        <w:rPr>
          <w:rFonts w:ascii="Times New Roman" w:eastAsia="宋体" w:hAnsi="Times New Roman" w:cs="Times New Roman" w:hint="eastAsia"/>
          <w:sz w:val="24"/>
        </w:rPr>
        <w:t>必须完全纳入各自的启动区内。</w:t>
      </w:r>
    </w:p>
    <w:p w14:paraId="1145013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3.3.2 </w:t>
      </w:r>
      <w:r>
        <w:rPr>
          <w:rFonts w:ascii="Times New Roman" w:eastAsia="宋体" w:hAnsi="Times New Roman" w:cs="Times New Roman" w:hint="eastAsia"/>
          <w:sz w:val="24"/>
        </w:rPr>
        <w:t>比赛在裁判发出开始信号后开始。</w:t>
      </w:r>
    </w:p>
    <w:p w14:paraId="1F4CDC86"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3.4 </w:t>
      </w:r>
      <w:r>
        <w:rPr>
          <w:rFonts w:ascii="Times New Roman" w:eastAsia="宋体" w:hAnsi="Times New Roman" w:cs="Times New Roman" w:hint="eastAsia"/>
          <w:b/>
          <w:bCs/>
          <w:sz w:val="24"/>
        </w:rPr>
        <w:t>比赛用品的处理</w:t>
      </w:r>
    </w:p>
    <w:p w14:paraId="62B4BAF9"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3.4.1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从储存区采集塔基</w:t>
      </w:r>
      <w:r>
        <w:rPr>
          <w:rFonts w:ascii="Times New Roman" w:eastAsia="宋体" w:hAnsi="Times New Roman" w:cs="Times New Roman" w:hint="eastAsia"/>
          <w:sz w:val="24"/>
        </w:rPr>
        <w:t>/</w:t>
      </w:r>
      <w:r>
        <w:rPr>
          <w:rFonts w:ascii="Times New Roman" w:eastAsia="宋体" w:hAnsi="Times New Roman" w:cs="Times New Roman" w:hint="eastAsia"/>
          <w:sz w:val="24"/>
        </w:rPr>
        <w:t>中段，并从地面公共区采集塔顶。</w:t>
      </w:r>
    </w:p>
    <w:p w14:paraId="4A75C86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3.4.2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将这些比赛用品运送至</w:t>
      </w:r>
      <w:r>
        <w:rPr>
          <w:rFonts w:ascii="Times New Roman" w:eastAsia="宋体" w:hAnsi="Times New Roman" w:cs="Times New Roman" w:hint="eastAsia"/>
          <w:sz w:val="24"/>
        </w:rPr>
        <w:t>L1</w:t>
      </w:r>
      <w:r>
        <w:rPr>
          <w:rFonts w:ascii="Times New Roman" w:eastAsia="宋体" w:hAnsi="Times New Roman" w:cs="Times New Roman" w:hint="eastAsia"/>
          <w:sz w:val="24"/>
        </w:rPr>
        <w:t>层的传递区。</w:t>
      </w:r>
    </w:p>
    <w:p w14:paraId="23972C55"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3.4.3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在任何时刻候最多只能携带</w:t>
      </w:r>
      <w:r>
        <w:rPr>
          <w:rFonts w:ascii="Times New Roman" w:eastAsia="宋体" w:hAnsi="Times New Roman" w:cs="Times New Roman" w:hint="eastAsia"/>
          <w:sz w:val="24"/>
        </w:rPr>
        <w:t>3</w:t>
      </w:r>
      <w:r>
        <w:rPr>
          <w:rFonts w:ascii="Times New Roman" w:eastAsia="宋体" w:hAnsi="Times New Roman" w:cs="Times New Roman" w:hint="eastAsia"/>
          <w:sz w:val="24"/>
        </w:rPr>
        <w:t>个</w:t>
      </w:r>
      <w:bookmarkStart w:id="0" w:name="OLE_LINK2"/>
      <w:r>
        <w:rPr>
          <w:rFonts w:ascii="Times New Roman" w:eastAsia="宋体" w:hAnsi="Times New Roman" w:cs="Times New Roman" w:hint="eastAsia"/>
          <w:sz w:val="24"/>
        </w:rPr>
        <w:t>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bookmarkEnd w:id="0"/>
      <w:r>
        <w:rPr>
          <w:rFonts w:ascii="Times New Roman" w:eastAsia="宋体" w:hAnsi="Times New Roman" w:cs="Times New Roman" w:hint="eastAsia"/>
          <w:sz w:val="24"/>
        </w:rPr>
        <w:t>/</w:t>
      </w:r>
      <w:r>
        <w:rPr>
          <w:rFonts w:ascii="Times New Roman" w:eastAsia="宋体" w:hAnsi="Times New Roman" w:cs="Times New Roman" w:hint="eastAsia"/>
          <w:sz w:val="24"/>
        </w:rPr>
        <w:t>塔顶。</w:t>
      </w:r>
    </w:p>
    <w:p w14:paraId="798C82D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3.4.4 </w:t>
      </w:r>
      <w:r>
        <w:rPr>
          <w:rFonts w:ascii="Times New Roman" w:eastAsia="宋体" w:hAnsi="Times New Roman" w:cs="Times New Roman"/>
          <w:sz w:val="24"/>
        </w:rPr>
        <w:t>机器人</w:t>
      </w:r>
      <w:r>
        <w:rPr>
          <w:rFonts w:ascii="Times New Roman" w:eastAsia="宋体" w:hAnsi="Times New Roman" w:cs="Times New Roman" w:hint="eastAsia"/>
          <w:sz w:val="24"/>
        </w:rPr>
        <w:t xml:space="preserve">BR </w:t>
      </w:r>
      <w:r>
        <w:rPr>
          <w:rFonts w:ascii="Times New Roman" w:eastAsia="宋体" w:hAnsi="Times New Roman" w:cs="Times New Roman" w:hint="eastAsia"/>
          <w:sz w:val="24"/>
        </w:rPr>
        <w:t>在任何时刻最多只能携带</w:t>
      </w:r>
      <w:r>
        <w:rPr>
          <w:rFonts w:ascii="Times New Roman" w:eastAsia="宋体" w:hAnsi="Times New Roman" w:cs="Times New Roman" w:hint="eastAsia"/>
          <w:sz w:val="24"/>
        </w:rPr>
        <w:t xml:space="preserve"> 2</w:t>
      </w:r>
      <w:r>
        <w:rPr>
          <w:rFonts w:ascii="Times New Roman" w:eastAsia="宋体" w:hAnsi="Times New Roman" w:cs="Times New Roman" w:hint="eastAsia"/>
          <w:sz w:val="24"/>
        </w:rPr>
        <w:t>个塔基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w:t>
      </w:r>
    </w:p>
    <w:p w14:paraId="1E8409E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3.4.5 </w:t>
      </w:r>
      <w:r>
        <w:rPr>
          <w:rFonts w:ascii="Times New Roman" w:eastAsia="宋体" w:hAnsi="Times New Roman" w:cs="Times New Roman" w:hint="eastAsia"/>
          <w:sz w:val="24"/>
        </w:rPr>
        <w:t>在传递区，</w:t>
      </w:r>
      <w:r>
        <w:rPr>
          <w:rFonts w:ascii="Times New Roman" w:eastAsia="宋体" w:hAnsi="Times New Roman" w:cs="Times New Roman" w:hint="eastAsia"/>
          <w:sz w:val="24"/>
        </w:rPr>
        <w:t>TR</w:t>
      </w:r>
      <w:r>
        <w:rPr>
          <w:rFonts w:ascii="Times New Roman" w:eastAsia="宋体" w:hAnsi="Times New Roman" w:cs="Times New Roman" w:hint="eastAsia"/>
          <w:sz w:val="24"/>
        </w:rPr>
        <w:t>可以直接将比赛用品交给</w:t>
      </w:r>
      <w:r>
        <w:rPr>
          <w:rFonts w:ascii="Times New Roman" w:eastAsia="宋体" w:hAnsi="Times New Roman" w:cs="Times New Roman" w:hint="eastAsia"/>
          <w:sz w:val="24"/>
        </w:rPr>
        <w:t xml:space="preserve"> BR</w:t>
      </w:r>
      <w:r>
        <w:rPr>
          <w:rFonts w:ascii="Times New Roman" w:eastAsia="宋体" w:hAnsi="Times New Roman" w:cs="Times New Roman" w:hint="eastAsia"/>
          <w:sz w:val="24"/>
        </w:rPr>
        <w:t>，或将其放置在该区域边界内的地面供</w:t>
      </w:r>
      <w:r>
        <w:rPr>
          <w:rFonts w:ascii="Times New Roman" w:eastAsia="宋体" w:hAnsi="Times New Roman" w:cs="Times New Roman" w:hint="eastAsia"/>
          <w:sz w:val="24"/>
        </w:rPr>
        <w:t>BR</w:t>
      </w:r>
      <w:r>
        <w:rPr>
          <w:rFonts w:ascii="Times New Roman" w:eastAsia="宋体" w:hAnsi="Times New Roman" w:cs="Times New Roman" w:hint="eastAsia"/>
          <w:sz w:val="24"/>
        </w:rPr>
        <w:t>拾取。</w:t>
      </w:r>
    </w:p>
    <w:p w14:paraId="4A7DE6AC"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3.5 </w:t>
      </w:r>
      <w:r>
        <w:rPr>
          <w:rFonts w:ascii="Times New Roman" w:eastAsia="宋体" w:hAnsi="Times New Roman" w:cs="Times New Roman" w:hint="eastAsia"/>
          <w:b/>
          <w:bCs/>
          <w:sz w:val="24"/>
        </w:rPr>
        <w:t>建塔与交互</w:t>
      </w:r>
    </w:p>
    <w:p w14:paraId="5B072DF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3.5.1 </w:t>
      </w:r>
      <w:r>
        <w:rPr>
          <w:rFonts w:ascii="Times New Roman" w:eastAsia="宋体" w:hAnsi="Times New Roman" w:cs="Times New Roman" w:hint="eastAsia"/>
          <w:sz w:val="24"/>
        </w:rPr>
        <w:t>机器人</w:t>
      </w:r>
      <w:r>
        <w:rPr>
          <w:rFonts w:ascii="Times New Roman" w:eastAsia="宋体" w:hAnsi="Times New Roman" w:cs="Times New Roman" w:hint="eastAsia"/>
          <w:sz w:val="24"/>
        </w:rPr>
        <w:t>BR</w:t>
      </w:r>
      <w:r>
        <w:rPr>
          <w:rFonts w:ascii="Times New Roman" w:eastAsia="宋体" w:hAnsi="Times New Roman" w:cs="Times New Roman" w:hint="eastAsia"/>
          <w:sz w:val="24"/>
        </w:rPr>
        <w:t>负责在</w:t>
      </w:r>
      <w:r>
        <w:rPr>
          <w:rFonts w:ascii="Times New Roman" w:eastAsia="宋体" w:hAnsi="Times New Roman" w:cs="Times New Roman" w:hint="eastAsia"/>
          <w:sz w:val="24"/>
        </w:rPr>
        <w:t xml:space="preserve"> L1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L2 </w:t>
      </w:r>
      <w:r>
        <w:rPr>
          <w:rFonts w:ascii="Times New Roman" w:eastAsia="宋体" w:hAnsi="Times New Roman" w:cs="Times New Roman" w:hint="eastAsia"/>
          <w:sz w:val="24"/>
        </w:rPr>
        <w:t>的指定建塔处</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 xml:space="preserve">(500 mm </w:t>
      </w:r>
      <w:r>
        <w:rPr>
          <w:rFonts w:ascii="Times New Roman" w:eastAsia="宋体" w:hAnsi="Times New Roman" w:cs="Times New Roman"/>
          <w:sz w:val="24"/>
        </w:rPr>
        <w:t>×</w:t>
      </w:r>
      <w:r>
        <w:rPr>
          <w:rFonts w:ascii="Times New Roman" w:eastAsia="宋体" w:hAnsi="Times New Roman" w:cs="Times New Roman" w:hint="eastAsia"/>
          <w:sz w:val="24"/>
        </w:rPr>
        <w:t xml:space="preserve"> 500 mm)</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上建造全塔。</w:t>
      </w:r>
    </w:p>
    <w:p w14:paraId="3D7A9879" w14:textId="4935BB63"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3.5.2 </w:t>
      </w:r>
      <w:r w:rsidR="00CC2EA2">
        <w:rPr>
          <w:rFonts w:ascii="Times New Roman" w:eastAsia="宋体" w:hAnsi="Times New Roman" w:cs="Times New Roman" w:hint="eastAsia"/>
          <w:sz w:val="24"/>
        </w:rPr>
        <w:t>全</w:t>
      </w:r>
      <w:r>
        <w:rPr>
          <w:rFonts w:ascii="Times New Roman" w:eastAsia="宋体" w:hAnsi="Times New Roman" w:cs="Times New Roman" w:hint="eastAsia"/>
          <w:sz w:val="24"/>
        </w:rPr>
        <w:t>塔必须按特定顺序组装：垂直堆叠塔基和中段，并在顶部放置一个塔顶。</w:t>
      </w:r>
    </w:p>
    <w:p w14:paraId="2338219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3.5.3 </w:t>
      </w:r>
      <w:r>
        <w:rPr>
          <w:rFonts w:ascii="Times New Roman" w:eastAsia="宋体" w:hAnsi="Times New Roman" w:cs="Times New Roman" w:hint="eastAsia"/>
          <w:sz w:val="24"/>
        </w:rPr>
        <w:t>在建塔过程中，机器人不得将塔基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塔顶在比赛场地表面拖拽或推搡至建塔处，必须主动抬起或携带方块。</w:t>
      </w:r>
    </w:p>
    <w:p w14:paraId="3B6D6A35" w14:textId="0A95479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3.5.4 </w:t>
      </w:r>
      <w:r>
        <w:rPr>
          <w:rFonts w:ascii="Times New Roman" w:eastAsia="宋体" w:hAnsi="Times New Roman" w:cs="Times New Roman" w:hint="eastAsia"/>
          <w:sz w:val="24"/>
        </w:rPr>
        <w:t>若要将塔顶放置在位于</w:t>
      </w:r>
      <w:r>
        <w:rPr>
          <w:rFonts w:ascii="Times New Roman" w:eastAsia="宋体" w:hAnsi="Times New Roman" w:cs="Times New Roman" w:hint="eastAsia"/>
          <w:sz w:val="24"/>
        </w:rPr>
        <w:t>L2</w:t>
      </w:r>
      <w:r>
        <w:rPr>
          <w:rFonts w:ascii="Times New Roman" w:eastAsia="宋体" w:hAnsi="Times New Roman" w:cs="Times New Roman" w:hint="eastAsia"/>
          <w:sz w:val="24"/>
        </w:rPr>
        <w:t>的塔上，</w:t>
      </w:r>
      <w:r>
        <w:rPr>
          <w:rFonts w:ascii="Times New Roman" w:eastAsia="宋体" w:hAnsi="Times New Roman" w:cs="Times New Roman" w:hint="eastAsia"/>
          <w:sz w:val="24"/>
        </w:rPr>
        <w:t>BR</w:t>
      </w:r>
      <w:r>
        <w:rPr>
          <w:rFonts w:ascii="Times New Roman" w:eastAsia="宋体" w:hAnsi="Times New Roman" w:cs="Times New Roman" w:hint="eastAsia"/>
          <w:sz w:val="24"/>
        </w:rPr>
        <w:t>必须完全位于</w:t>
      </w:r>
      <w:r>
        <w:rPr>
          <w:rFonts w:ascii="Times New Roman" w:eastAsia="宋体" w:hAnsi="Times New Roman" w:cs="Times New Roman" w:hint="eastAsia"/>
          <w:sz w:val="24"/>
        </w:rPr>
        <w:t>L2</w:t>
      </w:r>
      <w:r>
        <w:rPr>
          <w:rFonts w:ascii="Times New Roman" w:eastAsia="宋体" w:hAnsi="Times New Roman" w:cs="Times New Roman" w:hint="eastAsia"/>
          <w:sz w:val="24"/>
        </w:rPr>
        <w:t>层上。</w:t>
      </w:r>
    </w:p>
    <w:p w14:paraId="6F90509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3.5.5 </w:t>
      </w:r>
      <w:r>
        <w:rPr>
          <w:rFonts w:ascii="Times New Roman" w:eastAsia="宋体" w:hAnsi="Times New Roman" w:cs="Times New Roman" w:hint="eastAsia"/>
          <w:sz w:val="24"/>
        </w:rPr>
        <w:t>已正确放置在建塔处上的塔基</w:t>
      </w:r>
      <w:r>
        <w:rPr>
          <w:rFonts w:ascii="Times New Roman" w:eastAsia="宋体" w:hAnsi="Times New Roman" w:cs="Times New Roman" w:hint="eastAsia"/>
          <w:sz w:val="24"/>
        </w:rPr>
        <w:t>/</w:t>
      </w:r>
      <w:r>
        <w:rPr>
          <w:rFonts w:ascii="Times New Roman" w:eastAsia="宋体" w:hAnsi="Times New Roman" w:cs="Times New Roman" w:hint="eastAsia"/>
          <w:sz w:val="24"/>
        </w:rPr>
        <w:t>中段，对方机器人不得移动、移除或干扰。</w:t>
      </w:r>
    </w:p>
    <w:p w14:paraId="0E717D5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3.5.6 </w:t>
      </w:r>
      <w:r>
        <w:rPr>
          <w:rFonts w:ascii="Times New Roman" w:eastAsia="宋体" w:hAnsi="Times New Roman" w:cs="Times New Roman" w:hint="eastAsia"/>
          <w:sz w:val="24"/>
        </w:rPr>
        <w:t>塔顶的得分与其顶面颜色有关。只有当塔顶的顶面颜色与参赛队同色（红色或蓝色）时，该队才能获得该塔顶的分数。</w:t>
      </w:r>
    </w:p>
    <w:p w14:paraId="32E13DA8" w14:textId="1BE823E8"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3.5.7 </w:t>
      </w:r>
      <w:r>
        <w:rPr>
          <w:rFonts w:ascii="Times New Roman" w:eastAsia="宋体" w:hAnsi="Times New Roman" w:cs="Times New Roman" w:hint="eastAsia"/>
          <w:sz w:val="24"/>
        </w:rPr>
        <w:t>与塔顶顶面同色的参赛队被视为建成了全塔，即使其下方的塔基</w:t>
      </w:r>
      <w:r>
        <w:rPr>
          <w:rFonts w:ascii="Times New Roman" w:eastAsia="宋体" w:hAnsi="Times New Roman" w:cs="Times New Roman" w:hint="eastAsia"/>
          <w:sz w:val="24"/>
        </w:rPr>
        <w:t>/</w:t>
      </w:r>
      <w:r>
        <w:rPr>
          <w:rFonts w:ascii="Times New Roman" w:eastAsia="宋体" w:hAnsi="Times New Roman" w:cs="Times New Roman" w:hint="eastAsia"/>
          <w:sz w:val="24"/>
        </w:rPr>
        <w:t>中段是由对方</w:t>
      </w:r>
      <w:r>
        <w:rPr>
          <w:rFonts w:ascii="Times New Roman" w:eastAsia="宋体" w:hAnsi="Times New Roman" w:cs="Times New Roman" w:hint="eastAsia"/>
          <w:sz w:val="24"/>
        </w:rPr>
        <w:t>BR</w:t>
      </w:r>
      <w:r>
        <w:rPr>
          <w:rFonts w:ascii="Times New Roman" w:eastAsia="宋体" w:hAnsi="Times New Roman" w:cs="Times New Roman" w:hint="eastAsia"/>
          <w:sz w:val="24"/>
        </w:rPr>
        <w:t>放置的。</w:t>
      </w:r>
    </w:p>
    <w:p w14:paraId="06071679" w14:textId="1D282283"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3.5.8 </w:t>
      </w:r>
      <w:r>
        <w:rPr>
          <w:rFonts w:ascii="Times New Roman" w:eastAsia="宋体" w:hAnsi="Times New Roman" w:cs="Times New Roman" w:hint="eastAsia"/>
          <w:sz w:val="24"/>
        </w:rPr>
        <w:t>允许参赛队翻转或</w:t>
      </w:r>
      <w:r w:rsidR="00C215AD">
        <w:rPr>
          <w:rFonts w:ascii="Times New Roman" w:eastAsia="宋体" w:hAnsi="Times New Roman" w:cs="Times New Roman" w:hint="eastAsia"/>
          <w:sz w:val="24"/>
        </w:rPr>
        <w:t>变</w:t>
      </w:r>
      <w:r>
        <w:rPr>
          <w:rFonts w:ascii="Times New Roman" w:eastAsia="宋体" w:hAnsi="Times New Roman" w:cs="Times New Roman" w:hint="eastAsia"/>
          <w:sz w:val="24"/>
        </w:rPr>
        <w:t>更任何塔上塔顶的朝向，以确保与本队同色的顶面朝上，从而有效地“夺取”了对方的全塔。</w:t>
      </w:r>
    </w:p>
    <w:p w14:paraId="58F5DB86" w14:textId="77EDDE36"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3.6 </w:t>
      </w:r>
      <w:r>
        <w:rPr>
          <w:rFonts w:ascii="Times New Roman" w:eastAsia="宋体" w:hAnsi="Times New Roman" w:cs="Times New Roman" w:hint="eastAsia"/>
          <w:b/>
          <w:bCs/>
          <w:sz w:val="24"/>
        </w:rPr>
        <w:t>保护法则与</w:t>
      </w:r>
      <w:r w:rsidR="00A939DA">
        <w:rPr>
          <w:rFonts w:ascii="Times New Roman" w:eastAsia="宋体" w:hAnsi="Times New Roman" w:cs="Times New Roman" w:hint="eastAsia"/>
          <w:b/>
          <w:bCs/>
          <w:sz w:val="24"/>
        </w:rPr>
        <w:t>五色石</w:t>
      </w:r>
    </w:p>
    <w:p w14:paraId="6AF38D07" w14:textId="6EE467A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3.6.1 </w:t>
      </w:r>
      <w:r w:rsidR="00C215AD">
        <w:rPr>
          <w:rFonts w:ascii="Times New Roman" w:eastAsia="宋体" w:hAnsi="Times New Roman" w:cs="Times New Roman" w:hint="eastAsia"/>
          <w:sz w:val="24"/>
        </w:rPr>
        <w:t>参赛</w:t>
      </w:r>
      <w:r>
        <w:rPr>
          <w:rFonts w:ascii="Times New Roman" w:eastAsia="宋体" w:hAnsi="Times New Roman" w:cs="Times New Roman" w:hint="eastAsia"/>
          <w:sz w:val="24"/>
        </w:rPr>
        <w:t>队至少</w:t>
      </w:r>
      <w:r w:rsidR="00C215AD">
        <w:rPr>
          <w:rFonts w:ascii="Times New Roman" w:eastAsia="宋体" w:hAnsi="Times New Roman" w:cs="Times New Roman" w:hint="eastAsia"/>
          <w:sz w:val="24"/>
        </w:rPr>
        <w:t>要建成</w:t>
      </w:r>
      <w:r>
        <w:rPr>
          <w:rFonts w:ascii="Times New Roman" w:eastAsia="宋体" w:hAnsi="Times New Roman" w:cs="Times New Roman" w:hint="eastAsia"/>
          <w:sz w:val="24"/>
        </w:rPr>
        <w:t>两</w:t>
      </w:r>
      <w:r w:rsidR="00C215AD">
        <w:rPr>
          <w:rFonts w:ascii="Times New Roman" w:eastAsia="宋体" w:hAnsi="Times New Roman" w:cs="Times New Roman" w:hint="eastAsia"/>
          <w:sz w:val="24"/>
        </w:rPr>
        <w:t>座</w:t>
      </w:r>
      <w:r>
        <w:rPr>
          <w:rFonts w:ascii="Times New Roman" w:eastAsia="宋体" w:hAnsi="Times New Roman" w:cs="Times New Roman" w:hint="eastAsia"/>
          <w:sz w:val="24"/>
        </w:rPr>
        <w:t>全塔，且其中至少一</w:t>
      </w:r>
      <w:r w:rsidR="00C215AD">
        <w:rPr>
          <w:rFonts w:ascii="Times New Roman" w:eastAsia="宋体" w:hAnsi="Times New Roman" w:cs="Times New Roman" w:hint="eastAsia"/>
          <w:sz w:val="24"/>
        </w:rPr>
        <w:t>座</w:t>
      </w:r>
      <w:r>
        <w:rPr>
          <w:rFonts w:ascii="Times New Roman" w:eastAsia="宋体" w:hAnsi="Times New Roman" w:cs="Times New Roman" w:hint="eastAsia"/>
          <w:sz w:val="24"/>
        </w:rPr>
        <w:t>位于公共区（</w:t>
      </w:r>
      <w:r>
        <w:rPr>
          <w:rFonts w:ascii="Times New Roman" w:eastAsia="宋体" w:hAnsi="Times New Roman" w:cs="Times New Roman" w:hint="eastAsia"/>
          <w:sz w:val="24"/>
        </w:rPr>
        <w:t>L1</w:t>
      </w:r>
      <w:r>
        <w:rPr>
          <w:rFonts w:ascii="Times New Roman" w:eastAsia="宋体" w:hAnsi="Times New Roman" w:cs="Times New Roman" w:hint="eastAsia"/>
          <w:sz w:val="24"/>
        </w:rPr>
        <w:t>公共区或</w:t>
      </w:r>
      <w:r>
        <w:rPr>
          <w:rFonts w:ascii="Times New Roman" w:eastAsia="宋体" w:hAnsi="Times New Roman" w:cs="Times New Roman" w:hint="eastAsia"/>
          <w:sz w:val="24"/>
        </w:rPr>
        <w:t xml:space="preserve"> L2</w:t>
      </w:r>
      <w:r>
        <w:rPr>
          <w:rFonts w:ascii="Times New Roman" w:eastAsia="宋体" w:hAnsi="Times New Roman" w:cs="Times New Roman" w:hint="eastAsia"/>
          <w:sz w:val="24"/>
        </w:rPr>
        <w:t>），</w:t>
      </w:r>
      <w:r w:rsidR="00D6268A">
        <w:rPr>
          <w:rFonts w:ascii="Times New Roman" w:eastAsia="宋体" w:hAnsi="Times New Roman" w:cs="Times New Roman" w:hint="eastAsia"/>
          <w:sz w:val="24"/>
        </w:rPr>
        <w:t>才能</w:t>
      </w:r>
      <w:r>
        <w:rPr>
          <w:rFonts w:ascii="Times New Roman" w:eastAsia="宋体" w:hAnsi="Times New Roman" w:cs="Times New Roman" w:hint="eastAsia"/>
          <w:sz w:val="24"/>
        </w:rPr>
        <w:t>视为满足保护法则。</w:t>
      </w:r>
    </w:p>
    <w:p w14:paraId="1C762E38" w14:textId="63F916B4"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3.6.2 </w:t>
      </w:r>
      <w:r>
        <w:rPr>
          <w:rFonts w:ascii="Times New Roman" w:eastAsia="宋体" w:hAnsi="Times New Roman" w:cs="Times New Roman" w:hint="eastAsia"/>
          <w:sz w:val="24"/>
        </w:rPr>
        <w:t>一旦满足</w:t>
      </w:r>
      <w:r>
        <w:rPr>
          <w:rFonts w:ascii="Times New Roman" w:eastAsia="宋体" w:hAnsi="Times New Roman" w:cs="Times New Roman"/>
          <w:sz w:val="24"/>
        </w:rPr>
        <w:t>保护</w:t>
      </w:r>
      <w:r>
        <w:rPr>
          <w:rFonts w:ascii="Times New Roman" w:eastAsia="宋体" w:hAnsi="Times New Roman" w:cs="Times New Roman" w:hint="eastAsia"/>
          <w:sz w:val="24"/>
        </w:rPr>
        <w:t>法则且</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从</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基座上被移除，即使该队的塔随后被对手修改，该法则也被视为永久满足。</w:t>
      </w:r>
    </w:p>
    <w:p w14:paraId="7CD7EABD" w14:textId="30E32845"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3.6.3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获取</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并将其在传递区转交给</w:t>
      </w:r>
      <w:r>
        <w:rPr>
          <w:rFonts w:ascii="Times New Roman" w:eastAsia="宋体" w:hAnsi="Times New Roman" w:cs="Times New Roman" w:hint="eastAsia"/>
          <w:sz w:val="24"/>
        </w:rPr>
        <w:t>BR</w:t>
      </w:r>
      <w:r>
        <w:rPr>
          <w:rFonts w:ascii="Times New Roman" w:eastAsia="宋体" w:hAnsi="Times New Roman" w:cs="Times New Roman" w:hint="eastAsia"/>
          <w:sz w:val="24"/>
        </w:rPr>
        <w:t>。</w:t>
      </w:r>
    </w:p>
    <w:p w14:paraId="0255510C" w14:textId="4FB5EF73"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3.6.4 </w:t>
      </w:r>
      <w:r>
        <w:rPr>
          <w:rFonts w:ascii="Times New Roman" w:eastAsia="宋体" w:hAnsi="Times New Roman" w:cs="Times New Roman" w:hint="eastAsia"/>
          <w:sz w:val="24"/>
        </w:rPr>
        <w:t>随后，</w:t>
      </w:r>
      <w:r>
        <w:rPr>
          <w:rFonts w:ascii="Times New Roman" w:eastAsia="宋体" w:hAnsi="Times New Roman" w:cs="Times New Roman" w:hint="eastAsia"/>
          <w:sz w:val="24"/>
        </w:rPr>
        <w:t xml:space="preserve">BR </w:t>
      </w:r>
      <w:r>
        <w:rPr>
          <w:rFonts w:ascii="Times New Roman" w:eastAsia="宋体" w:hAnsi="Times New Roman" w:cs="Times New Roman" w:hint="eastAsia"/>
          <w:sz w:val="24"/>
        </w:rPr>
        <w:t>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运送至</w:t>
      </w:r>
      <w:r>
        <w:rPr>
          <w:rFonts w:ascii="Times New Roman" w:eastAsia="宋体" w:hAnsi="Times New Roman" w:cs="Times New Roman" w:hint="eastAsia"/>
          <w:sz w:val="24"/>
        </w:rPr>
        <w:t xml:space="preserve"> L2 </w:t>
      </w:r>
      <w:r>
        <w:rPr>
          <w:rFonts w:ascii="Times New Roman" w:eastAsia="宋体" w:hAnsi="Times New Roman" w:cs="Times New Roman" w:hint="eastAsia"/>
          <w:sz w:val="24"/>
        </w:rPr>
        <w:t>并安放在中央基座上，以完成最终目标。</w:t>
      </w:r>
    </w:p>
    <w:p w14:paraId="1E12DA8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3.6.5 </w:t>
      </w:r>
      <w:r>
        <w:rPr>
          <w:rFonts w:ascii="Times New Roman" w:eastAsia="宋体" w:hAnsi="Times New Roman" w:cs="Times New Roman" w:hint="eastAsia"/>
          <w:sz w:val="24"/>
        </w:rPr>
        <w:t>队伍可以继续建塔或翻转塔顶以累积分数，直到比赛时间结束。</w:t>
      </w:r>
    </w:p>
    <w:p w14:paraId="54573EF9"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3.7 </w:t>
      </w:r>
      <w:r>
        <w:rPr>
          <w:rFonts w:ascii="Times New Roman" w:eastAsia="宋体" w:hAnsi="Times New Roman" w:cs="Times New Roman" w:hint="eastAsia"/>
          <w:b/>
          <w:bCs/>
          <w:sz w:val="24"/>
        </w:rPr>
        <w:t>比赛结束</w:t>
      </w:r>
    </w:p>
    <w:p w14:paraId="3217A89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3.7.1 </w:t>
      </w:r>
      <w:r>
        <w:rPr>
          <w:rFonts w:ascii="Times New Roman" w:eastAsia="宋体" w:hAnsi="Times New Roman" w:cs="Times New Roman" w:hint="eastAsia"/>
          <w:sz w:val="24"/>
        </w:rPr>
        <w:t>比赛在</w:t>
      </w:r>
      <w:r>
        <w:rPr>
          <w:rFonts w:ascii="Times New Roman" w:eastAsia="宋体" w:hAnsi="Times New Roman" w:cs="Times New Roman" w:hint="eastAsia"/>
          <w:sz w:val="24"/>
        </w:rPr>
        <w:t>3</w:t>
      </w:r>
      <w:r>
        <w:rPr>
          <w:rFonts w:ascii="Times New Roman" w:eastAsia="宋体" w:hAnsi="Times New Roman" w:cs="Times New Roman" w:hint="eastAsia"/>
          <w:sz w:val="24"/>
        </w:rPr>
        <w:t>分钟时长到达的时刻结束。</w:t>
      </w:r>
    </w:p>
    <w:p w14:paraId="50AB129A" w14:textId="2364F39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3.7.2 </w:t>
      </w:r>
      <w:r>
        <w:rPr>
          <w:rFonts w:ascii="Times New Roman" w:eastAsia="宋体" w:hAnsi="Times New Roman" w:cs="Times New Roman" w:hint="eastAsia"/>
          <w:sz w:val="24"/>
        </w:rPr>
        <w:t>最终得分根据比赛结束时刻塔基、中段、塔顶和</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的状态进行统计。得分较高的队伍获胜。</w:t>
      </w:r>
    </w:p>
    <w:p w14:paraId="4DF579CF" w14:textId="77777777" w:rsidR="00AE56D4" w:rsidRDefault="00000000">
      <w:pPr>
        <w:spacing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4 </w:t>
      </w:r>
      <w:r>
        <w:rPr>
          <w:rFonts w:ascii="Times New Roman" w:eastAsia="宋体" w:hAnsi="Times New Roman" w:cs="Times New Roman" w:hint="eastAsia"/>
          <w:b/>
          <w:bCs/>
          <w:sz w:val="28"/>
          <w:szCs w:val="28"/>
        </w:rPr>
        <w:t>比赛流程</w:t>
      </w:r>
    </w:p>
    <w:p w14:paraId="5D4EC833"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4.1 </w:t>
      </w:r>
      <w:r>
        <w:rPr>
          <w:rFonts w:ascii="Times New Roman" w:eastAsia="宋体" w:hAnsi="Times New Roman" w:cs="Times New Roman" w:hint="eastAsia"/>
          <w:b/>
          <w:bCs/>
          <w:sz w:val="24"/>
        </w:rPr>
        <w:t>机器人与比赛用品的设置</w:t>
      </w:r>
    </w:p>
    <w:p w14:paraId="326329BD" w14:textId="41E6405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4.1.1 </w:t>
      </w:r>
      <w:r>
        <w:rPr>
          <w:rFonts w:ascii="Times New Roman" w:eastAsia="宋体" w:hAnsi="Times New Roman" w:cs="Times New Roman" w:hint="eastAsia"/>
          <w:sz w:val="24"/>
        </w:rPr>
        <w:t>比赛开始前，参赛队有</w:t>
      </w:r>
      <w:r>
        <w:rPr>
          <w:rFonts w:ascii="Times New Roman" w:eastAsia="宋体" w:hAnsi="Times New Roman" w:cs="Times New Roman" w:hint="eastAsia"/>
          <w:sz w:val="24"/>
        </w:rPr>
        <w:t>1</w:t>
      </w:r>
      <w:r>
        <w:rPr>
          <w:rFonts w:ascii="Times New Roman" w:eastAsia="宋体" w:hAnsi="Times New Roman" w:cs="Times New Roman" w:hint="eastAsia"/>
          <w:sz w:val="24"/>
        </w:rPr>
        <w:t>分钟时间在场上设置机器人并最终确定策略。</w:t>
      </w:r>
    </w:p>
    <w:p w14:paraId="21451001" w14:textId="5B8BD8E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4.1.2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BR </w:t>
      </w:r>
      <w:r>
        <w:rPr>
          <w:rFonts w:ascii="Times New Roman" w:eastAsia="宋体" w:hAnsi="Times New Roman" w:cs="Times New Roman" w:hint="eastAsia"/>
          <w:sz w:val="24"/>
        </w:rPr>
        <w:t>必须</w:t>
      </w:r>
      <w:r w:rsidR="007F633F">
        <w:rPr>
          <w:rFonts w:ascii="Times New Roman" w:eastAsia="宋体" w:hAnsi="Times New Roman" w:cs="Times New Roman" w:hint="eastAsia"/>
          <w:sz w:val="24"/>
        </w:rPr>
        <w:t>分别</w:t>
      </w:r>
      <w:r>
        <w:rPr>
          <w:rFonts w:ascii="Times New Roman" w:eastAsia="宋体" w:hAnsi="Times New Roman" w:cs="Times New Roman" w:hint="eastAsia"/>
          <w:sz w:val="24"/>
        </w:rPr>
        <w:t>完全纳入两个启动区内。参赛队可根据自己的策略，自由选择放入</w:t>
      </w:r>
      <w:r>
        <w:rPr>
          <w:rFonts w:ascii="Times New Roman" w:eastAsia="宋体" w:hAnsi="Times New Roman" w:cs="Times New Roman" w:hint="eastAsia"/>
          <w:sz w:val="24"/>
        </w:rPr>
        <w:t>TR</w:t>
      </w:r>
      <w:r>
        <w:rPr>
          <w:rFonts w:ascii="Times New Roman" w:eastAsia="宋体" w:hAnsi="Times New Roman" w:cs="Times New Roman" w:hint="eastAsia"/>
          <w:sz w:val="24"/>
        </w:rPr>
        <w:t>和</w:t>
      </w:r>
      <w:r>
        <w:rPr>
          <w:rFonts w:ascii="Times New Roman" w:eastAsia="宋体" w:hAnsi="Times New Roman" w:cs="Times New Roman" w:hint="eastAsia"/>
          <w:sz w:val="24"/>
        </w:rPr>
        <w:t>BR</w:t>
      </w:r>
      <w:r>
        <w:rPr>
          <w:rFonts w:ascii="Times New Roman" w:eastAsia="宋体" w:hAnsi="Times New Roman" w:cs="Times New Roman" w:hint="eastAsia"/>
          <w:sz w:val="24"/>
        </w:rPr>
        <w:t>的启动区。在设置阶段，机器人的任何部分（包括机械结构、夹持器或传感器）不得超出所选启动区的垂直边界。</w:t>
      </w:r>
    </w:p>
    <w:p w14:paraId="7183AFC1" w14:textId="555E5008"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4.1.3 </w:t>
      </w:r>
      <w:r>
        <w:rPr>
          <w:rFonts w:ascii="Times New Roman" w:eastAsia="宋体" w:hAnsi="Times New Roman" w:cs="Times New Roman" w:hint="eastAsia"/>
          <w:sz w:val="24"/>
        </w:rPr>
        <w:t>参赛队自行将</w:t>
      </w:r>
      <w:r>
        <w:rPr>
          <w:rFonts w:ascii="Times New Roman" w:eastAsia="宋体" w:hAnsi="Times New Roman" w:cs="Times New Roman" w:hint="eastAsia"/>
          <w:sz w:val="24"/>
        </w:rPr>
        <w:t>20</w:t>
      </w:r>
      <w:r>
        <w:rPr>
          <w:rFonts w:ascii="Times New Roman" w:eastAsia="宋体" w:hAnsi="Times New Roman" w:cs="Times New Roman" w:hint="eastAsia"/>
          <w:sz w:val="24"/>
        </w:rPr>
        <w:t>个塔基</w:t>
      </w:r>
      <w:r>
        <w:rPr>
          <w:rFonts w:ascii="Times New Roman" w:eastAsia="宋体" w:hAnsi="Times New Roman" w:cs="Times New Roman" w:hint="eastAsia"/>
          <w:sz w:val="24"/>
        </w:rPr>
        <w:t>/</w:t>
      </w:r>
      <w:r>
        <w:rPr>
          <w:rFonts w:ascii="Times New Roman" w:eastAsia="宋体" w:hAnsi="Times New Roman" w:cs="Times New Roman" w:hint="eastAsia"/>
          <w:sz w:val="24"/>
        </w:rPr>
        <w:t>中段放置在本队的储存区内。塔基</w:t>
      </w:r>
      <w:r>
        <w:rPr>
          <w:rFonts w:ascii="Times New Roman" w:eastAsia="宋体" w:hAnsi="Times New Roman" w:cs="Times New Roman" w:hint="eastAsia"/>
          <w:sz w:val="24"/>
        </w:rPr>
        <w:t>/</w:t>
      </w:r>
      <w:r>
        <w:rPr>
          <w:rFonts w:ascii="Times New Roman" w:eastAsia="宋体" w:hAnsi="Times New Roman" w:cs="Times New Roman" w:hint="eastAsia"/>
          <w:sz w:val="24"/>
        </w:rPr>
        <w:t>中段可以堆叠，但每列最多只能堆叠</w:t>
      </w:r>
      <w:r>
        <w:rPr>
          <w:rFonts w:ascii="Times New Roman" w:eastAsia="宋体" w:hAnsi="Times New Roman" w:cs="Times New Roman" w:hint="eastAsia"/>
          <w:sz w:val="24"/>
        </w:rPr>
        <w:t>2</w:t>
      </w:r>
      <w:r>
        <w:rPr>
          <w:rFonts w:ascii="Times New Roman" w:eastAsia="宋体" w:hAnsi="Times New Roman" w:cs="Times New Roman" w:hint="eastAsia"/>
          <w:sz w:val="24"/>
        </w:rPr>
        <w:t>块。所有列必须完全在储存区边界内。</w:t>
      </w:r>
    </w:p>
    <w:p w14:paraId="63FA848F" w14:textId="679B5E2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4.1.4 </w:t>
      </w:r>
      <w:r>
        <w:rPr>
          <w:rFonts w:ascii="Times New Roman" w:eastAsia="宋体" w:hAnsi="Times New Roman" w:cs="Times New Roman" w:hint="eastAsia"/>
          <w:sz w:val="24"/>
        </w:rPr>
        <w:t>裁判将</w:t>
      </w:r>
      <w:r>
        <w:rPr>
          <w:rFonts w:ascii="Times New Roman" w:eastAsia="宋体" w:hAnsi="Times New Roman" w:cs="Times New Roman" w:hint="eastAsia"/>
          <w:sz w:val="24"/>
        </w:rPr>
        <w:t>12</w:t>
      </w:r>
      <w:r>
        <w:rPr>
          <w:rFonts w:ascii="Times New Roman" w:eastAsia="宋体" w:hAnsi="Times New Roman" w:cs="Times New Roman" w:hint="eastAsia"/>
          <w:sz w:val="24"/>
        </w:rPr>
        <w:t>个</w:t>
      </w:r>
      <w:bookmarkStart w:id="1" w:name="OLE_LINK1"/>
      <w:r>
        <w:rPr>
          <w:rFonts w:ascii="Times New Roman" w:eastAsia="宋体" w:hAnsi="Times New Roman" w:cs="Times New Roman" w:hint="eastAsia"/>
          <w:sz w:val="24"/>
        </w:rPr>
        <w:t>塔顶</w:t>
      </w:r>
      <w:bookmarkEnd w:id="1"/>
      <w:r>
        <w:rPr>
          <w:rFonts w:ascii="Times New Roman" w:eastAsia="宋体" w:hAnsi="Times New Roman" w:cs="Times New Roman" w:hint="eastAsia"/>
          <w:sz w:val="24"/>
        </w:rPr>
        <w:t>放置在地面</w:t>
      </w:r>
      <w:r w:rsidR="00B7595D">
        <w:rPr>
          <w:rFonts w:ascii="Times New Roman" w:eastAsia="宋体" w:hAnsi="Times New Roman" w:cs="Times New Roman" w:hint="eastAsia"/>
          <w:sz w:val="24"/>
        </w:rPr>
        <w:t>第一</w:t>
      </w:r>
      <w:r>
        <w:rPr>
          <w:rFonts w:ascii="Times New Roman" w:eastAsia="宋体" w:hAnsi="Times New Roman" w:cs="Times New Roman" w:hint="eastAsia"/>
          <w:sz w:val="24"/>
        </w:rPr>
        <w:t>公共区中</w:t>
      </w:r>
      <w:r w:rsidR="00B7595D">
        <w:rPr>
          <w:rFonts w:ascii="Times New Roman" w:eastAsia="宋体" w:hAnsi="Times New Roman" w:cs="Times New Roman" w:hint="eastAsia"/>
          <w:sz w:val="24"/>
        </w:rPr>
        <w:t>，每个塔顶的顶面向上</w:t>
      </w:r>
      <w:r>
        <w:rPr>
          <w:rFonts w:ascii="Times New Roman" w:eastAsia="宋体" w:hAnsi="Times New Roman" w:cs="Times New Roman" w:hint="eastAsia"/>
          <w:sz w:val="24"/>
        </w:rPr>
        <w:t>。</w:t>
      </w:r>
    </w:p>
    <w:p w14:paraId="1CBC4F1F" w14:textId="7B334836" w:rsidR="00AE56D4" w:rsidRDefault="00000000">
      <w:pPr>
        <w:pStyle w:val="af"/>
        <w:numPr>
          <w:ilvl w:val="0"/>
          <w:numId w:val="1"/>
        </w:numPr>
        <w:spacing w:line="460" w:lineRule="exact"/>
        <w:rPr>
          <w:rFonts w:ascii="Times New Roman" w:eastAsia="宋体" w:hAnsi="Times New Roman" w:cs="Times New Roman"/>
          <w:sz w:val="24"/>
        </w:rPr>
      </w:pPr>
      <w:r>
        <w:rPr>
          <w:rFonts w:ascii="Times New Roman" w:eastAsia="宋体" w:hAnsi="Times New Roman" w:cs="Times New Roman" w:hint="eastAsia"/>
          <w:sz w:val="24"/>
        </w:rPr>
        <w:t>塔顶</w:t>
      </w:r>
      <w:r>
        <w:rPr>
          <w:rFonts w:ascii="Times New Roman" w:eastAsia="宋体" w:hAnsi="Times New Roman" w:cs="Times New Roman"/>
          <w:sz w:val="24"/>
        </w:rPr>
        <w:t>将以交</w:t>
      </w:r>
      <w:r>
        <w:rPr>
          <w:rFonts w:ascii="Times New Roman" w:eastAsia="宋体" w:hAnsi="Times New Roman" w:cs="Times New Roman" w:hint="eastAsia"/>
          <w:sz w:val="24"/>
        </w:rPr>
        <w:t>变</w:t>
      </w:r>
      <w:r>
        <w:rPr>
          <w:rFonts w:ascii="Times New Roman" w:eastAsia="宋体" w:hAnsi="Times New Roman" w:cs="Times New Roman"/>
          <w:sz w:val="24"/>
        </w:rPr>
        <w:t>模式放置在</w:t>
      </w:r>
      <w:r>
        <w:rPr>
          <w:rFonts w:ascii="Times New Roman" w:eastAsia="宋体" w:hAnsi="Times New Roman" w:cs="Times New Roman"/>
          <w:sz w:val="24"/>
        </w:rPr>
        <w:t>5×5</w:t>
      </w:r>
      <w:r>
        <w:rPr>
          <w:rFonts w:ascii="Times New Roman" w:eastAsia="宋体" w:hAnsi="Times New Roman" w:cs="Times New Roman"/>
          <w:sz w:val="24"/>
        </w:rPr>
        <w:t>棋盘格</w:t>
      </w:r>
      <w:r>
        <w:rPr>
          <w:rFonts w:ascii="Times New Roman" w:eastAsia="宋体" w:hAnsi="Times New Roman" w:cs="Times New Roman" w:hint="eastAsia"/>
          <w:sz w:val="24"/>
        </w:rPr>
        <w:t>子</w:t>
      </w:r>
      <w:r w:rsidR="00293203">
        <w:rPr>
          <w:rFonts w:ascii="Times New Roman" w:eastAsia="宋体" w:hAnsi="Times New Roman" w:cs="Times New Roman" w:hint="eastAsia"/>
          <w:sz w:val="24"/>
        </w:rPr>
        <w:t>中</w:t>
      </w:r>
      <w:r>
        <w:rPr>
          <w:rFonts w:ascii="Times New Roman" w:eastAsia="宋体" w:hAnsi="Times New Roman" w:cs="Times New Roman"/>
          <w:sz w:val="24"/>
        </w:rPr>
        <w:t>，正中心</w:t>
      </w:r>
      <w:r>
        <w:rPr>
          <w:rFonts w:ascii="Times New Roman" w:eastAsia="宋体" w:hAnsi="Times New Roman" w:cs="Times New Roman" w:hint="eastAsia"/>
          <w:sz w:val="24"/>
        </w:rPr>
        <w:t>格子</w:t>
      </w:r>
      <w:r>
        <w:rPr>
          <w:rFonts w:ascii="Times New Roman" w:eastAsia="宋体" w:hAnsi="Times New Roman" w:cs="Times New Roman"/>
          <w:sz w:val="24"/>
        </w:rPr>
        <w:t>空</w:t>
      </w:r>
      <w:r>
        <w:rPr>
          <w:rFonts w:ascii="Times New Roman" w:eastAsia="宋体" w:hAnsi="Times New Roman" w:cs="Times New Roman" w:hint="eastAsia"/>
          <w:sz w:val="24"/>
        </w:rPr>
        <w:t>置</w:t>
      </w:r>
      <w:r>
        <w:rPr>
          <w:rFonts w:ascii="Times New Roman" w:eastAsia="宋体" w:hAnsi="Times New Roman" w:cs="Times New Roman"/>
          <w:sz w:val="24"/>
        </w:rPr>
        <w:t>。</w:t>
      </w:r>
    </w:p>
    <w:p w14:paraId="7F3424AF" w14:textId="6817F629" w:rsidR="00AE56D4" w:rsidRDefault="002E3C49">
      <w:pPr>
        <w:pStyle w:val="af"/>
        <w:numPr>
          <w:ilvl w:val="0"/>
          <w:numId w:val="1"/>
        </w:numPr>
        <w:spacing w:line="460" w:lineRule="exact"/>
        <w:rPr>
          <w:rFonts w:ascii="Times New Roman" w:eastAsia="宋体" w:hAnsi="Times New Roman" w:cs="Times New Roman"/>
          <w:sz w:val="24"/>
        </w:rPr>
      </w:pPr>
      <w:r>
        <w:rPr>
          <w:rFonts w:ascii="Times New Roman" w:eastAsia="宋体" w:hAnsi="Times New Roman" w:cs="Times New Roman"/>
          <w:b/>
          <w:bCs/>
          <w:noProof/>
          <w:sz w:val="21"/>
          <w:szCs w:val="21"/>
          <w14:ligatures w14:val="none"/>
        </w:rPr>
        <w:drawing>
          <wp:anchor distT="0" distB="0" distL="114300" distR="114300" simplePos="0" relativeHeight="251663360" behindDoc="0" locked="0" layoutInCell="1" allowOverlap="1" wp14:anchorId="291EB692" wp14:editId="3B93DD7D">
            <wp:simplePos x="0" y="0"/>
            <wp:positionH relativeFrom="margin">
              <wp:align>left</wp:align>
            </wp:positionH>
            <wp:positionV relativeFrom="paragraph">
              <wp:posOffset>658039</wp:posOffset>
            </wp:positionV>
            <wp:extent cx="5274310" cy="2812415"/>
            <wp:effectExtent l="0" t="0" r="2540" b="6985"/>
            <wp:wrapTopAndBottom/>
            <wp:docPr id="7898650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5042" name="图片 7898650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12415"/>
                    </a:xfrm>
                    <a:prstGeom prst="rect">
                      <a:avLst/>
                    </a:prstGeom>
                  </pic:spPr>
                </pic:pic>
              </a:graphicData>
            </a:graphic>
          </wp:anchor>
        </w:drawing>
      </w:r>
      <w:r>
        <w:rPr>
          <w:rFonts w:ascii="Times New Roman" w:eastAsia="宋体" w:hAnsi="Times New Roman" w:cs="Times New Roman"/>
          <w:sz w:val="24"/>
        </w:rPr>
        <w:t>放置将遵循</w:t>
      </w:r>
      <w:r>
        <w:rPr>
          <w:rFonts w:ascii="宋体" w:eastAsia="宋体" w:hAnsi="宋体" w:cs="Times New Roman"/>
          <w:sz w:val="24"/>
        </w:rPr>
        <w:t>“交</w:t>
      </w:r>
      <w:r>
        <w:rPr>
          <w:rFonts w:ascii="宋体" w:eastAsia="宋体" w:hAnsi="宋体" w:cs="Times New Roman" w:hint="eastAsia"/>
          <w:sz w:val="24"/>
        </w:rPr>
        <w:t>变</w:t>
      </w:r>
      <w:r>
        <w:rPr>
          <w:rFonts w:ascii="宋体" w:eastAsia="宋体" w:hAnsi="宋体" w:cs="Times New Roman"/>
          <w:sz w:val="24"/>
        </w:rPr>
        <w:t>角度”</w:t>
      </w:r>
      <w:r>
        <w:rPr>
          <w:rFonts w:ascii="Times New Roman" w:eastAsia="宋体" w:hAnsi="Times New Roman" w:cs="Times New Roman"/>
          <w:sz w:val="24"/>
        </w:rPr>
        <w:t>格式：</w:t>
      </w:r>
      <w:r>
        <w:rPr>
          <w:rFonts w:ascii="Times New Roman" w:eastAsia="宋体" w:hAnsi="Times New Roman" w:cs="Times New Roman" w:hint="eastAsia"/>
          <w:sz w:val="24"/>
        </w:rPr>
        <w:t>与参赛</w:t>
      </w:r>
      <w:r>
        <w:rPr>
          <w:rFonts w:ascii="Times New Roman" w:eastAsia="宋体" w:hAnsi="Times New Roman" w:cs="Times New Roman"/>
          <w:sz w:val="24"/>
        </w:rPr>
        <w:t>队</w:t>
      </w:r>
      <w:r>
        <w:rPr>
          <w:rFonts w:ascii="Times New Roman" w:eastAsia="宋体" w:hAnsi="Times New Roman" w:cs="Times New Roman" w:hint="eastAsia"/>
          <w:sz w:val="24"/>
        </w:rPr>
        <w:t>同</w:t>
      </w:r>
      <w:r>
        <w:rPr>
          <w:rFonts w:ascii="Times New Roman" w:eastAsia="宋体" w:hAnsi="Times New Roman" w:cs="Times New Roman"/>
          <w:sz w:val="24"/>
        </w:rPr>
        <w:t>色</w:t>
      </w:r>
      <w:r>
        <w:rPr>
          <w:rFonts w:ascii="Times New Roman" w:eastAsia="宋体" w:hAnsi="Times New Roman" w:cs="Times New Roman" w:hint="eastAsia"/>
          <w:sz w:val="24"/>
        </w:rPr>
        <w:t>面</w:t>
      </w:r>
      <w:r>
        <w:rPr>
          <w:rFonts w:ascii="Times New Roman" w:eastAsia="宋体" w:hAnsi="Times New Roman" w:cs="Times New Roman"/>
          <w:sz w:val="24"/>
        </w:rPr>
        <w:t>的朝向将在南北和东西之间交</w:t>
      </w:r>
      <w:r>
        <w:rPr>
          <w:rFonts w:ascii="Times New Roman" w:eastAsia="宋体" w:hAnsi="Times New Roman" w:cs="Times New Roman" w:hint="eastAsia"/>
          <w:sz w:val="24"/>
        </w:rPr>
        <w:t>变</w:t>
      </w:r>
      <w:r>
        <w:rPr>
          <w:rFonts w:ascii="Times New Roman" w:eastAsia="宋体" w:hAnsi="Times New Roman" w:cs="Times New Roman"/>
          <w:sz w:val="24"/>
        </w:rPr>
        <w:t>90</w:t>
      </w:r>
      <w:r>
        <w:rPr>
          <w:rFonts w:ascii="Times New Roman" w:eastAsia="宋体" w:hAnsi="Times New Roman" w:cs="Times New Roman"/>
          <w:sz w:val="24"/>
        </w:rPr>
        <w:t>度，以挑战机器人的获取机</w:t>
      </w:r>
      <w:r w:rsidR="00293203">
        <w:rPr>
          <w:rFonts w:ascii="Times New Roman" w:eastAsia="宋体" w:hAnsi="Times New Roman" w:cs="Times New Roman" w:hint="eastAsia"/>
          <w:sz w:val="24"/>
        </w:rPr>
        <w:t>构</w:t>
      </w:r>
      <w:r>
        <w:rPr>
          <w:rFonts w:ascii="Times New Roman" w:eastAsia="宋体" w:hAnsi="Times New Roman" w:cs="Times New Roman"/>
          <w:sz w:val="24"/>
        </w:rPr>
        <w:t>。</w:t>
      </w:r>
    </w:p>
    <w:p w14:paraId="0E705845" w14:textId="05C61D19" w:rsidR="00AE56D4" w:rsidRDefault="00000000">
      <w:pPr>
        <w:spacing w:line="460" w:lineRule="exact"/>
        <w:jc w:val="center"/>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图</w:t>
      </w:r>
      <w:r>
        <w:rPr>
          <w:rFonts w:ascii="Times New Roman" w:eastAsia="宋体" w:hAnsi="Times New Roman" w:cs="Times New Roman" w:hint="eastAsia"/>
          <w:b/>
          <w:bCs/>
          <w:sz w:val="21"/>
          <w:szCs w:val="21"/>
        </w:rPr>
        <w:t xml:space="preserve">3  </w:t>
      </w:r>
      <w:r>
        <w:rPr>
          <w:rFonts w:ascii="Times New Roman" w:eastAsia="宋体" w:hAnsi="Times New Roman" w:cs="Times New Roman" w:hint="eastAsia"/>
          <w:b/>
          <w:bCs/>
          <w:sz w:val="21"/>
          <w:szCs w:val="21"/>
        </w:rPr>
        <w:t>地面</w:t>
      </w:r>
      <w:r w:rsidR="00B7595D">
        <w:rPr>
          <w:rFonts w:ascii="Times New Roman" w:eastAsia="宋体" w:hAnsi="Times New Roman" w:cs="Times New Roman" w:hint="eastAsia"/>
          <w:b/>
          <w:bCs/>
          <w:sz w:val="21"/>
          <w:szCs w:val="21"/>
        </w:rPr>
        <w:t>第一</w:t>
      </w:r>
      <w:r>
        <w:rPr>
          <w:rFonts w:ascii="Times New Roman" w:eastAsia="宋体" w:hAnsi="Times New Roman" w:cs="Times New Roman" w:hint="eastAsia"/>
          <w:b/>
          <w:bCs/>
          <w:sz w:val="21"/>
          <w:szCs w:val="21"/>
        </w:rPr>
        <w:t>公共区中塔顶的放置实例</w:t>
      </w:r>
    </w:p>
    <w:p w14:paraId="06F70AF0" w14:textId="764EDD53" w:rsidR="00AE56D4" w:rsidRDefault="00000000">
      <w:pPr>
        <w:pStyle w:val="af"/>
        <w:numPr>
          <w:ilvl w:val="0"/>
          <w:numId w:val="1"/>
        </w:numPr>
        <w:spacing w:line="460" w:lineRule="exact"/>
        <w:rPr>
          <w:rFonts w:ascii="Times New Roman" w:eastAsia="宋体" w:hAnsi="Times New Roman" w:cs="Times New Roman"/>
          <w:sz w:val="24"/>
        </w:rPr>
      </w:pPr>
      <w:r>
        <w:rPr>
          <w:rFonts w:ascii="Times New Roman" w:eastAsia="宋体" w:hAnsi="Times New Roman" w:cs="Times New Roman"/>
          <w:sz w:val="24"/>
        </w:rPr>
        <w:lastRenderedPageBreak/>
        <w:t>每个塔顶朝上的颜色应</w:t>
      </w:r>
      <w:r>
        <w:rPr>
          <w:rFonts w:ascii="Times New Roman" w:eastAsia="宋体" w:hAnsi="Times New Roman" w:cs="Times New Roman" w:hint="eastAsia"/>
          <w:sz w:val="24"/>
        </w:rPr>
        <w:t>以棋盘</w:t>
      </w:r>
      <w:r>
        <w:rPr>
          <w:rFonts w:ascii="Times New Roman" w:eastAsia="宋体" w:hAnsi="Times New Roman" w:cs="Times New Roman"/>
          <w:sz w:val="24"/>
        </w:rPr>
        <w:t>中</w:t>
      </w:r>
      <w:r w:rsidR="00293203">
        <w:rPr>
          <w:rFonts w:ascii="Times New Roman" w:eastAsia="宋体" w:hAnsi="Times New Roman" w:cs="Times New Roman" w:hint="eastAsia"/>
          <w:sz w:val="24"/>
        </w:rPr>
        <w:t>央</w:t>
      </w:r>
      <w:r>
        <w:rPr>
          <w:rFonts w:ascii="Times New Roman" w:eastAsia="宋体" w:hAnsi="Times New Roman" w:cs="Times New Roman"/>
          <w:sz w:val="24"/>
        </w:rPr>
        <w:t>列镜像对称。对于在</w:t>
      </w:r>
      <w:r>
        <w:rPr>
          <w:rFonts w:ascii="Times New Roman" w:eastAsia="宋体" w:hAnsi="Times New Roman" w:cs="Times New Roman"/>
          <w:sz w:val="24"/>
        </w:rPr>
        <w:t>c</w:t>
      </w:r>
      <w:r w:rsidR="007F633F">
        <w:rPr>
          <w:rFonts w:ascii="Times New Roman" w:eastAsia="宋体" w:hAnsi="Times New Roman" w:cs="Times New Roman" w:hint="eastAsia"/>
          <w:sz w:val="24"/>
        </w:rPr>
        <w:t>3</w:t>
      </w:r>
      <w:r>
        <w:rPr>
          <w:rFonts w:ascii="Times New Roman" w:eastAsia="宋体" w:hAnsi="Times New Roman" w:cs="Times New Roman"/>
          <w:sz w:val="24"/>
        </w:rPr>
        <w:t>列位置显示某队颜色的任何</w:t>
      </w:r>
      <w:r>
        <w:rPr>
          <w:rFonts w:ascii="Times New Roman" w:eastAsia="宋体" w:hAnsi="Times New Roman" w:cs="Times New Roman" w:hint="eastAsia"/>
          <w:sz w:val="24"/>
        </w:rPr>
        <w:t>塔顶</w:t>
      </w:r>
      <w:r>
        <w:rPr>
          <w:rFonts w:ascii="Times New Roman" w:eastAsia="宋体" w:hAnsi="Times New Roman" w:cs="Times New Roman"/>
          <w:sz w:val="24"/>
        </w:rPr>
        <w:t>，在镜像</w:t>
      </w:r>
      <w:r>
        <w:rPr>
          <w:rFonts w:ascii="Times New Roman" w:eastAsia="宋体" w:hAnsi="Times New Roman" w:cs="Times New Roman"/>
          <w:sz w:val="24"/>
        </w:rPr>
        <w:t>(6− c)</w:t>
      </w:r>
      <w:r>
        <w:rPr>
          <w:rFonts w:ascii="Times New Roman" w:eastAsia="宋体" w:hAnsi="Times New Roman" w:cs="Times New Roman"/>
          <w:sz w:val="24"/>
        </w:rPr>
        <w:t>列位置的对应方块应显示对方队伍的颜色朝上。中心列</w:t>
      </w:r>
      <w:r w:rsidR="007F633F">
        <w:rPr>
          <w:rFonts w:ascii="Times New Roman" w:eastAsia="宋体" w:hAnsi="Times New Roman" w:cs="Times New Roman" w:hint="eastAsia"/>
          <w:sz w:val="24"/>
        </w:rPr>
        <w:t>c3</w:t>
      </w:r>
      <w:r>
        <w:rPr>
          <w:rFonts w:ascii="Times New Roman" w:eastAsia="宋体" w:hAnsi="Times New Roman" w:cs="Times New Roman"/>
          <w:sz w:val="24"/>
        </w:rPr>
        <w:t>上的两个塔顶应分别显示一个红色朝上和一个蓝色朝上。</w:t>
      </w:r>
    </w:p>
    <w:p w14:paraId="4E6B51AF" w14:textId="77777777" w:rsidR="00AE56D4" w:rsidRDefault="00000000">
      <w:pPr>
        <w:pStyle w:val="af"/>
        <w:numPr>
          <w:ilvl w:val="0"/>
          <w:numId w:val="1"/>
        </w:numPr>
        <w:spacing w:line="460" w:lineRule="exact"/>
        <w:rPr>
          <w:rFonts w:ascii="Times New Roman" w:eastAsia="宋体" w:hAnsi="Times New Roman" w:cs="Times New Roman"/>
          <w:sz w:val="24"/>
        </w:rPr>
      </w:pPr>
      <w:r>
        <w:rPr>
          <w:rFonts w:ascii="Times New Roman" w:eastAsia="宋体" w:hAnsi="Times New Roman" w:cs="Times New Roman"/>
          <w:sz w:val="24"/>
        </w:rPr>
        <w:t>此规</w:t>
      </w:r>
      <w:r>
        <w:rPr>
          <w:rFonts w:ascii="Times New Roman" w:eastAsia="宋体" w:hAnsi="Times New Roman" w:cs="Times New Roman" w:hint="eastAsia"/>
          <w:sz w:val="24"/>
        </w:rPr>
        <w:t>定</w:t>
      </w:r>
      <w:r>
        <w:rPr>
          <w:rFonts w:ascii="Times New Roman" w:eastAsia="宋体" w:hAnsi="Times New Roman" w:cs="Times New Roman"/>
          <w:sz w:val="24"/>
        </w:rPr>
        <w:t>确保</w:t>
      </w:r>
      <w:r>
        <w:rPr>
          <w:rFonts w:ascii="Times New Roman" w:eastAsia="宋体" w:hAnsi="Times New Roman" w:cs="Times New Roman" w:hint="eastAsia"/>
          <w:sz w:val="24"/>
        </w:rPr>
        <w:t>各</w:t>
      </w:r>
      <w:r>
        <w:rPr>
          <w:rFonts w:ascii="Times New Roman" w:eastAsia="宋体" w:hAnsi="Times New Roman" w:cs="Times New Roman"/>
          <w:sz w:val="24"/>
        </w:rPr>
        <w:t>队在距离各自区域等效的距离上，都能同等地获取</w:t>
      </w:r>
      <w:r>
        <w:rPr>
          <w:rFonts w:ascii="Times New Roman" w:eastAsia="宋体" w:hAnsi="Times New Roman" w:cs="Times New Roman" w:hint="eastAsia"/>
          <w:sz w:val="24"/>
        </w:rPr>
        <w:t>与</w:t>
      </w:r>
      <w:r>
        <w:rPr>
          <w:rFonts w:ascii="Times New Roman" w:eastAsia="宋体" w:hAnsi="Times New Roman" w:cs="Times New Roman"/>
          <w:sz w:val="24"/>
        </w:rPr>
        <w:t>其</w:t>
      </w:r>
      <w:r>
        <w:rPr>
          <w:rFonts w:ascii="Times New Roman" w:eastAsia="宋体" w:hAnsi="Times New Roman" w:cs="Times New Roman" w:hint="eastAsia"/>
          <w:sz w:val="24"/>
        </w:rPr>
        <w:t>同</w:t>
      </w:r>
      <w:r>
        <w:rPr>
          <w:rFonts w:ascii="Times New Roman" w:eastAsia="宋体" w:hAnsi="Times New Roman" w:cs="Times New Roman"/>
          <w:sz w:val="24"/>
        </w:rPr>
        <w:t>颜色的</w:t>
      </w:r>
      <w:r>
        <w:rPr>
          <w:rFonts w:ascii="Times New Roman" w:eastAsia="宋体" w:hAnsi="Times New Roman" w:cs="Times New Roman" w:hint="eastAsia"/>
          <w:sz w:val="24"/>
        </w:rPr>
        <w:t>塔顶</w:t>
      </w:r>
      <w:r>
        <w:rPr>
          <w:rFonts w:ascii="Times New Roman" w:eastAsia="宋体" w:hAnsi="Times New Roman" w:cs="Times New Roman"/>
          <w:sz w:val="24"/>
        </w:rPr>
        <w:t>。</w:t>
      </w:r>
    </w:p>
    <w:p w14:paraId="06297EC5" w14:textId="36B1DD4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4.1.5 </w:t>
      </w:r>
      <w:r>
        <w:rPr>
          <w:rFonts w:ascii="Times New Roman" w:eastAsia="宋体" w:hAnsi="Times New Roman" w:cs="Times New Roman" w:hint="eastAsia"/>
          <w:sz w:val="24"/>
        </w:rPr>
        <w:t>裁判将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放置在</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基座上。</w:t>
      </w:r>
    </w:p>
    <w:p w14:paraId="00F0F70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4.1.6 </w:t>
      </w:r>
      <w:r>
        <w:rPr>
          <w:rFonts w:ascii="Times New Roman" w:eastAsia="宋体" w:hAnsi="Times New Roman" w:cs="Times New Roman" w:hint="eastAsia"/>
          <w:sz w:val="24"/>
        </w:rPr>
        <w:t>比赛期间，仅允许</w:t>
      </w:r>
      <w:r>
        <w:rPr>
          <w:rFonts w:ascii="Times New Roman" w:eastAsia="宋体" w:hAnsi="Times New Roman" w:cs="Times New Roman" w:hint="eastAsia"/>
          <w:sz w:val="24"/>
        </w:rPr>
        <w:t>3</w:t>
      </w:r>
      <w:r>
        <w:rPr>
          <w:rFonts w:ascii="Times New Roman" w:eastAsia="宋体" w:hAnsi="Times New Roman" w:cs="Times New Roman" w:hint="eastAsia"/>
          <w:sz w:val="24"/>
        </w:rPr>
        <w:t>名学生队员留在比赛区域内。</w:t>
      </w:r>
    </w:p>
    <w:p w14:paraId="37418882"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4.2 </w:t>
      </w:r>
      <w:r>
        <w:rPr>
          <w:rFonts w:ascii="Times New Roman" w:eastAsia="宋体" w:hAnsi="Times New Roman" w:cs="Times New Roman" w:hint="eastAsia"/>
          <w:b/>
          <w:bCs/>
          <w:sz w:val="24"/>
        </w:rPr>
        <w:t>比赛开始与时长</w:t>
      </w:r>
    </w:p>
    <w:p w14:paraId="681EA935"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4.2.1 </w:t>
      </w:r>
      <w:r>
        <w:rPr>
          <w:rFonts w:ascii="Times New Roman" w:eastAsia="宋体" w:hAnsi="Times New Roman" w:cs="Times New Roman" w:hint="eastAsia"/>
          <w:sz w:val="24"/>
        </w:rPr>
        <w:t>比赛在裁判蜂鸣器或哨声响起后立即开始。</w:t>
      </w:r>
    </w:p>
    <w:p w14:paraId="7B4E549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4.2.2 </w:t>
      </w:r>
      <w:r>
        <w:rPr>
          <w:rFonts w:ascii="Times New Roman" w:eastAsia="宋体" w:hAnsi="Times New Roman" w:cs="Times New Roman" w:hint="eastAsia"/>
          <w:sz w:val="24"/>
        </w:rPr>
        <w:t>每场比赛时长为</w:t>
      </w:r>
      <w:r>
        <w:rPr>
          <w:rFonts w:ascii="Times New Roman" w:eastAsia="宋体" w:hAnsi="Times New Roman" w:cs="Times New Roman" w:hint="eastAsia"/>
          <w:sz w:val="24"/>
        </w:rPr>
        <w:t>3</w:t>
      </w:r>
      <w:r>
        <w:rPr>
          <w:rFonts w:ascii="Times New Roman" w:eastAsia="宋体" w:hAnsi="Times New Roman" w:cs="Times New Roman" w:hint="eastAsia"/>
          <w:sz w:val="24"/>
        </w:rPr>
        <w:t>分钟（</w:t>
      </w:r>
      <w:r>
        <w:rPr>
          <w:rFonts w:ascii="Times New Roman" w:eastAsia="宋体" w:hAnsi="Times New Roman" w:cs="Times New Roman" w:hint="eastAsia"/>
          <w:sz w:val="24"/>
        </w:rPr>
        <w:t xml:space="preserve">180 </w:t>
      </w:r>
      <w:r>
        <w:rPr>
          <w:rFonts w:ascii="Times New Roman" w:eastAsia="宋体" w:hAnsi="Times New Roman" w:cs="Times New Roman" w:hint="eastAsia"/>
          <w:sz w:val="24"/>
        </w:rPr>
        <w:t>秒）。</w:t>
      </w:r>
    </w:p>
    <w:p w14:paraId="070FBB6A" w14:textId="695DF0AA"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4.2.3 </w:t>
      </w:r>
      <w:r>
        <w:rPr>
          <w:rFonts w:ascii="Times New Roman" w:eastAsia="宋体" w:hAnsi="Times New Roman" w:cs="Times New Roman" w:hint="eastAsia"/>
          <w:sz w:val="24"/>
        </w:rPr>
        <w:t>即使</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已被安放</w:t>
      </w:r>
      <w:r w:rsidR="007F633F">
        <w:rPr>
          <w:rFonts w:ascii="Times New Roman" w:eastAsia="宋体" w:hAnsi="Times New Roman" w:cs="Times New Roman" w:hint="eastAsia"/>
          <w:sz w:val="24"/>
        </w:rPr>
        <w:t>中央基座上</w:t>
      </w:r>
      <w:r>
        <w:rPr>
          <w:rFonts w:ascii="Times New Roman" w:eastAsia="宋体" w:hAnsi="Times New Roman" w:cs="Times New Roman" w:hint="eastAsia"/>
          <w:sz w:val="24"/>
        </w:rPr>
        <w:t>，比赛也不会提前结束。参赛队可以继续得分，直到时间耗尽。</w:t>
      </w:r>
    </w:p>
    <w:p w14:paraId="0195788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4.2.4 </w:t>
      </w:r>
      <w:r>
        <w:rPr>
          <w:rFonts w:ascii="Times New Roman" w:eastAsia="宋体" w:hAnsi="Times New Roman" w:cs="Times New Roman" w:hint="eastAsia"/>
          <w:sz w:val="24"/>
        </w:rPr>
        <w:t>比赛开始后，除在允许的重试期间外，严禁队员接触机器人、比赛场地或比赛用品。</w:t>
      </w:r>
    </w:p>
    <w:p w14:paraId="5E3E5EAF"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4.3 </w:t>
      </w:r>
      <w:r>
        <w:rPr>
          <w:rFonts w:ascii="Times New Roman" w:eastAsia="宋体" w:hAnsi="Times New Roman" w:cs="Times New Roman" w:hint="eastAsia"/>
          <w:b/>
          <w:bCs/>
          <w:sz w:val="24"/>
        </w:rPr>
        <w:t>运行区域与限制</w:t>
      </w:r>
    </w:p>
    <w:p w14:paraId="19C358E3"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为维持机器人的特定角色，执行严格的区域边界。</w:t>
      </w:r>
    </w:p>
    <w:p w14:paraId="7635BE5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4.3.1 </w:t>
      </w:r>
      <w:r>
        <w:rPr>
          <w:rFonts w:ascii="Times New Roman" w:eastAsia="宋体" w:hAnsi="Times New Roman" w:cs="Times New Roman" w:hint="eastAsia"/>
          <w:sz w:val="24"/>
        </w:rPr>
        <w:t>搬运机器人</w:t>
      </w:r>
      <w:r>
        <w:rPr>
          <w:rFonts w:ascii="Times New Roman" w:eastAsia="宋体" w:hAnsi="Times New Roman" w:cs="Times New Roman" w:hint="eastAsia"/>
          <w:sz w:val="24"/>
        </w:rPr>
        <w:t>TR</w:t>
      </w:r>
      <w:r>
        <w:rPr>
          <w:rFonts w:ascii="Times New Roman" w:eastAsia="宋体" w:hAnsi="Times New Roman" w:cs="Times New Roman" w:hint="eastAsia"/>
          <w:sz w:val="24"/>
        </w:rPr>
        <w:t>只能在地面区域运行并进入传递区。严禁</w:t>
      </w:r>
      <w:r>
        <w:rPr>
          <w:rFonts w:ascii="Times New Roman" w:eastAsia="宋体" w:hAnsi="Times New Roman" w:cs="Times New Roman" w:hint="eastAsia"/>
          <w:sz w:val="24"/>
        </w:rPr>
        <w:t>TR</w:t>
      </w:r>
      <w:r>
        <w:rPr>
          <w:rFonts w:ascii="Times New Roman" w:eastAsia="宋体" w:hAnsi="Times New Roman" w:cs="Times New Roman" w:hint="eastAsia"/>
          <w:sz w:val="24"/>
        </w:rPr>
        <w:t>进入</w:t>
      </w:r>
      <w:r>
        <w:rPr>
          <w:rFonts w:ascii="Times New Roman" w:eastAsia="宋体" w:hAnsi="Times New Roman" w:cs="Times New Roman" w:hint="eastAsia"/>
          <w:sz w:val="24"/>
        </w:rPr>
        <w:t>L1</w:t>
      </w:r>
      <w:r>
        <w:rPr>
          <w:rFonts w:ascii="Times New Roman" w:eastAsia="宋体" w:hAnsi="Times New Roman" w:cs="Times New Roman" w:hint="eastAsia"/>
          <w:sz w:val="24"/>
        </w:rPr>
        <w:t>层（传递区边界之外）或</w:t>
      </w:r>
      <w:r>
        <w:rPr>
          <w:rFonts w:ascii="Times New Roman" w:eastAsia="宋体" w:hAnsi="Times New Roman" w:cs="Times New Roman" w:hint="eastAsia"/>
          <w:sz w:val="24"/>
        </w:rPr>
        <w:t>L2</w:t>
      </w:r>
      <w:r>
        <w:rPr>
          <w:rFonts w:ascii="Times New Roman" w:eastAsia="宋体" w:hAnsi="Times New Roman" w:cs="Times New Roman" w:hint="eastAsia"/>
          <w:sz w:val="24"/>
        </w:rPr>
        <w:t>层。</w:t>
      </w:r>
    </w:p>
    <w:p w14:paraId="06D36965" w14:textId="2A9069F0"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4.3.2 </w:t>
      </w:r>
      <w:r>
        <w:rPr>
          <w:rFonts w:ascii="Times New Roman" w:eastAsia="宋体" w:hAnsi="Times New Roman" w:cs="Times New Roman" w:hint="eastAsia"/>
          <w:sz w:val="24"/>
        </w:rPr>
        <w:t>建筑机器人</w:t>
      </w:r>
      <w:r>
        <w:rPr>
          <w:rFonts w:ascii="Times New Roman" w:eastAsia="宋体" w:hAnsi="Times New Roman" w:cs="Times New Roman" w:hint="eastAsia"/>
          <w:sz w:val="24"/>
        </w:rPr>
        <w:t>BR</w:t>
      </w:r>
      <w:r>
        <w:rPr>
          <w:rFonts w:ascii="Times New Roman" w:eastAsia="宋体" w:hAnsi="Times New Roman" w:cs="Times New Roman" w:hint="eastAsia"/>
          <w:sz w:val="24"/>
        </w:rPr>
        <w:t>只能在传递区、</w:t>
      </w:r>
      <w:r>
        <w:rPr>
          <w:rFonts w:ascii="Times New Roman" w:eastAsia="宋体" w:hAnsi="Times New Roman" w:cs="Times New Roman" w:hint="eastAsia"/>
          <w:sz w:val="24"/>
        </w:rPr>
        <w:t>L1</w:t>
      </w:r>
      <w:r>
        <w:rPr>
          <w:rFonts w:ascii="Times New Roman" w:eastAsia="宋体" w:hAnsi="Times New Roman" w:cs="Times New Roman" w:hint="eastAsia"/>
          <w:sz w:val="24"/>
        </w:rPr>
        <w:t>层和</w:t>
      </w:r>
      <w:r>
        <w:rPr>
          <w:rFonts w:ascii="Times New Roman" w:eastAsia="宋体" w:hAnsi="Times New Roman" w:cs="Times New Roman" w:hint="eastAsia"/>
          <w:sz w:val="24"/>
        </w:rPr>
        <w:t>L2</w:t>
      </w:r>
      <w:r>
        <w:rPr>
          <w:rFonts w:ascii="Times New Roman" w:eastAsia="宋体" w:hAnsi="Times New Roman" w:cs="Times New Roman" w:hint="eastAsia"/>
          <w:sz w:val="24"/>
        </w:rPr>
        <w:t>层运行。严禁</w:t>
      </w:r>
      <w:r>
        <w:rPr>
          <w:rFonts w:ascii="Times New Roman" w:eastAsia="宋体" w:hAnsi="Times New Roman" w:cs="Times New Roman" w:hint="eastAsia"/>
          <w:sz w:val="24"/>
        </w:rPr>
        <w:t>BR</w:t>
      </w:r>
      <w:r>
        <w:rPr>
          <w:rFonts w:ascii="Times New Roman" w:eastAsia="宋体" w:hAnsi="Times New Roman" w:cs="Times New Roman" w:hint="eastAsia"/>
          <w:sz w:val="24"/>
        </w:rPr>
        <w:t>下降至地面区或储存区，除非在重试期间或在</w:t>
      </w:r>
      <w:r>
        <w:rPr>
          <w:rFonts w:ascii="Times New Roman" w:eastAsia="宋体" w:hAnsi="Times New Roman" w:cs="Times New Roman" w:hint="eastAsia"/>
          <w:sz w:val="24"/>
        </w:rPr>
        <w:t>L1</w:t>
      </w:r>
      <w:r>
        <w:rPr>
          <w:rFonts w:ascii="Times New Roman" w:eastAsia="宋体" w:hAnsi="Times New Roman" w:cs="Times New Roman" w:hint="eastAsia"/>
          <w:sz w:val="24"/>
        </w:rPr>
        <w:t>阶梯上行进时，</w:t>
      </w:r>
      <w:r>
        <w:rPr>
          <w:rFonts w:ascii="Times New Roman" w:eastAsia="宋体" w:hAnsi="Times New Roman" w:cs="Times New Roman" w:hint="eastAsia"/>
          <w:sz w:val="24"/>
        </w:rPr>
        <w:t>BR</w:t>
      </w:r>
      <w:r>
        <w:rPr>
          <w:rFonts w:ascii="Times New Roman" w:eastAsia="宋体" w:hAnsi="Times New Roman" w:cs="Times New Roman" w:hint="eastAsia"/>
          <w:sz w:val="24"/>
        </w:rPr>
        <w:t>可能与地面区域接触。</w:t>
      </w:r>
    </w:p>
    <w:p w14:paraId="777F0940" w14:textId="1F56FCD9"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4.3.3 </w:t>
      </w:r>
      <w:r>
        <w:rPr>
          <w:rFonts w:ascii="Times New Roman" w:eastAsia="宋体" w:hAnsi="Times New Roman" w:cs="Times New Roman" w:hint="eastAsia"/>
          <w:sz w:val="24"/>
        </w:rPr>
        <w:t>区域犯规的判断标准是：机器人任何部分的垂直投影越过边界进入限制区域</w:t>
      </w:r>
      <w:r w:rsidR="007F633F">
        <w:rPr>
          <w:rFonts w:ascii="Times New Roman" w:eastAsia="宋体" w:hAnsi="Times New Roman" w:cs="Times New Roman" w:hint="eastAsia"/>
          <w:sz w:val="24"/>
        </w:rPr>
        <w:t>外</w:t>
      </w:r>
      <w:r>
        <w:rPr>
          <w:rFonts w:ascii="Times New Roman" w:eastAsia="宋体" w:hAnsi="Times New Roman" w:cs="Times New Roman" w:hint="eastAsia"/>
          <w:sz w:val="24"/>
        </w:rPr>
        <w:t>。</w:t>
      </w:r>
    </w:p>
    <w:p w14:paraId="5F92D9FA"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4.4 </w:t>
      </w:r>
      <w:r>
        <w:rPr>
          <w:rFonts w:ascii="Times New Roman" w:eastAsia="宋体" w:hAnsi="Times New Roman" w:cs="Times New Roman" w:hint="eastAsia"/>
          <w:b/>
          <w:bCs/>
          <w:sz w:val="24"/>
        </w:rPr>
        <w:t>比赛用品的处置与传递</w:t>
      </w:r>
    </w:p>
    <w:p w14:paraId="1FC1443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4.4.1 </w:t>
      </w:r>
      <w:r>
        <w:rPr>
          <w:rFonts w:ascii="Times New Roman" w:eastAsia="宋体" w:hAnsi="Times New Roman" w:cs="Times New Roman" w:hint="eastAsia"/>
          <w:sz w:val="24"/>
        </w:rPr>
        <w:t>机器人在移动比赛用品时必须抬起并携带它们。严禁将塔基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塔顶推、拖或滑动至建塔处或传递区。</w:t>
      </w:r>
    </w:p>
    <w:p w14:paraId="5463614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4.4.2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在任何时刻最多可</w:t>
      </w:r>
      <w:r>
        <w:rPr>
          <w:rFonts w:ascii="Times New Roman" w:eastAsia="宋体" w:hAnsi="Times New Roman" w:cs="Times New Roman"/>
          <w:sz w:val="24"/>
        </w:rPr>
        <w:t>抬起</w:t>
      </w:r>
      <w:r>
        <w:rPr>
          <w:rFonts w:ascii="Times New Roman" w:eastAsia="宋体" w:hAnsi="Times New Roman" w:cs="Times New Roman" w:hint="eastAsia"/>
          <w:sz w:val="24"/>
        </w:rPr>
        <w:t>/</w:t>
      </w:r>
      <w:r>
        <w:rPr>
          <w:rFonts w:ascii="Times New Roman" w:eastAsia="宋体" w:hAnsi="Times New Roman" w:cs="Times New Roman" w:hint="eastAsia"/>
          <w:sz w:val="24"/>
        </w:rPr>
        <w:t>携带</w:t>
      </w:r>
      <w:r>
        <w:rPr>
          <w:rFonts w:ascii="Times New Roman" w:eastAsia="宋体" w:hAnsi="Times New Roman" w:cs="Times New Roman" w:hint="eastAsia"/>
          <w:sz w:val="24"/>
        </w:rPr>
        <w:t>3</w:t>
      </w:r>
      <w:r>
        <w:rPr>
          <w:rFonts w:ascii="Times New Roman" w:eastAsia="宋体" w:hAnsi="Times New Roman" w:cs="Times New Roman" w:hint="eastAsia"/>
          <w:sz w:val="24"/>
        </w:rPr>
        <w:t>个塔基</w:t>
      </w:r>
      <w:r>
        <w:rPr>
          <w:rFonts w:ascii="Times New Roman" w:eastAsia="宋体" w:hAnsi="Times New Roman" w:cs="Times New Roman" w:hint="eastAsia"/>
          <w:sz w:val="24"/>
        </w:rPr>
        <w:t>/</w:t>
      </w:r>
      <w:r>
        <w:rPr>
          <w:rFonts w:ascii="Times New Roman" w:eastAsia="宋体" w:hAnsi="Times New Roman" w:cs="Times New Roman" w:hint="eastAsia"/>
          <w:sz w:val="24"/>
        </w:rPr>
        <w:t>中段或塔顶；</w:t>
      </w:r>
      <w:r>
        <w:rPr>
          <w:rFonts w:ascii="Times New Roman" w:eastAsia="宋体" w:hAnsi="Times New Roman" w:cs="Times New Roman" w:hint="eastAsia"/>
          <w:sz w:val="24"/>
        </w:rPr>
        <w:t>BR</w:t>
      </w:r>
      <w:r>
        <w:rPr>
          <w:rFonts w:ascii="Times New Roman" w:eastAsia="宋体" w:hAnsi="Times New Roman" w:cs="Times New Roman" w:hint="eastAsia"/>
          <w:sz w:val="24"/>
        </w:rPr>
        <w:t>最多可抬起</w:t>
      </w:r>
      <w:r>
        <w:rPr>
          <w:rFonts w:ascii="Times New Roman" w:eastAsia="宋体" w:hAnsi="Times New Roman" w:cs="Times New Roman" w:hint="eastAsia"/>
          <w:sz w:val="24"/>
        </w:rPr>
        <w:t>/</w:t>
      </w:r>
      <w:r>
        <w:rPr>
          <w:rFonts w:ascii="Times New Roman" w:eastAsia="宋体" w:hAnsi="Times New Roman" w:cs="Times New Roman" w:hint="eastAsia"/>
          <w:sz w:val="24"/>
        </w:rPr>
        <w:t>携带</w:t>
      </w:r>
      <w:r>
        <w:rPr>
          <w:rFonts w:ascii="Times New Roman" w:eastAsia="宋体" w:hAnsi="Times New Roman" w:cs="Times New Roman" w:hint="eastAsia"/>
          <w:sz w:val="24"/>
        </w:rPr>
        <w:t>2</w:t>
      </w:r>
      <w:r>
        <w:rPr>
          <w:rFonts w:ascii="Times New Roman" w:eastAsia="宋体" w:hAnsi="Times New Roman" w:cs="Times New Roman" w:hint="eastAsia"/>
          <w:sz w:val="24"/>
        </w:rPr>
        <w:t>个塔基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w:t>
      </w:r>
    </w:p>
    <w:p w14:paraId="0398A6F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4.4.3 </w:t>
      </w:r>
      <w:r>
        <w:rPr>
          <w:rFonts w:ascii="Times New Roman" w:eastAsia="宋体" w:hAnsi="Times New Roman" w:cs="Times New Roman" w:hint="eastAsia"/>
          <w:sz w:val="24"/>
        </w:rPr>
        <w:t>传递比赛用品</w:t>
      </w:r>
    </w:p>
    <w:p w14:paraId="1249D2A2" w14:textId="77777777" w:rsidR="00AE56D4" w:rsidRDefault="00000000">
      <w:pPr>
        <w:pStyle w:val="af"/>
        <w:numPr>
          <w:ilvl w:val="0"/>
          <w:numId w:val="2"/>
        </w:numPr>
        <w:spacing w:line="460" w:lineRule="exact"/>
        <w:ind w:left="284" w:hanging="284"/>
        <w:rPr>
          <w:rFonts w:ascii="Times New Roman" w:eastAsia="宋体" w:hAnsi="Times New Roman" w:cs="Times New Roman"/>
          <w:sz w:val="24"/>
        </w:rPr>
      </w:pPr>
      <w:r>
        <w:rPr>
          <w:rFonts w:ascii="Times New Roman" w:eastAsia="宋体" w:hAnsi="Times New Roman" w:cs="Times New Roman"/>
          <w:sz w:val="24"/>
        </w:rPr>
        <w:t>TR</w:t>
      </w:r>
      <w:r>
        <w:rPr>
          <w:rFonts w:ascii="Times New Roman" w:eastAsia="宋体" w:hAnsi="Times New Roman" w:cs="Times New Roman"/>
          <w:sz w:val="24"/>
        </w:rPr>
        <w:t>和</w:t>
      </w:r>
      <w:r>
        <w:rPr>
          <w:rFonts w:ascii="Times New Roman" w:eastAsia="宋体" w:hAnsi="Times New Roman" w:cs="Times New Roman"/>
          <w:sz w:val="24"/>
        </w:rPr>
        <w:t xml:space="preserve">BR </w:t>
      </w:r>
      <w:r>
        <w:rPr>
          <w:rFonts w:ascii="Times New Roman" w:eastAsia="宋体" w:hAnsi="Times New Roman" w:cs="Times New Roman"/>
          <w:sz w:val="24"/>
        </w:rPr>
        <w:t>之间的比赛用品</w:t>
      </w:r>
      <w:r>
        <w:rPr>
          <w:rFonts w:ascii="Times New Roman" w:eastAsia="宋体" w:hAnsi="Times New Roman" w:cs="Times New Roman" w:hint="eastAsia"/>
          <w:sz w:val="24"/>
        </w:rPr>
        <w:t>传递</w:t>
      </w:r>
      <w:r>
        <w:rPr>
          <w:rFonts w:ascii="Times New Roman" w:eastAsia="宋体" w:hAnsi="Times New Roman" w:cs="Times New Roman"/>
          <w:sz w:val="24"/>
        </w:rPr>
        <w:t>必须完全在传递区边界内进行。</w:t>
      </w:r>
    </w:p>
    <w:p w14:paraId="35224B39" w14:textId="77777777" w:rsidR="00AE56D4" w:rsidRDefault="00000000">
      <w:pPr>
        <w:pStyle w:val="af"/>
        <w:numPr>
          <w:ilvl w:val="0"/>
          <w:numId w:val="2"/>
        </w:numPr>
        <w:spacing w:line="460" w:lineRule="exact"/>
        <w:rPr>
          <w:rFonts w:ascii="Times New Roman" w:eastAsia="宋体" w:hAnsi="Times New Roman" w:cs="Times New Roman"/>
          <w:sz w:val="24"/>
        </w:rPr>
      </w:pPr>
      <w:r>
        <w:rPr>
          <w:rFonts w:ascii="Times New Roman" w:eastAsia="宋体" w:hAnsi="Times New Roman" w:cs="Times New Roman"/>
          <w:sz w:val="24"/>
        </w:rPr>
        <w:lastRenderedPageBreak/>
        <w:t>TR</w:t>
      </w:r>
      <w:r>
        <w:rPr>
          <w:rFonts w:ascii="Times New Roman" w:eastAsia="宋体" w:hAnsi="Times New Roman" w:cs="Times New Roman"/>
          <w:sz w:val="24"/>
        </w:rPr>
        <w:t>可以直接将比赛用品交给</w:t>
      </w:r>
      <w:r>
        <w:rPr>
          <w:rFonts w:ascii="Times New Roman" w:eastAsia="宋体" w:hAnsi="Times New Roman" w:cs="Times New Roman"/>
          <w:sz w:val="24"/>
        </w:rPr>
        <w:t>BR</w:t>
      </w:r>
      <w:r>
        <w:rPr>
          <w:rFonts w:ascii="Times New Roman" w:eastAsia="宋体" w:hAnsi="Times New Roman" w:cs="Times New Roman"/>
          <w:sz w:val="24"/>
        </w:rPr>
        <w:t>，或将其放置在传递区内的地</w:t>
      </w:r>
      <w:r>
        <w:rPr>
          <w:rFonts w:ascii="Times New Roman" w:eastAsia="宋体" w:hAnsi="Times New Roman" w:cs="Times New Roman" w:hint="eastAsia"/>
          <w:sz w:val="24"/>
        </w:rPr>
        <w:t>面</w:t>
      </w:r>
      <w:r>
        <w:rPr>
          <w:rFonts w:ascii="Times New Roman" w:eastAsia="宋体" w:hAnsi="Times New Roman" w:cs="Times New Roman"/>
          <w:sz w:val="24"/>
        </w:rPr>
        <w:t>上</w:t>
      </w:r>
      <w:r>
        <w:rPr>
          <w:rFonts w:ascii="Times New Roman" w:eastAsia="宋体" w:hAnsi="Times New Roman" w:cs="Times New Roman" w:hint="eastAsia"/>
          <w:sz w:val="24"/>
        </w:rPr>
        <w:t>由</w:t>
      </w:r>
      <w:r>
        <w:rPr>
          <w:rFonts w:ascii="Times New Roman" w:eastAsia="宋体" w:hAnsi="Times New Roman" w:cs="Times New Roman"/>
          <w:sz w:val="24"/>
        </w:rPr>
        <w:t xml:space="preserve">BR </w:t>
      </w:r>
      <w:r>
        <w:rPr>
          <w:rFonts w:ascii="Times New Roman" w:eastAsia="宋体" w:hAnsi="Times New Roman" w:cs="Times New Roman"/>
          <w:sz w:val="24"/>
        </w:rPr>
        <w:t>拾取。</w:t>
      </w:r>
    </w:p>
    <w:p w14:paraId="7FAC9049" w14:textId="77777777" w:rsidR="00AE56D4" w:rsidRDefault="00000000">
      <w:pPr>
        <w:pStyle w:val="af"/>
        <w:numPr>
          <w:ilvl w:val="0"/>
          <w:numId w:val="2"/>
        </w:numPr>
        <w:spacing w:line="460" w:lineRule="exact"/>
        <w:rPr>
          <w:rFonts w:ascii="Times New Roman" w:eastAsia="宋体" w:hAnsi="Times New Roman" w:cs="Times New Roman"/>
          <w:sz w:val="24"/>
        </w:rPr>
      </w:pPr>
      <w:r>
        <w:rPr>
          <w:rFonts w:ascii="Times New Roman" w:eastAsia="宋体" w:hAnsi="Times New Roman" w:cs="Times New Roman"/>
          <w:sz w:val="24"/>
        </w:rPr>
        <w:t>如果在传递过程中，比赛用品在传递区外掉落或释放，则视为传递</w:t>
      </w:r>
      <w:r>
        <w:rPr>
          <w:rFonts w:ascii="Times New Roman" w:eastAsia="宋体" w:hAnsi="Times New Roman" w:cs="Times New Roman" w:hint="eastAsia"/>
          <w:sz w:val="24"/>
        </w:rPr>
        <w:t>犯</w:t>
      </w:r>
      <w:r>
        <w:rPr>
          <w:rFonts w:ascii="Times New Roman" w:eastAsia="宋体" w:hAnsi="Times New Roman" w:cs="Times New Roman"/>
          <w:sz w:val="24"/>
        </w:rPr>
        <w:t>规。</w:t>
      </w:r>
    </w:p>
    <w:p w14:paraId="1A2844C5" w14:textId="77777777" w:rsidR="00AE56D4" w:rsidRDefault="00000000">
      <w:pPr>
        <w:pStyle w:val="af"/>
        <w:numPr>
          <w:ilvl w:val="0"/>
          <w:numId w:val="2"/>
        </w:numPr>
        <w:spacing w:line="460" w:lineRule="exact"/>
        <w:rPr>
          <w:rFonts w:ascii="Times New Roman" w:eastAsia="宋体" w:hAnsi="Times New Roman" w:cs="Times New Roman"/>
          <w:sz w:val="24"/>
        </w:rPr>
      </w:pPr>
      <w:r>
        <w:rPr>
          <w:rFonts w:ascii="Times New Roman" w:eastAsia="宋体" w:hAnsi="Times New Roman" w:cs="Times New Roman"/>
          <w:sz w:val="24"/>
        </w:rPr>
        <w:t>在传递</w:t>
      </w:r>
      <w:r>
        <w:rPr>
          <w:rFonts w:ascii="Times New Roman" w:eastAsia="宋体" w:hAnsi="Times New Roman" w:cs="Times New Roman" w:hint="eastAsia"/>
          <w:sz w:val="24"/>
        </w:rPr>
        <w:t>期间</w:t>
      </w:r>
      <w:r>
        <w:rPr>
          <w:rFonts w:ascii="Times New Roman" w:eastAsia="宋体" w:hAnsi="Times New Roman" w:cs="Times New Roman"/>
          <w:sz w:val="24"/>
        </w:rPr>
        <w:t>，只要两</w:t>
      </w:r>
      <w:r>
        <w:rPr>
          <w:rFonts w:ascii="Times New Roman" w:eastAsia="宋体" w:hAnsi="Times New Roman" w:cs="Times New Roman" w:hint="eastAsia"/>
          <w:sz w:val="24"/>
        </w:rPr>
        <w:t>台</w:t>
      </w:r>
      <w:r>
        <w:rPr>
          <w:rFonts w:ascii="Times New Roman" w:eastAsia="宋体" w:hAnsi="Times New Roman" w:cs="Times New Roman"/>
          <w:sz w:val="24"/>
        </w:rPr>
        <w:t>机器人都保持在传递区边界内，它们</w:t>
      </w:r>
      <w:r>
        <w:rPr>
          <w:rFonts w:ascii="Times New Roman" w:eastAsia="宋体" w:hAnsi="Times New Roman" w:cs="Times New Roman" w:hint="eastAsia"/>
          <w:sz w:val="24"/>
        </w:rPr>
        <w:t>可以相互</w:t>
      </w:r>
      <w:r>
        <w:rPr>
          <w:rFonts w:ascii="Times New Roman" w:eastAsia="宋体" w:hAnsi="Times New Roman" w:cs="Times New Roman"/>
          <w:sz w:val="24"/>
        </w:rPr>
        <w:t>接触。</w:t>
      </w:r>
    </w:p>
    <w:p w14:paraId="15E303F9" w14:textId="1F2959FD"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4.5 </w:t>
      </w:r>
      <w:r>
        <w:rPr>
          <w:rFonts w:ascii="Times New Roman" w:eastAsia="宋体" w:hAnsi="Times New Roman" w:cs="Times New Roman" w:hint="eastAsia"/>
          <w:b/>
          <w:bCs/>
          <w:sz w:val="24"/>
        </w:rPr>
        <w:t>保护法则与</w:t>
      </w:r>
      <w:r w:rsidR="00A939DA">
        <w:rPr>
          <w:rFonts w:ascii="Times New Roman" w:eastAsia="宋体" w:hAnsi="Times New Roman" w:cs="Times New Roman" w:hint="eastAsia"/>
          <w:b/>
          <w:bCs/>
          <w:sz w:val="24"/>
        </w:rPr>
        <w:t>五色石</w:t>
      </w:r>
      <w:r>
        <w:rPr>
          <w:rFonts w:ascii="Times New Roman" w:eastAsia="宋体" w:hAnsi="Times New Roman" w:cs="Times New Roman" w:hint="eastAsia"/>
          <w:b/>
          <w:bCs/>
          <w:sz w:val="24"/>
        </w:rPr>
        <w:t>获取</w:t>
      </w:r>
    </w:p>
    <w:p w14:paraId="411C2918" w14:textId="59C6C9EB"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4.5.1 </w:t>
      </w:r>
      <w:r>
        <w:rPr>
          <w:rFonts w:ascii="Times New Roman" w:eastAsia="宋体" w:hAnsi="Times New Roman" w:cs="Times New Roman" w:hint="eastAsia"/>
          <w:sz w:val="24"/>
        </w:rPr>
        <w:t>只有在参赛队满足保护法则（成功建筑至少两座全塔，且至少一个位于</w:t>
      </w:r>
      <w:r>
        <w:rPr>
          <w:rFonts w:ascii="Times New Roman" w:eastAsia="宋体" w:hAnsi="Times New Roman" w:cs="Times New Roman" w:hint="eastAsia"/>
          <w:sz w:val="24"/>
        </w:rPr>
        <w:t xml:space="preserve"> L1 </w:t>
      </w:r>
      <w:r>
        <w:rPr>
          <w:rFonts w:ascii="Times New Roman" w:eastAsia="宋体" w:hAnsi="Times New Roman" w:cs="Times New Roman" w:hint="eastAsia"/>
          <w:sz w:val="24"/>
        </w:rPr>
        <w:t>公共区或</w:t>
      </w:r>
      <w:r>
        <w:rPr>
          <w:rFonts w:ascii="Times New Roman" w:eastAsia="宋体" w:hAnsi="Times New Roman" w:cs="Times New Roman" w:hint="eastAsia"/>
          <w:sz w:val="24"/>
        </w:rPr>
        <w:t xml:space="preserve"> L2</w:t>
      </w:r>
      <w:r>
        <w:rPr>
          <w:rFonts w:ascii="Times New Roman" w:eastAsia="宋体" w:hAnsi="Times New Roman" w:cs="Times New Roman" w:hint="eastAsia"/>
          <w:sz w:val="24"/>
        </w:rPr>
        <w:t>）后，才允许</w:t>
      </w:r>
      <w:r>
        <w:rPr>
          <w:rFonts w:ascii="Times New Roman" w:eastAsia="宋体" w:hAnsi="Times New Roman" w:cs="Times New Roman" w:hint="eastAsia"/>
          <w:sz w:val="24"/>
        </w:rPr>
        <w:t>TR</w:t>
      </w:r>
      <w:r>
        <w:rPr>
          <w:rFonts w:ascii="Times New Roman" w:eastAsia="宋体" w:hAnsi="Times New Roman" w:cs="Times New Roman" w:hint="eastAsia"/>
          <w:sz w:val="24"/>
        </w:rPr>
        <w:t>获取</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w:t>
      </w:r>
    </w:p>
    <w:p w14:paraId="70615C0D" w14:textId="261D2AAF"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4.5.2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从</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基座获取</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，并将其在传递区交付给</w:t>
      </w:r>
      <w:r>
        <w:rPr>
          <w:rFonts w:ascii="Times New Roman" w:eastAsia="宋体" w:hAnsi="Times New Roman" w:cs="Times New Roman" w:hint="eastAsia"/>
          <w:sz w:val="24"/>
        </w:rPr>
        <w:t>BR</w:t>
      </w:r>
      <w:r>
        <w:rPr>
          <w:rFonts w:ascii="Times New Roman" w:eastAsia="宋体" w:hAnsi="Times New Roman" w:cs="Times New Roman" w:hint="eastAsia"/>
          <w:sz w:val="24"/>
        </w:rPr>
        <w:t>。随后</w:t>
      </w:r>
      <w:r>
        <w:rPr>
          <w:rFonts w:ascii="Times New Roman" w:eastAsia="宋体" w:hAnsi="Times New Roman" w:cs="Times New Roman" w:hint="eastAsia"/>
          <w:sz w:val="24"/>
        </w:rPr>
        <w:t xml:space="preserve">BR </w:t>
      </w:r>
      <w:r>
        <w:rPr>
          <w:rFonts w:ascii="Times New Roman" w:eastAsia="宋体" w:hAnsi="Times New Roman" w:cs="Times New Roman" w:hint="eastAsia"/>
          <w:sz w:val="24"/>
        </w:rPr>
        <w:t>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携带至</w:t>
      </w:r>
      <w:r>
        <w:rPr>
          <w:rFonts w:ascii="Times New Roman" w:eastAsia="宋体" w:hAnsi="Times New Roman" w:cs="Times New Roman" w:hint="eastAsia"/>
          <w:sz w:val="24"/>
        </w:rPr>
        <w:t>L2</w:t>
      </w:r>
      <w:r>
        <w:rPr>
          <w:rFonts w:ascii="Times New Roman" w:eastAsia="宋体" w:hAnsi="Times New Roman" w:cs="Times New Roman" w:hint="eastAsia"/>
          <w:sz w:val="24"/>
        </w:rPr>
        <w:t>层，安放在中央基座上。</w:t>
      </w:r>
    </w:p>
    <w:p w14:paraId="621552DC"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4.6 </w:t>
      </w:r>
      <w:r>
        <w:rPr>
          <w:rFonts w:ascii="Times New Roman" w:eastAsia="宋体" w:hAnsi="Times New Roman" w:cs="Times New Roman" w:hint="eastAsia"/>
          <w:b/>
          <w:bCs/>
          <w:sz w:val="24"/>
        </w:rPr>
        <w:t>重试</w:t>
      </w:r>
    </w:p>
    <w:p w14:paraId="6718B0B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4.6.1 </w:t>
      </w:r>
      <w:r>
        <w:rPr>
          <w:rFonts w:ascii="Times New Roman" w:eastAsia="宋体" w:hAnsi="Times New Roman" w:cs="Times New Roman" w:hint="eastAsia"/>
          <w:sz w:val="24"/>
        </w:rPr>
        <w:t>如果机器人发生故障，队长可以申请重试。机器人将被返回其启动区，机器人持有的任何比赛用品将返回其起始位置（储存区或地面公共区）。</w:t>
      </w:r>
    </w:p>
    <w:p w14:paraId="3941354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4.6.2 </w:t>
      </w:r>
      <w:r>
        <w:rPr>
          <w:rFonts w:ascii="Times New Roman" w:eastAsia="宋体" w:hAnsi="Times New Roman" w:cs="Times New Roman" w:hint="eastAsia"/>
          <w:sz w:val="24"/>
        </w:rPr>
        <w:t>如果机器人发生区域性犯规、传递犯规，或通过推搡而非抬起移动比赛用品，裁判将强制要求重试。</w:t>
      </w:r>
    </w:p>
    <w:p w14:paraId="15A6A15E" w14:textId="46B1E39A"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4.6.3 </w:t>
      </w:r>
      <w:r>
        <w:rPr>
          <w:rFonts w:ascii="Times New Roman" w:eastAsia="宋体" w:hAnsi="Times New Roman" w:cs="Times New Roman" w:hint="eastAsia"/>
          <w:sz w:val="24"/>
        </w:rPr>
        <w:t>如果在机器人持有</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期间呼叫重试，</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必须返回</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w:t>
      </w:r>
    </w:p>
    <w:p w14:paraId="3489572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4.7 </w:t>
      </w:r>
      <w:r>
        <w:rPr>
          <w:rFonts w:ascii="Times New Roman" w:eastAsia="宋体" w:hAnsi="Times New Roman" w:cs="Times New Roman" w:hint="eastAsia"/>
          <w:sz w:val="24"/>
        </w:rPr>
        <w:t>比赛结束与计分状态</w:t>
      </w:r>
    </w:p>
    <w:p w14:paraId="13E27D38"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4.7.1 </w:t>
      </w:r>
      <w:r>
        <w:rPr>
          <w:rFonts w:ascii="Times New Roman" w:eastAsia="宋体" w:hAnsi="Times New Roman" w:cs="Times New Roman" w:hint="eastAsia"/>
          <w:sz w:val="24"/>
        </w:rPr>
        <w:t>当</w:t>
      </w:r>
      <w:r>
        <w:rPr>
          <w:rFonts w:ascii="Times New Roman" w:eastAsia="宋体" w:hAnsi="Times New Roman" w:cs="Times New Roman" w:hint="eastAsia"/>
          <w:sz w:val="24"/>
        </w:rPr>
        <w:t>3</w:t>
      </w:r>
      <w:r>
        <w:rPr>
          <w:rFonts w:ascii="Times New Roman" w:eastAsia="宋体" w:hAnsi="Times New Roman" w:cs="Times New Roman" w:hint="eastAsia"/>
          <w:sz w:val="24"/>
        </w:rPr>
        <w:t>分钟蜂鸣器响起时，所有机器人必须立即停止。</w:t>
      </w:r>
    </w:p>
    <w:p w14:paraId="72EA8A55" w14:textId="23F181B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4.7.2 </w:t>
      </w:r>
      <w:r>
        <w:rPr>
          <w:rFonts w:ascii="Times New Roman" w:eastAsia="宋体" w:hAnsi="Times New Roman" w:cs="Times New Roman" w:hint="eastAsia"/>
          <w:sz w:val="24"/>
        </w:rPr>
        <w:t>最终得分根据</w:t>
      </w:r>
      <w:r w:rsidR="00B7595D">
        <w:rPr>
          <w:rFonts w:ascii="Times New Roman" w:eastAsia="宋体" w:hAnsi="Times New Roman" w:cs="Times New Roman" w:hint="eastAsia"/>
          <w:sz w:val="24"/>
        </w:rPr>
        <w:t>比赛结束</w:t>
      </w:r>
      <w:r>
        <w:rPr>
          <w:rFonts w:ascii="Times New Roman" w:eastAsia="宋体" w:hAnsi="Times New Roman" w:cs="Times New Roman" w:hint="eastAsia"/>
          <w:sz w:val="24"/>
        </w:rPr>
        <w:t>时塔基</w:t>
      </w:r>
      <w:r>
        <w:rPr>
          <w:rFonts w:ascii="Times New Roman" w:eastAsia="宋体" w:hAnsi="Times New Roman" w:cs="Times New Roman" w:hint="eastAsia"/>
          <w:sz w:val="24"/>
        </w:rPr>
        <w:t>/</w:t>
      </w:r>
      <w:r>
        <w:rPr>
          <w:rFonts w:ascii="Times New Roman" w:eastAsia="宋体" w:hAnsi="Times New Roman" w:cs="Times New Roman" w:hint="eastAsia"/>
          <w:sz w:val="24"/>
        </w:rPr>
        <w:t>中段、塔顶和</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的位置进行统计。</w:t>
      </w:r>
    </w:p>
    <w:p w14:paraId="2AC9D98A" w14:textId="5AFC4734"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4.7.3 </w:t>
      </w:r>
      <w:r>
        <w:rPr>
          <w:rFonts w:ascii="Times New Roman" w:eastAsia="宋体" w:hAnsi="Times New Roman" w:cs="Times New Roman" w:hint="eastAsia"/>
          <w:sz w:val="24"/>
        </w:rPr>
        <w:t>比赛结束时，任何仍</w:t>
      </w:r>
      <w:r w:rsidR="00B7595D">
        <w:rPr>
          <w:rFonts w:ascii="Times New Roman" w:eastAsia="宋体" w:hAnsi="Times New Roman" w:cs="Times New Roman" w:hint="eastAsia"/>
          <w:sz w:val="24"/>
        </w:rPr>
        <w:t>被</w:t>
      </w:r>
      <w:r>
        <w:rPr>
          <w:rFonts w:ascii="Times New Roman" w:eastAsia="宋体" w:hAnsi="Times New Roman" w:cs="Times New Roman" w:hint="eastAsia"/>
          <w:sz w:val="24"/>
        </w:rPr>
        <w:t>机器人</w:t>
      </w:r>
      <w:r w:rsidR="00B7595D">
        <w:rPr>
          <w:rFonts w:ascii="Times New Roman" w:eastAsia="宋体" w:hAnsi="Times New Roman" w:cs="Times New Roman" w:hint="eastAsia"/>
          <w:sz w:val="24"/>
        </w:rPr>
        <w:t>接</w:t>
      </w:r>
      <w:r>
        <w:rPr>
          <w:rFonts w:ascii="Times New Roman" w:eastAsia="宋体" w:hAnsi="Times New Roman" w:cs="Times New Roman" w:hint="eastAsia"/>
          <w:sz w:val="24"/>
        </w:rPr>
        <w:t>触、夹持或支撑的比赛用品将不计入分数。</w:t>
      </w:r>
    </w:p>
    <w:p w14:paraId="1CAB43F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4.7.4 </w:t>
      </w:r>
      <w:r>
        <w:rPr>
          <w:rFonts w:ascii="Times New Roman" w:eastAsia="宋体" w:hAnsi="Times New Roman" w:cs="Times New Roman" w:hint="eastAsia"/>
          <w:sz w:val="24"/>
        </w:rPr>
        <w:t>队长必须留在场上与裁判核对最终得分。一旦在计分表上签字，结果即为最终结果。</w:t>
      </w:r>
    </w:p>
    <w:p w14:paraId="715A7952"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5 </w:t>
      </w:r>
      <w:r>
        <w:rPr>
          <w:rFonts w:ascii="Times New Roman" w:eastAsia="宋体" w:hAnsi="Times New Roman" w:cs="Times New Roman" w:hint="eastAsia"/>
          <w:b/>
          <w:bCs/>
          <w:sz w:val="28"/>
          <w:szCs w:val="28"/>
        </w:rPr>
        <w:t>重试</w:t>
      </w:r>
    </w:p>
    <w:p w14:paraId="36ED39E6"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5.1 </w:t>
      </w:r>
      <w:r>
        <w:rPr>
          <w:rFonts w:ascii="Times New Roman" w:eastAsia="宋体" w:hAnsi="Times New Roman" w:cs="Times New Roman" w:hint="eastAsia"/>
          <w:b/>
          <w:bCs/>
          <w:sz w:val="24"/>
        </w:rPr>
        <w:t>申请重试</w:t>
      </w:r>
    </w:p>
    <w:p w14:paraId="45D2F0D0"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5.1.1 </w:t>
      </w:r>
      <w:r>
        <w:rPr>
          <w:rFonts w:ascii="Times New Roman" w:eastAsia="宋体" w:hAnsi="Times New Roman" w:cs="Times New Roman" w:hint="eastAsia"/>
          <w:sz w:val="24"/>
        </w:rPr>
        <w:t>如果机器人发生故障、卡住，或参赛队希望重置策略，该队可以随时申请重试。</w:t>
      </w:r>
    </w:p>
    <w:p w14:paraId="486D479C" w14:textId="51456FF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5.1.2 </w:t>
      </w:r>
      <w:r>
        <w:rPr>
          <w:rFonts w:ascii="Times New Roman" w:eastAsia="宋体" w:hAnsi="Times New Roman" w:cs="Times New Roman" w:hint="eastAsia"/>
          <w:sz w:val="24"/>
        </w:rPr>
        <w:t>队长必须通过举手并</w:t>
      </w:r>
      <w:r w:rsidR="00B7595D">
        <w:rPr>
          <w:rFonts w:ascii="Times New Roman" w:eastAsia="宋体" w:hAnsi="Times New Roman" w:cs="Times New Roman" w:hint="eastAsia"/>
          <w:sz w:val="24"/>
        </w:rPr>
        <w:t>呼叫</w:t>
      </w:r>
      <w:r>
        <w:rPr>
          <w:rFonts w:ascii="Times New Roman" w:eastAsia="宋体" w:hAnsi="Times New Roman" w:cs="Times New Roman" w:hint="eastAsia"/>
          <w:sz w:val="24"/>
        </w:rPr>
        <w:t>“</w:t>
      </w:r>
      <w:proofErr w:type="gramStart"/>
      <w:r>
        <w:rPr>
          <w:rFonts w:ascii="Times New Roman" w:eastAsia="宋体" w:hAnsi="Times New Roman" w:cs="Times New Roman" w:hint="eastAsia"/>
          <w:sz w:val="24"/>
        </w:rPr>
        <w:t>重试</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”向裁判发出信号。</w:t>
      </w:r>
    </w:p>
    <w:p w14:paraId="236102AA" w14:textId="5C494EE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5.1.3 </w:t>
      </w:r>
      <w:r>
        <w:rPr>
          <w:rFonts w:ascii="Times New Roman" w:eastAsia="宋体" w:hAnsi="Times New Roman" w:cs="Times New Roman" w:hint="eastAsia"/>
          <w:sz w:val="24"/>
        </w:rPr>
        <w:t>只有在裁判允许并吹响哨声后，</w:t>
      </w:r>
      <w:r w:rsidR="00B7595D">
        <w:rPr>
          <w:rFonts w:ascii="Times New Roman" w:eastAsia="宋体" w:hAnsi="Times New Roman" w:cs="Times New Roman" w:hint="eastAsia"/>
          <w:sz w:val="24"/>
        </w:rPr>
        <w:t>参赛队员</w:t>
      </w:r>
      <w:r>
        <w:rPr>
          <w:rFonts w:ascii="Times New Roman" w:eastAsia="宋体" w:hAnsi="Times New Roman" w:cs="Times New Roman" w:hint="eastAsia"/>
          <w:sz w:val="24"/>
        </w:rPr>
        <w:t>才</w:t>
      </w:r>
      <w:r w:rsidR="00B7595D">
        <w:rPr>
          <w:rFonts w:ascii="Times New Roman" w:eastAsia="宋体" w:hAnsi="Times New Roman" w:cs="Times New Roman" w:hint="eastAsia"/>
          <w:sz w:val="24"/>
        </w:rPr>
        <w:t>可以使要重试的机器人回到其重试区</w:t>
      </w:r>
      <w:r>
        <w:rPr>
          <w:rFonts w:ascii="Times New Roman" w:eastAsia="宋体" w:hAnsi="Times New Roman" w:cs="Times New Roman" w:hint="eastAsia"/>
          <w:sz w:val="24"/>
        </w:rPr>
        <w:t>。</w:t>
      </w:r>
    </w:p>
    <w:p w14:paraId="5BB0092D" w14:textId="77777777" w:rsidR="00AE56D4" w:rsidRDefault="00000000">
      <w:pPr>
        <w:spacing w:line="460" w:lineRule="exact"/>
        <w:rPr>
          <w:rFonts w:ascii="Times New Roman" w:eastAsia="宋体" w:hAnsi="Times New Roman" w:cs="Times New Roman"/>
          <w:b/>
          <w:bCs/>
          <w:sz w:val="24"/>
        </w:rPr>
      </w:pPr>
      <w:r>
        <w:rPr>
          <w:rFonts w:ascii="Times New Roman" w:eastAsia="宋体" w:hAnsi="Times New Roman" w:cs="Times New Roman" w:hint="eastAsia"/>
          <w:b/>
          <w:bCs/>
          <w:sz w:val="24"/>
        </w:rPr>
        <w:t xml:space="preserve">5.2 </w:t>
      </w:r>
      <w:r>
        <w:rPr>
          <w:rFonts w:ascii="Times New Roman" w:eastAsia="宋体" w:hAnsi="Times New Roman" w:cs="Times New Roman" w:hint="eastAsia"/>
          <w:b/>
          <w:bCs/>
          <w:sz w:val="24"/>
        </w:rPr>
        <w:t>重试流程</w:t>
      </w:r>
    </w:p>
    <w:p w14:paraId="0B5CDFE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5.2.1</w:t>
      </w:r>
      <w:r>
        <w:rPr>
          <w:rFonts w:ascii="Times New Roman" w:eastAsia="宋体" w:hAnsi="Times New Roman" w:cs="Times New Roman" w:hint="eastAsia"/>
          <w:sz w:val="24"/>
        </w:rPr>
        <w:t>重试的机器人必须完全移回其重试区内进行重置。</w:t>
      </w:r>
    </w:p>
    <w:p w14:paraId="0505C775" w14:textId="77777777" w:rsidR="00AE56D4" w:rsidRDefault="00000000">
      <w:pPr>
        <w:pStyle w:val="af"/>
        <w:numPr>
          <w:ilvl w:val="0"/>
          <w:numId w:val="3"/>
        </w:numPr>
        <w:spacing w:line="460" w:lineRule="exact"/>
        <w:rPr>
          <w:rFonts w:ascii="Times New Roman" w:eastAsia="宋体" w:hAnsi="Times New Roman" w:cs="Times New Roman"/>
          <w:sz w:val="24"/>
        </w:rPr>
      </w:pPr>
      <w:r>
        <w:rPr>
          <w:rFonts w:ascii="Times New Roman" w:eastAsia="宋体" w:hAnsi="Times New Roman" w:cs="Times New Roman"/>
          <w:sz w:val="24"/>
        </w:rPr>
        <w:t xml:space="preserve">TR </w:t>
      </w:r>
      <w:r>
        <w:rPr>
          <w:rFonts w:ascii="Times New Roman" w:eastAsia="宋体" w:hAnsi="Times New Roman" w:cs="Times New Roman"/>
          <w:sz w:val="24"/>
        </w:rPr>
        <w:t>必须返回</w:t>
      </w:r>
      <w:r>
        <w:rPr>
          <w:rFonts w:ascii="Times New Roman" w:eastAsia="宋体" w:hAnsi="Times New Roman" w:cs="Times New Roman" w:hint="eastAsia"/>
          <w:sz w:val="24"/>
        </w:rPr>
        <w:t>其启动</w:t>
      </w:r>
      <w:r>
        <w:rPr>
          <w:rFonts w:ascii="Times New Roman" w:eastAsia="宋体" w:hAnsi="Times New Roman" w:cs="Times New Roman"/>
          <w:sz w:val="24"/>
        </w:rPr>
        <w:t>区（</w:t>
      </w:r>
      <w:r>
        <w:rPr>
          <w:rFonts w:ascii="Times New Roman" w:eastAsia="宋体" w:hAnsi="Times New Roman" w:cs="Times New Roman" w:hint="eastAsia"/>
          <w:sz w:val="24"/>
        </w:rPr>
        <w:t>即</w:t>
      </w:r>
      <w:r>
        <w:rPr>
          <w:rFonts w:ascii="Times New Roman" w:eastAsia="宋体" w:hAnsi="Times New Roman" w:cs="Times New Roman"/>
          <w:sz w:val="24"/>
        </w:rPr>
        <w:t>地面重试区）。</w:t>
      </w:r>
    </w:p>
    <w:p w14:paraId="49C18BA0" w14:textId="77777777" w:rsidR="00AE56D4" w:rsidRDefault="00000000">
      <w:pPr>
        <w:pStyle w:val="af"/>
        <w:numPr>
          <w:ilvl w:val="0"/>
          <w:numId w:val="3"/>
        </w:numPr>
        <w:spacing w:line="460" w:lineRule="exact"/>
        <w:rPr>
          <w:rFonts w:ascii="Times New Roman" w:eastAsia="宋体" w:hAnsi="Times New Roman" w:cs="Times New Roman"/>
          <w:sz w:val="24"/>
        </w:rPr>
      </w:pPr>
      <w:r>
        <w:rPr>
          <w:rFonts w:ascii="Times New Roman" w:eastAsia="宋体" w:hAnsi="Times New Roman" w:cs="Times New Roman" w:hint="eastAsia"/>
          <w:sz w:val="24"/>
        </w:rPr>
        <w:t>参赛队</w:t>
      </w:r>
      <w:r>
        <w:rPr>
          <w:rFonts w:ascii="Times New Roman" w:eastAsia="宋体" w:hAnsi="Times New Roman" w:cs="Times New Roman"/>
          <w:sz w:val="24"/>
        </w:rPr>
        <w:t>可自行决定</w:t>
      </w:r>
      <w:r>
        <w:rPr>
          <w:rFonts w:ascii="Times New Roman" w:eastAsia="宋体" w:hAnsi="Times New Roman" w:cs="Times New Roman"/>
          <w:sz w:val="24"/>
        </w:rPr>
        <w:t>BR</w:t>
      </w:r>
      <w:r>
        <w:rPr>
          <w:rFonts w:ascii="Times New Roman" w:eastAsia="宋体" w:hAnsi="Times New Roman" w:cs="Times New Roman"/>
          <w:sz w:val="24"/>
        </w:rPr>
        <w:t>返回</w:t>
      </w:r>
      <w:r>
        <w:rPr>
          <w:rFonts w:ascii="Times New Roman" w:eastAsia="宋体" w:hAnsi="Times New Roman" w:cs="Times New Roman" w:hint="eastAsia"/>
          <w:sz w:val="24"/>
        </w:rPr>
        <w:t>启动</w:t>
      </w:r>
      <w:r>
        <w:rPr>
          <w:rFonts w:ascii="Times New Roman" w:eastAsia="宋体" w:hAnsi="Times New Roman" w:cs="Times New Roman"/>
          <w:sz w:val="24"/>
        </w:rPr>
        <w:t>区（地面重试区）或</w:t>
      </w:r>
      <w:r>
        <w:rPr>
          <w:rFonts w:ascii="Times New Roman" w:eastAsia="宋体" w:hAnsi="Times New Roman" w:cs="Times New Roman"/>
          <w:sz w:val="24"/>
        </w:rPr>
        <w:t>L1</w:t>
      </w:r>
      <w:r>
        <w:rPr>
          <w:rFonts w:ascii="Times New Roman" w:eastAsia="宋体" w:hAnsi="Times New Roman" w:cs="Times New Roman"/>
          <w:sz w:val="24"/>
        </w:rPr>
        <w:t>重试区。</w:t>
      </w:r>
    </w:p>
    <w:p w14:paraId="211654D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5.2.2 </w:t>
      </w:r>
      <w:r>
        <w:rPr>
          <w:rFonts w:ascii="Times New Roman" w:eastAsia="宋体" w:hAnsi="Times New Roman" w:cs="Times New Roman" w:hint="eastAsia"/>
          <w:sz w:val="24"/>
        </w:rPr>
        <w:t>比赛用品的处置</w:t>
      </w:r>
    </w:p>
    <w:p w14:paraId="70C17C2B" w14:textId="77777777" w:rsidR="00AE56D4" w:rsidRDefault="00000000">
      <w:pPr>
        <w:pStyle w:val="af"/>
        <w:numPr>
          <w:ilvl w:val="0"/>
          <w:numId w:val="4"/>
        </w:numPr>
        <w:spacing w:line="460" w:lineRule="exact"/>
        <w:rPr>
          <w:rFonts w:ascii="Times New Roman" w:eastAsia="宋体" w:hAnsi="Times New Roman" w:cs="Times New Roman"/>
          <w:sz w:val="24"/>
        </w:rPr>
      </w:pPr>
      <w:r>
        <w:rPr>
          <w:rFonts w:ascii="Times New Roman" w:eastAsia="宋体" w:hAnsi="Times New Roman" w:cs="Times New Roman"/>
          <w:sz w:val="24"/>
        </w:rPr>
        <w:t>在</w:t>
      </w:r>
      <w:r>
        <w:rPr>
          <w:rFonts w:ascii="Times New Roman" w:eastAsia="宋体" w:hAnsi="Times New Roman" w:cs="Times New Roman" w:hint="eastAsia"/>
          <w:sz w:val="24"/>
        </w:rPr>
        <w:t>申请</w:t>
      </w:r>
      <w:r>
        <w:rPr>
          <w:rFonts w:ascii="Times New Roman" w:eastAsia="宋体" w:hAnsi="Times New Roman" w:cs="Times New Roman"/>
          <w:sz w:val="24"/>
        </w:rPr>
        <w:t>重试期间，机器人</w:t>
      </w:r>
      <w:r>
        <w:rPr>
          <w:rFonts w:ascii="Times New Roman" w:eastAsia="宋体" w:hAnsi="Times New Roman" w:cs="Times New Roman" w:hint="eastAsia"/>
          <w:sz w:val="24"/>
        </w:rPr>
        <w:t>当时</w:t>
      </w:r>
      <w:r>
        <w:rPr>
          <w:rFonts w:ascii="Times New Roman" w:eastAsia="宋体" w:hAnsi="Times New Roman" w:cs="Times New Roman"/>
          <w:sz w:val="24"/>
        </w:rPr>
        <w:t>携带或控制的任何比赛用品（塔基</w:t>
      </w:r>
      <w:r>
        <w:rPr>
          <w:rFonts w:ascii="Times New Roman" w:eastAsia="宋体" w:hAnsi="Times New Roman" w:cs="Times New Roman" w:hint="eastAsia"/>
          <w:sz w:val="24"/>
        </w:rPr>
        <w:t>、</w:t>
      </w:r>
      <w:r>
        <w:rPr>
          <w:rFonts w:ascii="Times New Roman" w:eastAsia="宋体" w:hAnsi="Times New Roman" w:cs="Times New Roman"/>
          <w:sz w:val="24"/>
        </w:rPr>
        <w:t>中段或塔顶）必须</w:t>
      </w:r>
      <w:r>
        <w:rPr>
          <w:rFonts w:ascii="Times New Roman" w:eastAsia="宋体" w:hAnsi="Times New Roman" w:cs="Times New Roman" w:hint="eastAsia"/>
          <w:sz w:val="24"/>
        </w:rPr>
        <w:t>由参赛队员放</w:t>
      </w:r>
      <w:r>
        <w:rPr>
          <w:rFonts w:ascii="Times New Roman" w:eastAsia="宋体" w:hAnsi="Times New Roman" w:cs="Times New Roman"/>
          <w:sz w:val="24"/>
        </w:rPr>
        <w:t>回其初始位置（储存区或地面公共区</w:t>
      </w:r>
      <w:r>
        <w:rPr>
          <w:rFonts w:ascii="Times New Roman" w:eastAsia="宋体" w:hAnsi="Times New Roman" w:cs="Times New Roman" w:hint="eastAsia"/>
          <w:sz w:val="24"/>
        </w:rPr>
        <w:t>）。</w:t>
      </w:r>
    </w:p>
    <w:p w14:paraId="49C56313" w14:textId="704B38E6" w:rsidR="00AE56D4" w:rsidRDefault="00000000">
      <w:pPr>
        <w:pStyle w:val="af"/>
        <w:numPr>
          <w:ilvl w:val="0"/>
          <w:numId w:val="4"/>
        </w:numPr>
        <w:spacing w:line="460" w:lineRule="exact"/>
        <w:rPr>
          <w:rFonts w:ascii="Times New Roman" w:eastAsia="宋体" w:hAnsi="Times New Roman" w:cs="Times New Roman"/>
          <w:sz w:val="24"/>
        </w:rPr>
      </w:pPr>
      <w:r>
        <w:rPr>
          <w:rFonts w:ascii="Times New Roman" w:eastAsia="宋体" w:hAnsi="Times New Roman" w:cs="Times New Roman"/>
          <w:sz w:val="24"/>
        </w:rPr>
        <w:t>如果重试时</w:t>
      </w:r>
      <w:r>
        <w:rPr>
          <w:rFonts w:ascii="Times New Roman" w:eastAsia="宋体" w:hAnsi="Times New Roman" w:cs="Times New Roman" w:hint="eastAsia"/>
          <w:sz w:val="24"/>
        </w:rPr>
        <w:t>机器人</w:t>
      </w:r>
      <w:r>
        <w:rPr>
          <w:rFonts w:ascii="Times New Roman" w:eastAsia="宋体" w:hAnsi="Times New Roman" w:cs="Times New Roman"/>
          <w:sz w:val="24"/>
        </w:rPr>
        <w:t>正</w:t>
      </w:r>
      <w:r>
        <w:rPr>
          <w:rFonts w:ascii="Times New Roman" w:eastAsia="宋体" w:hAnsi="Times New Roman" w:cs="Times New Roman" w:hint="eastAsia"/>
          <w:sz w:val="24"/>
        </w:rPr>
        <w:t>持有</w:t>
      </w:r>
      <w:r w:rsidR="00A939DA">
        <w:rPr>
          <w:rFonts w:ascii="Times New Roman" w:eastAsia="宋体" w:hAnsi="Times New Roman" w:cs="Times New Roman"/>
          <w:sz w:val="24"/>
        </w:rPr>
        <w:t>五色石</w:t>
      </w:r>
      <w:r>
        <w:rPr>
          <w:rFonts w:ascii="Times New Roman" w:eastAsia="宋体" w:hAnsi="Times New Roman" w:cs="Times New Roman"/>
          <w:sz w:val="24"/>
        </w:rPr>
        <w:t>，则必须将其</w:t>
      </w:r>
      <w:r>
        <w:rPr>
          <w:rFonts w:ascii="Times New Roman" w:eastAsia="宋体" w:hAnsi="Times New Roman" w:cs="Times New Roman" w:hint="eastAsia"/>
          <w:sz w:val="24"/>
        </w:rPr>
        <w:t>放回</w:t>
      </w:r>
      <w:r w:rsidR="00A939DA">
        <w:rPr>
          <w:rFonts w:ascii="Times New Roman" w:eastAsia="宋体" w:hAnsi="Times New Roman" w:cs="Times New Roman"/>
          <w:sz w:val="24"/>
        </w:rPr>
        <w:t>五色石</w:t>
      </w:r>
      <w:r>
        <w:rPr>
          <w:rFonts w:ascii="Times New Roman" w:eastAsia="宋体" w:hAnsi="Times New Roman" w:cs="Times New Roman"/>
          <w:sz w:val="24"/>
        </w:rPr>
        <w:t>基座。</w:t>
      </w:r>
    </w:p>
    <w:p w14:paraId="3476A7A5" w14:textId="77777777" w:rsidR="00AE56D4" w:rsidRDefault="00000000">
      <w:pPr>
        <w:pStyle w:val="af"/>
        <w:numPr>
          <w:ilvl w:val="0"/>
          <w:numId w:val="4"/>
        </w:numPr>
        <w:spacing w:line="460" w:lineRule="exact"/>
        <w:rPr>
          <w:rFonts w:ascii="Times New Roman" w:eastAsia="宋体" w:hAnsi="Times New Roman" w:cs="Times New Roman"/>
          <w:sz w:val="24"/>
        </w:rPr>
      </w:pPr>
      <w:r>
        <w:rPr>
          <w:rFonts w:ascii="Times New Roman" w:eastAsia="宋体" w:hAnsi="Times New Roman" w:cs="Times New Roman"/>
          <w:sz w:val="24"/>
        </w:rPr>
        <w:t>已经正确放置在建</w:t>
      </w:r>
      <w:r>
        <w:rPr>
          <w:rFonts w:ascii="Times New Roman" w:eastAsia="宋体" w:hAnsi="Times New Roman" w:cs="Times New Roman" w:hint="eastAsia"/>
          <w:sz w:val="24"/>
        </w:rPr>
        <w:t>塔处</w:t>
      </w:r>
      <w:r>
        <w:rPr>
          <w:rFonts w:ascii="Times New Roman" w:eastAsia="宋体" w:hAnsi="Times New Roman" w:cs="Times New Roman"/>
          <w:sz w:val="24"/>
        </w:rPr>
        <w:t>或</w:t>
      </w:r>
      <w:r>
        <w:rPr>
          <w:rFonts w:ascii="Times New Roman" w:eastAsia="宋体" w:hAnsi="Times New Roman" w:cs="Times New Roman" w:hint="eastAsia"/>
          <w:sz w:val="24"/>
        </w:rPr>
        <w:t>传递</w:t>
      </w:r>
      <w:r>
        <w:rPr>
          <w:rFonts w:ascii="Times New Roman" w:eastAsia="宋体" w:hAnsi="Times New Roman" w:cs="Times New Roman"/>
          <w:sz w:val="24"/>
        </w:rPr>
        <w:t>区地</w:t>
      </w:r>
      <w:r>
        <w:rPr>
          <w:rFonts w:ascii="Times New Roman" w:eastAsia="宋体" w:hAnsi="Times New Roman" w:cs="Times New Roman" w:hint="eastAsia"/>
          <w:sz w:val="24"/>
        </w:rPr>
        <w:t>面</w:t>
      </w:r>
      <w:r>
        <w:rPr>
          <w:rFonts w:ascii="Times New Roman" w:eastAsia="宋体" w:hAnsi="Times New Roman" w:cs="Times New Roman"/>
          <w:sz w:val="24"/>
        </w:rPr>
        <w:t>（且在重试时未被机器人</w:t>
      </w:r>
      <w:r>
        <w:rPr>
          <w:rFonts w:ascii="Times New Roman" w:eastAsia="宋体" w:hAnsi="Times New Roman" w:cs="Times New Roman" w:hint="eastAsia"/>
          <w:sz w:val="24"/>
        </w:rPr>
        <w:t>接</w:t>
      </w:r>
      <w:r>
        <w:rPr>
          <w:rFonts w:ascii="Times New Roman" w:eastAsia="宋体" w:hAnsi="Times New Roman" w:cs="Times New Roman"/>
          <w:sz w:val="24"/>
        </w:rPr>
        <w:t>触</w:t>
      </w:r>
      <w:r>
        <w:rPr>
          <w:rFonts w:ascii="Times New Roman" w:eastAsia="宋体" w:hAnsi="Times New Roman" w:cs="Times New Roman" w:hint="eastAsia"/>
          <w:sz w:val="24"/>
        </w:rPr>
        <w:t>/</w:t>
      </w:r>
      <w:r>
        <w:rPr>
          <w:rFonts w:ascii="Times New Roman" w:eastAsia="宋体" w:hAnsi="Times New Roman" w:cs="Times New Roman" w:hint="eastAsia"/>
          <w:sz w:val="24"/>
        </w:rPr>
        <w:t>移动过</w:t>
      </w:r>
      <w:r>
        <w:rPr>
          <w:rFonts w:ascii="Times New Roman" w:eastAsia="宋体" w:hAnsi="Times New Roman" w:cs="Times New Roman"/>
          <w:sz w:val="24"/>
        </w:rPr>
        <w:t>）的比赛用品应</w:t>
      </w:r>
      <w:r>
        <w:rPr>
          <w:rFonts w:ascii="Times New Roman" w:eastAsia="宋体" w:hAnsi="Times New Roman" w:cs="Times New Roman" w:hint="eastAsia"/>
          <w:sz w:val="24"/>
        </w:rPr>
        <w:t>留</w:t>
      </w:r>
      <w:r>
        <w:rPr>
          <w:rFonts w:ascii="Times New Roman" w:eastAsia="宋体" w:hAnsi="Times New Roman" w:cs="Times New Roman"/>
          <w:sz w:val="24"/>
        </w:rPr>
        <w:t>在原位。</w:t>
      </w:r>
    </w:p>
    <w:p w14:paraId="470A335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5.2.3 </w:t>
      </w:r>
      <w:r>
        <w:rPr>
          <w:rFonts w:ascii="Times New Roman" w:eastAsia="宋体" w:hAnsi="Times New Roman" w:cs="Times New Roman" w:hint="eastAsia"/>
          <w:sz w:val="24"/>
        </w:rPr>
        <w:t>完成机器人重试后就可以立即重新启动。在整个重试过程中，比赛计时器继续运行，不会暂停。</w:t>
      </w:r>
    </w:p>
    <w:p w14:paraId="6D5F841D"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6 </w:t>
      </w:r>
      <w:r>
        <w:rPr>
          <w:rFonts w:ascii="Times New Roman" w:eastAsia="宋体" w:hAnsi="Times New Roman" w:cs="Times New Roman" w:hint="eastAsia"/>
          <w:b/>
          <w:bCs/>
          <w:sz w:val="28"/>
          <w:szCs w:val="28"/>
        </w:rPr>
        <w:t>犯规</w:t>
      </w:r>
    </w:p>
    <w:p w14:paraId="045C36A3"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犯规将导致强制性重试。裁判将停止机器人，它必须按照重试程序返回启动区。涉及犯规的任何比赛用品必须返回其初始位置。</w:t>
      </w:r>
    </w:p>
    <w:p w14:paraId="60A8C67B"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6.1 </w:t>
      </w:r>
      <w:r>
        <w:rPr>
          <w:rFonts w:ascii="Times New Roman" w:eastAsia="宋体" w:hAnsi="Times New Roman" w:cs="Times New Roman" w:hint="eastAsia"/>
          <w:sz w:val="24"/>
        </w:rPr>
        <w:t>禁止推搡规则：机器人必须抬起或携带比赛用品（塔基、中段和塔顶）。严禁将其沿着地板推、拖或滑动至</w:t>
      </w:r>
      <w:r>
        <w:rPr>
          <w:rFonts w:ascii="Times New Roman" w:eastAsia="宋体" w:hAnsi="Times New Roman" w:cs="Times New Roman"/>
          <w:sz w:val="24"/>
        </w:rPr>
        <w:t>建</w:t>
      </w:r>
      <w:r>
        <w:rPr>
          <w:rFonts w:ascii="Times New Roman" w:eastAsia="宋体" w:hAnsi="Times New Roman" w:cs="Times New Roman" w:hint="eastAsia"/>
          <w:sz w:val="24"/>
        </w:rPr>
        <w:t>塔处或传递区。</w:t>
      </w:r>
    </w:p>
    <w:p w14:paraId="45D3508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6.2 </w:t>
      </w:r>
      <w:r>
        <w:rPr>
          <w:rFonts w:ascii="Times New Roman" w:eastAsia="宋体" w:hAnsi="Times New Roman" w:cs="Times New Roman" w:hint="eastAsia"/>
          <w:sz w:val="24"/>
        </w:rPr>
        <w:t>区域犯规</w:t>
      </w:r>
    </w:p>
    <w:p w14:paraId="56C4F779"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 xml:space="preserve">6.2.1 </w:t>
      </w:r>
      <w:r>
        <w:rPr>
          <w:rFonts w:ascii="Times New Roman" w:eastAsia="宋体" w:hAnsi="Times New Roman" w:cs="Times New Roman"/>
          <w:sz w:val="24"/>
        </w:rPr>
        <w:t>搬运机器人</w:t>
      </w:r>
      <w:r>
        <w:rPr>
          <w:rFonts w:ascii="Times New Roman" w:eastAsia="宋体" w:hAnsi="Times New Roman" w:cs="Times New Roman"/>
          <w:sz w:val="24"/>
        </w:rPr>
        <w:t>TR</w:t>
      </w:r>
      <w:r>
        <w:rPr>
          <w:rFonts w:ascii="Times New Roman" w:eastAsia="宋体" w:hAnsi="Times New Roman" w:cs="Times New Roman"/>
          <w:sz w:val="24"/>
        </w:rPr>
        <w:t>的任何部分（包括机械结构）越过垂直边界进入</w:t>
      </w:r>
      <w:r>
        <w:rPr>
          <w:rFonts w:ascii="Times New Roman" w:eastAsia="宋体" w:hAnsi="Times New Roman" w:cs="Times New Roman" w:hint="eastAsia"/>
          <w:sz w:val="24"/>
        </w:rPr>
        <w:t>L1</w:t>
      </w:r>
      <w:r>
        <w:rPr>
          <w:rFonts w:ascii="Times New Roman" w:eastAsia="宋体" w:hAnsi="Times New Roman" w:cs="Times New Roman"/>
          <w:sz w:val="24"/>
        </w:rPr>
        <w:t>层（传递区之外）或</w:t>
      </w:r>
      <w:r>
        <w:rPr>
          <w:rFonts w:ascii="Times New Roman" w:eastAsia="宋体" w:hAnsi="Times New Roman" w:cs="Times New Roman" w:hint="eastAsia"/>
          <w:sz w:val="24"/>
        </w:rPr>
        <w:t>L2</w:t>
      </w:r>
      <w:r>
        <w:rPr>
          <w:rFonts w:ascii="Times New Roman" w:eastAsia="宋体" w:hAnsi="Times New Roman" w:cs="Times New Roman"/>
          <w:sz w:val="24"/>
        </w:rPr>
        <w:t>层。</w:t>
      </w:r>
    </w:p>
    <w:p w14:paraId="5D56D225" w14:textId="48258B7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sz w:val="24"/>
        </w:rPr>
        <w:t xml:space="preserve">6.2.2 </w:t>
      </w:r>
      <w:r>
        <w:rPr>
          <w:rFonts w:ascii="Times New Roman" w:eastAsia="宋体" w:hAnsi="Times New Roman" w:cs="Times New Roman"/>
          <w:sz w:val="24"/>
        </w:rPr>
        <w:t>机器人的任何部分越过边界进入对方的专属领地（启动区、储存区或非共享的</w:t>
      </w:r>
      <w:r>
        <w:rPr>
          <w:rFonts w:ascii="Times New Roman" w:eastAsia="宋体" w:hAnsi="Times New Roman" w:cs="Times New Roman"/>
          <w:sz w:val="24"/>
        </w:rPr>
        <w:t xml:space="preserve"> L1</w:t>
      </w:r>
      <w:r>
        <w:rPr>
          <w:rFonts w:ascii="Times New Roman" w:eastAsia="宋体" w:hAnsi="Times New Roman" w:cs="Times New Roman" w:hint="eastAsia"/>
          <w:sz w:val="24"/>
        </w:rPr>
        <w:t>层</w:t>
      </w:r>
      <w:r>
        <w:rPr>
          <w:rFonts w:ascii="Times New Roman" w:eastAsia="宋体" w:hAnsi="Times New Roman" w:cs="Times New Roman"/>
          <w:sz w:val="24"/>
        </w:rPr>
        <w:t>/</w:t>
      </w:r>
      <w:r>
        <w:rPr>
          <w:rFonts w:ascii="Times New Roman" w:eastAsia="宋体" w:hAnsi="Times New Roman" w:cs="Times New Roman"/>
          <w:sz w:val="24"/>
        </w:rPr>
        <w:t>传递区）</w:t>
      </w:r>
      <w:r>
        <w:rPr>
          <w:rFonts w:ascii="Times New Roman" w:eastAsia="宋体" w:hAnsi="Times New Roman" w:cs="Times New Roman" w:hint="eastAsia"/>
          <w:sz w:val="24"/>
        </w:rPr>
        <w:t>也</w:t>
      </w:r>
      <w:r w:rsidR="00004013">
        <w:rPr>
          <w:rFonts w:ascii="Times New Roman" w:eastAsia="宋体" w:hAnsi="Times New Roman" w:cs="Times New Roman" w:hint="eastAsia"/>
          <w:sz w:val="24"/>
        </w:rPr>
        <w:t>属于</w:t>
      </w:r>
      <w:r>
        <w:rPr>
          <w:rFonts w:ascii="Times New Roman" w:eastAsia="宋体" w:hAnsi="Times New Roman" w:cs="Times New Roman" w:hint="eastAsia"/>
          <w:sz w:val="24"/>
        </w:rPr>
        <w:t>区域犯规</w:t>
      </w:r>
      <w:r>
        <w:rPr>
          <w:rFonts w:ascii="Times New Roman" w:eastAsia="宋体" w:hAnsi="Times New Roman" w:cs="Times New Roman"/>
          <w:sz w:val="24"/>
        </w:rPr>
        <w:t>。</w:t>
      </w:r>
    </w:p>
    <w:p w14:paraId="66C8B293" w14:textId="03424E2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6.3 </w:t>
      </w:r>
      <w:r>
        <w:rPr>
          <w:rFonts w:ascii="Times New Roman" w:eastAsia="宋体" w:hAnsi="Times New Roman" w:cs="Times New Roman" w:hint="eastAsia"/>
          <w:sz w:val="24"/>
        </w:rPr>
        <w:t>如果</w:t>
      </w:r>
      <w:r>
        <w:rPr>
          <w:rFonts w:ascii="Times New Roman" w:eastAsia="宋体" w:hAnsi="Times New Roman" w:cs="Times New Roman" w:hint="eastAsia"/>
          <w:sz w:val="24"/>
        </w:rPr>
        <w:t>TR</w:t>
      </w:r>
      <w:r>
        <w:rPr>
          <w:rFonts w:ascii="Times New Roman" w:eastAsia="宋体" w:hAnsi="Times New Roman" w:cs="Times New Roman" w:hint="eastAsia"/>
          <w:sz w:val="24"/>
        </w:rPr>
        <w:t>和</w:t>
      </w:r>
      <w:r>
        <w:rPr>
          <w:rFonts w:ascii="Times New Roman" w:eastAsia="宋体" w:hAnsi="Times New Roman" w:cs="Times New Roman" w:hint="eastAsia"/>
          <w:sz w:val="24"/>
        </w:rPr>
        <w:t>BR</w:t>
      </w:r>
      <w:r>
        <w:rPr>
          <w:rFonts w:ascii="Times New Roman" w:eastAsia="宋体" w:hAnsi="Times New Roman" w:cs="Times New Roman" w:hint="eastAsia"/>
          <w:sz w:val="24"/>
        </w:rPr>
        <w:t>之间传递比赛用品（塔基、中段、塔顶或</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）发生在传递区的垂直边界之外，属于传递犯规。</w:t>
      </w:r>
    </w:p>
    <w:p w14:paraId="3C77A923" w14:textId="71BE471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6.4</w:t>
      </w:r>
      <w:r w:rsidR="007E059D">
        <w:rPr>
          <w:rFonts w:ascii="Times New Roman" w:eastAsia="宋体" w:hAnsi="Times New Roman" w:cs="Times New Roman" w:hint="eastAsia"/>
          <w:sz w:val="24"/>
        </w:rPr>
        <w:t xml:space="preserve"> </w:t>
      </w:r>
      <w:r>
        <w:rPr>
          <w:rFonts w:ascii="Times New Roman" w:eastAsia="宋体" w:hAnsi="Times New Roman" w:cs="Times New Roman" w:hint="eastAsia"/>
          <w:sz w:val="24"/>
        </w:rPr>
        <w:t>如果机器人把比赛用品（塔基、中段或塔顶）撞出比赛场地，属于出界犯规。该用品将被永久移出比赛场地。如果</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被撞出</w:t>
      </w:r>
      <w:r w:rsidR="00004013">
        <w:rPr>
          <w:rFonts w:ascii="Times New Roman" w:eastAsia="宋体" w:hAnsi="Times New Roman" w:cs="Times New Roman" w:hint="eastAsia"/>
          <w:sz w:val="24"/>
        </w:rPr>
        <w:t>比赛场地</w:t>
      </w:r>
      <w:r>
        <w:rPr>
          <w:rFonts w:ascii="Times New Roman" w:eastAsia="宋体" w:hAnsi="Times New Roman" w:cs="Times New Roman" w:hint="eastAsia"/>
          <w:sz w:val="24"/>
        </w:rPr>
        <w:t>，裁判将立即将其返回</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w:t>
      </w:r>
    </w:p>
    <w:p w14:paraId="55A08798" w14:textId="36DBAC00"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6.5 </w:t>
      </w:r>
      <w:r>
        <w:rPr>
          <w:rFonts w:ascii="Times New Roman" w:eastAsia="宋体" w:hAnsi="Times New Roman" w:cs="Times New Roman" w:hint="eastAsia"/>
          <w:sz w:val="24"/>
        </w:rPr>
        <w:t>如果机器人掉落</w:t>
      </w:r>
      <w:r>
        <w:rPr>
          <w:rFonts w:ascii="Times New Roman" w:eastAsia="宋体" w:hAnsi="Times New Roman" w:cs="Times New Roman"/>
          <w:sz w:val="24"/>
        </w:rPr>
        <w:t>塔基</w:t>
      </w:r>
      <w:r>
        <w:rPr>
          <w:rFonts w:ascii="Times New Roman" w:eastAsia="宋体" w:hAnsi="Times New Roman" w:cs="Times New Roman" w:hint="eastAsia"/>
          <w:sz w:val="24"/>
        </w:rPr>
        <w:t>、</w:t>
      </w:r>
      <w:r>
        <w:rPr>
          <w:rFonts w:ascii="Times New Roman" w:eastAsia="宋体" w:hAnsi="Times New Roman" w:cs="Times New Roman"/>
          <w:sz w:val="24"/>
        </w:rPr>
        <w:t>中段或塔顶</w:t>
      </w:r>
      <w:r>
        <w:rPr>
          <w:rFonts w:ascii="Times New Roman" w:eastAsia="宋体" w:hAnsi="Times New Roman" w:cs="Times New Roman" w:hint="eastAsia"/>
          <w:sz w:val="24"/>
        </w:rPr>
        <w:t>，必须通过主动抬起将其捡起。推搡掉落的方块以纠正其位置属于违反“禁止推搡规则”。如果在任何时候掉落</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，裁判负责把掉落的</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立即放回</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基座。</w:t>
      </w:r>
    </w:p>
    <w:p w14:paraId="0A7EB0EF" w14:textId="41A110C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6.6 </w:t>
      </w:r>
      <w:r>
        <w:rPr>
          <w:rFonts w:ascii="Times New Roman" w:eastAsia="宋体" w:hAnsi="Times New Roman" w:cs="Times New Roman" w:hint="eastAsia"/>
          <w:sz w:val="24"/>
        </w:rPr>
        <w:t>在公共区域（地面公共区、</w:t>
      </w:r>
      <w:r>
        <w:rPr>
          <w:rFonts w:ascii="Times New Roman" w:eastAsia="宋体" w:hAnsi="Times New Roman" w:cs="Times New Roman" w:hint="eastAsia"/>
          <w:sz w:val="24"/>
        </w:rPr>
        <w:t>L1</w:t>
      </w:r>
      <w:r>
        <w:rPr>
          <w:rFonts w:ascii="Times New Roman" w:eastAsia="宋体" w:hAnsi="Times New Roman" w:cs="Times New Roman" w:hint="eastAsia"/>
          <w:sz w:val="24"/>
        </w:rPr>
        <w:t>公共区和</w:t>
      </w:r>
      <w:r>
        <w:rPr>
          <w:rFonts w:ascii="Times New Roman" w:eastAsia="宋体" w:hAnsi="Times New Roman" w:cs="Times New Roman" w:hint="eastAsia"/>
          <w:sz w:val="24"/>
        </w:rPr>
        <w:t xml:space="preserve"> L2</w:t>
      </w:r>
      <w:r>
        <w:rPr>
          <w:rFonts w:ascii="Times New Roman" w:eastAsia="宋体" w:hAnsi="Times New Roman" w:cs="Times New Roman" w:hint="eastAsia"/>
          <w:sz w:val="24"/>
        </w:rPr>
        <w:t>）中，机器人在不执行技术任务的情况下，故意阻挡对方路径超过</w:t>
      </w:r>
      <w:r>
        <w:rPr>
          <w:rFonts w:ascii="Times New Roman" w:eastAsia="宋体" w:hAnsi="Times New Roman" w:cs="Times New Roman" w:hint="eastAsia"/>
          <w:sz w:val="24"/>
        </w:rPr>
        <w:t>5</w:t>
      </w:r>
      <w:r>
        <w:rPr>
          <w:rFonts w:ascii="Times New Roman" w:eastAsia="宋体" w:hAnsi="Times New Roman" w:cs="Times New Roman" w:hint="eastAsia"/>
          <w:sz w:val="24"/>
        </w:rPr>
        <w:t>秒，属于阻挡公共区犯规。裁判应进行明确的、可听见的</w:t>
      </w:r>
      <w:r>
        <w:rPr>
          <w:rFonts w:ascii="Times New Roman" w:eastAsia="宋体" w:hAnsi="Times New Roman" w:cs="Times New Roman" w:hint="eastAsia"/>
          <w:sz w:val="24"/>
        </w:rPr>
        <w:t>5</w:t>
      </w:r>
      <w:r>
        <w:rPr>
          <w:rFonts w:ascii="Times New Roman" w:eastAsia="宋体" w:hAnsi="Times New Roman" w:cs="Times New Roman" w:hint="eastAsia"/>
          <w:sz w:val="24"/>
        </w:rPr>
        <w:t>秒倒计时。达到</w:t>
      </w:r>
      <w:r>
        <w:rPr>
          <w:rFonts w:ascii="Times New Roman" w:eastAsia="宋体" w:hAnsi="Times New Roman" w:cs="Times New Roman" w:hint="eastAsia"/>
          <w:sz w:val="24"/>
        </w:rPr>
        <w:t>5</w:t>
      </w:r>
      <w:r>
        <w:rPr>
          <w:rFonts w:ascii="Times New Roman" w:eastAsia="宋体" w:hAnsi="Times New Roman" w:cs="Times New Roman" w:hint="eastAsia"/>
          <w:sz w:val="24"/>
        </w:rPr>
        <w:t>秒时，将对犯规机器人进行强制性重试。</w:t>
      </w:r>
    </w:p>
    <w:p w14:paraId="395664B7"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7 </w:t>
      </w:r>
      <w:r>
        <w:rPr>
          <w:rFonts w:ascii="Times New Roman" w:eastAsia="宋体" w:hAnsi="Times New Roman" w:cs="Times New Roman" w:hint="eastAsia"/>
          <w:b/>
          <w:bCs/>
          <w:sz w:val="28"/>
          <w:szCs w:val="28"/>
        </w:rPr>
        <w:t>取消比赛资格</w:t>
      </w:r>
    </w:p>
    <w:p w14:paraId="42629A8B"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如果队伍有以下任何行为，将被取消比赛资格并输掉比赛（得分记为</w:t>
      </w:r>
      <w:r>
        <w:rPr>
          <w:rFonts w:ascii="Times New Roman" w:eastAsia="宋体" w:hAnsi="Times New Roman" w:cs="Times New Roman" w:hint="eastAsia"/>
          <w:sz w:val="24"/>
        </w:rPr>
        <w:t xml:space="preserve"> 0</w:t>
      </w:r>
      <w:r>
        <w:rPr>
          <w:rFonts w:ascii="Times New Roman" w:eastAsia="宋体" w:hAnsi="Times New Roman" w:cs="Times New Roman" w:hint="eastAsia"/>
          <w:sz w:val="24"/>
        </w:rPr>
        <w:t>）：</w:t>
      </w:r>
    </w:p>
    <w:p w14:paraId="5BCFAD12" w14:textId="06C34C38"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7.1 </w:t>
      </w:r>
      <w:r>
        <w:rPr>
          <w:rFonts w:ascii="Times New Roman" w:eastAsia="宋体" w:hAnsi="Times New Roman" w:cs="Times New Roman" w:hint="eastAsia"/>
          <w:sz w:val="24"/>
        </w:rPr>
        <w:t>故意损坏比赛场地、比赛用品（塔基、中段、塔顶或</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）或对方机器人</w:t>
      </w:r>
      <w:r w:rsidR="007E059D">
        <w:rPr>
          <w:rFonts w:ascii="Times New Roman" w:eastAsia="宋体" w:hAnsi="Times New Roman" w:cs="Times New Roman" w:hint="eastAsia"/>
          <w:sz w:val="24"/>
        </w:rPr>
        <w:t>。</w:t>
      </w:r>
    </w:p>
    <w:p w14:paraId="492F7EEE" w14:textId="45C6700E"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7.2 </w:t>
      </w:r>
      <w:r>
        <w:rPr>
          <w:rFonts w:ascii="Times New Roman" w:eastAsia="宋体" w:hAnsi="Times New Roman" w:cs="Times New Roman" w:hint="eastAsia"/>
          <w:sz w:val="24"/>
        </w:rPr>
        <w:t>故意移除、移动或干扰已经正确放置在建塔处的对方塔基、中段或塔顶</w:t>
      </w:r>
      <w:r w:rsidR="007E059D">
        <w:rPr>
          <w:rFonts w:ascii="Times New Roman" w:eastAsia="宋体" w:hAnsi="Times New Roman" w:cs="Times New Roman" w:hint="eastAsia"/>
          <w:sz w:val="24"/>
        </w:rPr>
        <w:t>。</w:t>
      </w:r>
    </w:p>
    <w:p w14:paraId="3E253FCF" w14:textId="02640020"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7.3 </w:t>
      </w:r>
      <w:r>
        <w:rPr>
          <w:rFonts w:ascii="Times New Roman" w:eastAsia="宋体" w:hAnsi="Times New Roman" w:cs="Times New Roman" w:hint="eastAsia"/>
          <w:sz w:val="24"/>
        </w:rPr>
        <w:t>操作对人员、场地或场地基础设施构成危险的机器人（例如，尖锐部件飞出、电池冒烟或起火）</w:t>
      </w:r>
      <w:r w:rsidR="007E059D">
        <w:rPr>
          <w:rFonts w:ascii="Times New Roman" w:eastAsia="宋体" w:hAnsi="Times New Roman" w:cs="Times New Roman" w:hint="eastAsia"/>
          <w:sz w:val="24"/>
        </w:rPr>
        <w:t>。</w:t>
      </w:r>
    </w:p>
    <w:p w14:paraId="360DCFC0" w14:textId="25D7EE65"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7.4 </w:t>
      </w:r>
      <w:r>
        <w:rPr>
          <w:rFonts w:ascii="Times New Roman" w:eastAsia="宋体" w:hAnsi="Times New Roman" w:cs="Times New Roman" w:hint="eastAsia"/>
          <w:sz w:val="24"/>
        </w:rPr>
        <w:t>参赛队员在没有裁判明确许可或未宣布授权重试的情况下，物理接触机器人、比赛场地或任何比赛用品</w:t>
      </w:r>
      <w:r w:rsidR="007E059D">
        <w:rPr>
          <w:rFonts w:ascii="Times New Roman" w:eastAsia="宋体" w:hAnsi="Times New Roman" w:cs="Times New Roman" w:hint="eastAsia"/>
          <w:sz w:val="24"/>
        </w:rPr>
        <w:t>。</w:t>
      </w:r>
    </w:p>
    <w:p w14:paraId="4AE7D3A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7.5 </w:t>
      </w:r>
      <w:r>
        <w:rPr>
          <w:rFonts w:ascii="Times New Roman" w:eastAsia="宋体" w:hAnsi="Times New Roman" w:cs="Times New Roman" w:hint="eastAsia"/>
          <w:sz w:val="24"/>
        </w:rPr>
        <w:t>拒绝服从裁判指示、与比赛工作人员激烈争吵，或做出违反公平竞争精神的行为。</w:t>
      </w:r>
    </w:p>
    <w:p w14:paraId="3AAEFAB8"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8 </w:t>
      </w:r>
      <w:r>
        <w:rPr>
          <w:rFonts w:ascii="Times New Roman" w:eastAsia="宋体" w:hAnsi="Times New Roman" w:cs="Times New Roman" w:hint="eastAsia"/>
          <w:b/>
          <w:bCs/>
          <w:sz w:val="28"/>
          <w:szCs w:val="28"/>
        </w:rPr>
        <w:t>记分</w:t>
      </w:r>
    </w:p>
    <w:p w14:paraId="65D52AE6"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参赛队的最终得分根据</w:t>
      </w:r>
      <w:r>
        <w:rPr>
          <w:rFonts w:ascii="Times New Roman" w:eastAsia="宋体" w:hAnsi="Times New Roman" w:cs="Times New Roman" w:hint="eastAsia"/>
          <w:sz w:val="24"/>
        </w:rPr>
        <w:t>3</w:t>
      </w:r>
      <w:r>
        <w:rPr>
          <w:rFonts w:ascii="Times New Roman" w:eastAsia="宋体" w:hAnsi="Times New Roman" w:cs="Times New Roman" w:hint="eastAsia"/>
          <w:sz w:val="24"/>
        </w:rPr>
        <w:t>分钟比赛结束（以蜂鸣器为信号）后场上比赛用品的状态进行计算。比赛结束时，任何仍与机器人接触或被机器人物理控制的比赛用品，其特定任务得分为零。</w:t>
      </w:r>
    </w:p>
    <w:p w14:paraId="3DDBB36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8.1 </w:t>
      </w:r>
      <w:r>
        <w:rPr>
          <w:rFonts w:ascii="Times New Roman" w:eastAsia="宋体" w:hAnsi="Times New Roman" w:cs="Times New Roman" w:hint="eastAsia"/>
          <w:sz w:val="24"/>
        </w:rPr>
        <w:t>搬运得分（</w:t>
      </w:r>
      <w:r>
        <w:rPr>
          <w:rFonts w:ascii="Times New Roman" w:eastAsia="宋体" w:hAnsi="Times New Roman" w:cs="Times New Roman" w:hint="eastAsia"/>
          <w:sz w:val="24"/>
        </w:rPr>
        <w:t>TR</w:t>
      </w:r>
      <w:r>
        <w:rPr>
          <w:rFonts w:ascii="Times New Roman" w:eastAsia="宋体" w:hAnsi="Times New Roman" w:cs="Times New Roman" w:hint="eastAsia"/>
          <w:sz w:val="24"/>
        </w:rPr>
        <w:t>的任务）</w:t>
      </w:r>
    </w:p>
    <w:p w14:paraId="307DC424"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参赛队因搬运机器人</w:t>
      </w:r>
      <w:r>
        <w:rPr>
          <w:rFonts w:ascii="Times New Roman" w:eastAsia="宋体" w:hAnsi="Times New Roman" w:cs="Times New Roman" w:hint="eastAsia"/>
          <w:sz w:val="24"/>
        </w:rPr>
        <w:t>TR</w:t>
      </w:r>
      <w:r>
        <w:rPr>
          <w:rFonts w:ascii="Times New Roman" w:eastAsia="宋体" w:hAnsi="Times New Roman" w:cs="Times New Roman" w:hint="eastAsia"/>
          <w:sz w:val="24"/>
        </w:rPr>
        <w:t>成功执行物流任务而得分。</w:t>
      </w:r>
    </w:p>
    <w:p w14:paraId="63DA777C" w14:textId="69A9D390" w:rsidR="00AE56D4" w:rsidRDefault="00000000">
      <w:pPr>
        <w:pStyle w:val="af"/>
        <w:numPr>
          <w:ilvl w:val="0"/>
          <w:numId w:val="5"/>
        </w:numPr>
        <w:spacing w:line="460" w:lineRule="exact"/>
        <w:rPr>
          <w:rFonts w:ascii="Times New Roman" w:eastAsia="宋体" w:hAnsi="Times New Roman" w:cs="Times New Roman"/>
          <w:sz w:val="24"/>
        </w:rPr>
      </w:pPr>
      <w:r>
        <w:rPr>
          <w:rFonts w:ascii="Times New Roman" w:eastAsia="宋体" w:hAnsi="Times New Roman" w:cs="Times New Roman" w:hint="eastAsia"/>
          <w:sz w:val="24"/>
        </w:rPr>
        <w:t>分值：每成功运送</w:t>
      </w:r>
      <w:r>
        <w:rPr>
          <w:rFonts w:ascii="Times New Roman" w:eastAsia="宋体" w:hAnsi="Times New Roman" w:cs="Times New Roman" w:hint="eastAsia"/>
          <w:sz w:val="24"/>
        </w:rPr>
        <w:t>1</w:t>
      </w:r>
      <w:r>
        <w:rPr>
          <w:rFonts w:ascii="Times New Roman" w:eastAsia="宋体" w:hAnsi="Times New Roman" w:cs="Times New Roman" w:hint="eastAsia"/>
          <w:sz w:val="24"/>
        </w:rPr>
        <w:t>个塔基</w:t>
      </w:r>
      <w:r w:rsidR="006C5D9F">
        <w:rPr>
          <w:rFonts w:ascii="Times New Roman" w:eastAsia="宋体" w:hAnsi="Times New Roman" w:cs="Times New Roman" w:hint="eastAsia"/>
          <w:sz w:val="24"/>
        </w:rPr>
        <w:t>/</w:t>
      </w:r>
      <w:r>
        <w:rPr>
          <w:rFonts w:ascii="Times New Roman" w:eastAsia="宋体" w:hAnsi="Times New Roman" w:cs="Times New Roman" w:hint="eastAsia"/>
          <w:sz w:val="24"/>
        </w:rPr>
        <w:t>中段</w:t>
      </w:r>
      <w:r w:rsidR="006C5D9F">
        <w:rPr>
          <w:rFonts w:ascii="Times New Roman" w:eastAsia="宋体" w:hAnsi="Times New Roman" w:cs="Times New Roman" w:hint="eastAsia"/>
          <w:sz w:val="24"/>
        </w:rPr>
        <w:t>/</w:t>
      </w:r>
      <w:r>
        <w:rPr>
          <w:rFonts w:ascii="Times New Roman" w:eastAsia="宋体" w:hAnsi="Times New Roman" w:cs="Times New Roman" w:hint="eastAsia"/>
          <w:sz w:val="24"/>
        </w:rPr>
        <w:t>塔顶至传递区，记</w:t>
      </w:r>
      <w:r>
        <w:rPr>
          <w:rFonts w:ascii="Times New Roman" w:eastAsia="宋体" w:hAnsi="Times New Roman" w:cs="Times New Roman" w:hint="eastAsia"/>
          <w:sz w:val="24"/>
        </w:rPr>
        <w:t>5</w:t>
      </w:r>
      <w:r>
        <w:rPr>
          <w:rFonts w:ascii="Times New Roman" w:eastAsia="宋体" w:hAnsi="Times New Roman" w:cs="Times New Roman" w:hint="eastAsia"/>
          <w:sz w:val="24"/>
        </w:rPr>
        <w:t>分。</w:t>
      </w:r>
    </w:p>
    <w:p w14:paraId="4F26CB27" w14:textId="6E1B399F" w:rsidR="00AE56D4" w:rsidRDefault="006C5D9F">
      <w:pPr>
        <w:pStyle w:val="af"/>
        <w:numPr>
          <w:ilvl w:val="0"/>
          <w:numId w:val="5"/>
        </w:numPr>
        <w:spacing w:line="460" w:lineRule="exact"/>
        <w:rPr>
          <w:rFonts w:ascii="Times New Roman" w:eastAsia="宋体" w:hAnsi="Times New Roman" w:cs="Times New Roman"/>
          <w:sz w:val="24"/>
        </w:rPr>
      </w:pPr>
      <w:r>
        <w:rPr>
          <w:rFonts w:ascii="Times New Roman" w:eastAsia="宋体" w:hAnsi="Times New Roman" w:cs="Times New Roman" w:hint="eastAsia"/>
          <w:sz w:val="24"/>
        </w:rPr>
        <w:t>判断条件：一旦塔基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塔顶被</w:t>
      </w:r>
      <w:r>
        <w:rPr>
          <w:rFonts w:ascii="Times New Roman" w:eastAsia="宋体" w:hAnsi="Times New Roman" w:cs="Times New Roman" w:hint="eastAsia"/>
          <w:sz w:val="24"/>
        </w:rPr>
        <w:t>TR</w:t>
      </w:r>
      <w:r>
        <w:rPr>
          <w:rFonts w:ascii="Times New Roman" w:eastAsia="宋体" w:hAnsi="Times New Roman" w:cs="Times New Roman" w:hint="eastAsia"/>
          <w:sz w:val="24"/>
        </w:rPr>
        <w:t>释放并完全保持在</w:t>
      </w:r>
      <w:r>
        <w:rPr>
          <w:rFonts w:ascii="Times New Roman" w:eastAsia="宋体" w:hAnsi="Times New Roman" w:cs="Times New Roman" w:hint="eastAsia"/>
          <w:sz w:val="24"/>
        </w:rPr>
        <w:t xml:space="preserve">1000 mm </w:t>
      </w:r>
      <w:r>
        <w:rPr>
          <w:rFonts w:ascii="Times New Roman" w:eastAsia="宋体" w:hAnsi="Times New Roman" w:cs="Times New Roman"/>
          <w:sz w:val="24"/>
        </w:rPr>
        <w:t>×</w:t>
      </w:r>
      <w:r>
        <w:rPr>
          <w:rFonts w:ascii="Times New Roman" w:eastAsia="宋体" w:hAnsi="Times New Roman" w:cs="Times New Roman" w:hint="eastAsia"/>
          <w:sz w:val="24"/>
        </w:rPr>
        <w:t xml:space="preserve"> 1000 mm</w:t>
      </w:r>
      <w:r>
        <w:rPr>
          <w:rFonts w:ascii="Times New Roman" w:eastAsia="宋体" w:hAnsi="Times New Roman" w:cs="Times New Roman" w:hint="eastAsia"/>
          <w:sz w:val="24"/>
        </w:rPr>
        <w:t>传递区的垂直边界内，即视为“已搬运”。</w:t>
      </w:r>
    </w:p>
    <w:p w14:paraId="1E4C81B8" w14:textId="38746B74" w:rsidR="00AE56D4" w:rsidRDefault="00157B31">
      <w:pPr>
        <w:pStyle w:val="af"/>
        <w:numPr>
          <w:ilvl w:val="0"/>
          <w:numId w:val="5"/>
        </w:numPr>
        <w:spacing w:line="460" w:lineRule="exact"/>
        <w:rPr>
          <w:rFonts w:ascii="Times New Roman" w:eastAsia="宋体" w:hAnsi="Times New Roman" w:cs="Times New Roman"/>
          <w:sz w:val="24"/>
        </w:rPr>
      </w:pPr>
      <w:r>
        <w:rPr>
          <w:rFonts w:ascii="Times New Roman" w:eastAsia="宋体" w:hAnsi="Times New Roman" w:cs="Times New Roman" w:hint="eastAsia"/>
          <w:sz w:val="24"/>
        </w:rPr>
        <w:t>得分的永久性：搬运得分立即记录，即使建筑机器人</w:t>
      </w:r>
      <w:r>
        <w:rPr>
          <w:rFonts w:ascii="Times New Roman" w:eastAsia="宋体" w:hAnsi="Times New Roman" w:cs="Times New Roman" w:hint="eastAsia"/>
          <w:sz w:val="24"/>
        </w:rPr>
        <w:t>BR</w:t>
      </w:r>
      <w:r>
        <w:rPr>
          <w:rFonts w:ascii="Times New Roman" w:eastAsia="宋体" w:hAnsi="Times New Roman" w:cs="Times New Roman" w:hint="eastAsia"/>
          <w:sz w:val="24"/>
        </w:rPr>
        <w:t>随后检起该得分物品用于建塔，该分数仍归该队所有。</w:t>
      </w:r>
    </w:p>
    <w:p w14:paraId="78192E8E" w14:textId="134B53F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8.2 </w:t>
      </w:r>
      <w:r>
        <w:rPr>
          <w:rFonts w:ascii="Times New Roman" w:eastAsia="宋体" w:hAnsi="Times New Roman" w:cs="Times New Roman" w:hint="eastAsia"/>
          <w:sz w:val="24"/>
        </w:rPr>
        <w:t>单个塔基、中段或塔顶得分（</w:t>
      </w:r>
      <w:r w:rsidR="007E059D">
        <w:rPr>
          <w:rFonts w:ascii="Times New Roman" w:eastAsia="宋体" w:hAnsi="Times New Roman" w:cs="Times New Roman" w:hint="eastAsia"/>
          <w:sz w:val="24"/>
        </w:rPr>
        <w:t>建</w:t>
      </w:r>
      <w:r>
        <w:rPr>
          <w:rFonts w:ascii="Times New Roman" w:eastAsia="宋体" w:hAnsi="Times New Roman" w:cs="Times New Roman" w:hint="eastAsia"/>
          <w:sz w:val="24"/>
        </w:rPr>
        <w:t>塔放置）</w:t>
      </w:r>
    </w:p>
    <w:p w14:paraId="791BFF0F" w14:textId="18C2CA11" w:rsidR="00AE56D4" w:rsidRDefault="007E059D">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是成功放置在建塔处的塔基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塔顶计分。与“搬运得分”不同，这些分数取决于它们所在的位置即建塔所在的层级（</w:t>
      </w:r>
      <w:r>
        <w:rPr>
          <w:rFonts w:ascii="Times New Roman" w:eastAsia="宋体" w:hAnsi="Times New Roman" w:cs="Times New Roman" w:hint="eastAsia"/>
          <w:sz w:val="24"/>
        </w:rPr>
        <w:t>L1</w:t>
      </w:r>
      <w:r>
        <w:rPr>
          <w:rFonts w:ascii="Times New Roman" w:eastAsia="宋体" w:hAnsi="Times New Roman" w:cs="Times New Roman" w:hint="eastAsia"/>
          <w:sz w:val="24"/>
        </w:rPr>
        <w:t>层或</w:t>
      </w:r>
      <w:r>
        <w:rPr>
          <w:rFonts w:ascii="Times New Roman" w:eastAsia="宋体" w:hAnsi="Times New Roman" w:cs="Times New Roman" w:hint="eastAsia"/>
          <w:sz w:val="24"/>
        </w:rPr>
        <w:t>L2</w:t>
      </w:r>
      <w:r>
        <w:rPr>
          <w:rFonts w:ascii="Times New Roman" w:eastAsia="宋体" w:hAnsi="Times New Roman" w:cs="Times New Roman" w:hint="eastAsia"/>
          <w:sz w:val="24"/>
        </w:rPr>
        <w:t>层）。</w:t>
      </w:r>
    </w:p>
    <w:tbl>
      <w:tblPr>
        <w:tblStyle w:val="ab"/>
        <w:tblW w:w="0" w:type="auto"/>
        <w:tblLook w:val="04A0" w:firstRow="1" w:lastRow="0" w:firstColumn="1" w:lastColumn="0" w:noHBand="0" w:noVBand="1"/>
      </w:tblPr>
      <w:tblGrid>
        <w:gridCol w:w="2765"/>
        <w:gridCol w:w="2765"/>
        <w:gridCol w:w="2766"/>
      </w:tblGrid>
      <w:tr w:rsidR="00AE56D4" w14:paraId="307F7DC7" w14:textId="77777777">
        <w:tc>
          <w:tcPr>
            <w:tcW w:w="2765" w:type="dxa"/>
          </w:tcPr>
          <w:p w14:paraId="4214DDDB"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比赛用品</w:t>
            </w:r>
            <w:r>
              <w:rPr>
                <w:rFonts w:ascii="Times New Roman" w:eastAsia="宋体" w:hAnsi="Times New Roman" w:cs="Times New Roman" w:hint="eastAsia"/>
                <w:sz w:val="24"/>
              </w:rPr>
              <w:t>/</w:t>
            </w:r>
            <w:r>
              <w:rPr>
                <w:rFonts w:ascii="Times New Roman" w:eastAsia="宋体" w:hAnsi="Times New Roman" w:cs="Times New Roman" w:hint="eastAsia"/>
                <w:sz w:val="24"/>
              </w:rPr>
              <w:t>位置</w:t>
            </w:r>
          </w:p>
        </w:tc>
        <w:tc>
          <w:tcPr>
            <w:tcW w:w="2765" w:type="dxa"/>
          </w:tcPr>
          <w:p w14:paraId="358FFAB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层得分</w:t>
            </w:r>
          </w:p>
        </w:tc>
        <w:tc>
          <w:tcPr>
            <w:tcW w:w="2766" w:type="dxa"/>
          </w:tcPr>
          <w:p w14:paraId="6F9133D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L2</w:t>
            </w:r>
            <w:r>
              <w:rPr>
                <w:rFonts w:ascii="Times New Roman" w:eastAsia="宋体" w:hAnsi="Times New Roman" w:cs="Times New Roman" w:hint="eastAsia"/>
                <w:sz w:val="24"/>
              </w:rPr>
              <w:t>层得分</w:t>
            </w:r>
          </w:p>
        </w:tc>
      </w:tr>
      <w:tr w:rsidR="00AE56D4" w14:paraId="048E2363" w14:textId="77777777">
        <w:tc>
          <w:tcPr>
            <w:tcW w:w="2765" w:type="dxa"/>
          </w:tcPr>
          <w:p w14:paraId="260902B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塔基</w:t>
            </w:r>
            <w:r>
              <w:rPr>
                <w:rFonts w:ascii="Times New Roman" w:eastAsia="宋体" w:hAnsi="Times New Roman" w:cs="Times New Roman" w:hint="eastAsia"/>
                <w:sz w:val="24"/>
              </w:rPr>
              <w:t>/</w:t>
            </w:r>
            <w:r>
              <w:rPr>
                <w:rFonts w:ascii="Times New Roman" w:eastAsia="宋体" w:hAnsi="Times New Roman" w:cs="Times New Roman" w:hint="eastAsia"/>
                <w:sz w:val="24"/>
              </w:rPr>
              <w:t>塔底部</w:t>
            </w:r>
            <w:r>
              <w:rPr>
                <w:rFonts w:ascii="Times New Roman" w:eastAsia="宋体" w:hAnsi="Times New Roman" w:cs="Times New Roman" w:hint="eastAsia"/>
                <w:sz w:val="24"/>
              </w:rPr>
              <w:t>/</w:t>
            </w:r>
          </w:p>
        </w:tc>
        <w:tc>
          <w:tcPr>
            <w:tcW w:w="2765" w:type="dxa"/>
          </w:tcPr>
          <w:p w14:paraId="42B96AD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10</w:t>
            </w:r>
            <w:r>
              <w:rPr>
                <w:rFonts w:ascii="Times New Roman" w:eastAsia="宋体" w:hAnsi="Times New Roman" w:cs="Times New Roman" w:hint="eastAsia"/>
                <w:sz w:val="24"/>
              </w:rPr>
              <w:t>分</w:t>
            </w:r>
          </w:p>
        </w:tc>
        <w:tc>
          <w:tcPr>
            <w:tcW w:w="2766" w:type="dxa"/>
          </w:tcPr>
          <w:p w14:paraId="5E447D7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20</w:t>
            </w:r>
            <w:r>
              <w:rPr>
                <w:rFonts w:ascii="Times New Roman" w:eastAsia="宋体" w:hAnsi="Times New Roman" w:cs="Times New Roman" w:hint="eastAsia"/>
                <w:sz w:val="24"/>
              </w:rPr>
              <w:t>分</w:t>
            </w:r>
          </w:p>
        </w:tc>
      </w:tr>
      <w:tr w:rsidR="00AE56D4" w14:paraId="28243C1D" w14:textId="77777777">
        <w:tc>
          <w:tcPr>
            <w:tcW w:w="2765" w:type="dxa"/>
          </w:tcPr>
          <w:p w14:paraId="5BF048AE"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塔中部</w:t>
            </w:r>
          </w:p>
        </w:tc>
        <w:tc>
          <w:tcPr>
            <w:tcW w:w="2765" w:type="dxa"/>
          </w:tcPr>
          <w:p w14:paraId="2C213280"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20</w:t>
            </w:r>
            <w:r>
              <w:rPr>
                <w:rFonts w:ascii="Times New Roman" w:eastAsia="宋体" w:hAnsi="Times New Roman" w:cs="Times New Roman" w:hint="eastAsia"/>
                <w:sz w:val="24"/>
              </w:rPr>
              <w:t>分</w:t>
            </w:r>
          </w:p>
        </w:tc>
        <w:tc>
          <w:tcPr>
            <w:tcW w:w="2766" w:type="dxa"/>
          </w:tcPr>
          <w:p w14:paraId="109B129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40</w:t>
            </w:r>
            <w:r>
              <w:rPr>
                <w:rFonts w:ascii="Times New Roman" w:eastAsia="宋体" w:hAnsi="Times New Roman" w:cs="Times New Roman" w:hint="eastAsia"/>
                <w:sz w:val="24"/>
              </w:rPr>
              <w:t>分</w:t>
            </w:r>
          </w:p>
        </w:tc>
      </w:tr>
      <w:tr w:rsidR="00AE56D4" w14:paraId="1AC4A338" w14:textId="77777777">
        <w:tc>
          <w:tcPr>
            <w:tcW w:w="2765" w:type="dxa"/>
          </w:tcPr>
          <w:p w14:paraId="1122EC8B"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塔顶</w:t>
            </w:r>
            <w:r>
              <w:rPr>
                <w:rFonts w:ascii="Times New Roman" w:eastAsia="宋体" w:hAnsi="Times New Roman" w:cs="Times New Roman" w:hint="eastAsia"/>
                <w:sz w:val="24"/>
              </w:rPr>
              <w:t>/</w:t>
            </w:r>
            <w:r>
              <w:rPr>
                <w:rFonts w:ascii="Times New Roman" w:eastAsia="宋体" w:hAnsi="Times New Roman" w:cs="Times New Roman" w:hint="eastAsia"/>
                <w:sz w:val="24"/>
              </w:rPr>
              <w:t>塔上部</w:t>
            </w:r>
          </w:p>
        </w:tc>
        <w:tc>
          <w:tcPr>
            <w:tcW w:w="2765" w:type="dxa"/>
          </w:tcPr>
          <w:p w14:paraId="03D9595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40</w:t>
            </w:r>
            <w:r>
              <w:rPr>
                <w:rFonts w:ascii="Times New Roman" w:eastAsia="宋体" w:hAnsi="Times New Roman" w:cs="Times New Roman" w:hint="eastAsia"/>
                <w:sz w:val="24"/>
              </w:rPr>
              <w:t>分</w:t>
            </w:r>
          </w:p>
        </w:tc>
        <w:tc>
          <w:tcPr>
            <w:tcW w:w="2766" w:type="dxa"/>
          </w:tcPr>
          <w:p w14:paraId="4444B44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80</w:t>
            </w:r>
            <w:r>
              <w:rPr>
                <w:rFonts w:ascii="Times New Roman" w:eastAsia="宋体" w:hAnsi="Times New Roman" w:cs="Times New Roman" w:hint="eastAsia"/>
                <w:sz w:val="24"/>
              </w:rPr>
              <w:t>分</w:t>
            </w:r>
          </w:p>
        </w:tc>
      </w:tr>
    </w:tbl>
    <w:p w14:paraId="04B6614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8.3 </w:t>
      </w:r>
      <w:r>
        <w:rPr>
          <w:rFonts w:ascii="Times New Roman" w:eastAsia="宋体" w:hAnsi="Times New Roman" w:cs="Times New Roman" w:hint="eastAsia"/>
          <w:sz w:val="24"/>
        </w:rPr>
        <w:t>所有权与单独计数</w:t>
      </w:r>
    </w:p>
    <w:p w14:paraId="63BDC025"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为确保公平，塔中的每个得分物品所得分数归放置它的参赛队，塔顶除外。</w:t>
      </w:r>
    </w:p>
    <w:p w14:paraId="01813AD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8.3.1 </w:t>
      </w:r>
      <w:r>
        <w:rPr>
          <w:rFonts w:ascii="Times New Roman" w:eastAsia="宋体" w:hAnsi="Times New Roman" w:cs="Times New Roman" w:hint="eastAsia"/>
          <w:sz w:val="24"/>
        </w:rPr>
        <w:t>得分给予成功将得分物品放置在建塔处的参赛队。一旦塔基</w:t>
      </w:r>
      <w:r>
        <w:rPr>
          <w:rFonts w:ascii="Times New Roman" w:eastAsia="宋体" w:hAnsi="Times New Roman" w:cs="Times New Roman" w:hint="eastAsia"/>
          <w:sz w:val="24"/>
        </w:rPr>
        <w:t>/</w:t>
      </w:r>
      <w:r>
        <w:rPr>
          <w:rFonts w:ascii="Times New Roman" w:eastAsia="宋体" w:hAnsi="Times New Roman" w:cs="Times New Roman" w:hint="eastAsia"/>
          <w:sz w:val="24"/>
        </w:rPr>
        <w:t>中段被正确放置，其得分即对该队“锁定”，即使对方在其上添加得分物品，对方也无法</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获得该分数。</w:t>
      </w:r>
    </w:p>
    <w:p w14:paraId="55BBE795" w14:textId="312CAB6D"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8.3.2 </w:t>
      </w:r>
      <w:r>
        <w:rPr>
          <w:rFonts w:ascii="Times New Roman" w:eastAsia="宋体" w:hAnsi="Times New Roman" w:cs="Times New Roman" w:hint="eastAsia"/>
          <w:sz w:val="24"/>
        </w:rPr>
        <w:t>塔顶的分数根据比赛结束时</w:t>
      </w:r>
      <w:r w:rsidR="00157B31">
        <w:rPr>
          <w:rFonts w:ascii="Times New Roman" w:eastAsia="宋体" w:hAnsi="Times New Roman" w:cs="Times New Roman" w:hint="eastAsia"/>
          <w:sz w:val="24"/>
        </w:rPr>
        <w:t>按其顶面</w:t>
      </w:r>
      <w:r>
        <w:rPr>
          <w:rFonts w:ascii="Times New Roman" w:eastAsia="宋体" w:hAnsi="Times New Roman" w:cs="Times New Roman" w:hint="eastAsia"/>
          <w:sz w:val="24"/>
        </w:rPr>
        <w:t>的颜色给予</w:t>
      </w:r>
      <w:r w:rsidR="00157B31">
        <w:rPr>
          <w:rFonts w:ascii="Times New Roman" w:eastAsia="宋体" w:hAnsi="Times New Roman" w:cs="Times New Roman" w:hint="eastAsia"/>
          <w:sz w:val="24"/>
        </w:rPr>
        <w:t>同色参赛队</w:t>
      </w:r>
      <w:r>
        <w:rPr>
          <w:rFonts w:ascii="Times New Roman" w:eastAsia="宋体" w:hAnsi="Times New Roman" w:cs="Times New Roman" w:hint="eastAsia"/>
          <w:sz w:val="24"/>
        </w:rPr>
        <w:t>。</w:t>
      </w:r>
    </w:p>
    <w:p w14:paraId="24B01AEB" w14:textId="77777777" w:rsidR="00AE56D4" w:rsidRDefault="00000000">
      <w:pPr>
        <w:pStyle w:val="af"/>
        <w:numPr>
          <w:ilvl w:val="0"/>
          <w:numId w:val="6"/>
        </w:numPr>
        <w:spacing w:line="460" w:lineRule="exact"/>
        <w:rPr>
          <w:rFonts w:ascii="Times New Roman" w:eastAsia="宋体" w:hAnsi="Times New Roman" w:cs="Times New Roman"/>
          <w:sz w:val="24"/>
        </w:rPr>
      </w:pPr>
      <w:r>
        <w:rPr>
          <w:rFonts w:ascii="Times New Roman" w:eastAsia="宋体" w:hAnsi="Times New Roman" w:cs="Times New Roman"/>
          <w:sz w:val="24"/>
        </w:rPr>
        <w:t>如果塔顶顶</w:t>
      </w:r>
      <w:r>
        <w:rPr>
          <w:rFonts w:ascii="Times New Roman" w:eastAsia="宋体" w:hAnsi="Times New Roman" w:cs="Times New Roman" w:hint="eastAsia"/>
          <w:sz w:val="24"/>
        </w:rPr>
        <w:t>面为</w:t>
      </w:r>
      <w:r>
        <w:rPr>
          <w:rFonts w:ascii="Times New Roman" w:eastAsia="宋体" w:hAnsi="Times New Roman" w:cs="Times New Roman"/>
          <w:sz w:val="24"/>
        </w:rPr>
        <w:t>红色，红队得分（</w:t>
      </w:r>
      <w:r>
        <w:rPr>
          <w:rFonts w:ascii="Times New Roman" w:eastAsia="宋体" w:hAnsi="Times New Roman" w:cs="Times New Roman"/>
          <w:sz w:val="24"/>
        </w:rPr>
        <w:t xml:space="preserve">40 </w:t>
      </w:r>
      <w:r>
        <w:rPr>
          <w:rFonts w:ascii="Times New Roman" w:eastAsia="宋体" w:hAnsi="Times New Roman" w:cs="Times New Roman"/>
          <w:sz w:val="24"/>
        </w:rPr>
        <w:t>或</w:t>
      </w:r>
      <w:r>
        <w:rPr>
          <w:rFonts w:ascii="Times New Roman" w:eastAsia="宋体" w:hAnsi="Times New Roman" w:cs="Times New Roman"/>
          <w:sz w:val="24"/>
        </w:rPr>
        <w:t xml:space="preserve"> 80 </w:t>
      </w:r>
      <w:r>
        <w:rPr>
          <w:rFonts w:ascii="Times New Roman" w:eastAsia="宋体" w:hAnsi="Times New Roman" w:cs="Times New Roman"/>
          <w:sz w:val="24"/>
        </w:rPr>
        <w:t>分）。</w:t>
      </w:r>
    </w:p>
    <w:p w14:paraId="13057BDF" w14:textId="77777777" w:rsidR="00AE56D4" w:rsidRDefault="00000000">
      <w:pPr>
        <w:pStyle w:val="af"/>
        <w:numPr>
          <w:ilvl w:val="0"/>
          <w:numId w:val="6"/>
        </w:numPr>
        <w:spacing w:line="460" w:lineRule="exact"/>
        <w:rPr>
          <w:rFonts w:ascii="Times New Roman" w:eastAsia="宋体" w:hAnsi="Times New Roman" w:cs="Times New Roman"/>
          <w:sz w:val="24"/>
        </w:rPr>
      </w:pPr>
      <w:r>
        <w:rPr>
          <w:rFonts w:ascii="Times New Roman" w:eastAsia="宋体" w:hAnsi="Times New Roman" w:cs="Times New Roman"/>
          <w:sz w:val="24"/>
        </w:rPr>
        <w:t>如果蓝队翻转该</w:t>
      </w:r>
      <w:r>
        <w:rPr>
          <w:rFonts w:ascii="Times New Roman" w:eastAsia="宋体" w:hAnsi="Times New Roman" w:cs="Times New Roman" w:hint="eastAsia"/>
          <w:sz w:val="24"/>
        </w:rPr>
        <w:t>塔顶</w:t>
      </w:r>
      <w:r>
        <w:rPr>
          <w:rFonts w:ascii="Times New Roman" w:eastAsia="宋体" w:hAnsi="Times New Roman" w:cs="Times New Roman"/>
          <w:sz w:val="24"/>
        </w:rPr>
        <w:t>使其</w:t>
      </w:r>
      <w:r>
        <w:rPr>
          <w:rFonts w:ascii="Times New Roman" w:eastAsia="宋体" w:hAnsi="Times New Roman" w:cs="Times New Roman" w:hint="eastAsia"/>
          <w:sz w:val="24"/>
        </w:rPr>
        <w:t>顶面为</w:t>
      </w:r>
      <w:r>
        <w:rPr>
          <w:rFonts w:ascii="Times New Roman" w:eastAsia="宋体" w:hAnsi="Times New Roman" w:cs="Times New Roman"/>
          <w:sz w:val="24"/>
        </w:rPr>
        <w:t>蓝色，则</w:t>
      </w:r>
      <w:r>
        <w:rPr>
          <w:rFonts w:ascii="Times New Roman" w:eastAsia="宋体" w:hAnsi="Times New Roman" w:cs="Times New Roman" w:hint="eastAsia"/>
          <w:sz w:val="24"/>
        </w:rPr>
        <w:t>得</w:t>
      </w:r>
      <w:r>
        <w:rPr>
          <w:rFonts w:ascii="Times New Roman" w:eastAsia="宋体" w:hAnsi="Times New Roman" w:cs="Times New Roman"/>
          <w:sz w:val="24"/>
        </w:rPr>
        <w:t>分转移给蓝队。</w:t>
      </w:r>
    </w:p>
    <w:p w14:paraId="546DCCF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8.3.3 </w:t>
      </w:r>
      <w:r>
        <w:rPr>
          <w:rFonts w:ascii="Times New Roman" w:eastAsia="宋体" w:hAnsi="Times New Roman" w:cs="Times New Roman" w:hint="eastAsia"/>
          <w:sz w:val="24"/>
        </w:rPr>
        <w:t>翻转塔顶不会改变其下方塔基</w:t>
      </w:r>
      <w:r>
        <w:rPr>
          <w:rFonts w:ascii="Times New Roman" w:eastAsia="宋体" w:hAnsi="Times New Roman" w:cs="Times New Roman" w:hint="eastAsia"/>
          <w:sz w:val="24"/>
        </w:rPr>
        <w:t>/</w:t>
      </w:r>
      <w:r>
        <w:rPr>
          <w:rFonts w:ascii="Times New Roman" w:eastAsia="宋体" w:hAnsi="Times New Roman" w:cs="Times New Roman" w:hint="eastAsia"/>
          <w:sz w:val="24"/>
        </w:rPr>
        <w:t>中段的所有权。这些得分物品的得分始终属于最初放置它们的参赛队。</w:t>
      </w:r>
    </w:p>
    <w:p w14:paraId="135CE6FE" w14:textId="1048C0B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8.4 </w:t>
      </w:r>
      <w:r w:rsidR="00157B31">
        <w:rPr>
          <w:rFonts w:ascii="Times New Roman" w:eastAsia="宋体" w:hAnsi="Times New Roman" w:cs="Times New Roman" w:hint="eastAsia"/>
          <w:sz w:val="24"/>
        </w:rPr>
        <w:t>两</w:t>
      </w:r>
      <w:r>
        <w:rPr>
          <w:rFonts w:ascii="Times New Roman" w:eastAsia="宋体" w:hAnsi="Times New Roman" w:cs="Times New Roman" w:hint="eastAsia"/>
          <w:sz w:val="24"/>
        </w:rPr>
        <w:t>队共建</w:t>
      </w:r>
      <w:r w:rsidR="00157B31">
        <w:rPr>
          <w:rFonts w:ascii="Times New Roman" w:eastAsia="宋体" w:hAnsi="Times New Roman" w:cs="Times New Roman" w:hint="eastAsia"/>
          <w:sz w:val="24"/>
        </w:rPr>
        <w:t>的</w:t>
      </w:r>
      <w:r>
        <w:rPr>
          <w:rFonts w:ascii="Times New Roman" w:eastAsia="宋体" w:hAnsi="Times New Roman" w:cs="Times New Roman" w:hint="eastAsia"/>
          <w:sz w:val="24"/>
        </w:rPr>
        <w:t>塔</w:t>
      </w:r>
    </w:p>
    <w:p w14:paraId="6E1647C8" w14:textId="06E79B1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L1</w:t>
      </w:r>
      <w:r>
        <w:rPr>
          <w:rFonts w:ascii="Times New Roman" w:eastAsia="宋体" w:hAnsi="Times New Roman" w:cs="Times New Roman" w:hint="eastAsia"/>
          <w:sz w:val="24"/>
        </w:rPr>
        <w:t>公共区和</w:t>
      </w:r>
      <w:r>
        <w:rPr>
          <w:rFonts w:ascii="Times New Roman" w:eastAsia="宋体" w:hAnsi="Times New Roman" w:cs="Times New Roman" w:hint="eastAsia"/>
          <w:sz w:val="24"/>
        </w:rPr>
        <w:t>L2</w:t>
      </w:r>
      <w:r>
        <w:rPr>
          <w:rFonts w:ascii="Times New Roman" w:eastAsia="宋体" w:hAnsi="Times New Roman" w:cs="Times New Roman" w:hint="eastAsia"/>
          <w:sz w:val="24"/>
        </w:rPr>
        <w:t>，塔可能由双方队伍的</w:t>
      </w:r>
      <w:r w:rsidR="00157B31">
        <w:rPr>
          <w:rFonts w:ascii="Times New Roman" w:eastAsia="宋体" w:hAnsi="Times New Roman" w:cs="Times New Roman" w:hint="eastAsia"/>
          <w:sz w:val="24"/>
        </w:rPr>
        <w:t>塔基</w:t>
      </w:r>
      <w:r w:rsidR="00157B31">
        <w:rPr>
          <w:rFonts w:ascii="Times New Roman" w:eastAsia="宋体" w:hAnsi="Times New Roman" w:cs="Times New Roman" w:hint="eastAsia"/>
          <w:sz w:val="24"/>
        </w:rPr>
        <w:t>/</w:t>
      </w:r>
      <w:r w:rsidR="00157B31">
        <w:rPr>
          <w:rFonts w:ascii="Times New Roman" w:eastAsia="宋体" w:hAnsi="Times New Roman" w:cs="Times New Roman" w:hint="eastAsia"/>
          <w:sz w:val="24"/>
        </w:rPr>
        <w:t>中段</w:t>
      </w:r>
      <w:r>
        <w:rPr>
          <w:rFonts w:ascii="Times New Roman" w:eastAsia="宋体" w:hAnsi="Times New Roman" w:cs="Times New Roman" w:hint="eastAsia"/>
          <w:sz w:val="24"/>
        </w:rPr>
        <w:t>组成。</w:t>
      </w:r>
    </w:p>
    <w:p w14:paraId="67CCB59F" w14:textId="7DDFFCB4"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示例：如果红队在</w:t>
      </w:r>
      <w:r>
        <w:rPr>
          <w:rFonts w:ascii="Times New Roman" w:eastAsia="宋体" w:hAnsi="Times New Roman" w:cs="Times New Roman" w:hint="eastAsia"/>
          <w:sz w:val="24"/>
        </w:rPr>
        <w:t xml:space="preserve"> L2 </w:t>
      </w:r>
      <w:r>
        <w:rPr>
          <w:rFonts w:ascii="Times New Roman" w:eastAsia="宋体" w:hAnsi="Times New Roman" w:cs="Times New Roman" w:hint="eastAsia"/>
          <w:sz w:val="24"/>
        </w:rPr>
        <w:t>放置</w:t>
      </w:r>
      <w:r w:rsidR="00157B31">
        <w:rPr>
          <w:rFonts w:ascii="Times New Roman" w:eastAsia="宋体" w:hAnsi="Times New Roman" w:cs="Times New Roman" w:hint="eastAsia"/>
          <w:sz w:val="24"/>
        </w:rPr>
        <w:t>塔基</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20 </w:t>
      </w:r>
      <w:r>
        <w:rPr>
          <w:rFonts w:ascii="Times New Roman" w:eastAsia="宋体" w:hAnsi="Times New Roman" w:cs="Times New Roman" w:hint="eastAsia"/>
          <w:sz w:val="24"/>
        </w:rPr>
        <w:t>分），蓝队在其上堆叠</w:t>
      </w:r>
      <w:r w:rsidR="00157B31">
        <w:rPr>
          <w:rFonts w:ascii="Times New Roman" w:eastAsia="宋体" w:hAnsi="Times New Roman" w:cs="Times New Roman" w:hint="eastAsia"/>
          <w:sz w:val="24"/>
        </w:rPr>
        <w:t>中段</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40 </w:t>
      </w:r>
      <w:r>
        <w:rPr>
          <w:rFonts w:ascii="Times New Roman" w:eastAsia="宋体" w:hAnsi="Times New Roman" w:cs="Times New Roman" w:hint="eastAsia"/>
          <w:sz w:val="24"/>
        </w:rPr>
        <w:t>分），红队保留其</w:t>
      </w:r>
      <w:r>
        <w:rPr>
          <w:rFonts w:ascii="Times New Roman" w:eastAsia="宋体" w:hAnsi="Times New Roman" w:cs="Times New Roman" w:hint="eastAsia"/>
          <w:sz w:val="24"/>
        </w:rPr>
        <w:t xml:space="preserve"> 20 </w:t>
      </w:r>
      <w:r>
        <w:rPr>
          <w:rFonts w:ascii="Times New Roman" w:eastAsia="宋体" w:hAnsi="Times New Roman" w:cs="Times New Roman" w:hint="eastAsia"/>
          <w:sz w:val="24"/>
        </w:rPr>
        <w:t>分，蓝队获得其</w:t>
      </w:r>
      <w:r>
        <w:rPr>
          <w:rFonts w:ascii="Times New Roman" w:eastAsia="宋体" w:hAnsi="Times New Roman" w:cs="Times New Roman" w:hint="eastAsia"/>
          <w:sz w:val="24"/>
        </w:rPr>
        <w:t xml:space="preserve"> 40</w:t>
      </w:r>
      <w:r>
        <w:rPr>
          <w:rFonts w:ascii="Times New Roman" w:eastAsia="宋体" w:hAnsi="Times New Roman" w:cs="Times New Roman" w:hint="eastAsia"/>
          <w:sz w:val="24"/>
        </w:rPr>
        <w:t>分。</w:t>
      </w:r>
    </w:p>
    <w:p w14:paraId="3360793E" w14:textId="54F93AE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8.5 </w:t>
      </w:r>
      <w:r>
        <w:rPr>
          <w:rFonts w:ascii="Times New Roman" w:eastAsia="宋体" w:hAnsi="Times New Roman" w:cs="Times New Roman" w:hint="eastAsia"/>
          <w:sz w:val="24"/>
        </w:rPr>
        <w:t>任务得分（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w:t>
      </w:r>
    </w:p>
    <w:p w14:paraId="17180941" w14:textId="6AB0F33E"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安放</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代表完成最终目标。</w:t>
      </w:r>
    </w:p>
    <w:p w14:paraId="1027D244" w14:textId="744338E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8.5.1 </w:t>
      </w:r>
      <w:r>
        <w:rPr>
          <w:rFonts w:ascii="Times New Roman" w:eastAsia="宋体" w:hAnsi="Times New Roman" w:cs="Times New Roman" w:hint="eastAsia"/>
          <w:sz w:val="24"/>
        </w:rPr>
        <w:t>放置</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250 </w:t>
      </w:r>
      <w:r>
        <w:rPr>
          <w:rFonts w:ascii="Times New Roman" w:eastAsia="宋体" w:hAnsi="Times New Roman" w:cs="Times New Roman" w:hint="eastAsia"/>
          <w:sz w:val="24"/>
        </w:rPr>
        <w:t>分。</w:t>
      </w:r>
    </w:p>
    <w:p w14:paraId="62BA3166" w14:textId="4685B1E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8.5.2 </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必须放置在</w:t>
      </w:r>
      <w:r>
        <w:rPr>
          <w:rFonts w:ascii="Times New Roman" w:eastAsia="宋体" w:hAnsi="Times New Roman" w:cs="Times New Roman" w:hint="eastAsia"/>
          <w:sz w:val="24"/>
        </w:rPr>
        <w:t>L2</w:t>
      </w:r>
      <w:r>
        <w:rPr>
          <w:rFonts w:ascii="Times New Roman" w:eastAsia="宋体" w:hAnsi="Times New Roman" w:cs="Times New Roman" w:hint="eastAsia"/>
          <w:sz w:val="24"/>
        </w:rPr>
        <w:t>层的中央基座上，并在比赛结束时</w:t>
      </w:r>
      <w:r w:rsidR="00157B31">
        <w:rPr>
          <w:rFonts w:ascii="Times New Roman" w:eastAsia="宋体" w:hAnsi="Times New Roman" w:cs="Times New Roman" w:hint="eastAsia"/>
          <w:sz w:val="24"/>
        </w:rPr>
        <w:t>仍在中央基座上</w:t>
      </w:r>
      <w:r>
        <w:rPr>
          <w:rFonts w:ascii="Times New Roman" w:eastAsia="宋体" w:hAnsi="Times New Roman" w:cs="Times New Roman" w:hint="eastAsia"/>
          <w:sz w:val="24"/>
        </w:rPr>
        <w:t>。</w:t>
      </w:r>
    </w:p>
    <w:p w14:paraId="1C0606D3" w14:textId="7000095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8.5.3 </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分数授予成功放置它的队伍，前提是该队已满足保护法则要求。</w:t>
      </w:r>
    </w:p>
    <w:p w14:paraId="2E408E4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8.6 </w:t>
      </w:r>
      <w:r>
        <w:rPr>
          <w:rFonts w:ascii="Times New Roman" w:eastAsia="宋体" w:hAnsi="Times New Roman" w:cs="Times New Roman" w:hint="eastAsia"/>
          <w:sz w:val="24"/>
        </w:rPr>
        <w:t>无效计分类别</w:t>
      </w:r>
    </w:p>
    <w:p w14:paraId="7D9F8B37"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以下情况不予计分：</w:t>
      </w:r>
    </w:p>
    <w:p w14:paraId="6CACB11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8.6.1 </w:t>
      </w:r>
      <w:r>
        <w:rPr>
          <w:rFonts w:ascii="Times New Roman" w:eastAsia="宋体" w:hAnsi="Times New Roman" w:cs="Times New Roman" w:hint="eastAsia"/>
          <w:sz w:val="24"/>
        </w:rPr>
        <w:t>蜂鸣器响起时，任何仍被机器人触碰、夹持或支撑的比赛用品。</w:t>
      </w:r>
    </w:p>
    <w:p w14:paraId="3813BAB8" w14:textId="1634E766"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8.6.2 </w:t>
      </w:r>
      <w:r>
        <w:rPr>
          <w:rFonts w:ascii="Times New Roman" w:eastAsia="宋体" w:hAnsi="Times New Roman" w:cs="Times New Roman" w:hint="eastAsia"/>
          <w:sz w:val="24"/>
        </w:rPr>
        <w:t>任何未按要求的</w:t>
      </w:r>
      <w:r w:rsidR="00157B31">
        <w:rPr>
          <w:rFonts w:ascii="Times New Roman" w:eastAsia="宋体" w:hAnsi="Times New Roman" w:cs="Times New Roman" w:hint="eastAsia"/>
          <w:sz w:val="24"/>
        </w:rPr>
        <w:t>全</w:t>
      </w:r>
      <w:r>
        <w:rPr>
          <w:rFonts w:ascii="Times New Roman" w:eastAsia="宋体" w:hAnsi="Times New Roman" w:cs="Times New Roman" w:hint="eastAsia"/>
          <w:sz w:val="24"/>
        </w:rPr>
        <w:t>塔顺序放置的</w:t>
      </w:r>
      <w:r w:rsidR="00157B31">
        <w:rPr>
          <w:rFonts w:ascii="Times New Roman" w:eastAsia="宋体" w:hAnsi="Times New Roman" w:cs="Times New Roman" w:hint="eastAsia"/>
          <w:sz w:val="24"/>
        </w:rPr>
        <w:t>塔基</w:t>
      </w:r>
      <w:r w:rsidR="00157B31">
        <w:rPr>
          <w:rFonts w:ascii="Times New Roman" w:eastAsia="宋体" w:hAnsi="Times New Roman" w:cs="Times New Roman" w:hint="eastAsia"/>
          <w:sz w:val="24"/>
        </w:rPr>
        <w:t>/</w:t>
      </w:r>
      <w:r w:rsidR="00157B31">
        <w:rPr>
          <w:rFonts w:ascii="Times New Roman" w:eastAsia="宋体" w:hAnsi="Times New Roman" w:cs="Times New Roman" w:hint="eastAsia"/>
          <w:sz w:val="24"/>
        </w:rPr>
        <w:t>中段</w:t>
      </w:r>
      <w:r w:rsidR="00157B31">
        <w:rPr>
          <w:rFonts w:ascii="Times New Roman" w:eastAsia="宋体" w:hAnsi="Times New Roman" w:cs="Times New Roman" w:hint="eastAsia"/>
          <w:sz w:val="24"/>
        </w:rPr>
        <w:t>/</w:t>
      </w:r>
      <w:r w:rsidR="00157B31">
        <w:rPr>
          <w:rFonts w:ascii="Times New Roman" w:eastAsia="宋体" w:hAnsi="Times New Roman" w:cs="Times New Roman" w:hint="eastAsia"/>
          <w:sz w:val="24"/>
        </w:rPr>
        <w:t>塔顶</w:t>
      </w:r>
      <w:r>
        <w:rPr>
          <w:rFonts w:ascii="Times New Roman" w:eastAsia="宋体" w:hAnsi="Times New Roman" w:cs="Times New Roman" w:hint="eastAsia"/>
          <w:sz w:val="24"/>
        </w:rPr>
        <w:t>（必须严格遵循：塔基</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中段</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塔顶）。例如，</w:t>
      </w:r>
      <w:r w:rsidR="00157B31">
        <w:rPr>
          <w:rFonts w:ascii="Times New Roman" w:eastAsia="宋体" w:hAnsi="Times New Roman" w:cs="Times New Roman" w:hint="eastAsia"/>
          <w:sz w:val="24"/>
        </w:rPr>
        <w:t>中段</w:t>
      </w:r>
      <w:r>
        <w:rPr>
          <w:rFonts w:ascii="Times New Roman" w:eastAsia="宋体" w:hAnsi="Times New Roman" w:cs="Times New Roman" w:hint="eastAsia"/>
          <w:sz w:val="24"/>
        </w:rPr>
        <w:t>直接放置在地板上，或塔顶直接放置在</w:t>
      </w:r>
      <w:r w:rsidR="00157B31">
        <w:rPr>
          <w:rFonts w:ascii="Times New Roman" w:eastAsia="宋体" w:hAnsi="Times New Roman" w:cs="Times New Roman" w:hint="eastAsia"/>
          <w:sz w:val="24"/>
        </w:rPr>
        <w:t>塔基</w:t>
      </w:r>
      <w:r>
        <w:rPr>
          <w:rFonts w:ascii="Times New Roman" w:eastAsia="宋体" w:hAnsi="Times New Roman" w:cs="Times New Roman" w:hint="eastAsia"/>
          <w:sz w:val="24"/>
        </w:rPr>
        <w:t>上。</w:t>
      </w:r>
    </w:p>
    <w:p w14:paraId="67EEF132" w14:textId="7605B8A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8.6.3 </w:t>
      </w:r>
      <w:r>
        <w:rPr>
          <w:rFonts w:ascii="Times New Roman" w:eastAsia="宋体" w:hAnsi="Times New Roman" w:cs="Times New Roman" w:hint="eastAsia"/>
          <w:sz w:val="24"/>
        </w:rPr>
        <w:t>被撞出比赛场地的</w:t>
      </w:r>
      <w:r w:rsidR="00676248">
        <w:rPr>
          <w:rFonts w:ascii="Times New Roman" w:eastAsia="宋体" w:hAnsi="Times New Roman" w:cs="Times New Roman" w:hint="eastAsia"/>
          <w:sz w:val="24"/>
        </w:rPr>
        <w:t>塔基</w:t>
      </w:r>
      <w:r w:rsidR="00676248">
        <w:rPr>
          <w:rFonts w:ascii="Times New Roman" w:eastAsia="宋体" w:hAnsi="Times New Roman" w:cs="Times New Roman" w:hint="eastAsia"/>
          <w:sz w:val="24"/>
        </w:rPr>
        <w:t>/</w:t>
      </w:r>
      <w:r w:rsidR="00676248">
        <w:rPr>
          <w:rFonts w:ascii="Times New Roman" w:eastAsia="宋体" w:hAnsi="Times New Roman" w:cs="Times New Roman" w:hint="eastAsia"/>
          <w:sz w:val="24"/>
        </w:rPr>
        <w:t>中段</w:t>
      </w:r>
      <w:r w:rsidR="00676248">
        <w:rPr>
          <w:rFonts w:ascii="Times New Roman" w:eastAsia="宋体" w:hAnsi="Times New Roman" w:cs="Times New Roman" w:hint="eastAsia"/>
          <w:sz w:val="24"/>
        </w:rPr>
        <w:t>/</w:t>
      </w:r>
      <w:r w:rsidR="00676248">
        <w:rPr>
          <w:rFonts w:ascii="Times New Roman" w:eastAsia="宋体" w:hAnsi="Times New Roman" w:cs="Times New Roman" w:hint="eastAsia"/>
          <w:sz w:val="24"/>
        </w:rPr>
        <w:t>塔顶</w:t>
      </w:r>
      <w:r>
        <w:rPr>
          <w:rFonts w:ascii="Times New Roman" w:eastAsia="宋体" w:hAnsi="Times New Roman" w:cs="Times New Roman" w:hint="eastAsia"/>
          <w:sz w:val="24"/>
        </w:rPr>
        <w:t>。</w:t>
      </w:r>
    </w:p>
    <w:p w14:paraId="54A7E886" w14:textId="14C5AC9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8.6.4 </w:t>
      </w:r>
      <w:r>
        <w:rPr>
          <w:rFonts w:ascii="Times New Roman" w:eastAsia="宋体" w:hAnsi="Times New Roman" w:cs="Times New Roman" w:hint="eastAsia"/>
          <w:sz w:val="24"/>
        </w:rPr>
        <w:t>被推、拖或滑动至建塔处，而非主动抬起</w:t>
      </w:r>
      <w:r>
        <w:rPr>
          <w:rFonts w:ascii="Times New Roman" w:eastAsia="宋体" w:hAnsi="Times New Roman" w:cs="Times New Roman" w:hint="eastAsia"/>
          <w:sz w:val="24"/>
        </w:rPr>
        <w:t>/</w:t>
      </w:r>
      <w:r>
        <w:rPr>
          <w:rFonts w:ascii="Times New Roman" w:eastAsia="宋体" w:hAnsi="Times New Roman" w:cs="Times New Roman" w:hint="eastAsia"/>
          <w:sz w:val="24"/>
        </w:rPr>
        <w:t>携带的</w:t>
      </w:r>
      <w:r w:rsidR="00676248">
        <w:rPr>
          <w:rFonts w:ascii="Times New Roman" w:eastAsia="宋体" w:hAnsi="Times New Roman" w:cs="Times New Roman" w:hint="eastAsia"/>
          <w:sz w:val="24"/>
        </w:rPr>
        <w:t>塔基</w:t>
      </w:r>
      <w:r w:rsidR="00676248">
        <w:rPr>
          <w:rFonts w:ascii="Times New Roman" w:eastAsia="宋体" w:hAnsi="Times New Roman" w:cs="Times New Roman" w:hint="eastAsia"/>
          <w:sz w:val="24"/>
        </w:rPr>
        <w:t>/</w:t>
      </w:r>
      <w:r w:rsidR="00676248">
        <w:rPr>
          <w:rFonts w:ascii="Times New Roman" w:eastAsia="宋体" w:hAnsi="Times New Roman" w:cs="Times New Roman" w:hint="eastAsia"/>
          <w:sz w:val="24"/>
        </w:rPr>
        <w:t>中段</w:t>
      </w:r>
      <w:r w:rsidR="00676248">
        <w:rPr>
          <w:rFonts w:ascii="Times New Roman" w:eastAsia="宋体" w:hAnsi="Times New Roman" w:cs="Times New Roman" w:hint="eastAsia"/>
          <w:sz w:val="24"/>
        </w:rPr>
        <w:t>/</w:t>
      </w:r>
      <w:r w:rsidR="00676248">
        <w:rPr>
          <w:rFonts w:ascii="Times New Roman" w:eastAsia="宋体" w:hAnsi="Times New Roman" w:cs="Times New Roman" w:hint="eastAsia"/>
          <w:sz w:val="24"/>
        </w:rPr>
        <w:t>塔顶</w:t>
      </w:r>
      <w:r>
        <w:rPr>
          <w:rFonts w:ascii="Times New Roman" w:eastAsia="宋体" w:hAnsi="Times New Roman" w:cs="Times New Roman" w:hint="eastAsia"/>
          <w:sz w:val="24"/>
        </w:rPr>
        <w:t>。</w:t>
      </w:r>
    </w:p>
    <w:p w14:paraId="489042F5"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9 </w:t>
      </w:r>
      <w:r>
        <w:rPr>
          <w:rFonts w:ascii="Times New Roman" w:eastAsia="宋体" w:hAnsi="Times New Roman" w:cs="Times New Roman" w:hint="eastAsia"/>
          <w:b/>
          <w:bCs/>
          <w:sz w:val="28"/>
          <w:szCs w:val="28"/>
        </w:rPr>
        <w:t>确定获胜队</w:t>
      </w:r>
    </w:p>
    <w:p w14:paraId="61658885"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比赛的获胜队由比赛结束时的累积总分确定。</w:t>
      </w:r>
    </w:p>
    <w:p w14:paraId="0F33362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9.1 </w:t>
      </w:r>
      <w:r>
        <w:rPr>
          <w:rFonts w:ascii="Times New Roman" w:eastAsia="宋体" w:hAnsi="Times New Roman" w:cs="Times New Roman" w:hint="eastAsia"/>
          <w:sz w:val="24"/>
        </w:rPr>
        <w:t>比赛时长</w:t>
      </w:r>
    </w:p>
    <w:p w14:paraId="3AB135DC"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9.1.1 </w:t>
      </w:r>
      <w:r>
        <w:rPr>
          <w:rFonts w:ascii="Times New Roman" w:eastAsia="宋体" w:hAnsi="Times New Roman" w:cs="Times New Roman" w:hint="eastAsia"/>
          <w:sz w:val="24"/>
        </w:rPr>
        <w:t>每场比赛时长固定为</w:t>
      </w:r>
      <w:r>
        <w:rPr>
          <w:rFonts w:ascii="Times New Roman" w:eastAsia="宋体" w:hAnsi="Times New Roman" w:cs="Times New Roman" w:hint="eastAsia"/>
          <w:sz w:val="24"/>
        </w:rPr>
        <w:t>3</w:t>
      </w:r>
      <w:r>
        <w:rPr>
          <w:rFonts w:ascii="Times New Roman" w:eastAsia="宋体" w:hAnsi="Times New Roman" w:cs="Times New Roman" w:hint="eastAsia"/>
          <w:sz w:val="24"/>
        </w:rPr>
        <w:t>分钟。</w:t>
      </w:r>
    </w:p>
    <w:p w14:paraId="3B6BFB89" w14:textId="1C2838E0"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9.1.2 </w:t>
      </w:r>
      <w:r>
        <w:rPr>
          <w:rFonts w:ascii="Times New Roman" w:eastAsia="宋体" w:hAnsi="Times New Roman" w:cs="Times New Roman" w:hint="eastAsia"/>
          <w:sz w:val="24"/>
        </w:rPr>
        <w:t>没有提前胜利或“大胜”。即使参赛队成功放置了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，比赛也将继续，直到计时器归零。</w:t>
      </w:r>
    </w:p>
    <w:p w14:paraId="389D7C9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9.1.3 </w:t>
      </w:r>
      <w:r>
        <w:rPr>
          <w:rFonts w:ascii="Times New Roman" w:eastAsia="宋体" w:hAnsi="Times New Roman" w:cs="Times New Roman" w:hint="eastAsia"/>
          <w:sz w:val="24"/>
        </w:rPr>
        <w:t>最终记分状态由比赛结束蜂鸣器响起时所有比赛用品的精确位置和状态决定。</w:t>
      </w:r>
    </w:p>
    <w:p w14:paraId="0CC204E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9.2 </w:t>
      </w:r>
      <w:r>
        <w:rPr>
          <w:rFonts w:ascii="Times New Roman" w:eastAsia="宋体" w:hAnsi="Times New Roman" w:cs="Times New Roman" w:hint="eastAsia"/>
          <w:sz w:val="24"/>
        </w:rPr>
        <w:t>总分计算</w:t>
      </w:r>
    </w:p>
    <w:p w14:paraId="0A41D28E"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总分最高的参赛队获胜，总分为以下各项之和：</w:t>
      </w:r>
    </w:p>
    <w:p w14:paraId="1A374883" w14:textId="16AB3A3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9.2.1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成功运送至传递区的每个</w:t>
      </w:r>
      <w:r w:rsidR="00676248">
        <w:rPr>
          <w:rFonts w:ascii="宋体" w:eastAsia="宋体" w:hAnsi="宋体" w:hint="eastAsia"/>
          <w:sz w:val="24"/>
        </w:rPr>
        <w:t>塔基</w:t>
      </w:r>
      <w:r w:rsidR="00676248">
        <w:rPr>
          <w:rFonts w:ascii="Times New Roman" w:eastAsia="宋体" w:hAnsi="Times New Roman"/>
          <w:sz w:val="24"/>
        </w:rPr>
        <w:t>/</w:t>
      </w:r>
      <w:r w:rsidR="00676248">
        <w:rPr>
          <w:rFonts w:ascii="宋体" w:eastAsia="宋体" w:hAnsi="宋体" w:hint="eastAsia"/>
          <w:sz w:val="24"/>
        </w:rPr>
        <w:t>中段</w:t>
      </w:r>
      <w:r w:rsidR="00676248">
        <w:rPr>
          <w:rFonts w:ascii="Times New Roman" w:eastAsia="宋体" w:hAnsi="Times New Roman"/>
          <w:sz w:val="24"/>
        </w:rPr>
        <w:t>/</w:t>
      </w:r>
      <w:r w:rsidR="00676248">
        <w:rPr>
          <w:rFonts w:ascii="宋体" w:eastAsia="宋体" w:hAnsi="宋体" w:hint="eastAsia"/>
          <w:sz w:val="24"/>
        </w:rPr>
        <w:t>塔顶</w:t>
      </w:r>
      <w:r>
        <w:rPr>
          <w:rFonts w:ascii="Times New Roman" w:eastAsia="宋体" w:hAnsi="Times New Roman" w:cs="Times New Roman" w:hint="eastAsia"/>
          <w:sz w:val="24"/>
        </w:rPr>
        <w:t>，记</w:t>
      </w:r>
      <w:r>
        <w:rPr>
          <w:rFonts w:ascii="Times New Roman" w:eastAsia="宋体" w:hAnsi="Times New Roman" w:cs="Times New Roman" w:hint="eastAsia"/>
          <w:sz w:val="24"/>
        </w:rPr>
        <w:t>5</w:t>
      </w:r>
      <w:r>
        <w:rPr>
          <w:rFonts w:ascii="Times New Roman" w:eastAsia="宋体" w:hAnsi="Times New Roman" w:cs="Times New Roman" w:hint="eastAsia"/>
          <w:sz w:val="24"/>
        </w:rPr>
        <w:t>分。</w:t>
      </w:r>
    </w:p>
    <w:p w14:paraId="55E58289" w14:textId="2A7D379A"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9.2.2 </w:t>
      </w:r>
      <w:r>
        <w:rPr>
          <w:rFonts w:ascii="Times New Roman" w:eastAsia="宋体" w:hAnsi="Times New Roman" w:cs="Times New Roman" w:hint="eastAsia"/>
          <w:sz w:val="24"/>
        </w:rPr>
        <w:t>机器人</w:t>
      </w:r>
      <w:r>
        <w:rPr>
          <w:rFonts w:ascii="Times New Roman" w:eastAsia="宋体" w:hAnsi="Times New Roman" w:cs="Times New Roman" w:hint="eastAsia"/>
          <w:sz w:val="24"/>
        </w:rPr>
        <w:t>BR</w:t>
      </w:r>
      <w:r>
        <w:rPr>
          <w:rFonts w:ascii="Times New Roman" w:eastAsia="宋体" w:hAnsi="Times New Roman" w:cs="Times New Roman" w:hint="eastAsia"/>
          <w:sz w:val="24"/>
        </w:rPr>
        <w:t>在</w:t>
      </w:r>
      <w:r>
        <w:rPr>
          <w:rFonts w:ascii="Times New Roman" w:eastAsia="宋体" w:hAnsi="Times New Roman" w:cs="Times New Roman" w:hint="eastAsia"/>
          <w:sz w:val="24"/>
        </w:rPr>
        <w:t>L1</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L2</w:t>
      </w:r>
      <w:r>
        <w:rPr>
          <w:rFonts w:ascii="Times New Roman" w:eastAsia="宋体" w:hAnsi="Times New Roman" w:cs="Times New Roman" w:hint="eastAsia"/>
          <w:sz w:val="24"/>
        </w:rPr>
        <w:t>建塔处正确放置的每个</w:t>
      </w:r>
      <w:r w:rsidR="00676248">
        <w:rPr>
          <w:rFonts w:ascii="宋体" w:eastAsia="宋体" w:hAnsi="宋体" w:hint="eastAsia"/>
          <w:sz w:val="24"/>
        </w:rPr>
        <w:t>塔基</w:t>
      </w:r>
      <w:r w:rsidR="00676248">
        <w:rPr>
          <w:rFonts w:ascii="Times New Roman" w:eastAsia="宋体" w:hAnsi="Times New Roman"/>
          <w:sz w:val="24"/>
        </w:rPr>
        <w:t>/</w:t>
      </w:r>
      <w:r w:rsidR="00676248">
        <w:rPr>
          <w:rFonts w:ascii="宋体" w:eastAsia="宋体" w:hAnsi="宋体" w:hint="eastAsia"/>
          <w:sz w:val="24"/>
        </w:rPr>
        <w:t>中段</w:t>
      </w:r>
      <w:r w:rsidR="00676248">
        <w:rPr>
          <w:rFonts w:ascii="Times New Roman" w:eastAsia="宋体" w:hAnsi="Times New Roman"/>
          <w:sz w:val="24"/>
        </w:rPr>
        <w:t>/</w:t>
      </w:r>
      <w:r w:rsidR="00676248">
        <w:rPr>
          <w:rFonts w:ascii="宋体" w:eastAsia="宋体" w:hAnsi="宋体" w:hint="eastAsia"/>
          <w:sz w:val="24"/>
        </w:rPr>
        <w:t>塔顶</w:t>
      </w:r>
      <w:r>
        <w:rPr>
          <w:rFonts w:ascii="Times New Roman" w:eastAsia="宋体" w:hAnsi="Times New Roman" w:cs="Times New Roman" w:hint="eastAsia"/>
          <w:sz w:val="24"/>
        </w:rPr>
        <w:t>的得分。</w:t>
      </w:r>
    </w:p>
    <w:p w14:paraId="60CD9D68" w14:textId="715022B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9.2.3 </w:t>
      </w:r>
      <w:r>
        <w:rPr>
          <w:rFonts w:ascii="Times New Roman" w:eastAsia="宋体" w:hAnsi="Times New Roman" w:cs="Times New Roman" w:hint="eastAsia"/>
          <w:sz w:val="24"/>
        </w:rPr>
        <w:t>成功将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安放在中央基座上，记</w:t>
      </w:r>
      <w:r>
        <w:rPr>
          <w:rFonts w:ascii="Times New Roman" w:eastAsia="宋体" w:hAnsi="Times New Roman" w:cs="Times New Roman" w:hint="eastAsia"/>
          <w:sz w:val="24"/>
        </w:rPr>
        <w:t>250</w:t>
      </w:r>
      <w:r>
        <w:rPr>
          <w:rFonts w:ascii="Times New Roman" w:eastAsia="宋体" w:hAnsi="Times New Roman" w:cs="Times New Roman" w:hint="eastAsia"/>
          <w:sz w:val="24"/>
        </w:rPr>
        <w:t>分。</w:t>
      </w:r>
    </w:p>
    <w:p w14:paraId="4B1C7E3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9.3 </w:t>
      </w:r>
      <w:r>
        <w:rPr>
          <w:rFonts w:ascii="Times New Roman" w:eastAsia="宋体" w:hAnsi="Times New Roman" w:cs="Times New Roman" w:hint="eastAsia"/>
          <w:sz w:val="24"/>
        </w:rPr>
        <w:t>破平方法</w:t>
      </w:r>
    </w:p>
    <w:p w14:paraId="1F23D3BD"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如果在</w:t>
      </w:r>
      <w:r>
        <w:rPr>
          <w:rFonts w:ascii="Times New Roman" w:eastAsia="宋体" w:hAnsi="Times New Roman" w:cs="Times New Roman" w:hint="eastAsia"/>
          <w:sz w:val="24"/>
        </w:rPr>
        <w:t>3</w:t>
      </w:r>
      <w:r>
        <w:rPr>
          <w:rFonts w:ascii="Times New Roman" w:eastAsia="宋体" w:hAnsi="Times New Roman" w:cs="Times New Roman" w:hint="eastAsia"/>
          <w:sz w:val="24"/>
        </w:rPr>
        <w:t>分钟比赛结束时两队总分相同，获胜队将按以下优先顺序确定：</w:t>
      </w:r>
    </w:p>
    <w:p w14:paraId="3C7EAA84" w14:textId="73DB07AC"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9.3.1 </w:t>
      </w:r>
      <w:r>
        <w:rPr>
          <w:rFonts w:ascii="Times New Roman" w:eastAsia="宋体" w:hAnsi="Times New Roman" w:cs="Times New Roman" w:hint="eastAsia"/>
          <w:sz w:val="24"/>
        </w:rPr>
        <w:t>成功将</w:t>
      </w:r>
      <w:r w:rsidR="00A939DA">
        <w:rPr>
          <w:rFonts w:ascii="Times New Roman" w:eastAsia="宋体" w:hAnsi="Times New Roman" w:cs="Times New Roman" w:hint="eastAsia"/>
          <w:sz w:val="24"/>
        </w:rPr>
        <w:t>五色石</w:t>
      </w:r>
      <w:r>
        <w:rPr>
          <w:rFonts w:ascii="Times New Roman" w:eastAsia="宋体" w:hAnsi="Times New Roman" w:cs="Times New Roman" w:hint="eastAsia"/>
          <w:sz w:val="24"/>
        </w:rPr>
        <w:t>安放在中央基座上的队伍在先。</w:t>
      </w:r>
    </w:p>
    <w:p w14:paraId="62604DE9" w14:textId="4E620C22"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9.3.2 </w:t>
      </w:r>
      <w:r>
        <w:rPr>
          <w:rFonts w:ascii="Times New Roman" w:eastAsia="宋体" w:hAnsi="Times New Roman" w:cs="Times New Roman" w:hint="eastAsia"/>
          <w:sz w:val="24"/>
        </w:rPr>
        <w:t>在</w:t>
      </w:r>
      <w:r>
        <w:rPr>
          <w:rFonts w:ascii="Times New Roman" w:eastAsia="宋体" w:hAnsi="Times New Roman" w:cs="Times New Roman" w:hint="eastAsia"/>
          <w:sz w:val="24"/>
        </w:rPr>
        <w:t>L2</w:t>
      </w:r>
      <w:r>
        <w:rPr>
          <w:rFonts w:ascii="Times New Roman" w:eastAsia="宋体" w:hAnsi="Times New Roman" w:cs="Times New Roman" w:hint="eastAsia"/>
          <w:sz w:val="24"/>
        </w:rPr>
        <w:t>层建塔处正确放置的</w:t>
      </w:r>
      <w:r w:rsidR="007B73EC">
        <w:rPr>
          <w:rFonts w:ascii="Times New Roman" w:eastAsia="宋体" w:hAnsi="Times New Roman" w:cs="Times New Roman" w:hint="eastAsia"/>
          <w:sz w:val="24"/>
        </w:rPr>
        <w:t>塔基</w:t>
      </w:r>
      <w:r w:rsidR="007B73EC">
        <w:rPr>
          <w:rFonts w:ascii="Times New Roman" w:eastAsia="宋体" w:hAnsi="Times New Roman" w:cs="Times New Roman" w:hint="eastAsia"/>
          <w:sz w:val="24"/>
        </w:rPr>
        <w:t>/</w:t>
      </w:r>
      <w:r w:rsidR="007B73EC">
        <w:rPr>
          <w:rFonts w:ascii="Times New Roman" w:eastAsia="宋体" w:hAnsi="Times New Roman" w:cs="Times New Roman" w:hint="eastAsia"/>
          <w:sz w:val="24"/>
        </w:rPr>
        <w:t>中段</w:t>
      </w:r>
      <w:r w:rsidR="007B73EC">
        <w:rPr>
          <w:rFonts w:ascii="Times New Roman" w:eastAsia="宋体" w:hAnsi="Times New Roman" w:cs="Times New Roman" w:hint="eastAsia"/>
          <w:sz w:val="24"/>
        </w:rPr>
        <w:t>/</w:t>
      </w:r>
      <w:r>
        <w:rPr>
          <w:rFonts w:ascii="Times New Roman" w:eastAsia="宋体" w:hAnsi="Times New Roman" w:cs="Times New Roman" w:hint="eastAsia"/>
          <w:sz w:val="24"/>
        </w:rPr>
        <w:t>塔顶总数多的队伍在先。</w:t>
      </w:r>
    </w:p>
    <w:p w14:paraId="2399DA2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9.3.3 </w:t>
      </w:r>
      <w:r>
        <w:rPr>
          <w:rFonts w:ascii="Times New Roman" w:eastAsia="宋体" w:hAnsi="Times New Roman" w:cs="Times New Roman" w:hint="eastAsia"/>
          <w:sz w:val="24"/>
        </w:rPr>
        <w:t>在整个比赛场地中，塔顶朝上的一面显示本队颜色的数量更多的参赛队在先。</w:t>
      </w:r>
    </w:p>
    <w:p w14:paraId="6053FE2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9.3.4 </w:t>
      </w:r>
      <w:r>
        <w:rPr>
          <w:rFonts w:ascii="Times New Roman" w:eastAsia="宋体" w:hAnsi="Times New Roman" w:cs="Times New Roman" w:hint="eastAsia"/>
          <w:sz w:val="24"/>
        </w:rPr>
        <w:t>如果仍然持平，裁判组将根据比赛期间的技术水平和体育精神的最终评估，唯一地决定获胜者。</w:t>
      </w:r>
    </w:p>
    <w:p w14:paraId="114B4B5C"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9.4 </w:t>
      </w:r>
      <w:r>
        <w:rPr>
          <w:rFonts w:ascii="Times New Roman" w:eastAsia="宋体" w:hAnsi="Times New Roman" w:cs="Times New Roman" w:hint="eastAsia"/>
          <w:sz w:val="24"/>
        </w:rPr>
        <w:t>记分状态与异议</w:t>
      </w:r>
    </w:p>
    <w:p w14:paraId="1096CCA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9.4.1 </w:t>
      </w:r>
      <w:r>
        <w:rPr>
          <w:rFonts w:ascii="Times New Roman" w:eastAsia="宋体" w:hAnsi="Times New Roman" w:cs="Times New Roman" w:hint="eastAsia"/>
          <w:sz w:val="24"/>
        </w:rPr>
        <w:t>蜂鸣器响起后，裁判将检查场上的比赛用品。机器人必须立即停止，在检查结束前，任何队员不得接触机器人。</w:t>
      </w:r>
    </w:p>
    <w:p w14:paraId="04371B4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9.4.2 </w:t>
      </w:r>
      <w:r>
        <w:rPr>
          <w:rFonts w:ascii="Times New Roman" w:eastAsia="宋体" w:hAnsi="Times New Roman" w:cs="Times New Roman" w:hint="eastAsia"/>
          <w:sz w:val="24"/>
        </w:rPr>
        <w:t>在</w:t>
      </w:r>
      <w:r>
        <w:rPr>
          <w:rFonts w:ascii="Times New Roman" w:eastAsia="宋体" w:hAnsi="Times New Roman" w:cs="Times New Roman" w:hint="eastAsia"/>
          <w:sz w:val="24"/>
        </w:rPr>
        <w:t>3</w:t>
      </w:r>
      <w:r>
        <w:rPr>
          <w:rFonts w:ascii="Times New Roman" w:eastAsia="宋体" w:hAnsi="Times New Roman" w:cs="Times New Roman" w:hint="eastAsia"/>
          <w:sz w:val="24"/>
        </w:rPr>
        <w:t>分钟时仍与机器人接触或被机器人物理支撑的任何比赛用品，将从最终得分中排除。</w:t>
      </w:r>
    </w:p>
    <w:p w14:paraId="511D89F8" w14:textId="0F52EB6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9.4.3 </w:t>
      </w:r>
      <w:r w:rsidR="00341CA0">
        <w:rPr>
          <w:rFonts w:ascii="Times New Roman" w:eastAsia="宋体" w:hAnsi="Times New Roman" w:cs="Times New Roman" w:hint="eastAsia"/>
          <w:sz w:val="24"/>
        </w:rPr>
        <w:t>参赛队</w:t>
      </w:r>
      <w:r>
        <w:rPr>
          <w:rFonts w:ascii="Times New Roman" w:eastAsia="宋体" w:hAnsi="Times New Roman" w:cs="Times New Roman" w:hint="eastAsia"/>
          <w:sz w:val="24"/>
        </w:rPr>
        <w:t>队长必须在比赛后审查并签署计分表。任何异议必须在签署计分表之前立即提出。一旦计分表被签署，结果即为绝对结果，不得争议。</w:t>
      </w:r>
    </w:p>
    <w:p w14:paraId="7542C482"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10 </w:t>
      </w:r>
      <w:r>
        <w:rPr>
          <w:rFonts w:ascii="Times New Roman" w:eastAsia="宋体" w:hAnsi="Times New Roman" w:cs="Times New Roman" w:hint="eastAsia"/>
          <w:b/>
          <w:bCs/>
          <w:sz w:val="28"/>
          <w:szCs w:val="28"/>
        </w:rPr>
        <w:t>参赛队</w:t>
      </w:r>
    </w:p>
    <w:p w14:paraId="1D79B221" w14:textId="33178F23"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10.1 </w:t>
      </w:r>
      <w:r>
        <w:rPr>
          <w:rFonts w:ascii="Times New Roman" w:eastAsia="宋体" w:hAnsi="Times New Roman" w:cs="Times New Roman" w:hint="eastAsia"/>
          <w:sz w:val="24"/>
        </w:rPr>
        <w:t>每个参赛</w:t>
      </w:r>
      <w:r w:rsidR="00543818">
        <w:rPr>
          <w:rFonts w:ascii="Times New Roman" w:eastAsia="宋体" w:hAnsi="Times New Roman" w:cs="Times New Roman" w:hint="eastAsia"/>
          <w:sz w:val="24"/>
        </w:rPr>
        <w:t>学校最多可以有两</w:t>
      </w:r>
      <w:r>
        <w:rPr>
          <w:rFonts w:ascii="Times New Roman" w:eastAsia="宋体" w:hAnsi="Times New Roman" w:cs="Times New Roman" w:hint="eastAsia"/>
          <w:sz w:val="24"/>
        </w:rPr>
        <w:t>支参赛队。</w:t>
      </w:r>
    </w:p>
    <w:p w14:paraId="60B35C0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10.2 </w:t>
      </w:r>
      <w:r>
        <w:rPr>
          <w:rFonts w:ascii="Times New Roman" w:eastAsia="宋体" w:hAnsi="Times New Roman" w:cs="Times New Roman" w:hint="eastAsia"/>
          <w:sz w:val="24"/>
        </w:rPr>
        <w:t>一支参赛队必须由三名学生队员和一名指导教师组成。所有队员和指导教师必须属于同一高等教育机构（大学、学院或理工学院）。</w:t>
      </w:r>
    </w:p>
    <w:p w14:paraId="5BDF442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10.3 </w:t>
      </w:r>
      <w:r>
        <w:rPr>
          <w:rFonts w:ascii="Times New Roman" w:eastAsia="宋体" w:hAnsi="Times New Roman" w:cs="Times New Roman" w:hint="eastAsia"/>
          <w:sz w:val="24"/>
        </w:rPr>
        <w:t>最多可额外注册三名来自同一机构的学生作为协助队员。协助队员只能在指定的准备区内提供协助，严禁在比赛期间进入比赛场地。</w:t>
      </w:r>
    </w:p>
    <w:p w14:paraId="1F4749F1" w14:textId="1BE41B71"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10.4 </w:t>
      </w:r>
      <w:r>
        <w:rPr>
          <w:rFonts w:ascii="Times New Roman" w:eastAsia="宋体" w:hAnsi="Times New Roman" w:cs="Times New Roman" w:hint="eastAsia"/>
          <w:sz w:val="24"/>
        </w:rPr>
        <w:t>作为队员或协助队员参与比赛只能是本科生或大专生。研究生</w:t>
      </w:r>
      <w:r w:rsidR="006C6005">
        <w:rPr>
          <w:rFonts w:ascii="Times New Roman" w:eastAsia="宋体" w:hAnsi="Times New Roman" w:cs="Times New Roman" w:hint="eastAsia"/>
          <w:sz w:val="24"/>
        </w:rPr>
        <w:t>不得</w:t>
      </w:r>
      <w:r>
        <w:rPr>
          <w:rFonts w:ascii="Times New Roman" w:eastAsia="宋体" w:hAnsi="Times New Roman" w:cs="Times New Roman" w:hint="eastAsia"/>
          <w:sz w:val="24"/>
        </w:rPr>
        <w:t>参与。</w:t>
      </w:r>
    </w:p>
    <w:p w14:paraId="3AA5A4ED" w14:textId="69F2AA59" w:rsidR="00676248" w:rsidRDefault="00676248">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10.5 </w:t>
      </w:r>
      <w:r w:rsidR="006C6005" w:rsidRPr="006C6005">
        <w:rPr>
          <w:rFonts w:ascii="Times New Roman" w:eastAsia="宋体" w:hAnsi="Times New Roman" w:cs="Times New Roman"/>
          <w:sz w:val="24"/>
        </w:rPr>
        <w:t>参赛队员应以积极的心态面对和自主地处理在比赛中遇到的所有问题，自尊、自强，友善地对待和尊重队友、对手、志愿者、裁判员和所有为比赛付出辛劳的人，努力把自己培养成为有理想、敢担当、能吃苦、肯奋斗的人。</w:t>
      </w:r>
    </w:p>
    <w:p w14:paraId="0CEC62FE"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11 </w:t>
      </w:r>
      <w:r>
        <w:rPr>
          <w:rFonts w:ascii="Times New Roman" w:eastAsia="宋体" w:hAnsi="Times New Roman" w:cs="Times New Roman" w:hint="eastAsia"/>
          <w:b/>
          <w:bCs/>
          <w:sz w:val="28"/>
          <w:szCs w:val="28"/>
        </w:rPr>
        <w:t>机器人</w:t>
      </w:r>
    </w:p>
    <w:p w14:paraId="639E65D7"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 </w:t>
      </w:r>
      <w:r>
        <w:rPr>
          <w:rFonts w:ascii="Times New Roman" w:eastAsia="宋体" w:hAnsi="Times New Roman" w:cs="Times New Roman" w:hint="eastAsia"/>
          <w:sz w:val="24"/>
        </w:rPr>
        <w:t>每支参赛队可以携带两台机器人：一台搬运机器人</w:t>
      </w:r>
      <w:r>
        <w:rPr>
          <w:rFonts w:ascii="Times New Roman" w:eastAsia="宋体" w:hAnsi="Times New Roman" w:cs="Times New Roman" w:hint="eastAsia"/>
          <w:sz w:val="24"/>
        </w:rPr>
        <w:t>TR</w:t>
      </w:r>
      <w:r>
        <w:rPr>
          <w:rFonts w:ascii="Times New Roman" w:eastAsia="宋体" w:hAnsi="Times New Roman" w:cs="Times New Roman" w:hint="eastAsia"/>
          <w:sz w:val="24"/>
        </w:rPr>
        <w:t>和一台建筑机器人</w:t>
      </w:r>
      <w:r>
        <w:rPr>
          <w:rFonts w:ascii="Times New Roman" w:eastAsia="宋体" w:hAnsi="Times New Roman" w:cs="Times New Roman" w:hint="eastAsia"/>
          <w:sz w:val="24"/>
        </w:rPr>
        <w:t xml:space="preserve"> BR</w:t>
      </w:r>
      <w:r>
        <w:rPr>
          <w:rFonts w:ascii="Times New Roman" w:eastAsia="宋体" w:hAnsi="Times New Roman" w:cs="Times New Roman" w:hint="eastAsia"/>
          <w:sz w:val="24"/>
        </w:rPr>
        <w:t>。</w:t>
      </w:r>
    </w:p>
    <w:p w14:paraId="4EB5D27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11.2 </w:t>
      </w:r>
      <w:r>
        <w:rPr>
          <w:rFonts w:ascii="Times New Roman" w:eastAsia="宋体" w:hAnsi="Times New Roman" w:cs="Times New Roman" w:hint="eastAsia"/>
          <w:sz w:val="24"/>
        </w:rPr>
        <w:t>机器人</w:t>
      </w:r>
      <w:r>
        <w:rPr>
          <w:rFonts w:ascii="Times New Roman" w:eastAsia="宋体" w:hAnsi="Times New Roman" w:cs="Times New Roman" w:hint="eastAsia"/>
          <w:sz w:val="24"/>
        </w:rPr>
        <w:t>TR</w:t>
      </w:r>
      <w:r>
        <w:rPr>
          <w:rFonts w:ascii="Times New Roman" w:eastAsia="宋体" w:hAnsi="Times New Roman" w:cs="Times New Roman" w:hint="eastAsia"/>
          <w:sz w:val="24"/>
        </w:rPr>
        <w:t>可由参赛队员手动控制，也可以是能够独立运行的自动机器人。</w:t>
      </w:r>
    </w:p>
    <w:p w14:paraId="305794D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11.3 </w:t>
      </w:r>
      <w:r>
        <w:rPr>
          <w:rFonts w:ascii="Times New Roman" w:eastAsia="宋体" w:hAnsi="Times New Roman" w:cs="Times New Roman" w:hint="eastAsia"/>
          <w:sz w:val="24"/>
        </w:rPr>
        <w:t>机器人</w:t>
      </w:r>
      <w:r>
        <w:rPr>
          <w:rFonts w:ascii="Times New Roman" w:eastAsia="宋体" w:hAnsi="Times New Roman" w:cs="Times New Roman" w:hint="eastAsia"/>
          <w:sz w:val="24"/>
        </w:rPr>
        <w:t>BR</w:t>
      </w:r>
      <w:r>
        <w:rPr>
          <w:rFonts w:ascii="Times New Roman" w:eastAsia="宋体" w:hAnsi="Times New Roman" w:cs="Times New Roman" w:hint="eastAsia"/>
          <w:sz w:val="24"/>
        </w:rPr>
        <w:t>必须是能够独立运行且无需任何人工干预的全自动机器人。</w:t>
      </w:r>
    </w:p>
    <w:p w14:paraId="2AF4E640"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11.4 </w:t>
      </w:r>
      <w:r>
        <w:rPr>
          <w:rFonts w:ascii="Times New Roman" w:eastAsia="宋体" w:hAnsi="Times New Roman" w:cs="Times New Roman" w:hint="eastAsia"/>
          <w:sz w:val="24"/>
        </w:rPr>
        <w:t>比赛开始前，</w:t>
      </w:r>
      <w:r>
        <w:rPr>
          <w:rFonts w:ascii="Times New Roman" w:eastAsia="宋体" w:hAnsi="Times New Roman" w:cs="Times New Roman" w:hint="eastAsia"/>
          <w:sz w:val="24"/>
        </w:rPr>
        <w:t>TR</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BR </w:t>
      </w:r>
      <w:r>
        <w:rPr>
          <w:rFonts w:ascii="Times New Roman" w:eastAsia="宋体" w:hAnsi="Times New Roman" w:cs="Times New Roman" w:hint="eastAsia"/>
          <w:sz w:val="24"/>
        </w:rPr>
        <w:t>的尺寸不得超出</w:t>
      </w:r>
      <w:r>
        <w:rPr>
          <w:rFonts w:ascii="Times New Roman" w:eastAsia="宋体" w:hAnsi="Times New Roman" w:cs="Times New Roman" w:hint="eastAsia"/>
          <w:sz w:val="24"/>
        </w:rPr>
        <w:t>700 mm</w:t>
      </w:r>
      <w:r>
        <w:rPr>
          <w:rFonts w:ascii="Times New Roman" w:eastAsia="宋体" w:hAnsi="Times New Roman" w:cs="Times New Roman"/>
          <w:sz w:val="24"/>
        </w:rPr>
        <w:t xml:space="preserve"> × 700 mm × 70</w:t>
      </w:r>
      <w:r>
        <w:rPr>
          <w:rFonts w:ascii="Times New Roman" w:eastAsia="宋体" w:hAnsi="Times New Roman" w:cs="Times New Roman" w:hint="eastAsia"/>
          <w:sz w:val="24"/>
        </w:rPr>
        <w:t>0 mm</w:t>
      </w:r>
      <w:r>
        <w:rPr>
          <w:rFonts w:ascii="Times New Roman" w:eastAsia="宋体" w:hAnsi="Times New Roman" w:cs="Times New Roman" w:hint="eastAsia"/>
          <w:sz w:val="24"/>
        </w:rPr>
        <w:t>（长</w:t>
      </w: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宽</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高）的立方体空间。</w:t>
      </w:r>
    </w:p>
    <w:p w14:paraId="1031F44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11.5 </w:t>
      </w:r>
      <w:r>
        <w:rPr>
          <w:rFonts w:ascii="Times New Roman" w:eastAsia="宋体" w:hAnsi="Times New Roman" w:cs="Times New Roman" w:hint="eastAsia"/>
          <w:sz w:val="24"/>
        </w:rPr>
        <w:t>比赛中，当完全伸展时，</w:t>
      </w:r>
      <w:r>
        <w:rPr>
          <w:rFonts w:ascii="Times New Roman" w:eastAsia="宋体" w:hAnsi="Times New Roman" w:cs="Times New Roman" w:hint="eastAsia"/>
          <w:sz w:val="24"/>
        </w:rPr>
        <w:t>TR</w:t>
      </w:r>
      <w:r>
        <w:rPr>
          <w:rFonts w:ascii="Times New Roman" w:eastAsia="宋体" w:hAnsi="Times New Roman" w:cs="Times New Roman" w:hint="eastAsia"/>
          <w:sz w:val="24"/>
        </w:rPr>
        <w:t>的尺寸不得超过</w:t>
      </w:r>
      <w:r>
        <w:rPr>
          <w:rFonts w:ascii="Times New Roman" w:eastAsia="宋体" w:hAnsi="Times New Roman" w:cs="Times New Roman" w:hint="eastAsia"/>
          <w:sz w:val="24"/>
        </w:rPr>
        <w:t xml:space="preserve"> 1000 mm </w:t>
      </w:r>
      <w:r>
        <w:rPr>
          <w:rFonts w:ascii="Times New Roman" w:eastAsia="宋体" w:hAnsi="Times New Roman" w:cs="Times New Roman"/>
          <w:sz w:val="24"/>
        </w:rPr>
        <w:t>× 1400 mm ×</w:t>
      </w:r>
      <w:r>
        <w:rPr>
          <w:rFonts w:ascii="Times New Roman" w:eastAsia="宋体" w:hAnsi="Times New Roman" w:cs="Times New Roman" w:hint="eastAsia"/>
          <w:sz w:val="24"/>
        </w:rPr>
        <w:t xml:space="preserve"> 1200 mm</w:t>
      </w:r>
      <w:r>
        <w:rPr>
          <w:rFonts w:ascii="Times New Roman" w:eastAsia="宋体" w:hAnsi="Times New Roman" w:cs="Times New Roman" w:hint="eastAsia"/>
          <w:sz w:val="24"/>
        </w:rPr>
        <w:t>（宽</w:t>
      </w: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长</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高）。</w:t>
      </w:r>
    </w:p>
    <w:p w14:paraId="6775F9A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11.6 </w:t>
      </w:r>
      <w:r>
        <w:rPr>
          <w:rFonts w:ascii="Times New Roman" w:eastAsia="宋体" w:hAnsi="Times New Roman" w:cs="Times New Roman" w:hint="eastAsia"/>
          <w:sz w:val="24"/>
        </w:rPr>
        <w:t>比赛中，当完全伸展时，</w:t>
      </w:r>
      <w:r>
        <w:rPr>
          <w:rFonts w:ascii="Times New Roman" w:eastAsia="宋体" w:hAnsi="Times New Roman" w:cs="Times New Roman" w:hint="eastAsia"/>
          <w:sz w:val="24"/>
        </w:rPr>
        <w:t>BR</w:t>
      </w:r>
      <w:r>
        <w:rPr>
          <w:rFonts w:ascii="Times New Roman" w:eastAsia="宋体" w:hAnsi="Times New Roman" w:cs="Times New Roman" w:hint="eastAsia"/>
          <w:sz w:val="24"/>
        </w:rPr>
        <w:t>的尺寸不得超过</w:t>
      </w:r>
      <w:r>
        <w:rPr>
          <w:rFonts w:ascii="Times New Roman" w:eastAsia="宋体" w:hAnsi="Times New Roman" w:cs="Times New Roman" w:hint="eastAsia"/>
          <w:sz w:val="24"/>
        </w:rPr>
        <w:t xml:space="preserve"> 1000 mm </w:t>
      </w:r>
      <w:r>
        <w:rPr>
          <w:rFonts w:ascii="Times New Roman" w:eastAsia="宋体" w:hAnsi="Times New Roman" w:cs="Times New Roman"/>
          <w:sz w:val="24"/>
        </w:rPr>
        <w:t>× 1400 mm ×</w:t>
      </w:r>
      <w:r>
        <w:rPr>
          <w:rFonts w:ascii="Times New Roman" w:eastAsia="宋体" w:hAnsi="Times New Roman" w:cs="Times New Roman" w:hint="eastAsia"/>
          <w:sz w:val="24"/>
        </w:rPr>
        <w:t xml:space="preserve"> 1200 mm</w:t>
      </w:r>
      <w:r>
        <w:rPr>
          <w:rFonts w:ascii="Times New Roman" w:eastAsia="宋体" w:hAnsi="Times New Roman" w:cs="Times New Roman" w:hint="eastAsia"/>
          <w:sz w:val="24"/>
        </w:rPr>
        <w:t>（宽</w:t>
      </w:r>
      <w:r>
        <w:rPr>
          <w:rFonts w:ascii="Times New Roman" w:eastAsia="宋体" w:hAnsi="Times New Roman" w:cs="Times New Roman" w:hint="eastAsia"/>
          <w:sz w:val="24"/>
        </w:rPr>
        <w:t xml:space="preserve"> </w:t>
      </w:r>
      <w:r>
        <w:rPr>
          <w:rFonts w:ascii="Times New Roman" w:eastAsia="宋体" w:hAnsi="Times New Roman" w:cs="Times New Roman"/>
          <w:sz w:val="24"/>
        </w:rPr>
        <w:t xml:space="preserve">× </w:t>
      </w:r>
      <w:r>
        <w:rPr>
          <w:rFonts w:ascii="Times New Roman" w:eastAsia="宋体" w:hAnsi="Times New Roman" w:cs="Times New Roman"/>
          <w:sz w:val="24"/>
        </w:rPr>
        <w:t>长</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高）。</w:t>
      </w:r>
    </w:p>
    <w:p w14:paraId="33F740A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11.7 </w:t>
      </w:r>
      <w:r>
        <w:rPr>
          <w:rFonts w:ascii="Times New Roman" w:eastAsia="宋体" w:hAnsi="Times New Roman" w:cs="Times New Roman" w:hint="eastAsia"/>
          <w:sz w:val="24"/>
        </w:rPr>
        <w:t>每台机器人（包括其各自的电池、控制器和电缆）的重量不得超过</w:t>
      </w:r>
      <w:r>
        <w:rPr>
          <w:rFonts w:ascii="Times New Roman" w:eastAsia="宋体" w:hAnsi="Times New Roman" w:cs="Times New Roman" w:hint="eastAsia"/>
          <w:sz w:val="24"/>
        </w:rPr>
        <w:t>50kg</w:t>
      </w:r>
      <w:r>
        <w:rPr>
          <w:rFonts w:ascii="Times New Roman" w:eastAsia="宋体" w:hAnsi="Times New Roman" w:cs="Times New Roman" w:hint="eastAsia"/>
          <w:sz w:val="24"/>
        </w:rPr>
        <w:t>。</w:t>
      </w:r>
    </w:p>
    <w:p w14:paraId="2F7911D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11.8 </w:t>
      </w:r>
      <w:r>
        <w:rPr>
          <w:rFonts w:ascii="Times New Roman" w:eastAsia="宋体" w:hAnsi="Times New Roman" w:cs="Times New Roman" w:hint="eastAsia"/>
          <w:sz w:val="24"/>
        </w:rPr>
        <w:t>对于控制器与机器人之间的射频通信，只允许参赛队使用</w:t>
      </w:r>
      <w:r>
        <w:rPr>
          <w:rFonts w:ascii="Times New Roman" w:eastAsia="宋体" w:hAnsi="Times New Roman" w:cs="Times New Roman" w:hint="eastAsia"/>
          <w:sz w:val="24"/>
        </w:rPr>
        <w:t xml:space="preserve"> Wi-Fi </w:t>
      </w:r>
      <w:proofErr w:type="gramStart"/>
      <w:r>
        <w:rPr>
          <w:rFonts w:ascii="Times New Roman" w:eastAsia="宋体" w:hAnsi="Times New Roman" w:cs="Times New Roman" w:hint="eastAsia"/>
          <w:sz w:val="24"/>
        </w:rPr>
        <w:t>(IEEE 802.11)</w:t>
      </w:r>
      <w:proofErr w:type="gramEnd"/>
      <w:r>
        <w:rPr>
          <w:rFonts w:ascii="Times New Roman" w:eastAsia="宋体" w:hAnsi="Times New Roman" w:cs="Times New Roman" w:hint="eastAsia"/>
          <w:sz w:val="24"/>
        </w:rPr>
        <w:t>、</w:t>
      </w:r>
      <w:r>
        <w:rPr>
          <w:rFonts w:ascii="Times New Roman" w:eastAsia="宋体" w:hAnsi="Times New Roman" w:cs="Times New Roman" w:hint="eastAsia"/>
          <w:sz w:val="24"/>
        </w:rPr>
        <w:t xml:space="preserve">Zigbee </w:t>
      </w:r>
      <w:proofErr w:type="gramStart"/>
      <w:r>
        <w:rPr>
          <w:rFonts w:ascii="Times New Roman" w:eastAsia="宋体" w:hAnsi="Times New Roman" w:cs="Times New Roman" w:hint="eastAsia"/>
          <w:sz w:val="24"/>
        </w:rPr>
        <w:t>(IEEE 802.15)</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和蓝牙。</w:t>
      </w:r>
    </w:p>
    <w:p w14:paraId="52AEAC57" w14:textId="00FC319A"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11.9 </w:t>
      </w:r>
      <w:r>
        <w:rPr>
          <w:rFonts w:ascii="Times New Roman" w:eastAsia="宋体" w:hAnsi="Times New Roman" w:cs="Times New Roman" w:hint="eastAsia"/>
          <w:sz w:val="24"/>
        </w:rPr>
        <w:t>组委会</w:t>
      </w:r>
      <w:r w:rsidR="005E5780">
        <w:rPr>
          <w:rFonts w:ascii="Times New Roman" w:eastAsia="宋体" w:hAnsi="Times New Roman" w:cs="Times New Roman" w:hint="eastAsia"/>
          <w:sz w:val="24"/>
        </w:rPr>
        <w:t>不</w:t>
      </w:r>
      <w:r>
        <w:rPr>
          <w:rFonts w:ascii="Times New Roman" w:eastAsia="宋体" w:hAnsi="Times New Roman" w:cs="Times New Roman" w:hint="eastAsia"/>
          <w:sz w:val="24"/>
        </w:rPr>
        <w:t>控制或保证比赛场馆中</w:t>
      </w:r>
      <w:r>
        <w:rPr>
          <w:rFonts w:ascii="Times New Roman" w:eastAsia="宋体" w:hAnsi="Times New Roman" w:cs="Times New Roman" w:hint="eastAsia"/>
          <w:sz w:val="24"/>
        </w:rPr>
        <w:t>Wi-Fi</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Zigbee </w:t>
      </w:r>
      <w:r>
        <w:rPr>
          <w:rFonts w:ascii="Times New Roman" w:eastAsia="宋体" w:hAnsi="Times New Roman" w:cs="Times New Roman" w:hint="eastAsia"/>
          <w:sz w:val="24"/>
        </w:rPr>
        <w:t>或蓝牙信号的质量。</w:t>
      </w:r>
    </w:p>
    <w:p w14:paraId="12165EC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11.10 </w:t>
      </w:r>
      <w:r>
        <w:rPr>
          <w:rFonts w:ascii="Times New Roman" w:eastAsia="宋体" w:hAnsi="Times New Roman" w:cs="Times New Roman" w:hint="eastAsia"/>
          <w:sz w:val="24"/>
        </w:rPr>
        <w:t>严禁</w:t>
      </w:r>
      <w:r>
        <w:rPr>
          <w:rFonts w:ascii="Times New Roman" w:eastAsia="宋体" w:hAnsi="Times New Roman" w:cs="Times New Roman" w:hint="eastAsia"/>
          <w:sz w:val="24"/>
        </w:rPr>
        <w:t>TR</w:t>
      </w:r>
      <w:r>
        <w:rPr>
          <w:rFonts w:ascii="Times New Roman" w:eastAsia="宋体" w:hAnsi="Times New Roman" w:cs="Times New Roman" w:hint="eastAsia"/>
          <w:sz w:val="24"/>
        </w:rPr>
        <w:t>和</w:t>
      </w:r>
      <w:r>
        <w:rPr>
          <w:rFonts w:ascii="Times New Roman" w:eastAsia="宋体" w:hAnsi="Times New Roman" w:cs="Times New Roman" w:hint="eastAsia"/>
          <w:sz w:val="24"/>
        </w:rPr>
        <w:t>BR</w:t>
      </w:r>
      <w:r>
        <w:rPr>
          <w:rFonts w:ascii="Times New Roman" w:eastAsia="宋体" w:hAnsi="Times New Roman" w:cs="Times New Roman" w:hint="eastAsia"/>
          <w:sz w:val="24"/>
        </w:rPr>
        <w:t>在比赛期间通过无线传输相互通信。</w:t>
      </w:r>
    </w:p>
    <w:p w14:paraId="7F3E8B3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11.11 </w:t>
      </w:r>
      <w:r>
        <w:rPr>
          <w:rFonts w:ascii="Times New Roman" w:eastAsia="宋体" w:hAnsi="Times New Roman" w:cs="Times New Roman" w:hint="eastAsia"/>
          <w:sz w:val="24"/>
        </w:rPr>
        <w:t>参赛队只能使用电池、压缩空气和</w:t>
      </w:r>
      <w:r>
        <w:rPr>
          <w:rFonts w:ascii="Times New Roman" w:eastAsia="宋体" w:hAnsi="Times New Roman" w:cs="Times New Roman" w:hint="eastAsia"/>
          <w:sz w:val="24"/>
        </w:rPr>
        <w:t>/</w:t>
      </w:r>
      <w:r>
        <w:rPr>
          <w:rFonts w:ascii="Times New Roman" w:eastAsia="宋体" w:hAnsi="Times New Roman" w:cs="Times New Roman" w:hint="eastAsia"/>
          <w:sz w:val="24"/>
        </w:rPr>
        <w:t>或弹性力作为机器人的动力源。</w:t>
      </w:r>
    </w:p>
    <w:p w14:paraId="1D70EE5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11.12 </w:t>
      </w:r>
      <w:r>
        <w:rPr>
          <w:rFonts w:ascii="Times New Roman" w:eastAsia="宋体" w:hAnsi="Times New Roman" w:cs="Times New Roman" w:hint="eastAsia"/>
          <w:sz w:val="24"/>
        </w:rPr>
        <w:t>比赛中机器人、控制器或任何其他相关设备使用的任何电池的标称电压不得超过</w:t>
      </w:r>
      <w:r>
        <w:rPr>
          <w:rFonts w:ascii="Times New Roman" w:eastAsia="宋体" w:hAnsi="Times New Roman" w:cs="Times New Roman" w:hint="eastAsia"/>
          <w:sz w:val="24"/>
        </w:rPr>
        <w:t xml:space="preserve"> 24V</w:t>
      </w:r>
      <w:r>
        <w:rPr>
          <w:rFonts w:ascii="Times New Roman" w:eastAsia="宋体" w:hAnsi="Times New Roman" w:cs="Times New Roman" w:hint="eastAsia"/>
          <w:sz w:val="24"/>
        </w:rPr>
        <w:t>。串联连接电池时，总组合标称电压必须为</w:t>
      </w:r>
      <w:r>
        <w:rPr>
          <w:rFonts w:ascii="Times New Roman" w:eastAsia="宋体" w:hAnsi="Times New Roman" w:cs="Times New Roman" w:hint="eastAsia"/>
          <w:sz w:val="24"/>
        </w:rPr>
        <w:t xml:space="preserve"> 24V </w:t>
      </w:r>
      <w:r>
        <w:rPr>
          <w:rFonts w:ascii="Times New Roman" w:eastAsia="宋体" w:hAnsi="Times New Roman" w:cs="Times New Roman" w:hint="eastAsia"/>
          <w:sz w:val="24"/>
        </w:rPr>
        <w:t>或更低。</w:t>
      </w:r>
    </w:p>
    <w:p w14:paraId="1075570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11.13 </w:t>
      </w:r>
      <w:r>
        <w:rPr>
          <w:rFonts w:ascii="Times New Roman" w:eastAsia="宋体" w:hAnsi="Times New Roman" w:cs="Times New Roman" w:hint="eastAsia"/>
          <w:sz w:val="24"/>
        </w:rPr>
        <w:t>机器人的电源电路必须设计成电路中的任何两点间的实际最大电压不得超过</w:t>
      </w:r>
      <w:r>
        <w:rPr>
          <w:rFonts w:ascii="Times New Roman" w:eastAsia="宋体" w:hAnsi="Times New Roman" w:cs="Times New Roman" w:hint="eastAsia"/>
          <w:sz w:val="24"/>
        </w:rPr>
        <w:t xml:space="preserve"> 42V</w:t>
      </w:r>
      <w:r>
        <w:rPr>
          <w:rFonts w:ascii="Times New Roman" w:eastAsia="宋体" w:hAnsi="Times New Roman" w:cs="Times New Roman" w:hint="eastAsia"/>
          <w:sz w:val="24"/>
        </w:rPr>
        <w:t>。如果供电系统包含多个隔离电路，则每个独立系统中的电压必须保持在</w:t>
      </w:r>
      <w:r>
        <w:rPr>
          <w:rFonts w:ascii="Times New Roman" w:eastAsia="宋体" w:hAnsi="Times New Roman" w:cs="Times New Roman" w:hint="eastAsia"/>
          <w:sz w:val="24"/>
        </w:rPr>
        <w:t xml:space="preserve"> 42V </w:t>
      </w:r>
      <w:r>
        <w:rPr>
          <w:rFonts w:ascii="Times New Roman" w:eastAsia="宋体" w:hAnsi="Times New Roman" w:cs="Times New Roman" w:hint="eastAsia"/>
          <w:sz w:val="24"/>
        </w:rPr>
        <w:t>或更低。</w:t>
      </w:r>
    </w:p>
    <w:p w14:paraId="0097867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11.14 </w:t>
      </w:r>
      <w:r>
        <w:rPr>
          <w:rFonts w:ascii="Times New Roman" w:eastAsia="宋体" w:hAnsi="Times New Roman" w:cs="Times New Roman" w:hint="eastAsia"/>
          <w:sz w:val="24"/>
        </w:rPr>
        <w:t>使用压缩空气的参赛队必须使用专门制造的储气容器或处于原始状态且安全的塑料瓶。系统中的气压不得超过</w:t>
      </w:r>
      <w:r>
        <w:rPr>
          <w:rFonts w:ascii="Times New Roman" w:eastAsia="宋体" w:hAnsi="Times New Roman" w:cs="Times New Roman" w:hint="eastAsia"/>
          <w:sz w:val="24"/>
        </w:rPr>
        <w:t>600kPa</w:t>
      </w:r>
      <w:r>
        <w:rPr>
          <w:rFonts w:ascii="Times New Roman" w:eastAsia="宋体" w:hAnsi="Times New Roman" w:cs="Times New Roman" w:hint="eastAsia"/>
          <w:sz w:val="24"/>
        </w:rPr>
        <w:t>。</w:t>
      </w:r>
    </w:p>
    <w:p w14:paraId="500DAF6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11.15 </w:t>
      </w:r>
      <w:r>
        <w:rPr>
          <w:rFonts w:ascii="Times New Roman" w:eastAsia="宋体" w:hAnsi="Times New Roman" w:cs="Times New Roman" w:hint="eastAsia"/>
          <w:sz w:val="24"/>
        </w:rPr>
        <w:t>严格禁止使用以下设备和组件：</w:t>
      </w:r>
    </w:p>
    <w:p w14:paraId="380E38FE" w14:textId="77777777" w:rsidR="00AE56D4" w:rsidRDefault="00000000">
      <w:pPr>
        <w:pStyle w:val="af"/>
        <w:numPr>
          <w:ilvl w:val="0"/>
          <w:numId w:val="7"/>
        </w:numPr>
        <w:spacing w:line="460" w:lineRule="exact"/>
        <w:rPr>
          <w:rFonts w:ascii="Times New Roman" w:eastAsia="宋体" w:hAnsi="Times New Roman" w:cs="Times New Roman"/>
          <w:sz w:val="24"/>
        </w:rPr>
      </w:pPr>
      <w:r>
        <w:rPr>
          <w:rFonts w:ascii="Times New Roman" w:eastAsia="宋体" w:hAnsi="Times New Roman" w:cs="Times New Roman"/>
          <w:sz w:val="24"/>
        </w:rPr>
        <w:t>铅酸电池、胶粘密封电池、爆炸性或高温能源，以及任何可能损坏比赛场地或阻碍比赛的</w:t>
      </w:r>
      <w:r>
        <w:rPr>
          <w:rFonts w:ascii="Times New Roman" w:eastAsia="宋体" w:hAnsi="Times New Roman" w:cs="Times New Roman" w:hint="eastAsia"/>
          <w:sz w:val="24"/>
        </w:rPr>
        <w:t>能源</w:t>
      </w:r>
      <w:r>
        <w:rPr>
          <w:rFonts w:ascii="Times New Roman" w:eastAsia="宋体" w:hAnsi="Times New Roman" w:cs="Times New Roman"/>
          <w:sz w:val="24"/>
        </w:rPr>
        <w:t>。</w:t>
      </w:r>
    </w:p>
    <w:p w14:paraId="14AD26EB" w14:textId="1DE59AED" w:rsidR="00AE56D4" w:rsidRDefault="00000000">
      <w:pPr>
        <w:pStyle w:val="af"/>
        <w:numPr>
          <w:ilvl w:val="0"/>
          <w:numId w:val="7"/>
        </w:numPr>
        <w:spacing w:line="460" w:lineRule="exact"/>
        <w:rPr>
          <w:rFonts w:ascii="Times New Roman" w:eastAsia="宋体" w:hAnsi="Times New Roman" w:cs="Times New Roman"/>
          <w:sz w:val="24"/>
        </w:rPr>
      </w:pPr>
      <w:r>
        <w:rPr>
          <w:rFonts w:ascii="Times New Roman" w:eastAsia="宋体" w:hAnsi="Times New Roman" w:cs="Times New Roman"/>
          <w:sz w:val="24"/>
        </w:rPr>
        <w:t>不安全的激光。使用激光时，队伍必须严格使用符合</w:t>
      </w:r>
      <w:r>
        <w:rPr>
          <w:rFonts w:ascii="Times New Roman" w:eastAsia="宋体" w:hAnsi="Times New Roman" w:cs="Times New Roman"/>
          <w:sz w:val="24"/>
        </w:rPr>
        <w:t xml:space="preserve"> IEC 60825-1 </w:t>
      </w:r>
      <w:r>
        <w:rPr>
          <w:rFonts w:ascii="Times New Roman" w:eastAsia="宋体" w:hAnsi="Times New Roman" w:cs="Times New Roman"/>
          <w:sz w:val="24"/>
        </w:rPr>
        <w:t>标准的</w:t>
      </w:r>
      <w:r>
        <w:rPr>
          <w:rFonts w:ascii="Times New Roman" w:eastAsia="宋体" w:hAnsi="Times New Roman" w:cs="Times New Roman"/>
          <w:sz w:val="24"/>
        </w:rPr>
        <w:t xml:space="preserve"> 1</w:t>
      </w:r>
      <w:r>
        <w:rPr>
          <w:rFonts w:ascii="Times New Roman" w:eastAsia="宋体" w:hAnsi="Times New Roman" w:cs="Times New Roman"/>
          <w:sz w:val="24"/>
        </w:rPr>
        <w:t>类或</w:t>
      </w:r>
      <w:r>
        <w:rPr>
          <w:rFonts w:ascii="Times New Roman" w:eastAsia="宋体" w:hAnsi="Times New Roman" w:cs="Times New Roman"/>
          <w:sz w:val="24"/>
        </w:rPr>
        <w:t>2</w:t>
      </w:r>
      <w:r>
        <w:rPr>
          <w:rFonts w:ascii="Times New Roman" w:eastAsia="宋体" w:hAnsi="Times New Roman" w:cs="Times New Roman"/>
          <w:sz w:val="24"/>
        </w:rPr>
        <w:t>类产品，并必须基于这些确切标准</w:t>
      </w:r>
      <w:r>
        <w:rPr>
          <w:rFonts w:ascii="Times New Roman" w:eastAsia="宋体" w:hAnsi="Times New Roman" w:cs="Times New Roman" w:hint="eastAsia"/>
          <w:sz w:val="24"/>
        </w:rPr>
        <w:t>实施安全措施。</w:t>
      </w:r>
    </w:p>
    <w:p w14:paraId="0277B856" w14:textId="433AD9B6" w:rsidR="00AE56D4" w:rsidRDefault="0023639E">
      <w:pPr>
        <w:spacing w:line="460" w:lineRule="exact"/>
        <w:rPr>
          <w:rFonts w:ascii="Times New Roman" w:eastAsia="宋体" w:hAnsi="Times New Roman" w:cs="Times New Roman"/>
          <w:sz w:val="24"/>
        </w:rPr>
      </w:pPr>
      <w:r w:rsidRPr="0023639E">
        <w:rPr>
          <w:rFonts w:ascii="Times New Roman" w:eastAsia="宋体" w:hAnsi="Times New Roman" w:cs="Times New Roman"/>
          <w:noProof/>
          <w:sz w:val="24"/>
        </w:rPr>
        <mc:AlternateContent>
          <mc:Choice Requires="wps">
            <w:drawing>
              <wp:anchor distT="45720" distB="45720" distL="114300" distR="114300" simplePos="0" relativeHeight="251667456" behindDoc="0" locked="0" layoutInCell="1" allowOverlap="1" wp14:anchorId="4812AF09" wp14:editId="43BEEC31">
                <wp:simplePos x="0" y="0"/>
                <wp:positionH relativeFrom="margin">
                  <wp:align>right</wp:align>
                </wp:positionH>
                <wp:positionV relativeFrom="paragraph">
                  <wp:posOffset>765810</wp:posOffset>
                </wp:positionV>
                <wp:extent cx="5249545" cy="1404620"/>
                <wp:effectExtent l="0" t="0" r="27305" b="10160"/>
                <wp:wrapSquare wrapText="bothSides"/>
                <wp:docPr id="13442528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9545" cy="140462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750C2EBD" w14:textId="7CEBD617" w:rsidR="0023639E" w:rsidRPr="004452F7" w:rsidRDefault="004452F7">
                            <w:pPr>
                              <w:rPr>
                                <w:rFonts w:hint="eastAsia"/>
                                <w:b/>
                                <w:bCs/>
                                <w:sz w:val="21"/>
                                <w:szCs w:val="21"/>
                              </w:rPr>
                            </w:pPr>
                            <w:r w:rsidRPr="004452F7">
                              <w:rPr>
                                <w:rFonts w:hint="eastAsia"/>
                                <w:b/>
                                <w:bCs/>
                                <w:sz w:val="21"/>
                                <w:szCs w:val="21"/>
                              </w:rPr>
                              <w:t>由于</w:t>
                            </w:r>
                            <w:r w:rsidRPr="004452F7">
                              <w:rPr>
                                <w:b/>
                                <w:bCs/>
                                <w:sz w:val="21"/>
                                <w:szCs w:val="21"/>
                              </w:rPr>
                              <w:t>全国大学生机器人大赛ROBOCON组织委员会</w:t>
                            </w:r>
                            <w:r w:rsidRPr="004452F7">
                              <w:rPr>
                                <w:rFonts w:hint="eastAsia"/>
                                <w:b/>
                                <w:bCs/>
                                <w:sz w:val="21"/>
                                <w:szCs w:val="21"/>
                              </w:rPr>
                              <w:t>不负责安排各参赛队机器人的运输，本节删去了对机器人包装箱的规定</w:t>
                            </w:r>
                            <w:r>
                              <w:rPr>
                                <w:rFonts w:hint="eastAsia"/>
                                <w:b/>
                                <w:bCs/>
                                <w:sz w:val="21"/>
                                <w:szCs w:val="21"/>
                              </w:rPr>
                              <w:t>。需要提醒的是，</w:t>
                            </w:r>
                            <w:r w:rsidRPr="004452F7">
                              <w:rPr>
                                <w:b/>
                                <w:bCs/>
                                <w:sz w:val="21"/>
                                <w:szCs w:val="21"/>
                              </w:rPr>
                              <w:t>ABU ROBOCON</w:t>
                            </w:r>
                            <w:r>
                              <w:rPr>
                                <w:rFonts w:hint="eastAsia"/>
                                <w:b/>
                                <w:bCs/>
                                <w:sz w:val="21"/>
                                <w:szCs w:val="21"/>
                              </w:rPr>
                              <w:t xml:space="preserve"> 2027 RULEBOOK 对</w:t>
                            </w:r>
                            <w:r w:rsidRPr="004452F7">
                              <w:rPr>
                                <w:b/>
                                <w:bCs/>
                                <w:sz w:val="21"/>
                                <w:szCs w:val="21"/>
                              </w:rPr>
                              <w:t>包装箱</w:t>
                            </w:r>
                            <w:r>
                              <w:rPr>
                                <w:rFonts w:hint="eastAsia"/>
                                <w:b/>
                                <w:bCs/>
                                <w:sz w:val="21"/>
                                <w:szCs w:val="21"/>
                              </w:rPr>
                              <w:t>尺寸</w:t>
                            </w:r>
                            <w:r w:rsidRPr="004452F7">
                              <w:rPr>
                                <w:b/>
                                <w:bCs/>
                                <w:sz w:val="21"/>
                                <w:szCs w:val="21"/>
                              </w:rPr>
                              <w:t>的规定</w:t>
                            </w:r>
                            <w:r>
                              <w:rPr>
                                <w:rFonts w:hint="eastAsia"/>
                                <w:b/>
                                <w:bCs/>
                                <w:sz w:val="21"/>
                                <w:szCs w:val="21"/>
                              </w:rPr>
                              <w:t>仍然是不合理的。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12AF09" id="_x0000_s1027" type="#_x0000_t202" style="position:absolute;margin-left:362.15pt;margin-top:60.3pt;width:413.3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" fillcolor="#ed7d31 [3205]" strokecolor="#261103 [485]" strokeweight="1pt">
                <v:textbox style="mso-fit-shape-to-text:t">
                  <w:txbxContent>
                    <w:p w14:paraId="750C2EBD" w14:textId="7CEBD617" w:rsidR="0023639E" w:rsidRPr="004452F7" w:rsidRDefault="004452F7">
                      <w:pPr>
                        <w:rPr>
                          <w:rFonts w:hint="eastAsia"/>
                          <w:b/>
                          <w:bCs/>
                          <w:sz w:val="21"/>
                          <w:szCs w:val="21"/>
                        </w:rPr>
                      </w:pPr>
                      <w:r w:rsidRPr="004452F7">
                        <w:rPr>
                          <w:rFonts w:hint="eastAsia"/>
                          <w:b/>
                          <w:bCs/>
                          <w:sz w:val="21"/>
                          <w:szCs w:val="21"/>
                        </w:rPr>
                        <w:t>由于</w:t>
                      </w:r>
                      <w:r w:rsidRPr="004452F7">
                        <w:rPr>
                          <w:b/>
                          <w:bCs/>
                          <w:sz w:val="21"/>
                          <w:szCs w:val="21"/>
                        </w:rPr>
                        <w:t>全国大学生机器人大赛ROBOCON组织委员会</w:t>
                      </w:r>
                      <w:r w:rsidRPr="004452F7">
                        <w:rPr>
                          <w:rFonts w:hint="eastAsia"/>
                          <w:b/>
                          <w:bCs/>
                          <w:sz w:val="21"/>
                          <w:szCs w:val="21"/>
                        </w:rPr>
                        <w:t>不负责安排各参赛队机器人的运输，本节删去了对机器人包装箱的规定</w:t>
                      </w:r>
                      <w:r>
                        <w:rPr>
                          <w:rFonts w:hint="eastAsia"/>
                          <w:b/>
                          <w:bCs/>
                          <w:sz w:val="21"/>
                          <w:szCs w:val="21"/>
                        </w:rPr>
                        <w:t>。需要提醒的是，</w:t>
                      </w:r>
                      <w:r w:rsidRPr="004452F7">
                        <w:rPr>
                          <w:b/>
                          <w:bCs/>
                          <w:sz w:val="21"/>
                          <w:szCs w:val="21"/>
                        </w:rPr>
                        <w:t>ABU ROBOCON</w:t>
                      </w:r>
                      <w:r>
                        <w:rPr>
                          <w:rFonts w:hint="eastAsia"/>
                          <w:b/>
                          <w:bCs/>
                          <w:sz w:val="21"/>
                          <w:szCs w:val="21"/>
                        </w:rPr>
                        <w:t xml:space="preserve"> 2027 RULEBOOK 对</w:t>
                      </w:r>
                      <w:r w:rsidRPr="004452F7">
                        <w:rPr>
                          <w:b/>
                          <w:bCs/>
                          <w:sz w:val="21"/>
                          <w:szCs w:val="21"/>
                        </w:rPr>
                        <w:t>包装箱</w:t>
                      </w:r>
                      <w:r>
                        <w:rPr>
                          <w:rFonts w:hint="eastAsia"/>
                          <w:b/>
                          <w:bCs/>
                          <w:sz w:val="21"/>
                          <w:szCs w:val="21"/>
                        </w:rPr>
                        <w:t>尺寸</w:t>
                      </w:r>
                      <w:r w:rsidRPr="004452F7">
                        <w:rPr>
                          <w:b/>
                          <w:bCs/>
                          <w:sz w:val="21"/>
                          <w:szCs w:val="21"/>
                        </w:rPr>
                        <w:t>的规定</w:t>
                      </w:r>
                      <w:r>
                        <w:rPr>
                          <w:rFonts w:hint="eastAsia"/>
                          <w:b/>
                          <w:bCs/>
                          <w:sz w:val="21"/>
                          <w:szCs w:val="21"/>
                        </w:rPr>
                        <w:t>仍然是不合理的。</w:t>
                      </w:r>
                    </w:p>
                  </w:txbxContent>
                </v:textbox>
                <w10:wrap type="square" anchorx="margin"/>
              </v:shape>
            </w:pict>
          </mc:Fallback>
        </mc:AlternateContent>
      </w:r>
      <w:r w:rsidR="00000000">
        <w:rPr>
          <w:rFonts w:ascii="Times New Roman" w:eastAsia="宋体" w:hAnsi="Times New Roman" w:cs="Times New Roman" w:hint="eastAsia"/>
          <w:sz w:val="24"/>
        </w:rPr>
        <w:t xml:space="preserve">11.16 </w:t>
      </w:r>
      <w:r w:rsidR="00000000">
        <w:rPr>
          <w:rFonts w:ascii="Times New Roman" w:eastAsia="宋体" w:hAnsi="Times New Roman" w:cs="Times New Roman" w:hint="eastAsia"/>
          <w:sz w:val="24"/>
        </w:rPr>
        <w:t>允许在机器人上使用吸盘机构，前提是它们不会在比赛场地、比赛用品表面上留下任何残留物或造成物理损坏。</w:t>
      </w:r>
    </w:p>
    <w:p w14:paraId="45E77490"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12 </w:t>
      </w:r>
      <w:r>
        <w:rPr>
          <w:rFonts w:ascii="Times New Roman" w:eastAsia="宋体" w:hAnsi="Times New Roman" w:cs="Times New Roman" w:hint="eastAsia"/>
          <w:b/>
          <w:bCs/>
          <w:sz w:val="28"/>
          <w:szCs w:val="28"/>
        </w:rPr>
        <w:t>安全</w:t>
      </w:r>
    </w:p>
    <w:p w14:paraId="5B6F906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12.1 </w:t>
      </w:r>
      <w:r>
        <w:rPr>
          <w:rFonts w:ascii="Times New Roman" w:eastAsia="宋体" w:hAnsi="Times New Roman" w:cs="Times New Roman" w:hint="eastAsia"/>
          <w:sz w:val="24"/>
        </w:rPr>
        <w:t>所有机器人的设计和制造不得对比赛场地的任何人造成任何形式的危险。</w:t>
      </w:r>
    </w:p>
    <w:p w14:paraId="6204ADD1"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12.2 </w:t>
      </w:r>
      <w:r>
        <w:rPr>
          <w:rFonts w:ascii="Times New Roman" w:eastAsia="宋体" w:hAnsi="Times New Roman" w:cs="Times New Roman" w:hint="eastAsia"/>
          <w:sz w:val="24"/>
        </w:rPr>
        <w:t>所有机器人（</w:t>
      </w:r>
      <w:r>
        <w:rPr>
          <w:rFonts w:ascii="Times New Roman" w:eastAsia="宋体" w:hAnsi="Times New Roman" w:cs="Times New Roman" w:hint="eastAsia"/>
          <w:sz w:val="24"/>
        </w:rPr>
        <w:t xml:space="preserve">TR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BR</w:t>
      </w:r>
      <w:r>
        <w:rPr>
          <w:rFonts w:ascii="Times New Roman" w:eastAsia="宋体" w:hAnsi="Times New Roman" w:cs="Times New Roman" w:hint="eastAsia"/>
          <w:sz w:val="24"/>
        </w:rPr>
        <w:t>）必须配备清晰可见且易于触及的红色急停按钮。此外，允许并强烈鼓励使用远程紧急停止开关以增强安全性。</w:t>
      </w:r>
    </w:p>
    <w:p w14:paraId="688D0D4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12.3 </w:t>
      </w:r>
      <w:r>
        <w:rPr>
          <w:rFonts w:ascii="Times New Roman" w:eastAsia="宋体" w:hAnsi="Times New Roman" w:cs="Times New Roman" w:hint="eastAsia"/>
          <w:sz w:val="24"/>
        </w:rPr>
        <w:t>机器人的设计、制造和操作必须确保队员、对方队伍、赛事工作人员和比赛场地基础设施的绝对安全。</w:t>
      </w:r>
    </w:p>
    <w:p w14:paraId="06445623"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12.4 </w:t>
      </w:r>
      <w:r>
        <w:rPr>
          <w:rFonts w:ascii="Times New Roman" w:eastAsia="宋体" w:hAnsi="Times New Roman" w:cs="Times New Roman" w:hint="eastAsia"/>
          <w:sz w:val="24"/>
        </w:rPr>
        <w:t>在所有比赛、试运行期间，参赛队员必须佩戴组织者要求的适当安全装备。</w:t>
      </w:r>
    </w:p>
    <w:p w14:paraId="06A9264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12.5 </w:t>
      </w:r>
      <w:r>
        <w:rPr>
          <w:rFonts w:ascii="Times New Roman" w:eastAsia="宋体" w:hAnsi="Times New Roman" w:cs="Times New Roman" w:hint="eastAsia"/>
          <w:sz w:val="24"/>
        </w:rPr>
        <w:t>严格禁止使用危险动力源、危险材料、可能损坏比赛场地或伤害参赛者的机构。</w:t>
      </w:r>
    </w:p>
    <w:p w14:paraId="222F2A8C"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12.6 </w:t>
      </w:r>
      <w:r>
        <w:rPr>
          <w:rFonts w:ascii="Times New Roman" w:eastAsia="宋体" w:hAnsi="Times New Roman" w:cs="Times New Roman" w:hint="eastAsia"/>
          <w:sz w:val="24"/>
        </w:rPr>
        <w:t>出于安全考虑以及与预期比赛机构的冲突，严格禁止在机器人设计中使用飞行机构或无人机。</w:t>
      </w:r>
    </w:p>
    <w:p w14:paraId="067FF6C8" w14:textId="77777777" w:rsidR="00AE56D4" w:rsidRDefault="00000000">
      <w:pPr>
        <w:spacing w:before="100" w:beforeAutospacing="1" w:line="460" w:lineRule="exact"/>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 xml:space="preserve">13 </w:t>
      </w:r>
      <w:r>
        <w:rPr>
          <w:rFonts w:ascii="Times New Roman" w:eastAsia="宋体" w:hAnsi="Times New Roman" w:cs="Times New Roman" w:hint="eastAsia"/>
          <w:b/>
          <w:bCs/>
          <w:sz w:val="28"/>
          <w:szCs w:val="28"/>
        </w:rPr>
        <w:t>其他</w:t>
      </w:r>
    </w:p>
    <w:p w14:paraId="762B19C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13.1 </w:t>
      </w:r>
      <w:r>
        <w:rPr>
          <w:rFonts w:ascii="Times New Roman" w:eastAsia="宋体" w:hAnsi="Times New Roman" w:cs="Times New Roman" w:hint="eastAsia"/>
          <w:sz w:val="24"/>
        </w:rPr>
        <w:t>本规则手册中未明确提及的情况，应服从裁判组和组委会的最终决定。</w:t>
      </w:r>
    </w:p>
    <w:p w14:paraId="6E8950FE"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13.2 </w:t>
      </w:r>
      <w:r>
        <w:rPr>
          <w:rFonts w:ascii="Times New Roman" w:eastAsia="宋体" w:hAnsi="Times New Roman" w:cs="Times New Roman" w:hint="eastAsia"/>
          <w:sz w:val="24"/>
        </w:rPr>
        <w:t>本规则手册中描述的比赛场地和比赛用品的尺寸、重量和其他规格，除非另有说明，可能存在±</w:t>
      </w:r>
      <w:r>
        <w:rPr>
          <w:rFonts w:ascii="Times New Roman" w:eastAsia="宋体" w:hAnsi="Times New Roman" w:cs="Times New Roman" w:hint="eastAsia"/>
          <w:sz w:val="24"/>
        </w:rPr>
        <w:t xml:space="preserve">5% </w:t>
      </w:r>
      <w:r>
        <w:rPr>
          <w:rFonts w:ascii="Times New Roman" w:eastAsia="宋体" w:hAnsi="Times New Roman" w:cs="Times New Roman" w:hint="eastAsia"/>
          <w:sz w:val="24"/>
        </w:rPr>
        <w:t>的制造公差。</w:t>
      </w:r>
    </w:p>
    <w:p w14:paraId="24F50ECB" w14:textId="788CFCE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13.3 </w:t>
      </w:r>
      <w:r w:rsidR="00072A18" w:rsidRPr="0023639E">
        <w:rPr>
          <w:rFonts w:ascii="Times New Roman" w:eastAsia="宋体" w:hAnsi="Times New Roman" w:cs="Times New Roman"/>
          <w:sz w:val="24"/>
        </w:rPr>
        <w:t>组织委员会将在官方网站</w:t>
      </w:r>
      <w:r w:rsidR="00072A18" w:rsidRPr="0023639E">
        <w:rPr>
          <w:rFonts w:ascii="Times New Roman" w:eastAsia="宋体" w:hAnsi="Times New Roman" w:cs="Times New Roman"/>
          <w:sz w:val="24"/>
        </w:rPr>
        <w:t>www.robocon.org.cn</w:t>
      </w:r>
      <w:r w:rsidR="00072A18" w:rsidRPr="0023639E">
        <w:rPr>
          <w:rFonts w:ascii="Times New Roman" w:eastAsia="宋体" w:hAnsi="Times New Roman" w:cs="Times New Roman"/>
          <w:sz w:val="24"/>
        </w:rPr>
        <w:t>上发布对本规则的任何修订。关于主题与规则的问题，请各参赛队指派专人在上述网站的论坛板块中提出</w:t>
      </w:r>
      <w:r w:rsidRPr="0023639E">
        <w:rPr>
          <w:rFonts w:ascii="Times New Roman" w:eastAsia="宋体" w:hAnsi="Times New Roman" w:cs="Times New Roman" w:hint="eastAsia"/>
          <w:sz w:val="24"/>
        </w:rPr>
        <w:t>。</w:t>
      </w:r>
    </w:p>
    <w:p w14:paraId="68455896" w14:textId="68DC587B"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13.4 </w:t>
      </w:r>
      <w:r>
        <w:rPr>
          <w:rFonts w:ascii="Times New Roman" w:eastAsia="宋体" w:hAnsi="Times New Roman" w:cs="Times New Roman" w:hint="eastAsia"/>
          <w:sz w:val="24"/>
        </w:rPr>
        <w:t>对比赛规则的任何更改、更新或附录，将在组委会官方网站上正式发布。</w:t>
      </w:r>
    </w:p>
    <w:p w14:paraId="4764605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13.5 </w:t>
      </w:r>
      <w:r>
        <w:rPr>
          <w:rFonts w:ascii="Times New Roman" w:eastAsia="宋体" w:hAnsi="Times New Roman" w:cs="Times New Roman" w:hint="eastAsia"/>
          <w:sz w:val="24"/>
        </w:rPr>
        <w:t>参赛队必须严格遵守组委会和裁判在任何时候给出的所有指示，以确保机器人、参与者和所有相关人员的绝对安全。</w:t>
      </w:r>
    </w:p>
    <w:p w14:paraId="70D0A805" w14:textId="76DD0399" w:rsidR="00AE56D4" w:rsidRDefault="00000000">
      <w:pPr>
        <w:spacing w:before="100" w:beforeAutospacing="1" w:line="460" w:lineRule="exact"/>
        <w:rPr>
          <w:rFonts w:ascii="Times New Roman" w:eastAsia="宋体" w:hAnsi="Times New Roman" w:cs="Times New Roman"/>
          <w:b/>
          <w:bCs/>
          <w:sz w:val="28"/>
          <w:szCs w:val="28"/>
        </w:rPr>
      </w:pPr>
      <w:proofErr w:type="gramStart"/>
      <w:r>
        <w:rPr>
          <w:rFonts w:ascii="Times New Roman" w:eastAsia="宋体" w:hAnsi="Times New Roman" w:cs="Times New Roman" w:hint="eastAsia"/>
          <w:b/>
          <w:bCs/>
          <w:sz w:val="28"/>
          <w:szCs w:val="28"/>
        </w:rPr>
        <w:t xml:space="preserve">14  </w:t>
      </w:r>
      <w:r>
        <w:rPr>
          <w:rFonts w:ascii="Times New Roman" w:eastAsia="宋体" w:hAnsi="Times New Roman" w:cs="Times New Roman" w:hint="eastAsia"/>
          <w:b/>
          <w:bCs/>
          <w:sz w:val="28"/>
          <w:szCs w:val="28"/>
        </w:rPr>
        <w:t>材质规格</w:t>
      </w:r>
      <w:r w:rsidR="0023639E">
        <w:rPr>
          <w:rFonts w:ascii="Times New Roman" w:eastAsia="宋体" w:hAnsi="Times New Roman" w:cs="Times New Roman" w:hint="eastAsia"/>
          <w:b/>
          <w:bCs/>
          <w:sz w:val="28"/>
          <w:szCs w:val="28"/>
        </w:rPr>
        <w:t>与颜色</w:t>
      </w:r>
      <w:proofErr w:type="gramEnd"/>
    </w:p>
    <w:p w14:paraId="0FCAAD6C" w14:textId="77777777" w:rsidR="00AE56D4" w:rsidRDefault="00000000">
      <w:pPr>
        <w:spacing w:line="460" w:lineRule="exact"/>
        <w:ind w:firstLineChars="177" w:firstLine="425"/>
        <w:rPr>
          <w:rFonts w:ascii="Times New Roman" w:eastAsia="宋体" w:hAnsi="Times New Roman" w:cs="Times New Roman"/>
          <w:sz w:val="24"/>
        </w:rPr>
      </w:pPr>
      <w:r>
        <w:rPr>
          <w:rFonts w:ascii="Times New Roman" w:eastAsia="宋体" w:hAnsi="Times New Roman" w:cs="Times New Roman" w:hint="eastAsia"/>
          <w:sz w:val="24"/>
        </w:rPr>
        <w:t>下表概述了</w:t>
      </w:r>
      <w:r>
        <w:rPr>
          <w:rFonts w:ascii="Times New Roman" w:eastAsia="宋体" w:hAnsi="Times New Roman" w:cs="Times New Roman" w:hint="eastAsia"/>
          <w:sz w:val="24"/>
        </w:rPr>
        <w:t xml:space="preserve"> 2027 </w:t>
      </w:r>
      <w:r>
        <w:rPr>
          <w:rFonts w:ascii="Times New Roman" w:eastAsia="宋体" w:hAnsi="Times New Roman" w:cs="Times New Roman" w:hint="eastAsia"/>
          <w:sz w:val="24"/>
        </w:rPr>
        <w:t>年比赛场地所有主要元素的材质规格和特定</w:t>
      </w:r>
      <w:r>
        <w:rPr>
          <w:rFonts w:ascii="Times New Roman" w:eastAsia="宋体" w:hAnsi="Times New Roman" w:cs="Times New Roman" w:hint="eastAsia"/>
          <w:sz w:val="24"/>
        </w:rPr>
        <w:t xml:space="preserve"> RGB </w:t>
      </w:r>
      <w:r>
        <w:rPr>
          <w:rFonts w:ascii="Times New Roman" w:eastAsia="宋体" w:hAnsi="Times New Roman" w:cs="Times New Roman" w:hint="eastAsia"/>
          <w:sz w:val="24"/>
        </w:rPr>
        <w:t>颜色代码。队伍和国内组织者在制作或绘制当地比赛场地时应参考此表，以确保所有</w:t>
      </w:r>
      <w:r>
        <w:rPr>
          <w:rFonts w:ascii="Times New Roman" w:eastAsia="宋体" w:hAnsi="Times New Roman" w:cs="Times New Roman" w:hint="eastAsia"/>
          <w:sz w:val="24"/>
        </w:rPr>
        <w:t xml:space="preserve"> ABU </w:t>
      </w:r>
      <w:proofErr w:type="spellStart"/>
      <w:r>
        <w:rPr>
          <w:rFonts w:ascii="Times New Roman" w:eastAsia="宋体" w:hAnsi="Times New Roman" w:cs="Times New Roman" w:hint="eastAsia"/>
          <w:sz w:val="24"/>
        </w:rPr>
        <w:t>Robocon</w:t>
      </w:r>
      <w:proofErr w:type="spellEnd"/>
      <w:r>
        <w:rPr>
          <w:rFonts w:ascii="Times New Roman" w:eastAsia="宋体" w:hAnsi="Times New Roman" w:cs="Times New Roman" w:hint="eastAsia"/>
          <w:sz w:val="24"/>
        </w:rPr>
        <w:t xml:space="preserve"> 2027 </w:t>
      </w:r>
      <w:r>
        <w:rPr>
          <w:rFonts w:ascii="Times New Roman" w:eastAsia="宋体" w:hAnsi="Times New Roman" w:cs="Times New Roman" w:hint="eastAsia"/>
          <w:sz w:val="24"/>
        </w:rPr>
        <w:t>场地的统一性和视觉一致性。</w:t>
      </w:r>
    </w:p>
    <w:tbl>
      <w:tblPr>
        <w:tblStyle w:val="ab"/>
        <w:tblW w:w="0" w:type="auto"/>
        <w:tblLook w:val="04A0" w:firstRow="1" w:lastRow="0" w:firstColumn="1" w:lastColumn="0" w:noHBand="0" w:noVBand="1"/>
      </w:tblPr>
      <w:tblGrid>
        <w:gridCol w:w="2074"/>
        <w:gridCol w:w="3024"/>
        <w:gridCol w:w="1985"/>
        <w:gridCol w:w="1213"/>
      </w:tblGrid>
      <w:tr w:rsidR="00AE56D4" w14:paraId="161ED9A2" w14:textId="77777777">
        <w:tc>
          <w:tcPr>
            <w:tcW w:w="2074" w:type="dxa"/>
          </w:tcPr>
          <w:p w14:paraId="6D6BC76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比赛场地项目</w:t>
            </w:r>
          </w:p>
        </w:tc>
        <w:tc>
          <w:tcPr>
            <w:tcW w:w="3024" w:type="dxa"/>
          </w:tcPr>
          <w:p w14:paraId="5ACD729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材质规格</w:t>
            </w:r>
          </w:p>
        </w:tc>
        <w:tc>
          <w:tcPr>
            <w:tcW w:w="1985" w:type="dxa"/>
          </w:tcPr>
          <w:p w14:paraId="16B2D3DE"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颜色</w:t>
            </w:r>
            <w:r>
              <w:rPr>
                <w:rFonts w:ascii="Times New Roman" w:eastAsia="宋体" w:hAnsi="Times New Roman" w:cs="Times New Roman" w:hint="eastAsia"/>
                <w:sz w:val="24"/>
              </w:rPr>
              <w:t xml:space="preserve"> (R-G-B)</w:t>
            </w:r>
          </w:p>
        </w:tc>
        <w:tc>
          <w:tcPr>
            <w:tcW w:w="1213" w:type="dxa"/>
          </w:tcPr>
          <w:p w14:paraId="6576B58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样本</w:t>
            </w:r>
          </w:p>
        </w:tc>
      </w:tr>
      <w:tr w:rsidR="00AE56D4" w14:paraId="7F5103D9" w14:textId="77777777">
        <w:tc>
          <w:tcPr>
            <w:tcW w:w="8296" w:type="dxa"/>
            <w:gridSpan w:val="4"/>
          </w:tcPr>
          <w:p w14:paraId="388FCA4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地面层级</w:t>
            </w:r>
          </w:p>
        </w:tc>
      </w:tr>
      <w:tr w:rsidR="00AE56D4" w14:paraId="0120DD82" w14:textId="77777777">
        <w:tc>
          <w:tcPr>
            <w:tcW w:w="2074" w:type="dxa"/>
          </w:tcPr>
          <w:p w14:paraId="620DA327" w14:textId="6A79BF2C"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地面区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4038EACE"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6294C04B"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240-210-210</w:t>
            </w:r>
          </w:p>
        </w:tc>
        <w:tc>
          <w:tcPr>
            <w:tcW w:w="1213" w:type="dxa"/>
          </w:tcPr>
          <w:p w14:paraId="7FA1E6D1" w14:textId="77777777" w:rsidR="00AE56D4" w:rsidRDefault="00AE56D4">
            <w:pPr>
              <w:spacing w:line="460" w:lineRule="exact"/>
              <w:jc w:val="center"/>
              <w:rPr>
                <w:rFonts w:ascii="Times New Roman" w:eastAsia="宋体" w:hAnsi="Times New Roman" w:cs="Times New Roman"/>
                <w:sz w:val="24"/>
              </w:rPr>
            </w:pPr>
          </w:p>
        </w:tc>
      </w:tr>
      <w:tr w:rsidR="00AE56D4" w14:paraId="46EBD31A" w14:textId="77777777">
        <w:tc>
          <w:tcPr>
            <w:tcW w:w="2074" w:type="dxa"/>
          </w:tcPr>
          <w:p w14:paraId="64DE882F" w14:textId="5BA7E5FB"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地面区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481B699D"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5EAF789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170-210-230</w:t>
            </w:r>
          </w:p>
        </w:tc>
        <w:tc>
          <w:tcPr>
            <w:tcW w:w="1213" w:type="dxa"/>
          </w:tcPr>
          <w:p w14:paraId="0CB2EAF1" w14:textId="77777777" w:rsidR="00AE56D4" w:rsidRDefault="00AE56D4">
            <w:pPr>
              <w:spacing w:line="460" w:lineRule="exact"/>
              <w:jc w:val="center"/>
              <w:rPr>
                <w:rFonts w:ascii="Times New Roman" w:eastAsia="宋体" w:hAnsi="Times New Roman" w:cs="Times New Roman"/>
                <w:sz w:val="24"/>
              </w:rPr>
            </w:pPr>
          </w:p>
        </w:tc>
      </w:tr>
      <w:tr w:rsidR="00AE56D4" w14:paraId="32CFB965" w14:textId="77777777">
        <w:tc>
          <w:tcPr>
            <w:tcW w:w="2074" w:type="dxa"/>
          </w:tcPr>
          <w:p w14:paraId="600E651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地面公共区</w:t>
            </w:r>
          </w:p>
        </w:tc>
        <w:tc>
          <w:tcPr>
            <w:tcW w:w="3024" w:type="dxa"/>
          </w:tcPr>
          <w:p w14:paraId="2348D243"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BB722F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245-240-200</w:t>
            </w:r>
          </w:p>
        </w:tc>
        <w:tc>
          <w:tcPr>
            <w:tcW w:w="1213" w:type="dxa"/>
          </w:tcPr>
          <w:p w14:paraId="7BC43FC7" w14:textId="77777777" w:rsidR="00AE56D4" w:rsidRDefault="00AE56D4">
            <w:pPr>
              <w:spacing w:line="460" w:lineRule="exact"/>
              <w:jc w:val="center"/>
              <w:rPr>
                <w:rFonts w:ascii="Times New Roman" w:eastAsia="宋体" w:hAnsi="Times New Roman" w:cs="Times New Roman"/>
                <w:sz w:val="24"/>
              </w:rPr>
            </w:pPr>
          </w:p>
        </w:tc>
      </w:tr>
      <w:tr w:rsidR="00AE56D4" w14:paraId="47A8AE15" w14:textId="77777777">
        <w:tc>
          <w:tcPr>
            <w:tcW w:w="2074" w:type="dxa"/>
          </w:tcPr>
          <w:p w14:paraId="66081428"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启动</w:t>
            </w:r>
            <w:r>
              <w:rPr>
                <w:rFonts w:ascii="Times New Roman" w:eastAsia="宋体" w:hAnsi="Times New Roman" w:cs="Times New Roman" w:hint="eastAsia"/>
                <w:sz w:val="24"/>
              </w:rPr>
              <w:t>/</w:t>
            </w:r>
            <w:r>
              <w:rPr>
                <w:rFonts w:ascii="Times New Roman" w:eastAsia="宋体" w:hAnsi="Times New Roman" w:cs="Times New Roman" w:hint="eastAsia"/>
                <w:sz w:val="24"/>
              </w:rPr>
              <w:t>重试区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5EFA32C6"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F7AB38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223-34-34</w:t>
            </w:r>
          </w:p>
        </w:tc>
        <w:tc>
          <w:tcPr>
            <w:tcW w:w="1213" w:type="dxa"/>
          </w:tcPr>
          <w:p w14:paraId="6145A3C5" w14:textId="77777777" w:rsidR="00AE56D4" w:rsidRDefault="00AE56D4">
            <w:pPr>
              <w:spacing w:line="460" w:lineRule="exact"/>
              <w:jc w:val="center"/>
              <w:rPr>
                <w:rFonts w:ascii="Times New Roman" w:eastAsia="宋体" w:hAnsi="Times New Roman" w:cs="Times New Roman"/>
                <w:sz w:val="24"/>
              </w:rPr>
            </w:pPr>
          </w:p>
        </w:tc>
      </w:tr>
      <w:tr w:rsidR="00AE56D4" w14:paraId="03CE29BA" w14:textId="77777777">
        <w:tc>
          <w:tcPr>
            <w:tcW w:w="2074" w:type="dxa"/>
          </w:tcPr>
          <w:p w14:paraId="2D2B3C9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启动</w:t>
            </w:r>
            <w:r>
              <w:rPr>
                <w:rFonts w:ascii="Times New Roman" w:eastAsia="宋体" w:hAnsi="Times New Roman" w:cs="Times New Roman" w:hint="eastAsia"/>
                <w:sz w:val="24"/>
              </w:rPr>
              <w:t>/</w:t>
            </w:r>
            <w:r>
              <w:rPr>
                <w:rFonts w:ascii="Times New Roman" w:eastAsia="宋体" w:hAnsi="Times New Roman" w:cs="Times New Roman" w:hint="eastAsia"/>
                <w:sz w:val="24"/>
              </w:rPr>
              <w:t>重试区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6EC021FA"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5BE46BB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50-0-255</w:t>
            </w:r>
          </w:p>
        </w:tc>
        <w:tc>
          <w:tcPr>
            <w:tcW w:w="1213" w:type="dxa"/>
          </w:tcPr>
          <w:p w14:paraId="6504CA34" w14:textId="77777777" w:rsidR="00AE56D4" w:rsidRDefault="00AE56D4">
            <w:pPr>
              <w:spacing w:line="460" w:lineRule="exact"/>
              <w:jc w:val="center"/>
              <w:rPr>
                <w:rFonts w:ascii="Times New Roman" w:eastAsia="宋体" w:hAnsi="Times New Roman" w:cs="Times New Roman"/>
                <w:sz w:val="24"/>
              </w:rPr>
            </w:pPr>
          </w:p>
        </w:tc>
      </w:tr>
      <w:tr w:rsidR="00AE56D4" w14:paraId="50AF916F" w14:textId="77777777">
        <w:tc>
          <w:tcPr>
            <w:tcW w:w="2074" w:type="dxa"/>
          </w:tcPr>
          <w:p w14:paraId="1723693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储存区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44880FA3"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2CCC3F2"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240-210-210</w:t>
            </w:r>
          </w:p>
        </w:tc>
        <w:tc>
          <w:tcPr>
            <w:tcW w:w="1213" w:type="dxa"/>
          </w:tcPr>
          <w:p w14:paraId="7485EBAF" w14:textId="77777777" w:rsidR="00AE56D4" w:rsidRDefault="00AE56D4">
            <w:pPr>
              <w:spacing w:line="460" w:lineRule="exact"/>
              <w:jc w:val="center"/>
              <w:rPr>
                <w:rFonts w:ascii="Times New Roman" w:eastAsia="宋体" w:hAnsi="Times New Roman" w:cs="Times New Roman"/>
                <w:sz w:val="24"/>
              </w:rPr>
            </w:pPr>
          </w:p>
        </w:tc>
      </w:tr>
      <w:tr w:rsidR="00AE56D4" w14:paraId="31DEA3A5" w14:textId="77777777">
        <w:tc>
          <w:tcPr>
            <w:tcW w:w="2074" w:type="dxa"/>
          </w:tcPr>
          <w:p w14:paraId="7A6B28B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储存区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7C05C2B4"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040B658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170-210-230</w:t>
            </w:r>
          </w:p>
        </w:tc>
        <w:tc>
          <w:tcPr>
            <w:tcW w:w="1213" w:type="dxa"/>
          </w:tcPr>
          <w:p w14:paraId="4441F847" w14:textId="77777777" w:rsidR="00AE56D4" w:rsidRDefault="00AE56D4">
            <w:pPr>
              <w:spacing w:line="460" w:lineRule="exact"/>
              <w:jc w:val="center"/>
              <w:rPr>
                <w:rFonts w:ascii="Times New Roman" w:eastAsia="宋体" w:hAnsi="Times New Roman" w:cs="Times New Roman"/>
                <w:sz w:val="24"/>
              </w:rPr>
            </w:pPr>
          </w:p>
        </w:tc>
      </w:tr>
      <w:tr w:rsidR="00AE56D4" w14:paraId="2175A207" w14:textId="77777777">
        <w:tc>
          <w:tcPr>
            <w:tcW w:w="2074" w:type="dxa"/>
          </w:tcPr>
          <w:p w14:paraId="4538C157" w14:textId="1B325C61" w:rsidR="00AE56D4" w:rsidRDefault="00A939DA">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五色石基座</w:t>
            </w:r>
          </w:p>
        </w:tc>
        <w:tc>
          <w:tcPr>
            <w:tcW w:w="3024" w:type="dxa"/>
          </w:tcPr>
          <w:p w14:paraId="2D5DFCA0"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PVC</w:t>
            </w:r>
            <w:r>
              <w:rPr>
                <w:rFonts w:ascii="Times New Roman" w:eastAsia="宋体" w:hAnsi="Times New Roman" w:cs="Times New Roman"/>
                <w:sz w:val="24"/>
              </w:rPr>
              <w:t>管</w:t>
            </w:r>
            <w:r>
              <w:rPr>
                <w:rFonts w:ascii="Times New Roman" w:eastAsia="宋体" w:hAnsi="Times New Roman" w:cs="Times New Roman"/>
                <w:sz w:val="24"/>
              </w:rPr>
              <w:t xml:space="preserve"> </w:t>
            </w:r>
            <w:proofErr w:type="gramStart"/>
            <w:r>
              <w:rPr>
                <w:rFonts w:ascii="Times New Roman" w:eastAsia="宋体" w:hAnsi="Times New Roman" w:cs="Times New Roman"/>
                <w:sz w:val="24"/>
              </w:rPr>
              <w:t>(</w:t>
            </w:r>
            <w:r>
              <w:rPr>
                <w:rFonts w:ascii="Cambria Math" w:eastAsia="宋体" w:hAnsi="Cambria Math" w:cs="Cambria Math"/>
                <w:sz w:val="24"/>
              </w:rPr>
              <w:t>∅</w:t>
            </w:r>
            <w:r>
              <w:rPr>
                <w:rFonts w:ascii="Times New Roman" w:eastAsia="宋体" w:hAnsi="Times New Roman" w:cs="Times New Roman"/>
                <w:sz w:val="24"/>
              </w:rPr>
              <w:t>270 mm)</w:t>
            </w:r>
            <w:proofErr w:type="gramEnd"/>
            <w:r>
              <w:rPr>
                <w:rFonts w:ascii="Times New Roman" w:eastAsia="宋体" w:hAnsi="Times New Roman" w:cs="Times New Roman"/>
                <w:sz w:val="24"/>
              </w:rPr>
              <w:t xml:space="preserve"> </w:t>
            </w:r>
          </w:p>
          <w:p w14:paraId="09B14DA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lastRenderedPageBreak/>
              <w:t>带木</w:t>
            </w:r>
            <w:proofErr w:type="gramStart"/>
            <w:r>
              <w:rPr>
                <w:rFonts w:ascii="Times New Roman" w:eastAsia="宋体" w:hAnsi="Times New Roman" w:cs="Times New Roman"/>
                <w:sz w:val="24"/>
              </w:rPr>
              <w:t>盖</w:t>
            </w:r>
            <w:r>
              <w:rPr>
                <w:rFonts w:ascii="Times New Roman" w:eastAsia="宋体" w:hAnsi="Times New Roman" w:cs="Times New Roman"/>
                <w:sz w:val="24"/>
              </w:rPr>
              <w:t>,</w:t>
            </w:r>
            <w:proofErr w:type="gramEnd"/>
            <w:r>
              <w:rPr>
                <w:rFonts w:ascii="Times New Roman" w:eastAsia="宋体" w:hAnsi="Times New Roman" w:cs="Times New Roman"/>
                <w:sz w:val="24"/>
              </w:rPr>
              <w:t xml:space="preserve"> </w:t>
            </w:r>
            <w:r>
              <w:rPr>
                <w:rFonts w:ascii="Times New Roman" w:eastAsia="宋体" w:hAnsi="Times New Roman" w:cs="Times New Roman"/>
                <w:sz w:val="24"/>
              </w:rPr>
              <w:t>油性漆</w:t>
            </w:r>
          </w:p>
        </w:tc>
        <w:tc>
          <w:tcPr>
            <w:tcW w:w="1985" w:type="dxa"/>
          </w:tcPr>
          <w:p w14:paraId="71FDF7F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lastRenderedPageBreak/>
              <w:t>100-62-0</w:t>
            </w:r>
          </w:p>
        </w:tc>
        <w:tc>
          <w:tcPr>
            <w:tcW w:w="1213" w:type="dxa"/>
          </w:tcPr>
          <w:p w14:paraId="371E537D" w14:textId="77777777" w:rsidR="00AE56D4" w:rsidRDefault="00AE56D4">
            <w:pPr>
              <w:spacing w:line="460" w:lineRule="exact"/>
              <w:jc w:val="center"/>
              <w:rPr>
                <w:rFonts w:ascii="Times New Roman" w:eastAsia="宋体" w:hAnsi="Times New Roman" w:cs="Times New Roman"/>
                <w:sz w:val="24"/>
              </w:rPr>
            </w:pPr>
          </w:p>
        </w:tc>
      </w:tr>
      <w:tr w:rsidR="00AE56D4" w14:paraId="76BBD564" w14:textId="77777777">
        <w:tc>
          <w:tcPr>
            <w:tcW w:w="8296" w:type="dxa"/>
            <w:gridSpan w:val="4"/>
          </w:tcPr>
          <w:p w14:paraId="38D5A230"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过渡元素</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地面至</w:t>
            </w:r>
            <w:r>
              <w:rPr>
                <w:rFonts w:ascii="Times New Roman" w:eastAsia="宋体" w:hAnsi="Times New Roman" w:cs="Times New Roman" w:hint="eastAsia"/>
                <w:sz w:val="24"/>
              </w:rPr>
              <w:t xml:space="preserve"> L1)</w:t>
            </w:r>
            <w:proofErr w:type="gramEnd"/>
          </w:p>
        </w:tc>
      </w:tr>
      <w:tr w:rsidR="00AE56D4" w14:paraId="34DA93FA" w14:textId="77777777">
        <w:tc>
          <w:tcPr>
            <w:tcW w:w="2074" w:type="dxa"/>
          </w:tcPr>
          <w:p w14:paraId="1EF641E2"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阶梯</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684A4BF2"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055082B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235-180-160</w:t>
            </w:r>
          </w:p>
        </w:tc>
        <w:tc>
          <w:tcPr>
            <w:tcW w:w="1213" w:type="dxa"/>
          </w:tcPr>
          <w:p w14:paraId="7CB48837" w14:textId="77777777" w:rsidR="00AE56D4" w:rsidRDefault="00AE56D4">
            <w:pPr>
              <w:spacing w:line="460" w:lineRule="exact"/>
              <w:jc w:val="center"/>
              <w:rPr>
                <w:rFonts w:ascii="Times New Roman" w:eastAsia="宋体" w:hAnsi="Times New Roman" w:cs="Times New Roman"/>
                <w:sz w:val="24"/>
              </w:rPr>
            </w:pPr>
          </w:p>
        </w:tc>
      </w:tr>
      <w:tr w:rsidR="00AE56D4" w14:paraId="07B5B020" w14:textId="77777777">
        <w:tc>
          <w:tcPr>
            <w:tcW w:w="2074" w:type="dxa"/>
          </w:tcPr>
          <w:p w14:paraId="406BAA2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阶梯</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7D6C3757"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B94113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150-215-220</w:t>
            </w:r>
          </w:p>
        </w:tc>
        <w:tc>
          <w:tcPr>
            <w:tcW w:w="1213" w:type="dxa"/>
          </w:tcPr>
          <w:p w14:paraId="3A66757B" w14:textId="77777777" w:rsidR="00AE56D4" w:rsidRDefault="00AE56D4">
            <w:pPr>
              <w:spacing w:line="460" w:lineRule="exact"/>
              <w:jc w:val="center"/>
              <w:rPr>
                <w:rFonts w:ascii="Times New Roman" w:eastAsia="宋体" w:hAnsi="Times New Roman" w:cs="Times New Roman"/>
                <w:sz w:val="24"/>
              </w:rPr>
            </w:pPr>
          </w:p>
        </w:tc>
      </w:tr>
      <w:tr w:rsidR="00AE56D4" w14:paraId="204F54C7" w14:textId="77777777">
        <w:tc>
          <w:tcPr>
            <w:tcW w:w="2074" w:type="dxa"/>
          </w:tcPr>
          <w:p w14:paraId="6032773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坡道</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0B137C27"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058EA67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200-150-140</w:t>
            </w:r>
          </w:p>
        </w:tc>
        <w:tc>
          <w:tcPr>
            <w:tcW w:w="1213" w:type="dxa"/>
          </w:tcPr>
          <w:p w14:paraId="4C958D02" w14:textId="77777777" w:rsidR="00AE56D4" w:rsidRDefault="00AE56D4">
            <w:pPr>
              <w:spacing w:line="460" w:lineRule="exact"/>
              <w:jc w:val="center"/>
              <w:rPr>
                <w:rFonts w:ascii="Times New Roman" w:eastAsia="宋体" w:hAnsi="Times New Roman" w:cs="Times New Roman"/>
                <w:sz w:val="24"/>
              </w:rPr>
            </w:pPr>
          </w:p>
        </w:tc>
      </w:tr>
      <w:tr w:rsidR="00AE56D4" w14:paraId="1D0E47B8" w14:textId="77777777">
        <w:tc>
          <w:tcPr>
            <w:tcW w:w="2074" w:type="dxa"/>
          </w:tcPr>
          <w:p w14:paraId="1E7421F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坡道</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68481277"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2FF9443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130-180-200</w:t>
            </w:r>
          </w:p>
        </w:tc>
        <w:tc>
          <w:tcPr>
            <w:tcW w:w="1213" w:type="dxa"/>
          </w:tcPr>
          <w:p w14:paraId="08BB85F2" w14:textId="77777777" w:rsidR="00AE56D4" w:rsidRDefault="00AE56D4">
            <w:pPr>
              <w:spacing w:line="460" w:lineRule="exact"/>
              <w:jc w:val="center"/>
              <w:rPr>
                <w:rFonts w:ascii="Times New Roman" w:eastAsia="宋体" w:hAnsi="Times New Roman" w:cs="Times New Roman"/>
                <w:sz w:val="24"/>
              </w:rPr>
            </w:pPr>
          </w:p>
        </w:tc>
      </w:tr>
      <w:tr w:rsidR="00AE56D4" w14:paraId="479F7E60" w14:textId="77777777">
        <w:tc>
          <w:tcPr>
            <w:tcW w:w="8296" w:type="dxa"/>
            <w:gridSpan w:val="4"/>
          </w:tcPr>
          <w:p w14:paraId="47E2172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层</w:t>
            </w:r>
          </w:p>
        </w:tc>
      </w:tr>
      <w:tr w:rsidR="00AE56D4" w14:paraId="36E8C52C" w14:textId="77777777">
        <w:tc>
          <w:tcPr>
            <w:tcW w:w="2074" w:type="dxa"/>
          </w:tcPr>
          <w:p w14:paraId="4CBFF3B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层区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7AF61204"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4D1E0F6D"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235-180-160</w:t>
            </w:r>
          </w:p>
        </w:tc>
        <w:tc>
          <w:tcPr>
            <w:tcW w:w="1213" w:type="dxa"/>
          </w:tcPr>
          <w:p w14:paraId="154298B3" w14:textId="77777777" w:rsidR="00AE56D4" w:rsidRDefault="00AE56D4">
            <w:pPr>
              <w:spacing w:line="460" w:lineRule="exact"/>
              <w:jc w:val="center"/>
              <w:rPr>
                <w:rFonts w:ascii="Times New Roman" w:eastAsia="宋体" w:hAnsi="Times New Roman" w:cs="Times New Roman"/>
                <w:sz w:val="24"/>
              </w:rPr>
            </w:pPr>
          </w:p>
        </w:tc>
      </w:tr>
      <w:tr w:rsidR="00AE56D4" w14:paraId="06F6511C" w14:textId="77777777">
        <w:tc>
          <w:tcPr>
            <w:tcW w:w="2074" w:type="dxa"/>
          </w:tcPr>
          <w:p w14:paraId="1AE1010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L1</w:t>
            </w:r>
            <w:r>
              <w:rPr>
                <w:rFonts w:ascii="Times New Roman" w:eastAsia="宋体" w:hAnsi="Times New Roman" w:cs="Times New Roman" w:hint="eastAsia"/>
                <w:sz w:val="24"/>
              </w:rPr>
              <w:t>层区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44F12D6E"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73689E2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150-215-220</w:t>
            </w:r>
          </w:p>
        </w:tc>
        <w:tc>
          <w:tcPr>
            <w:tcW w:w="1213" w:type="dxa"/>
          </w:tcPr>
          <w:p w14:paraId="0F889CDC" w14:textId="77777777" w:rsidR="00AE56D4" w:rsidRDefault="00AE56D4">
            <w:pPr>
              <w:spacing w:line="460" w:lineRule="exact"/>
              <w:jc w:val="center"/>
              <w:rPr>
                <w:rFonts w:ascii="Times New Roman" w:eastAsia="宋体" w:hAnsi="Times New Roman" w:cs="Times New Roman"/>
                <w:sz w:val="24"/>
              </w:rPr>
            </w:pPr>
          </w:p>
        </w:tc>
      </w:tr>
      <w:tr w:rsidR="00AE56D4" w14:paraId="435FD24B" w14:textId="77777777">
        <w:tc>
          <w:tcPr>
            <w:tcW w:w="2074" w:type="dxa"/>
          </w:tcPr>
          <w:p w14:paraId="3292409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建塔处</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(L1)</w:t>
            </w:r>
            <w:proofErr w:type="gramEnd"/>
          </w:p>
        </w:tc>
        <w:tc>
          <w:tcPr>
            <w:tcW w:w="3024" w:type="dxa"/>
          </w:tcPr>
          <w:p w14:paraId="2FC4BB25"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294C4F90"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40-100-50</w:t>
            </w:r>
          </w:p>
        </w:tc>
        <w:tc>
          <w:tcPr>
            <w:tcW w:w="1213" w:type="dxa"/>
          </w:tcPr>
          <w:p w14:paraId="6F9507F9" w14:textId="77777777" w:rsidR="00AE56D4" w:rsidRDefault="00AE56D4">
            <w:pPr>
              <w:spacing w:line="460" w:lineRule="exact"/>
              <w:jc w:val="center"/>
              <w:rPr>
                <w:rFonts w:ascii="Times New Roman" w:eastAsia="宋体" w:hAnsi="Times New Roman" w:cs="Times New Roman"/>
                <w:sz w:val="24"/>
              </w:rPr>
            </w:pPr>
          </w:p>
        </w:tc>
      </w:tr>
      <w:tr w:rsidR="00AE56D4" w14:paraId="0B9B6FE6" w14:textId="77777777">
        <w:tc>
          <w:tcPr>
            <w:tcW w:w="2074" w:type="dxa"/>
          </w:tcPr>
          <w:p w14:paraId="4E136462"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公共区</w:t>
            </w:r>
          </w:p>
        </w:tc>
        <w:tc>
          <w:tcPr>
            <w:tcW w:w="3024" w:type="dxa"/>
          </w:tcPr>
          <w:p w14:paraId="58FED4F9"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433D385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245-240-200</w:t>
            </w:r>
          </w:p>
        </w:tc>
        <w:tc>
          <w:tcPr>
            <w:tcW w:w="1213" w:type="dxa"/>
          </w:tcPr>
          <w:p w14:paraId="1EA719F4" w14:textId="77777777" w:rsidR="00AE56D4" w:rsidRDefault="00AE56D4">
            <w:pPr>
              <w:spacing w:line="460" w:lineRule="exact"/>
              <w:jc w:val="center"/>
              <w:rPr>
                <w:rFonts w:ascii="Times New Roman" w:eastAsia="宋体" w:hAnsi="Times New Roman" w:cs="Times New Roman"/>
                <w:sz w:val="24"/>
              </w:rPr>
            </w:pPr>
          </w:p>
        </w:tc>
      </w:tr>
      <w:tr w:rsidR="00AE56D4" w14:paraId="5B72F156" w14:textId="77777777">
        <w:tc>
          <w:tcPr>
            <w:tcW w:w="2074" w:type="dxa"/>
          </w:tcPr>
          <w:p w14:paraId="65207E4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传递区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2A986A31"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42EA6D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245-170-60</w:t>
            </w:r>
          </w:p>
        </w:tc>
        <w:tc>
          <w:tcPr>
            <w:tcW w:w="1213" w:type="dxa"/>
          </w:tcPr>
          <w:p w14:paraId="7CC2E25C" w14:textId="77777777" w:rsidR="00AE56D4" w:rsidRDefault="00AE56D4">
            <w:pPr>
              <w:spacing w:line="460" w:lineRule="exact"/>
              <w:jc w:val="center"/>
              <w:rPr>
                <w:rFonts w:ascii="Times New Roman" w:eastAsia="宋体" w:hAnsi="Times New Roman" w:cs="Times New Roman"/>
                <w:sz w:val="24"/>
              </w:rPr>
            </w:pPr>
          </w:p>
        </w:tc>
      </w:tr>
      <w:tr w:rsidR="00AE56D4" w14:paraId="0AFDB2C0" w14:textId="77777777">
        <w:tc>
          <w:tcPr>
            <w:tcW w:w="2074" w:type="dxa"/>
          </w:tcPr>
          <w:p w14:paraId="63A14B4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传递区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3DD1D73B"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63AD69D"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60-170-245</w:t>
            </w:r>
          </w:p>
        </w:tc>
        <w:tc>
          <w:tcPr>
            <w:tcW w:w="1213" w:type="dxa"/>
          </w:tcPr>
          <w:p w14:paraId="0A481942" w14:textId="77777777" w:rsidR="00AE56D4" w:rsidRDefault="00AE56D4">
            <w:pPr>
              <w:spacing w:line="460" w:lineRule="exact"/>
              <w:jc w:val="center"/>
              <w:rPr>
                <w:rFonts w:ascii="Times New Roman" w:eastAsia="宋体" w:hAnsi="Times New Roman" w:cs="Times New Roman"/>
                <w:sz w:val="24"/>
              </w:rPr>
            </w:pPr>
          </w:p>
        </w:tc>
      </w:tr>
      <w:tr w:rsidR="00AE56D4" w14:paraId="413FC089" w14:textId="77777777">
        <w:tc>
          <w:tcPr>
            <w:tcW w:w="2074" w:type="dxa"/>
          </w:tcPr>
          <w:p w14:paraId="41BF24F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隔板</w:t>
            </w:r>
          </w:p>
        </w:tc>
        <w:tc>
          <w:tcPr>
            <w:tcW w:w="3024" w:type="dxa"/>
          </w:tcPr>
          <w:p w14:paraId="5CF956C4"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64828AE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190-190-185</w:t>
            </w:r>
          </w:p>
        </w:tc>
        <w:tc>
          <w:tcPr>
            <w:tcW w:w="1213" w:type="dxa"/>
          </w:tcPr>
          <w:p w14:paraId="7F177065" w14:textId="77777777" w:rsidR="00AE56D4" w:rsidRDefault="00AE56D4">
            <w:pPr>
              <w:spacing w:line="460" w:lineRule="exact"/>
              <w:jc w:val="center"/>
              <w:rPr>
                <w:rFonts w:ascii="Times New Roman" w:eastAsia="宋体" w:hAnsi="Times New Roman" w:cs="Times New Roman"/>
                <w:sz w:val="24"/>
              </w:rPr>
            </w:pPr>
          </w:p>
        </w:tc>
      </w:tr>
      <w:tr w:rsidR="00AE56D4" w14:paraId="645EE58A" w14:textId="77777777">
        <w:tc>
          <w:tcPr>
            <w:tcW w:w="2074" w:type="dxa"/>
          </w:tcPr>
          <w:p w14:paraId="45CA2CB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重试区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78219C33"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3C72542D"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223-34-34</w:t>
            </w:r>
          </w:p>
        </w:tc>
        <w:tc>
          <w:tcPr>
            <w:tcW w:w="1213" w:type="dxa"/>
          </w:tcPr>
          <w:p w14:paraId="091421BC" w14:textId="77777777" w:rsidR="00AE56D4" w:rsidRDefault="00AE56D4">
            <w:pPr>
              <w:spacing w:line="460" w:lineRule="exact"/>
              <w:jc w:val="center"/>
              <w:rPr>
                <w:rFonts w:ascii="Times New Roman" w:eastAsia="宋体" w:hAnsi="Times New Roman" w:cs="Times New Roman"/>
                <w:sz w:val="24"/>
              </w:rPr>
            </w:pPr>
          </w:p>
        </w:tc>
      </w:tr>
      <w:tr w:rsidR="00AE56D4" w14:paraId="5EA0545D" w14:textId="77777777">
        <w:tc>
          <w:tcPr>
            <w:tcW w:w="2074" w:type="dxa"/>
          </w:tcPr>
          <w:p w14:paraId="2798BA7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重试区</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2936778B"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2994E33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50-0-255</w:t>
            </w:r>
          </w:p>
        </w:tc>
        <w:tc>
          <w:tcPr>
            <w:tcW w:w="1213" w:type="dxa"/>
          </w:tcPr>
          <w:p w14:paraId="4FDCA485" w14:textId="77777777" w:rsidR="00AE56D4" w:rsidRDefault="00AE56D4">
            <w:pPr>
              <w:spacing w:line="460" w:lineRule="exact"/>
              <w:jc w:val="center"/>
              <w:rPr>
                <w:rFonts w:ascii="Times New Roman" w:eastAsia="宋体" w:hAnsi="Times New Roman" w:cs="Times New Roman"/>
                <w:sz w:val="24"/>
              </w:rPr>
            </w:pPr>
          </w:p>
        </w:tc>
      </w:tr>
      <w:tr w:rsidR="00AE56D4" w14:paraId="1D2377D8" w14:textId="77777777">
        <w:tc>
          <w:tcPr>
            <w:tcW w:w="2074" w:type="dxa"/>
          </w:tcPr>
          <w:p w14:paraId="47D149A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围栏</w:t>
            </w:r>
          </w:p>
        </w:tc>
        <w:tc>
          <w:tcPr>
            <w:tcW w:w="3024" w:type="dxa"/>
          </w:tcPr>
          <w:p w14:paraId="43036BA7"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7545B34A"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190-190-185</w:t>
            </w:r>
          </w:p>
        </w:tc>
        <w:tc>
          <w:tcPr>
            <w:tcW w:w="1213" w:type="dxa"/>
          </w:tcPr>
          <w:p w14:paraId="0DFC24FB" w14:textId="77777777" w:rsidR="00AE56D4" w:rsidRDefault="00AE56D4">
            <w:pPr>
              <w:spacing w:line="460" w:lineRule="exact"/>
              <w:jc w:val="center"/>
              <w:rPr>
                <w:rFonts w:ascii="Times New Roman" w:eastAsia="宋体" w:hAnsi="Times New Roman" w:cs="Times New Roman"/>
                <w:sz w:val="24"/>
              </w:rPr>
            </w:pPr>
          </w:p>
        </w:tc>
      </w:tr>
      <w:tr w:rsidR="00AE56D4" w14:paraId="05703E94" w14:textId="77777777">
        <w:tc>
          <w:tcPr>
            <w:tcW w:w="8296" w:type="dxa"/>
            <w:gridSpan w:val="4"/>
          </w:tcPr>
          <w:p w14:paraId="74B957F5"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过渡元素</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 xml:space="preserve">(L1 </w:t>
            </w:r>
            <w:r>
              <w:rPr>
                <w:rFonts w:ascii="Times New Roman" w:eastAsia="宋体" w:hAnsi="Times New Roman" w:cs="Times New Roman" w:hint="eastAsia"/>
                <w:sz w:val="24"/>
              </w:rPr>
              <w:t>至</w:t>
            </w:r>
            <w:r>
              <w:rPr>
                <w:rFonts w:ascii="Times New Roman" w:eastAsia="宋体" w:hAnsi="Times New Roman" w:cs="Times New Roman" w:hint="eastAsia"/>
                <w:sz w:val="24"/>
              </w:rPr>
              <w:t xml:space="preserve"> L2)</w:t>
            </w:r>
            <w:proofErr w:type="gramEnd"/>
          </w:p>
        </w:tc>
      </w:tr>
      <w:tr w:rsidR="00AE56D4" w14:paraId="25B55A1B" w14:textId="77777777">
        <w:tc>
          <w:tcPr>
            <w:tcW w:w="2074" w:type="dxa"/>
          </w:tcPr>
          <w:p w14:paraId="3E1D6EE2"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L2 </w:t>
            </w:r>
            <w:r>
              <w:rPr>
                <w:rFonts w:ascii="Times New Roman" w:eastAsia="宋体" w:hAnsi="Times New Roman" w:cs="Times New Roman" w:hint="eastAsia"/>
                <w:sz w:val="24"/>
              </w:rPr>
              <w:t>阶梯</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0A33BA02" w14:textId="77777777" w:rsidR="00AE56D4" w:rsidRDefault="00000000">
            <w:pPr>
              <w:spacing w:line="460" w:lineRule="exact"/>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7D739366"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235-180-160</w:t>
            </w:r>
          </w:p>
        </w:tc>
        <w:tc>
          <w:tcPr>
            <w:tcW w:w="1213" w:type="dxa"/>
          </w:tcPr>
          <w:p w14:paraId="55EAA47E" w14:textId="77777777" w:rsidR="00AE56D4" w:rsidRDefault="00AE56D4">
            <w:pPr>
              <w:spacing w:line="460" w:lineRule="exact"/>
              <w:jc w:val="center"/>
              <w:rPr>
                <w:rFonts w:ascii="Times New Roman" w:eastAsia="宋体" w:hAnsi="Times New Roman" w:cs="Times New Roman"/>
                <w:sz w:val="24"/>
              </w:rPr>
            </w:pPr>
          </w:p>
        </w:tc>
      </w:tr>
      <w:tr w:rsidR="00AE56D4" w14:paraId="7E508C40" w14:textId="77777777">
        <w:tc>
          <w:tcPr>
            <w:tcW w:w="2074" w:type="dxa"/>
          </w:tcPr>
          <w:p w14:paraId="394E799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 xml:space="preserve">L2 </w:t>
            </w:r>
            <w:r>
              <w:rPr>
                <w:rFonts w:ascii="Times New Roman" w:eastAsia="宋体" w:hAnsi="Times New Roman" w:cs="Times New Roman" w:hint="eastAsia"/>
                <w:sz w:val="24"/>
              </w:rPr>
              <w:t>阶梯</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129BE0D7" w14:textId="77777777" w:rsidR="00AE56D4" w:rsidRDefault="00000000">
            <w:pPr>
              <w:spacing w:line="460" w:lineRule="exact"/>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010D4E0F"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150-215-220</w:t>
            </w:r>
          </w:p>
        </w:tc>
        <w:tc>
          <w:tcPr>
            <w:tcW w:w="1213" w:type="dxa"/>
          </w:tcPr>
          <w:p w14:paraId="76784088" w14:textId="77777777" w:rsidR="00AE56D4" w:rsidRDefault="00AE56D4">
            <w:pPr>
              <w:spacing w:line="460" w:lineRule="exact"/>
              <w:jc w:val="center"/>
              <w:rPr>
                <w:rFonts w:ascii="Times New Roman" w:eastAsia="宋体" w:hAnsi="Times New Roman" w:cs="Times New Roman"/>
                <w:sz w:val="24"/>
              </w:rPr>
            </w:pPr>
          </w:p>
        </w:tc>
      </w:tr>
      <w:tr w:rsidR="00AE56D4" w14:paraId="672E65AD" w14:textId="77777777">
        <w:tc>
          <w:tcPr>
            <w:tcW w:w="8296" w:type="dxa"/>
            <w:gridSpan w:val="4"/>
          </w:tcPr>
          <w:p w14:paraId="73217FBD"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L2</w:t>
            </w:r>
            <w:r>
              <w:rPr>
                <w:rFonts w:ascii="Times New Roman" w:eastAsia="宋体" w:hAnsi="Times New Roman" w:cs="Times New Roman" w:hint="eastAsia"/>
                <w:sz w:val="24"/>
              </w:rPr>
              <w:t>层</w:t>
            </w:r>
          </w:p>
        </w:tc>
      </w:tr>
      <w:tr w:rsidR="00AE56D4" w14:paraId="080895F7" w14:textId="77777777">
        <w:tc>
          <w:tcPr>
            <w:tcW w:w="2074" w:type="dxa"/>
          </w:tcPr>
          <w:p w14:paraId="79FF8CF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L2</w:t>
            </w:r>
            <w:r>
              <w:rPr>
                <w:rFonts w:ascii="Times New Roman" w:eastAsia="宋体" w:hAnsi="Times New Roman" w:cs="Times New Roman" w:hint="eastAsia"/>
                <w:sz w:val="24"/>
              </w:rPr>
              <w:t>层区</w:t>
            </w:r>
          </w:p>
        </w:tc>
        <w:tc>
          <w:tcPr>
            <w:tcW w:w="3024" w:type="dxa"/>
          </w:tcPr>
          <w:p w14:paraId="5BCFC7E1"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4D33EF2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190-190-185</w:t>
            </w:r>
          </w:p>
        </w:tc>
        <w:tc>
          <w:tcPr>
            <w:tcW w:w="1213" w:type="dxa"/>
          </w:tcPr>
          <w:p w14:paraId="5C6ACB5D" w14:textId="77777777" w:rsidR="00AE56D4" w:rsidRDefault="00AE56D4">
            <w:pPr>
              <w:spacing w:line="460" w:lineRule="exact"/>
              <w:jc w:val="center"/>
              <w:rPr>
                <w:rFonts w:ascii="Times New Roman" w:eastAsia="宋体" w:hAnsi="Times New Roman" w:cs="Times New Roman"/>
                <w:sz w:val="24"/>
              </w:rPr>
            </w:pPr>
          </w:p>
        </w:tc>
      </w:tr>
      <w:tr w:rsidR="00AE56D4" w14:paraId="65727679" w14:textId="77777777">
        <w:tc>
          <w:tcPr>
            <w:tcW w:w="2074" w:type="dxa"/>
          </w:tcPr>
          <w:p w14:paraId="4C6DDCC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建塔处</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(L2)</w:t>
            </w:r>
            <w:proofErr w:type="gramEnd"/>
          </w:p>
        </w:tc>
        <w:tc>
          <w:tcPr>
            <w:tcW w:w="3024" w:type="dxa"/>
          </w:tcPr>
          <w:p w14:paraId="2DBB930A"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1004AAD2"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40-100-50</w:t>
            </w:r>
          </w:p>
        </w:tc>
        <w:tc>
          <w:tcPr>
            <w:tcW w:w="1213" w:type="dxa"/>
          </w:tcPr>
          <w:p w14:paraId="1E19F902" w14:textId="77777777" w:rsidR="00AE56D4" w:rsidRDefault="00AE56D4">
            <w:pPr>
              <w:spacing w:line="460" w:lineRule="exact"/>
              <w:jc w:val="center"/>
              <w:rPr>
                <w:rFonts w:ascii="Times New Roman" w:eastAsia="宋体" w:hAnsi="Times New Roman" w:cs="Times New Roman"/>
                <w:sz w:val="24"/>
              </w:rPr>
            </w:pPr>
          </w:p>
        </w:tc>
      </w:tr>
      <w:tr w:rsidR="00AE56D4" w14:paraId="1A3DDD19" w14:textId="77777777">
        <w:tc>
          <w:tcPr>
            <w:tcW w:w="2074" w:type="dxa"/>
          </w:tcPr>
          <w:p w14:paraId="7337FB5C"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中央基座</w:t>
            </w:r>
          </w:p>
        </w:tc>
        <w:tc>
          <w:tcPr>
            <w:tcW w:w="3024" w:type="dxa"/>
          </w:tcPr>
          <w:p w14:paraId="45B2FED8"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PVC</w:t>
            </w:r>
            <w:r>
              <w:rPr>
                <w:rFonts w:ascii="Times New Roman" w:eastAsia="宋体" w:hAnsi="Times New Roman" w:cs="Times New Roman"/>
                <w:sz w:val="24"/>
              </w:rPr>
              <w:t>管</w:t>
            </w:r>
            <w:r>
              <w:rPr>
                <w:rFonts w:ascii="Times New Roman" w:eastAsia="宋体" w:hAnsi="Times New Roman" w:cs="Times New Roman"/>
                <w:sz w:val="24"/>
              </w:rPr>
              <w:t xml:space="preserve"> </w:t>
            </w:r>
            <w:proofErr w:type="gramStart"/>
            <w:r>
              <w:rPr>
                <w:rFonts w:ascii="Times New Roman" w:eastAsia="宋体" w:hAnsi="Times New Roman" w:cs="Times New Roman"/>
                <w:sz w:val="24"/>
              </w:rPr>
              <w:t>(</w:t>
            </w:r>
            <w:r>
              <w:rPr>
                <w:rFonts w:ascii="Cambria Math" w:eastAsia="宋体" w:hAnsi="Cambria Math" w:cs="Cambria Math"/>
                <w:sz w:val="24"/>
              </w:rPr>
              <w:t>∅</w:t>
            </w:r>
            <w:r>
              <w:rPr>
                <w:rFonts w:ascii="Times New Roman" w:eastAsia="宋体" w:hAnsi="Times New Roman" w:cs="Times New Roman"/>
                <w:sz w:val="24"/>
              </w:rPr>
              <w:t>270 mm)</w:t>
            </w:r>
            <w:proofErr w:type="gramEnd"/>
          </w:p>
          <w:p w14:paraId="7EE77936"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带木</w:t>
            </w:r>
            <w:proofErr w:type="gramStart"/>
            <w:r>
              <w:rPr>
                <w:rFonts w:ascii="Times New Roman" w:eastAsia="宋体" w:hAnsi="Times New Roman" w:cs="Times New Roman"/>
                <w:sz w:val="24"/>
              </w:rPr>
              <w:t>盖</w:t>
            </w:r>
            <w:r>
              <w:rPr>
                <w:rFonts w:ascii="Times New Roman" w:eastAsia="宋体" w:hAnsi="Times New Roman" w:cs="Times New Roman"/>
                <w:sz w:val="24"/>
              </w:rPr>
              <w:t>,</w:t>
            </w:r>
            <w:proofErr w:type="gramEnd"/>
            <w:r>
              <w:rPr>
                <w:rFonts w:ascii="Times New Roman" w:eastAsia="宋体" w:hAnsi="Times New Roman" w:cs="Times New Roman"/>
                <w:sz w:val="24"/>
              </w:rPr>
              <w:t xml:space="preserve"> </w:t>
            </w:r>
            <w:r>
              <w:rPr>
                <w:rFonts w:ascii="Times New Roman" w:eastAsia="宋体" w:hAnsi="Times New Roman" w:cs="Times New Roman"/>
                <w:sz w:val="24"/>
              </w:rPr>
              <w:t>油性漆</w:t>
            </w:r>
          </w:p>
        </w:tc>
        <w:tc>
          <w:tcPr>
            <w:tcW w:w="1985" w:type="dxa"/>
          </w:tcPr>
          <w:p w14:paraId="1121F72B"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100-62-0</w:t>
            </w:r>
          </w:p>
        </w:tc>
        <w:tc>
          <w:tcPr>
            <w:tcW w:w="1213" w:type="dxa"/>
          </w:tcPr>
          <w:p w14:paraId="5F13EB7C" w14:textId="77777777" w:rsidR="00AE56D4" w:rsidRDefault="00AE56D4">
            <w:pPr>
              <w:spacing w:line="460" w:lineRule="exact"/>
              <w:jc w:val="center"/>
              <w:rPr>
                <w:rFonts w:ascii="Times New Roman" w:eastAsia="宋体" w:hAnsi="Times New Roman" w:cs="Times New Roman"/>
                <w:sz w:val="24"/>
              </w:rPr>
            </w:pPr>
          </w:p>
        </w:tc>
      </w:tr>
      <w:tr w:rsidR="00AE56D4" w14:paraId="0827522B" w14:textId="77777777">
        <w:tc>
          <w:tcPr>
            <w:tcW w:w="2074" w:type="dxa"/>
          </w:tcPr>
          <w:p w14:paraId="5257D4E2"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 xml:space="preserve">L2 </w:t>
            </w:r>
            <w:r>
              <w:rPr>
                <w:rFonts w:ascii="Times New Roman" w:eastAsia="宋体" w:hAnsi="Times New Roman" w:cs="Times New Roman" w:hint="eastAsia"/>
                <w:sz w:val="24"/>
              </w:rPr>
              <w:t>侧墙</w:t>
            </w:r>
          </w:p>
        </w:tc>
        <w:tc>
          <w:tcPr>
            <w:tcW w:w="3024" w:type="dxa"/>
          </w:tcPr>
          <w:p w14:paraId="0E8EC2EA"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15D8323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190-190-185</w:t>
            </w:r>
          </w:p>
        </w:tc>
        <w:tc>
          <w:tcPr>
            <w:tcW w:w="1213" w:type="dxa"/>
          </w:tcPr>
          <w:p w14:paraId="220A81EE" w14:textId="77777777" w:rsidR="00AE56D4" w:rsidRDefault="00AE56D4">
            <w:pPr>
              <w:spacing w:line="460" w:lineRule="exact"/>
              <w:jc w:val="center"/>
              <w:rPr>
                <w:rFonts w:ascii="Times New Roman" w:eastAsia="宋体" w:hAnsi="Times New Roman" w:cs="Times New Roman"/>
                <w:sz w:val="24"/>
              </w:rPr>
            </w:pPr>
          </w:p>
        </w:tc>
      </w:tr>
      <w:tr w:rsidR="00AE56D4" w14:paraId="65793D6A" w14:textId="77777777">
        <w:tc>
          <w:tcPr>
            <w:tcW w:w="8296" w:type="dxa"/>
            <w:gridSpan w:val="4"/>
          </w:tcPr>
          <w:p w14:paraId="6787F2C4"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t>围栏与隔板</w:t>
            </w:r>
          </w:p>
        </w:tc>
      </w:tr>
      <w:tr w:rsidR="00AE56D4" w14:paraId="5B9CC304" w14:textId="77777777">
        <w:tc>
          <w:tcPr>
            <w:tcW w:w="2074" w:type="dxa"/>
          </w:tcPr>
          <w:p w14:paraId="7736012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比赛场地围栏</w:t>
            </w:r>
          </w:p>
        </w:tc>
        <w:tc>
          <w:tcPr>
            <w:tcW w:w="3024" w:type="dxa"/>
          </w:tcPr>
          <w:p w14:paraId="6DD6C906"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63EACA4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100-62-0</w:t>
            </w:r>
          </w:p>
        </w:tc>
        <w:tc>
          <w:tcPr>
            <w:tcW w:w="1213" w:type="dxa"/>
          </w:tcPr>
          <w:p w14:paraId="415E5983" w14:textId="77777777" w:rsidR="00AE56D4" w:rsidRDefault="00AE56D4">
            <w:pPr>
              <w:spacing w:line="460" w:lineRule="exact"/>
              <w:jc w:val="center"/>
              <w:rPr>
                <w:rFonts w:ascii="Times New Roman" w:eastAsia="宋体" w:hAnsi="Times New Roman" w:cs="Times New Roman"/>
                <w:sz w:val="24"/>
              </w:rPr>
            </w:pPr>
          </w:p>
        </w:tc>
      </w:tr>
      <w:tr w:rsidR="00AE56D4" w14:paraId="4FDCEA96" w14:textId="77777777">
        <w:tc>
          <w:tcPr>
            <w:tcW w:w="2074" w:type="dxa"/>
          </w:tcPr>
          <w:p w14:paraId="27F254C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中央隔板</w:t>
            </w:r>
          </w:p>
        </w:tc>
        <w:tc>
          <w:tcPr>
            <w:tcW w:w="3024" w:type="dxa"/>
          </w:tcPr>
          <w:p w14:paraId="16AB5ED1" w14:textId="77777777" w:rsidR="00AE56D4" w:rsidRDefault="00000000">
            <w:pPr>
              <w:spacing w:line="460" w:lineRule="exact"/>
              <w:jc w:val="center"/>
              <w:rPr>
                <w:rFonts w:ascii="Times New Roman" w:eastAsia="宋体" w:hAnsi="Times New Roman" w:cs="Times New Roman"/>
                <w:sz w:val="24"/>
              </w:rPr>
            </w:pPr>
            <w:proofErr w:type="gramStart"/>
            <w:r>
              <w:rPr>
                <w:rFonts w:ascii="Times New Roman" w:eastAsia="宋体" w:hAnsi="Times New Roman" w:cs="Times New Roman" w:hint="eastAsia"/>
                <w:sz w:val="24"/>
              </w:rPr>
              <w:t>胶合板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4761297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100-62-0</w:t>
            </w:r>
          </w:p>
        </w:tc>
        <w:tc>
          <w:tcPr>
            <w:tcW w:w="1213" w:type="dxa"/>
          </w:tcPr>
          <w:p w14:paraId="75802373" w14:textId="77777777" w:rsidR="00AE56D4" w:rsidRDefault="00AE56D4">
            <w:pPr>
              <w:spacing w:line="460" w:lineRule="exact"/>
              <w:jc w:val="center"/>
              <w:rPr>
                <w:rFonts w:ascii="Times New Roman" w:eastAsia="宋体" w:hAnsi="Times New Roman" w:cs="Times New Roman"/>
                <w:sz w:val="24"/>
              </w:rPr>
            </w:pPr>
          </w:p>
        </w:tc>
      </w:tr>
      <w:tr w:rsidR="00AE56D4" w14:paraId="1B2C2F11" w14:textId="77777777">
        <w:tc>
          <w:tcPr>
            <w:tcW w:w="8296" w:type="dxa"/>
            <w:gridSpan w:val="4"/>
          </w:tcPr>
          <w:p w14:paraId="6920676A" w14:textId="77777777" w:rsidR="00AE56D4" w:rsidRDefault="00000000">
            <w:pPr>
              <w:spacing w:line="460" w:lineRule="exact"/>
              <w:rPr>
                <w:rFonts w:ascii="Times New Roman" w:eastAsia="宋体" w:hAnsi="Times New Roman" w:cs="Times New Roman"/>
                <w:sz w:val="24"/>
              </w:rPr>
            </w:pPr>
            <w:r>
              <w:rPr>
                <w:rFonts w:ascii="Times New Roman" w:eastAsia="宋体" w:hAnsi="Times New Roman" w:cs="Times New Roman" w:hint="eastAsia"/>
                <w:sz w:val="24"/>
              </w:rPr>
              <w:lastRenderedPageBreak/>
              <w:t>比赛用品</w:t>
            </w:r>
          </w:p>
        </w:tc>
      </w:tr>
      <w:tr w:rsidR="00AE56D4" w14:paraId="6AC4A9C3" w14:textId="77777777">
        <w:tc>
          <w:tcPr>
            <w:tcW w:w="2074" w:type="dxa"/>
          </w:tcPr>
          <w:p w14:paraId="091665B0"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3B47C17E" w14:textId="22785F80"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瓦楞纸</w:t>
            </w:r>
            <w:proofErr w:type="gramStart"/>
            <w:r>
              <w:rPr>
                <w:rFonts w:ascii="Times New Roman" w:eastAsia="宋体" w:hAnsi="Times New Roman" w:cs="Times New Roman" w:hint="eastAsia"/>
                <w:sz w:val="24"/>
              </w:rPr>
              <w:t>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4AD6CD3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223-34-34</w:t>
            </w:r>
          </w:p>
        </w:tc>
        <w:tc>
          <w:tcPr>
            <w:tcW w:w="1213" w:type="dxa"/>
          </w:tcPr>
          <w:p w14:paraId="2D8BE45E" w14:textId="77777777" w:rsidR="00AE56D4" w:rsidRDefault="00AE56D4">
            <w:pPr>
              <w:spacing w:line="460" w:lineRule="exact"/>
              <w:jc w:val="center"/>
              <w:rPr>
                <w:rFonts w:ascii="Times New Roman" w:eastAsia="宋体" w:hAnsi="Times New Roman" w:cs="Times New Roman"/>
                <w:sz w:val="24"/>
              </w:rPr>
            </w:pPr>
          </w:p>
        </w:tc>
      </w:tr>
      <w:tr w:rsidR="00AE56D4" w14:paraId="2C99B8F9" w14:textId="77777777">
        <w:tc>
          <w:tcPr>
            <w:tcW w:w="2074" w:type="dxa"/>
          </w:tcPr>
          <w:p w14:paraId="15B17FD9"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塔基</w:t>
            </w:r>
            <w:r>
              <w:rPr>
                <w:rFonts w:ascii="Times New Roman" w:eastAsia="宋体" w:hAnsi="Times New Roman" w:cs="Times New Roman" w:hint="eastAsia"/>
                <w:sz w:val="24"/>
              </w:rPr>
              <w:t>/</w:t>
            </w:r>
            <w:r>
              <w:rPr>
                <w:rFonts w:ascii="Times New Roman" w:eastAsia="宋体" w:hAnsi="Times New Roman" w:cs="Times New Roman" w:hint="eastAsia"/>
                <w:sz w:val="24"/>
              </w:rPr>
              <w:t>中段</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558271C9" w14:textId="7EF48198"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瓦楞纸</w:t>
            </w:r>
            <w:proofErr w:type="gramStart"/>
            <w:r>
              <w:rPr>
                <w:rFonts w:ascii="Times New Roman" w:eastAsia="宋体" w:hAnsi="Times New Roman" w:cs="Times New Roman" w:hint="eastAsia"/>
                <w:sz w:val="24"/>
              </w:rPr>
              <w:t>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水性漆</w:t>
            </w:r>
          </w:p>
        </w:tc>
        <w:tc>
          <w:tcPr>
            <w:tcW w:w="1985" w:type="dxa"/>
          </w:tcPr>
          <w:p w14:paraId="08541094"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50-0-255</w:t>
            </w:r>
          </w:p>
        </w:tc>
        <w:tc>
          <w:tcPr>
            <w:tcW w:w="1213" w:type="dxa"/>
          </w:tcPr>
          <w:p w14:paraId="1C0CA81A" w14:textId="77777777" w:rsidR="00AE56D4" w:rsidRDefault="00AE56D4">
            <w:pPr>
              <w:spacing w:line="460" w:lineRule="exact"/>
              <w:jc w:val="center"/>
              <w:rPr>
                <w:rFonts w:ascii="Times New Roman" w:eastAsia="宋体" w:hAnsi="Times New Roman" w:cs="Times New Roman"/>
                <w:sz w:val="24"/>
              </w:rPr>
            </w:pPr>
          </w:p>
        </w:tc>
      </w:tr>
      <w:tr w:rsidR="00AE56D4" w14:paraId="0E652476" w14:textId="77777777">
        <w:tc>
          <w:tcPr>
            <w:tcW w:w="2074" w:type="dxa"/>
          </w:tcPr>
          <w:p w14:paraId="205A05E5"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塔顶</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红</w:t>
            </w:r>
            <w:r>
              <w:rPr>
                <w:rFonts w:ascii="Times New Roman" w:eastAsia="宋体" w:hAnsi="Times New Roman" w:cs="Times New Roman" w:hint="eastAsia"/>
                <w:sz w:val="24"/>
              </w:rPr>
              <w:t>)</w:t>
            </w:r>
            <w:proofErr w:type="gramEnd"/>
          </w:p>
        </w:tc>
        <w:tc>
          <w:tcPr>
            <w:tcW w:w="3024" w:type="dxa"/>
          </w:tcPr>
          <w:p w14:paraId="38A0E913" w14:textId="051CAB18"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瓦楞纸</w:t>
            </w:r>
            <w:proofErr w:type="gramStart"/>
            <w:r>
              <w:rPr>
                <w:rFonts w:ascii="Times New Roman" w:eastAsia="宋体" w:hAnsi="Times New Roman" w:cs="Times New Roman" w:hint="eastAsia"/>
                <w:sz w:val="24"/>
              </w:rPr>
              <w:t>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哑光乙烯基</w:t>
            </w:r>
          </w:p>
        </w:tc>
        <w:tc>
          <w:tcPr>
            <w:tcW w:w="1985" w:type="dxa"/>
          </w:tcPr>
          <w:p w14:paraId="101A514D"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223-34-34</w:t>
            </w:r>
          </w:p>
        </w:tc>
        <w:tc>
          <w:tcPr>
            <w:tcW w:w="1213" w:type="dxa"/>
          </w:tcPr>
          <w:p w14:paraId="5CADB0D1" w14:textId="77777777" w:rsidR="00AE56D4" w:rsidRDefault="00AE56D4">
            <w:pPr>
              <w:spacing w:line="460" w:lineRule="exact"/>
              <w:jc w:val="center"/>
              <w:rPr>
                <w:rFonts w:ascii="Times New Roman" w:eastAsia="宋体" w:hAnsi="Times New Roman" w:cs="Times New Roman"/>
                <w:sz w:val="24"/>
              </w:rPr>
            </w:pPr>
          </w:p>
        </w:tc>
      </w:tr>
      <w:tr w:rsidR="00AE56D4" w14:paraId="62E8EA9A" w14:textId="77777777">
        <w:tc>
          <w:tcPr>
            <w:tcW w:w="2074" w:type="dxa"/>
          </w:tcPr>
          <w:p w14:paraId="593470DF"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塔顶</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蓝</w:t>
            </w:r>
            <w:r>
              <w:rPr>
                <w:rFonts w:ascii="Times New Roman" w:eastAsia="宋体" w:hAnsi="Times New Roman" w:cs="Times New Roman" w:hint="eastAsia"/>
                <w:sz w:val="24"/>
              </w:rPr>
              <w:t>)</w:t>
            </w:r>
            <w:proofErr w:type="gramEnd"/>
          </w:p>
        </w:tc>
        <w:tc>
          <w:tcPr>
            <w:tcW w:w="3024" w:type="dxa"/>
          </w:tcPr>
          <w:p w14:paraId="4BDB0915" w14:textId="37DC6966"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瓦楞纸</w:t>
            </w:r>
            <w:proofErr w:type="gramStart"/>
            <w:r>
              <w:rPr>
                <w:rFonts w:ascii="Times New Roman" w:eastAsia="宋体" w:hAnsi="Times New Roman" w:cs="Times New Roman" w:hint="eastAsia"/>
                <w:sz w:val="24"/>
              </w:rPr>
              <w:t>板</w:t>
            </w:r>
            <w:r>
              <w:rPr>
                <w:rFonts w:ascii="Times New Roman" w:eastAsia="宋体" w:hAnsi="Times New Roman" w:cs="Times New Roman" w:hint="eastAsia"/>
                <w:sz w:val="24"/>
              </w:rPr>
              <w:t>,</w:t>
            </w:r>
            <w:proofErr w:type="gram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哑光乙烯基</w:t>
            </w:r>
          </w:p>
        </w:tc>
        <w:tc>
          <w:tcPr>
            <w:tcW w:w="1985" w:type="dxa"/>
          </w:tcPr>
          <w:p w14:paraId="2CF83DF3"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50-0-255</w:t>
            </w:r>
          </w:p>
        </w:tc>
        <w:tc>
          <w:tcPr>
            <w:tcW w:w="1213" w:type="dxa"/>
          </w:tcPr>
          <w:p w14:paraId="4A6D6C84" w14:textId="77777777" w:rsidR="00AE56D4" w:rsidRDefault="00AE56D4">
            <w:pPr>
              <w:spacing w:line="460" w:lineRule="exact"/>
              <w:jc w:val="center"/>
              <w:rPr>
                <w:rFonts w:ascii="Times New Roman" w:eastAsia="宋体" w:hAnsi="Times New Roman" w:cs="Times New Roman"/>
                <w:sz w:val="24"/>
              </w:rPr>
            </w:pPr>
          </w:p>
        </w:tc>
      </w:tr>
      <w:tr w:rsidR="00AE56D4" w14:paraId="3E18FB7B" w14:textId="77777777">
        <w:tc>
          <w:tcPr>
            <w:tcW w:w="2074" w:type="dxa"/>
          </w:tcPr>
          <w:p w14:paraId="1C7D104E" w14:textId="2B236963" w:rsidR="00AE56D4" w:rsidRDefault="00A939DA">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五色石</w:t>
            </w:r>
            <w:r>
              <w:rPr>
                <w:rFonts w:ascii="Times New Roman" w:eastAsia="宋体" w:hAnsi="Times New Roman" w:cs="Times New Roman" w:hint="eastAsia"/>
                <w:sz w:val="24"/>
              </w:rPr>
              <w:t xml:space="preserve"> </w:t>
            </w:r>
            <w:proofErr w:type="gramStart"/>
            <w:r>
              <w:rPr>
                <w:rFonts w:ascii="Times New Roman" w:eastAsia="宋体" w:hAnsi="Times New Roman" w:cs="Times New Roman" w:hint="eastAsia"/>
                <w:sz w:val="24"/>
              </w:rPr>
              <w:t>(</w:t>
            </w:r>
            <w:r>
              <w:rPr>
                <w:rFonts w:ascii="Times New Roman" w:eastAsia="宋体" w:hAnsi="Times New Roman" w:cs="Times New Roman" w:hint="eastAsia"/>
                <w:sz w:val="24"/>
              </w:rPr>
              <w:t>球体</w:t>
            </w:r>
            <w:r>
              <w:rPr>
                <w:rFonts w:ascii="Times New Roman" w:eastAsia="宋体" w:hAnsi="Times New Roman" w:cs="Times New Roman" w:hint="eastAsia"/>
                <w:sz w:val="24"/>
              </w:rPr>
              <w:t>)</w:t>
            </w:r>
            <w:proofErr w:type="gramEnd"/>
          </w:p>
        </w:tc>
        <w:tc>
          <w:tcPr>
            <w:tcW w:w="3024" w:type="dxa"/>
          </w:tcPr>
          <w:p w14:paraId="04E74B91"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号室内五人制</w:t>
            </w:r>
            <w:proofErr w:type="gramStart"/>
            <w:r>
              <w:rPr>
                <w:rFonts w:ascii="Times New Roman" w:eastAsia="宋体" w:hAnsi="Times New Roman" w:cs="Times New Roman"/>
                <w:sz w:val="24"/>
              </w:rPr>
              <w:t>足球</w:t>
            </w:r>
            <w:r>
              <w:rPr>
                <w:rFonts w:ascii="Times New Roman" w:eastAsia="宋体" w:hAnsi="Times New Roman" w:cs="Times New Roman"/>
                <w:sz w:val="24"/>
              </w:rPr>
              <w:t>,</w:t>
            </w:r>
            <w:proofErr w:type="gramEnd"/>
          </w:p>
          <w:p w14:paraId="384ABB3D"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sz w:val="24"/>
              </w:rPr>
              <w:t>金属漆</w:t>
            </w:r>
          </w:p>
        </w:tc>
        <w:tc>
          <w:tcPr>
            <w:tcW w:w="1985" w:type="dxa"/>
          </w:tcPr>
          <w:p w14:paraId="25FDEA87" w14:textId="77777777" w:rsidR="00AE56D4" w:rsidRDefault="00000000">
            <w:pPr>
              <w:spacing w:line="460" w:lineRule="exact"/>
              <w:jc w:val="center"/>
              <w:rPr>
                <w:rFonts w:ascii="Times New Roman" w:eastAsia="宋体" w:hAnsi="Times New Roman" w:cs="Times New Roman"/>
                <w:sz w:val="24"/>
              </w:rPr>
            </w:pPr>
            <w:r>
              <w:rPr>
                <w:rFonts w:ascii="Times New Roman" w:eastAsia="宋体" w:hAnsi="Times New Roman" w:cs="Times New Roman" w:hint="eastAsia"/>
                <w:sz w:val="24"/>
              </w:rPr>
              <w:t>218-165-32</w:t>
            </w:r>
          </w:p>
        </w:tc>
        <w:tc>
          <w:tcPr>
            <w:tcW w:w="1213" w:type="dxa"/>
          </w:tcPr>
          <w:p w14:paraId="191B0EF1" w14:textId="77777777" w:rsidR="00AE56D4" w:rsidRDefault="00AE56D4">
            <w:pPr>
              <w:spacing w:line="460" w:lineRule="exact"/>
              <w:jc w:val="center"/>
              <w:rPr>
                <w:rFonts w:ascii="Times New Roman" w:eastAsia="宋体" w:hAnsi="Times New Roman" w:cs="Times New Roman"/>
                <w:sz w:val="24"/>
              </w:rPr>
            </w:pPr>
          </w:p>
        </w:tc>
      </w:tr>
    </w:tbl>
    <w:p w14:paraId="5F7485E8" w14:textId="77777777" w:rsidR="00AE56D4" w:rsidRDefault="00AE56D4">
      <w:pPr>
        <w:spacing w:line="460" w:lineRule="exact"/>
        <w:rPr>
          <w:rFonts w:ascii="Times New Roman" w:eastAsia="宋体" w:hAnsi="Times New Roman" w:cs="Times New Roman"/>
          <w:sz w:val="24"/>
        </w:rPr>
      </w:pPr>
    </w:p>
    <w:sectPr w:rsidR="00AE56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91E0" w14:textId="77777777" w:rsidR="00B93CF1" w:rsidRDefault="00B93CF1">
      <w:pPr>
        <w:spacing w:line="240" w:lineRule="auto"/>
        <w:rPr>
          <w:rFonts w:hint="eastAsia"/>
        </w:rPr>
      </w:pPr>
      <w:r>
        <w:separator/>
      </w:r>
    </w:p>
  </w:endnote>
  <w:endnote w:type="continuationSeparator" w:id="0">
    <w:p w14:paraId="3A9E57A2" w14:textId="77777777" w:rsidR="00B93CF1" w:rsidRDefault="00B93CF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CN">
    <w:altName w:val="微软雅黑"/>
    <w:charset w:val="86"/>
    <w:family w:val="swiss"/>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C33C" w14:textId="77777777" w:rsidR="00B93CF1" w:rsidRDefault="00B93CF1">
      <w:pPr>
        <w:spacing w:line="240" w:lineRule="auto"/>
        <w:rPr>
          <w:rFonts w:hint="eastAsia"/>
        </w:rPr>
      </w:pPr>
      <w:r>
        <w:separator/>
      </w:r>
    </w:p>
  </w:footnote>
  <w:footnote w:type="continuationSeparator" w:id="0">
    <w:p w14:paraId="6FD7104D" w14:textId="77777777" w:rsidR="00B93CF1" w:rsidRDefault="00B93CF1">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CB3"/>
    <w:multiLevelType w:val="multilevel"/>
    <w:tmpl w:val="0C7A4C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08035A6"/>
    <w:multiLevelType w:val="multilevel"/>
    <w:tmpl w:val="108035A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141223F"/>
    <w:multiLevelType w:val="multilevel"/>
    <w:tmpl w:val="1141223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2E0F4480"/>
    <w:multiLevelType w:val="multilevel"/>
    <w:tmpl w:val="2E0F448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350D7DBB"/>
    <w:multiLevelType w:val="multilevel"/>
    <w:tmpl w:val="350D7DB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3F090F3F"/>
    <w:multiLevelType w:val="multilevel"/>
    <w:tmpl w:val="3F090F3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6C8B7102"/>
    <w:multiLevelType w:val="multilevel"/>
    <w:tmpl w:val="6C8B710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24103667">
    <w:abstractNumId w:val="5"/>
  </w:num>
  <w:num w:numId="2" w16cid:durableId="1903444706">
    <w:abstractNumId w:val="3"/>
  </w:num>
  <w:num w:numId="3" w16cid:durableId="1831288071">
    <w:abstractNumId w:val="4"/>
  </w:num>
  <w:num w:numId="4" w16cid:durableId="1112625099">
    <w:abstractNumId w:val="1"/>
  </w:num>
  <w:num w:numId="5" w16cid:durableId="359623056">
    <w:abstractNumId w:val="0"/>
  </w:num>
  <w:num w:numId="6" w16cid:durableId="531115611">
    <w:abstractNumId w:val="6"/>
  </w:num>
  <w:num w:numId="7" w16cid:durableId="1436369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C37"/>
    <w:rsid w:val="00004013"/>
    <w:rsid w:val="00014280"/>
    <w:rsid w:val="00020D1D"/>
    <w:rsid w:val="00060648"/>
    <w:rsid w:val="000708E1"/>
    <w:rsid w:val="00072A18"/>
    <w:rsid w:val="000B7911"/>
    <w:rsid w:val="000C59A0"/>
    <w:rsid w:val="000D6A0C"/>
    <w:rsid w:val="001459BA"/>
    <w:rsid w:val="001533DE"/>
    <w:rsid w:val="00155A42"/>
    <w:rsid w:val="00157B31"/>
    <w:rsid w:val="0017720B"/>
    <w:rsid w:val="0018774F"/>
    <w:rsid w:val="001E2EDF"/>
    <w:rsid w:val="001F1D08"/>
    <w:rsid w:val="0023639E"/>
    <w:rsid w:val="00284AFD"/>
    <w:rsid w:val="00293203"/>
    <w:rsid w:val="002C04E4"/>
    <w:rsid w:val="002C1E34"/>
    <w:rsid w:val="002E3C49"/>
    <w:rsid w:val="00341CA0"/>
    <w:rsid w:val="0038551E"/>
    <w:rsid w:val="00401D51"/>
    <w:rsid w:val="00410E94"/>
    <w:rsid w:val="00431E59"/>
    <w:rsid w:val="004452F7"/>
    <w:rsid w:val="004660E2"/>
    <w:rsid w:val="004C1A98"/>
    <w:rsid w:val="004F4E0A"/>
    <w:rsid w:val="005039C5"/>
    <w:rsid w:val="00524317"/>
    <w:rsid w:val="00532D0F"/>
    <w:rsid w:val="00543818"/>
    <w:rsid w:val="00583B36"/>
    <w:rsid w:val="005B4865"/>
    <w:rsid w:val="005E4804"/>
    <w:rsid w:val="005E5780"/>
    <w:rsid w:val="006174A9"/>
    <w:rsid w:val="006240E2"/>
    <w:rsid w:val="00635C84"/>
    <w:rsid w:val="00676248"/>
    <w:rsid w:val="006C5D9F"/>
    <w:rsid w:val="006C6005"/>
    <w:rsid w:val="006C7C08"/>
    <w:rsid w:val="006F396D"/>
    <w:rsid w:val="007004E7"/>
    <w:rsid w:val="00702521"/>
    <w:rsid w:val="00705435"/>
    <w:rsid w:val="007264CF"/>
    <w:rsid w:val="00780687"/>
    <w:rsid w:val="00791E53"/>
    <w:rsid w:val="007B6181"/>
    <w:rsid w:val="007B73EC"/>
    <w:rsid w:val="007D3316"/>
    <w:rsid w:val="007E059D"/>
    <w:rsid w:val="007E1146"/>
    <w:rsid w:val="007E43E8"/>
    <w:rsid w:val="007F633F"/>
    <w:rsid w:val="00841173"/>
    <w:rsid w:val="00862A35"/>
    <w:rsid w:val="008B4991"/>
    <w:rsid w:val="00905C24"/>
    <w:rsid w:val="0094229B"/>
    <w:rsid w:val="009B6705"/>
    <w:rsid w:val="009C400E"/>
    <w:rsid w:val="00A34BB6"/>
    <w:rsid w:val="00A36500"/>
    <w:rsid w:val="00A4426C"/>
    <w:rsid w:val="00A525DE"/>
    <w:rsid w:val="00A5505D"/>
    <w:rsid w:val="00A56779"/>
    <w:rsid w:val="00A939DA"/>
    <w:rsid w:val="00A960CA"/>
    <w:rsid w:val="00AB0510"/>
    <w:rsid w:val="00AB2779"/>
    <w:rsid w:val="00AD26FA"/>
    <w:rsid w:val="00AE44F8"/>
    <w:rsid w:val="00AE56D4"/>
    <w:rsid w:val="00B136AD"/>
    <w:rsid w:val="00B73F7F"/>
    <w:rsid w:val="00B7595D"/>
    <w:rsid w:val="00B77DC5"/>
    <w:rsid w:val="00B93CF1"/>
    <w:rsid w:val="00BA73AC"/>
    <w:rsid w:val="00BC0AAE"/>
    <w:rsid w:val="00BC51D9"/>
    <w:rsid w:val="00BE3D7B"/>
    <w:rsid w:val="00BF5942"/>
    <w:rsid w:val="00C12846"/>
    <w:rsid w:val="00C12AC2"/>
    <w:rsid w:val="00C215AD"/>
    <w:rsid w:val="00C80402"/>
    <w:rsid w:val="00C83013"/>
    <w:rsid w:val="00CB7269"/>
    <w:rsid w:val="00CC2EA2"/>
    <w:rsid w:val="00CE6517"/>
    <w:rsid w:val="00CF2540"/>
    <w:rsid w:val="00CF7B83"/>
    <w:rsid w:val="00D1680E"/>
    <w:rsid w:val="00D22D82"/>
    <w:rsid w:val="00D6268A"/>
    <w:rsid w:val="00D63575"/>
    <w:rsid w:val="00D901E3"/>
    <w:rsid w:val="00D94A99"/>
    <w:rsid w:val="00D96B20"/>
    <w:rsid w:val="00DE434C"/>
    <w:rsid w:val="00DF0B0F"/>
    <w:rsid w:val="00E01C37"/>
    <w:rsid w:val="00E02E94"/>
    <w:rsid w:val="00E77042"/>
    <w:rsid w:val="00EA7445"/>
    <w:rsid w:val="00EC1B44"/>
    <w:rsid w:val="00EC3690"/>
    <w:rsid w:val="00EE08B6"/>
    <w:rsid w:val="00F02051"/>
    <w:rsid w:val="00F432BC"/>
    <w:rsid w:val="00F52320"/>
    <w:rsid w:val="00F558F9"/>
    <w:rsid w:val="00F63437"/>
    <w:rsid w:val="00FB634F"/>
    <w:rsid w:val="470E79D1"/>
    <w:rsid w:val="5ED62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D04B9B"/>
  <w15:docId w15:val="{CF5083DB-3977-4680-B2E9-22CCCD8F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exact"/>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tLeast"/>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tLeast"/>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Default">
    <w:name w:val="Default"/>
    <w:qFormat/>
    <w:pPr>
      <w:widowControl w:val="0"/>
      <w:autoSpaceDE w:val="0"/>
      <w:autoSpaceDN w:val="0"/>
      <w:adjustRightInd w:val="0"/>
    </w:pPr>
    <w:rPr>
      <w:rFonts w:ascii="Source Han Sans CN" w:eastAsia="Source Han Sans CN" w:hAnsiTheme="minorHAnsi" w:cs="Source Han Sans CN"/>
      <w:color w:val="000000"/>
      <w:sz w:val="24"/>
      <w:szCs w:val="24"/>
      <w14:ligatures w14:val="standardContextual"/>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robocon.org.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C355-48D1-4AA8-A304-3E2118FEA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20</Pages>
  <Words>5602</Words>
  <Characters>6444</Characters>
  <Application>Microsoft Office Word</Application>
  <DocSecurity>0</DocSecurity>
  <Lines>402</Lines>
  <Paragraphs>481</Paragraphs>
  <ScaleCrop>false</ScaleCrop>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 GONG</dc:creator>
  <cp:lastModifiedBy>JW GONG</cp:lastModifiedBy>
  <cp:revision>16</cp:revision>
  <dcterms:created xsi:type="dcterms:W3CDTF">2026-07-24T00:11:00Z</dcterms:created>
  <dcterms:modified xsi:type="dcterms:W3CDTF">2026-08-19T21:24:00Z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eyJoZGlkIjoiNDNkYzhlOWNlMmY5YTNhYzI2N2I2MTJmMDYwZTIzMGQiLCJ1c2VySWQiOiIxMDMxNDk4ODY3In0=</vt:lpwstr>
  </property>
  <property fmtid="{D5CDD505-2E9C-101B-9397-08002B2CF9AE}" pid="3" name="KSOProductBuildVer">
    <vt:lpwstr>2052-12.1.0.26895</vt:lpwstr>
  </property>
  <property fmtid="{D5CDD505-2E9C-101B-9397-08002B2CF9AE}" pid="4" name="ICV">
    <vt:lpwstr>8796362988EB40C0BD22BA7C3694D08C_13</vt:lpwstr>
  </property>
</Properties>
</file>