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无穷小量的极限代换</w:t>
      </w:r>
    </w:p>
    <w:p>
      <w:pPr>
        <w:rPr>
          <w:rFonts w:hint="default"/>
          <w:position w:val="-178"/>
          <w:lang w:val="en-US" w:eastAsia="zh-CN"/>
        </w:rPr>
      </w:pPr>
      <w:r>
        <w:rPr>
          <w:rFonts w:hint="default"/>
          <w:position w:val="-178"/>
          <w:lang w:val="en-US" w:eastAsia="zh-CN"/>
        </w:rPr>
        <w:object>
          <v:shape id="_x0000_i1025" o:spt="75" type="#_x0000_t75" style="height:155pt;width: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两个重要极限</w:t>
      </w:r>
    </w:p>
    <w:p>
      <w:pPr>
        <w:rPr>
          <w:rFonts w:hint="default"/>
          <w:position w:val="-100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26" o:spt="75" type="#_x0000_t75" style="height:107pt;width:9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4pt;width:14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导数公式</w:t>
      </w:r>
    </w:p>
    <w:p>
      <w:pPr>
        <w:rPr>
          <w:rFonts w:hint="default"/>
          <w:position w:val="-318"/>
          <w:lang w:val="en-US" w:eastAsia="zh-CN"/>
        </w:rPr>
      </w:pPr>
      <w:r>
        <w:rPr>
          <w:rFonts w:hint="default"/>
          <w:position w:val="-370"/>
          <w:lang w:val="en-US" w:eastAsia="zh-CN"/>
        </w:rPr>
        <w:object>
          <v:shape id="_x0000_i1028" o:spt="75" alt="" type="#_x0000_t75" style="height:376pt;width:1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导数四则运算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76"/>
          <w:lang w:val="en-US" w:eastAsia="zh-CN"/>
        </w:rPr>
        <w:object>
          <v:shape id="_x0000_i1029" o:spt="75" type="#_x0000_t75" style="height:67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切线的斜率</w:t>
      </w:r>
      <w:r>
        <w:rPr>
          <w:rFonts w:hint="eastAsia"/>
          <w:lang w:val="en-US" w:eastAsia="zh-CN"/>
        </w:rPr>
        <w:t>k等于方程的导数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法线的斜率</w:t>
      </w:r>
      <w:r>
        <w:rPr>
          <w:rFonts w:hint="eastAsia"/>
          <w:position w:val="-24"/>
          <w:lang w:val="en-US" w:eastAsia="zh-CN"/>
        </w:rPr>
        <w:object>
          <v:shape id="_x0000_i1030" o:spt="75" type="#_x0000_t75" style="height:31pt;width:4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复合函数求导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链式法则，复合函数的导数等于每层导数的乘积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1" o:spt="75" type="#_x0000_t75" style="height:38pt;width:74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微分法则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2" o:spt="75" type="#_x0000_t75" style="height:16pt;width:4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高阶导数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30"/>
          <w:lang w:val="en-US" w:eastAsia="zh-CN"/>
        </w:rPr>
        <w:object>
          <v:shape id="_x0000_i1033" o:spt="75" type="#_x0000_t75" style="height:36pt;width:1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对数的性质</w:t>
      </w:r>
    </w:p>
    <w:p>
      <w:pPr>
        <w:rPr>
          <w:rFonts w:hint="default"/>
          <w:b/>
          <w:bCs/>
          <w:position w:val="-30"/>
          <w:lang w:val="en-US" w:eastAsia="zh-CN"/>
        </w:rPr>
      </w:pPr>
      <w:r>
        <w:rPr>
          <w:rFonts w:hint="default"/>
          <w:b/>
          <w:bCs/>
          <w:position w:val="-80"/>
          <w:lang w:val="en-US" w:eastAsia="zh-CN"/>
        </w:rPr>
        <w:object>
          <v:shape id="_x0000_i1034" o:spt="75" type="#_x0000_t75" style="height:71pt;width:8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参数方程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35" o:spt="75" type="#_x0000_t75" style="height:60pt;width: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b/>
          <w:bCs/>
          <w:position w:val="-30"/>
          <w:lang w:val="en-US" w:eastAsia="zh-CN"/>
        </w:rPr>
      </w:pPr>
      <w:r>
        <w:rPr>
          <w:rFonts w:hint="eastAsia"/>
          <w:b/>
          <w:bCs/>
          <w:position w:val="-30"/>
          <w:lang w:val="en-US" w:eastAsia="zh-CN"/>
        </w:rPr>
        <w:t>洛必达法则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2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两种未定式求极限时，</w:t>
      </w:r>
      <w:r>
        <w:rPr>
          <w:rFonts w:hint="eastAsia"/>
          <w:position w:val="-28"/>
          <w:lang w:val="en-US" w:eastAsia="zh-CN"/>
        </w:rPr>
        <w:object>
          <v:shape id="_x0000_i1037" o:spt="75" type="#_x0000_t75" style="height:35pt;width:17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转换为满足洛必达法则条件后求解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38" o:spt="75" type="#_x0000_t75" style="height:66pt;width:337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8"/>
          <w:lang w:val="en-US" w:eastAsia="zh-CN"/>
        </w:rPr>
        <w:object>
          <v:shape id="_x0000_i1039" o:spt="75" type="#_x0000_t75" style="height:54pt;width:438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00000000"/>
    <w:rsid w:val="04544215"/>
    <w:rsid w:val="0681475F"/>
    <w:rsid w:val="0C22507E"/>
    <w:rsid w:val="0D021119"/>
    <w:rsid w:val="0D3B3F1D"/>
    <w:rsid w:val="0DEA6F3B"/>
    <w:rsid w:val="0F7F084B"/>
    <w:rsid w:val="132972C1"/>
    <w:rsid w:val="14795A57"/>
    <w:rsid w:val="16DB3010"/>
    <w:rsid w:val="17294135"/>
    <w:rsid w:val="1CF82830"/>
    <w:rsid w:val="1D091942"/>
    <w:rsid w:val="1EA64E72"/>
    <w:rsid w:val="20C122F3"/>
    <w:rsid w:val="215A0248"/>
    <w:rsid w:val="2171206D"/>
    <w:rsid w:val="240E6758"/>
    <w:rsid w:val="26F4479E"/>
    <w:rsid w:val="2BC06835"/>
    <w:rsid w:val="31F35048"/>
    <w:rsid w:val="33BF5411"/>
    <w:rsid w:val="33F8661C"/>
    <w:rsid w:val="40410350"/>
    <w:rsid w:val="44083A83"/>
    <w:rsid w:val="482C4A2E"/>
    <w:rsid w:val="490256D6"/>
    <w:rsid w:val="4F8E16AF"/>
    <w:rsid w:val="4F9547EC"/>
    <w:rsid w:val="4FF66A1B"/>
    <w:rsid w:val="505E72D4"/>
    <w:rsid w:val="53181F32"/>
    <w:rsid w:val="570564BA"/>
    <w:rsid w:val="598976D8"/>
    <w:rsid w:val="6266454C"/>
    <w:rsid w:val="62D96C8E"/>
    <w:rsid w:val="638F7399"/>
    <w:rsid w:val="68B00491"/>
    <w:rsid w:val="6EEF2A95"/>
    <w:rsid w:val="6F7246F2"/>
    <w:rsid w:val="709C6AFC"/>
    <w:rsid w:val="716C3C90"/>
    <w:rsid w:val="7269256D"/>
    <w:rsid w:val="7EB6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122</Words>
  <Characters>122</Characters>
  <Lines>0</Lines>
  <Paragraphs>0</Paragraphs>
  <TotalTime>11</TotalTime>
  <ScaleCrop>false</ScaleCrop>
  <LinksUpToDate>false</LinksUpToDate>
  <CharactersWithSpaces>122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2022-08-23T07:06:01Z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AA56FFD547A844A8955B03461D8D03A1</vt:lpwstr>
  </property>
</Properties>
</file>