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无穷小量的极限代换</w:t>
      </w:r>
    </w:p>
    <w:p>
      <w:pPr>
        <w:rPr>
          <w:rFonts w:hint="default"/>
          <w:position w:val="-178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5" o:spt="75" type="#_x0000_t75" style="height:155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两个重要极限</w:t>
      </w:r>
    </w:p>
    <w:p>
      <w:pPr>
        <w:rPr>
          <w:rFonts w:hint="default"/>
          <w:position w:val="-100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26" o:spt="75" type="#_x0000_t75" style="height:107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导数公式</w:t>
      </w:r>
    </w:p>
    <w:p>
      <w:pPr>
        <w:rPr>
          <w:rFonts w:hint="default"/>
          <w:position w:val="-318"/>
          <w:lang w:val="en-US" w:eastAsia="zh-CN"/>
        </w:rPr>
      </w:pPr>
      <w:r>
        <w:rPr>
          <w:rFonts w:hint="default"/>
          <w:position w:val="-370"/>
          <w:lang w:val="en-US" w:eastAsia="zh-CN"/>
        </w:rPr>
        <w:object>
          <v:shape id="_x0000_i1028" o:spt="75" type="#_x0000_t75" style="height:376pt;width:1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9" o:spt="75" type="#_x0000_t75" style="height:67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切线的斜率</w:t>
      </w:r>
      <w:r>
        <w:rPr>
          <w:rFonts w:hint="eastAsia"/>
          <w:lang w:val="en-US" w:eastAsia="zh-CN"/>
        </w:rPr>
        <w:t>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复合函数求导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微分法则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高阶导数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30"/>
          <w:lang w:val="en-US" w:eastAsia="zh-CN"/>
        </w:rPr>
        <w:object>
          <v:shape id="_x0000_i1033" o:spt="75" type="#_x0000_t75" style="height:36pt;width:1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对数的性质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80"/>
          <w:lang w:val="en-US" w:eastAsia="zh-CN"/>
        </w:rPr>
        <w:object>
          <v:shape id="_x0000_i1034" o:spt="75" type="#_x0000_t75" style="height:71pt;width:8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参数方程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5" o:spt="75" type="#_x0000_t75" style="height:60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两种未定式求极限时，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5pt;width:1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转换为满足洛必达法则条件后求解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38" o:spt="75" type="#_x0000_t75" style="height:66pt;width:33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39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40" o:spt="75" type="#_x0000_t75" style="height:91pt;width:25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1" o:spt="75" type="#_x0000_t75" style="height:34pt;width:2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2" o:spt="75" type="#_x0000_t75" style="height:34pt;width:21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不定积分的性质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043" o:spt="75" type="#_x0000_t75" style="height:113pt;width:20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不定积分基本公式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98"/>
          <w:lang w:val="en-US" w:eastAsia="zh-CN"/>
        </w:rPr>
        <w:object>
          <v:shape id="_x0000_i1044" o:spt="75" type="#_x0000_t75" style="height:304pt;width:20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凑微分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2"/>
          <w:lang w:val="en-US" w:eastAsia="zh-CN"/>
        </w:rPr>
        <w:object>
          <v:shape id="_x0000_i1045" o:spt="75" type="#_x0000_t75" style="height:132pt;width:19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三角函数恒等式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046" o:spt="75" alt="" type="#_x0000_t75" style="height:52pt;width:22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第二换元法（根式换元）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47" o:spt="75" type="#_x0000_t75" style="height:42pt;width:117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分部换元法</w:t>
      </w:r>
    </w:p>
    <w:p>
      <w:pPr>
        <w:rPr>
          <w:rFonts w:hint="default"/>
          <w:position w:val="-46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48" o:spt="75" type="#_x0000_t75" style="height:22pt;width:9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rPr>
          <w:rFonts w:hint="eastAsia"/>
          <w:position w:val="-46"/>
          <w:lang w:val="en-US" w:eastAsia="zh-CN"/>
        </w:rPr>
      </w:pPr>
      <w:r>
        <w:rPr>
          <w:rFonts w:hint="eastAsia"/>
          <w:position w:val="-46"/>
          <w:lang w:val="en-US" w:eastAsia="zh-CN"/>
        </w:rPr>
        <w:t>口诀，v优先级：指三幂对反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zOTRjZDM3ZDAwMWU2N2UyZTQ4MTczOWI5ZjFkMjkifQ=="/>
  </w:docVars>
  <w:rsids>
    <w:rsidRoot w:val="00000000"/>
    <w:rsid w:val="04544215"/>
    <w:rsid w:val="055D75CA"/>
    <w:rsid w:val="0681475F"/>
    <w:rsid w:val="073B644C"/>
    <w:rsid w:val="0C22507E"/>
    <w:rsid w:val="0D021119"/>
    <w:rsid w:val="0D3B3F1D"/>
    <w:rsid w:val="0DEA6F3B"/>
    <w:rsid w:val="0F7F084B"/>
    <w:rsid w:val="132972C1"/>
    <w:rsid w:val="14795A57"/>
    <w:rsid w:val="147A76E8"/>
    <w:rsid w:val="1581536D"/>
    <w:rsid w:val="16DB3010"/>
    <w:rsid w:val="1706559C"/>
    <w:rsid w:val="17294135"/>
    <w:rsid w:val="1CF82830"/>
    <w:rsid w:val="1D091942"/>
    <w:rsid w:val="1EA64E72"/>
    <w:rsid w:val="1F8E2A99"/>
    <w:rsid w:val="1F910C88"/>
    <w:rsid w:val="20C122F3"/>
    <w:rsid w:val="212345AD"/>
    <w:rsid w:val="215A0248"/>
    <w:rsid w:val="2171206D"/>
    <w:rsid w:val="240E6758"/>
    <w:rsid w:val="250637EA"/>
    <w:rsid w:val="26E74AA2"/>
    <w:rsid w:val="26F4479E"/>
    <w:rsid w:val="29A046F0"/>
    <w:rsid w:val="2BC06835"/>
    <w:rsid w:val="2BDE3F9A"/>
    <w:rsid w:val="315947EF"/>
    <w:rsid w:val="31F35048"/>
    <w:rsid w:val="33BF5411"/>
    <w:rsid w:val="33F8661C"/>
    <w:rsid w:val="37CC393A"/>
    <w:rsid w:val="3F8A2017"/>
    <w:rsid w:val="40410350"/>
    <w:rsid w:val="41E950DD"/>
    <w:rsid w:val="44083A83"/>
    <w:rsid w:val="482C4A2E"/>
    <w:rsid w:val="48E96000"/>
    <w:rsid w:val="490256D6"/>
    <w:rsid w:val="4CB360F6"/>
    <w:rsid w:val="4F8E16AF"/>
    <w:rsid w:val="4F9547EC"/>
    <w:rsid w:val="4FF66A1B"/>
    <w:rsid w:val="505E72D4"/>
    <w:rsid w:val="53181F32"/>
    <w:rsid w:val="537137C2"/>
    <w:rsid w:val="55A97243"/>
    <w:rsid w:val="56397106"/>
    <w:rsid w:val="570564BA"/>
    <w:rsid w:val="598976D8"/>
    <w:rsid w:val="5B9031FC"/>
    <w:rsid w:val="6266454C"/>
    <w:rsid w:val="62D96C8E"/>
    <w:rsid w:val="638F7399"/>
    <w:rsid w:val="63FB55BB"/>
    <w:rsid w:val="68B00491"/>
    <w:rsid w:val="6EEF2A95"/>
    <w:rsid w:val="6F7246F2"/>
    <w:rsid w:val="709C6AFC"/>
    <w:rsid w:val="716C3C90"/>
    <w:rsid w:val="7269256D"/>
    <w:rsid w:val="73952CB2"/>
    <w:rsid w:val="767E79C2"/>
    <w:rsid w:val="776B2E49"/>
    <w:rsid w:val="777A0221"/>
    <w:rsid w:val="7A7F0743"/>
    <w:rsid w:val="7D806A5E"/>
    <w:rsid w:val="7E8A5D25"/>
    <w:rsid w:val="7EB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2" Type="http://schemas.openxmlformats.org/officeDocument/2006/relationships/fontTable" Target="fontTable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176</Words>
  <Characters>176</Characters>
  <Lines>0</Lines>
  <Paragraphs>0</Paragraphs>
  <TotalTime>0</TotalTime>
  <ScaleCrop>false</ScaleCrop>
  <LinksUpToDate>false</LinksUpToDate>
  <CharactersWithSpaces>176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xmz</cp:lastModifiedBy>
  <dcterms:modified xsi:type="dcterms:W3CDTF">2022-09-18T10:27:35Z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AA56FFD547A844A8955B03461D8D03A1</vt:lpwstr>
  </property>
</Properties>
</file>