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如果有未填写的，提交时应该全部红框展示（项目立项报告没上传时就没有全部红框提示），项目立项报告未上传时也应该红框提示一下,在上传</w:t>
      </w:r>
      <w:bookmarkStart w:id="0" w:name="_GoBack"/>
      <w:bookmarkEnd w:id="0"/>
      <w:r>
        <w:rPr>
          <w:rFonts w:hint="eastAsia"/>
          <w:lang w:val="en-US" w:eastAsia="zh-CN"/>
        </w:rPr>
        <w:t>按钮红框提示。</w:t>
      </w:r>
    </w:p>
    <w:p>
      <w:r>
        <w:drawing>
          <wp:inline distT="0" distB="0" distL="114300" distR="114300">
            <wp:extent cx="5267960" cy="262636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62636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提交立项时，提示费用管理需要添加，之前没有这个逻辑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2650490"/>
            <wp:effectExtent l="0" t="0" r="1143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依次选择完项目类型-L3-L4之后，重新选择项目类型，L4动因的数据没有被清空，而且选择完L4保存之后，提交审批并不会提示L3必填，此时配置完费用明细再提交，还能提交成功（L3未配置）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871980"/>
            <wp:effectExtent l="0" t="0" r="571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2506345"/>
            <wp:effectExtent l="0" t="0" r="1270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581275"/>
            <wp:effectExtent l="0" t="0" r="1079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18599D"/>
    <w:multiLevelType w:val="singleLevel"/>
    <w:tmpl w:val="971859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zNGU1Njg4MzRlYWZhZTMwM2VkMjk5M2Q2YWIwOGQifQ=="/>
  </w:docVars>
  <w:rsids>
    <w:rsidRoot w:val="00000000"/>
    <w:rsid w:val="1D514663"/>
    <w:rsid w:val="20651F11"/>
    <w:rsid w:val="21AC3120"/>
    <w:rsid w:val="225B49EE"/>
    <w:rsid w:val="227B14F7"/>
    <w:rsid w:val="2D3E40C2"/>
    <w:rsid w:val="331938CC"/>
    <w:rsid w:val="3EB05C6A"/>
    <w:rsid w:val="3FBD34C5"/>
    <w:rsid w:val="5A7F42A8"/>
    <w:rsid w:val="7561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2023-08-04T06:47:20Z</dcterms:created>
  <dc:creator>Amin</dc:creator>
  <cp:lastModifiedBy>Amin</cp:lastModifiedBy>
  <dcterms:modified xsi:type="dcterms:W3CDTF">2023-08-04T07:55:49Z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5362792D82484F4CB26A0029E050488B_12</vt:lpwstr>
  </property>
</Properties>
</file>