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rPr>
              <w:rFonts w:asciiTheme="minorHAnsi" w:hAnsiTheme="minorHAnsi" w:eastAsiaTheme="minorEastAsia" w:cstheme="minorBidi"/>
              <w:b w:val="0"/>
              <w:bCs w:val="0"/>
              <w:caps w:val="0"/>
              <w:sz w:val="21"/>
              <w:szCs w:val="22"/>
              <w14:ligatures w14:val="standardContextua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fldChar w:fldCharType="begin"/>
          </w:r>
          <w:r>
            <w:instrText xml:space="preserve"> HYPERLINK \l "_Toc138942037" </w:instrText>
          </w:r>
          <w:r>
            <w:fldChar w:fldCharType="separate"/>
          </w:r>
          <w:r>
            <w:rPr>
              <w:rStyle w:val="32"/>
              <w:rFonts w:ascii="微软雅黑" w:hAnsi="微软雅黑" w:eastAsia="微软雅黑" w:cs="微软雅黑"/>
            </w:rPr>
            <w:t>1.</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引言</w:t>
          </w:r>
          <w:r>
            <w:tab/>
          </w:r>
          <w:r>
            <w:fldChar w:fldCharType="begin"/>
          </w:r>
          <w:r>
            <w:instrText xml:space="preserve"> PAGEREF _Toc138942037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"_Toc138942038" </w:instrText>
          </w:r>
          <w:r>
            <w:fldChar w:fldCharType="separate"/>
          </w:r>
          <w:r>
            <w:rPr>
              <w:rStyle w:val="32"/>
              <w:rFonts w:ascii="微软雅黑" w:hAnsi="微软雅黑" w:eastAsia="微软雅黑" w:cs="微软雅黑"/>
            </w:rPr>
            <w:t>1.1.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背景</w:t>
          </w:r>
          <w:r>
            <w:tab/>
          </w:r>
          <w:r>
            <w:fldChar w:fldCharType="begin"/>
          </w:r>
          <w:r>
            <w:instrText xml:space="preserve"> PAGEREF _Toc138942038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"_Toc138942039" </w:instrText>
          </w:r>
          <w:r>
            <w:fldChar w:fldCharType="separate"/>
          </w:r>
          <w:r>
            <w:rPr>
              <w:rStyle w:val="32"/>
              <w:rFonts w:ascii="微软雅黑" w:hAnsi="微软雅黑" w:eastAsia="微软雅黑" w:cs="微软雅黑"/>
            </w:rPr>
            <w:t>1.2.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业务现状</w:t>
          </w:r>
          <w:r>
            <w:tab/>
          </w:r>
          <w:r>
            <w:fldChar w:fldCharType="begin"/>
          </w:r>
          <w:r>
            <w:instrText xml:space="preserve"> PAGEREF _Toc138942039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"_Toc138942040" </w:instrText>
          </w:r>
          <w:r>
            <w:fldChar w:fldCharType="separate"/>
          </w:r>
          <w:r>
            <w:rPr>
              <w:rStyle w:val="32"/>
              <w:rFonts w:ascii="微软雅黑" w:hAnsi="微软雅黑" w:eastAsia="微软雅黑" w:cs="微软雅黑"/>
            </w:rPr>
            <w:t>1.3.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_Toc138942040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"_Toc138942041" </w:instrText>
          </w:r>
          <w:r>
            <w:fldChar w:fldCharType="separate"/>
          </w:r>
          <w:r>
            <w:rPr>
              <w:rStyle w:val="32"/>
              <w:rFonts w:ascii="微软雅黑" w:hAnsi="微软雅黑" w:eastAsia="微软雅黑" w:cs="微软雅黑"/>
            </w:rPr>
            <w:t>1.4.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介绍</w:t>
          </w:r>
          <w:r>
            <w:tab/>
          </w:r>
          <w:r>
            <w:fldChar w:fldCharType="begin"/>
          </w:r>
          <w:r>
            <w:instrText xml:space="preserve"> PAGEREF _Toc138942041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"_Toc138942042" </w:instrText>
          </w:r>
          <w:r>
            <w:fldChar w:fldCharType="separate"/>
          </w:r>
          <w:r>
            <w:rPr>
              <w:rStyle w:val="32"/>
              <w:rFonts w:ascii="微软雅黑" w:hAnsi="微软雅黑" w:eastAsia="微软雅黑" w:cs="微软雅黑"/>
            </w:rPr>
            <w:t>1.5.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项目范围</w:t>
          </w:r>
          <w:r>
            <w:tab/>
          </w:r>
          <w:r>
            <w:fldChar w:fldCharType="begin"/>
          </w:r>
          <w:r>
            <w:instrText xml:space="preserve"> PAGEREF _Toc138942042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"_Toc138942043" </w:instrText>
          </w:r>
          <w:r>
            <w:fldChar w:fldCharType="separate"/>
          </w:r>
          <w:r>
            <w:rPr>
              <w:rStyle w:val="32"/>
              <w:rFonts w:ascii="微软雅黑" w:hAnsi="微软雅黑" w:eastAsia="微软雅黑" w:cs="微软雅黑"/>
            </w:rPr>
            <w:t>2.</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任务概述</w:t>
          </w:r>
          <w:r>
            <w:tab/>
          </w:r>
          <w:r>
            <w:fldChar w:fldCharType="begin"/>
          </w:r>
          <w:r>
            <w:instrText xml:space="preserve"> PAGEREF _Toc138942043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"_Toc138942044" </w:instrText>
          </w:r>
          <w:r>
            <w:fldChar w:fldCharType="separate"/>
          </w:r>
          <w:r>
            <w:rPr>
              <w:rStyle w:val="32"/>
              <w:rFonts w:ascii="微软雅黑" w:hAnsi="微软雅黑" w:eastAsia="微软雅黑" w:cs="微软雅黑"/>
            </w:rPr>
            <w:t>2.1.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_Toc138942044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"_Toc138942045" </w:instrText>
          </w:r>
          <w:r>
            <w:fldChar w:fldCharType="separate"/>
          </w:r>
          <w:r>
            <w:rPr>
              <w:rStyle w:val="32"/>
              <w:rFonts w:ascii="微软雅黑" w:hAnsi="微软雅黑" w:eastAsia="微软雅黑" w:cs="微软雅黑"/>
            </w:rPr>
            <w:t>3.</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业务模块</w:t>
          </w:r>
          <w:r>
            <w:tab/>
          </w:r>
          <w:r>
            <w:fldChar w:fldCharType="begin"/>
          </w:r>
          <w:r>
            <w:instrText xml:space="preserve"> PAGEREF _Toc138942045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"_Toc138942046" </w:instrText>
          </w:r>
          <w:r>
            <w:fldChar w:fldCharType="separate"/>
          </w:r>
          <w:r>
            <w:rPr>
              <w:rStyle w:val="32"/>
              <w:rFonts w:ascii="微软雅黑" w:hAnsi="微软雅黑" w:eastAsia="微软雅黑" w:cs="微软雅黑"/>
            </w:rPr>
            <w:t>3.1.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项目数据对接</w:t>
          </w:r>
          <w:r>
            <w:tab/>
          </w:r>
          <w:r>
            <w:fldChar w:fldCharType="begin"/>
          </w:r>
          <w:r>
            <w:instrText xml:space="preserve"> PAGEREF _Toc138942046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"_Toc138942047" </w:instrText>
          </w:r>
          <w:r>
            <w:fldChar w:fldCharType="separate"/>
          </w:r>
          <w:r>
            <w:rPr>
              <w:rStyle w:val="32"/>
              <w:rFonts w:ascii="微软雅黑" w:hAnsi="微软雅黑" w:eastAsia="微软雅黑" w:cs="微软雅黑"/>
            </w:rPr>
            <w:t>3.1.1.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_Toc138942047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"_Toc138942048" </w:instrText>
          </w:r>
          <w:r>
            <w:fldChar w:fldCharType="separate"/>
          </w:r>
          <w:r>
            <w:rPr>
              <w:rStyle w:val="32"/>
              <w:rFonts w:ascii="微软雅黑" w:hAnsi="微软雅黑" w:eastAsia="微软雅黑" w:cs="微软雅黑"/>
            </w:rPr>
            <w:t>3.1.2.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_Toc138942048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"_Toc138942049" </w:instrText>
          </w:r>
          <w:r>
            <w:fldChar w:fldCharType="separate"/>
          </w:r>
          <w:r>
            <w:rPr>
              <w:rStyle w:val="32"/>
              <w:rFonts w:ascii="微软雅黑" w:hAnsi="微软雅黑" w:eastAsia="微软雅黑" w:cs="微软雅黑"/>
            </w:rPr>
            <w:t>3.1.3.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流程图</w:t>
          </w:r>
          <w:r>
            <w:tab/>
          </w:r>
          <w:r>
            <w:fldChar w:fldCharType="begin"/>
          </w:r>
          <w:r>
            <w:instrText xml:space="preserve"> PAGEREF _Toc138942049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"_Toc138942050" </w:instrText>
          </w:r>
          <w:r>
            <w:fldChar w:fldCharType="separate"/>
          </w:r>
          <w:r>
            <w:rPr>
              <w:rStyle w:val="32"/>
              <w:rFonts w:ascii="微软雅黑" w:hAnsi="微软雅黑" w:eastAsia="微软雅黑" w:cs="微软雅黑"/>
            </w:rPr>
            <w:t>3.1.4.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BPC（待BPC出方案）</w:t>
          </w:r>
          <w:r>
            <w:tab/>
          </w:r>
          <w:r>
            <w:fldChar w:fldCharType="begin"/>
          </w:r>
          <w:r>
            <w:instrText xml:space="preserve"> PAGEREF _Toc138942050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"_Toc138942051" </w:instrText>
          </w:r>
          <w:r>
            <w:fldChar w:fldCharType="separate"/>
          </w:r>
          <w:r>
            <w:rPr>
              <w:rStyle w:val="32"/>
              <w:rFonts w:ascii="微软雅黑" w:hAnsi="微软雅黑" w:eastAsia="微软雅黑"/>
            </w:rPr>
            <w:t>3.1.4.1.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_Toc138942051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"_Toc138942052" </w:instrText>
          </w:r>
          <w:r>
            <w:fldChar w:fldCharType="separate"/>
          </w:r>
          <w:r>
            <w:rPr>
              <w:rStyle w:val="32"/>
              <w:rFonts w:ascii="微软雅黑" w:hAnsi="微软雅黑" w:eastAsia="微软雅黑"/>
            </w:rPr>
            <w:t>3.1.4.2.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用户界面</w:t>
          </w:r>
          <w:r>
            <w:tab/>
          </w:r>
          <w:r>
            <w:fldChar w:fldCharType="begin"/>
          </w:r>
          <w:r>
            <w:instrText xml:space="preserve"> PAGEREF _Toc138942052 \h </w:instrText>
          </w:r>
          <w:r>
            <w:fldChar w:fldCharType="separate"/>
          </w:r>
          <w:r>
            <w:t>8</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"_Toc138942053" </w:instrText>
          </w:r>
          <w:r>
            <w:fldChar w:fldCharType="separate"/>
          </w:r>
          <w:r>
            <w:rPr>
              <w:rStyle w:val="32"/>
              <w:rFonts w:ascii="微软雅黑" w:hAnsi="微软雅黑" w:eastAsia="微软雅黑" w:cs="微软雅黑"/>
            </w:rPr>
            <w:t>3.1.5.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WBS</w:t>
          </w:r>
          <w:r>
            <w:tab/>
          </w:r>
          <w:r>
            <w:fldChar w:fldCharType="begin"/>
          </w:r>
          <w:r>
            <w:instrText xml:space="preserve"> PAGEREF _Toc138942053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"_Toc138942054" </w:instrText>
          </w:r>
          <w:r>
            <w:fldChar w:fldCharType="separate"/>
          </w:r>
          <w:r>
            <w:rPr>
              <w:rStyle w:val="32"/>
              <w:rFonts w:ascii="微软雅黑" w:hAnsi="微软雅黑" w:eastAsia="微软雅黑" w:cs="微软雅黑"/>
            </w:rPr>
            <w:t>3.1.6.</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MPM对接通讯CRM</w:t>
          </w:r>
          <w:r>
            <w:tab/>
          </w:r>
          <w:r>
            <w:fldChar w:fldCharType="begin"/>
          </w:r>
          <w:r>
            <w:instrText xml:space="preserve"> PAGEREF _Toc138942054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"_Toc138942055" </w:instrText>
          </w:r>
          <w:r>
            <w:fldChar w:fldCharType="separate"/>
          </w:r>
          <w:r>
            <w:rPr>
              <w:rStyle w:val="32"/>
              <w:rFonts w:ascii="微软雅黑" w:hAnsi="微软雅黑" w:eastAsia="微软雅黑" w:cs="微软雅黑"/>
            </w:rPr>
            <w:t>3.1.7.</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MPM对接通讯SAP</w:t>
          </w:r>
          <w:r>
            <w:tab/>
          </w:r>
          <w:r>
            <w:fldChar w:fldCharType="begin"/>
          </w:r>
          <w:r>
            <w:instrText xml:space="preserve"> PAGEREF _Toc138942055 \h </w:instrText>
          </w:r>
          <w:r>
            <w:fldChar w:fldCharType="separate"/>
          </w:r>
          <w:r>
            <w:t>11</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"_Toc138942056" </w:instrText>
          </w:r>
          <w:r>
            <w:fldChar w:fldCharType="separate"/>
          </w:r>
          <w:r>
            <w:rPr>
              <w:rStyle w:val="32"/>
              <w:rFonts w:ascii="微软雅黑" w:hAnsi="微软雅黑" w:eastAsia="微软雅黑" w:cs="微软雅黑"/>
            </w:rPr>
            <w:t>3.2.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数据看板</w:t>
          </w:r>
          <w:r>
            <w:tab/>
          </w:r>
          <w:r>
            <w:fldChar w:fldCharType="begin"/>
          </w:r>
          <w:r>
            <w:instrText xml:space="preserve"> PAGEREF _Toc138942056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"_Toc138942057" </w:instrText>
          </w:r>
          <w:r>
            <w:fldChar w:fldCharType="separate"/>
          </w:r>
          <w:r>
            <w:rPr>
              <w:rStyle w:val="32"/>
              <w:rFonts w:ascii="微软雅黑" w:hAnsi="微软雅黑" w:eastAsia="微软雅黑" w:cs="微软雅黑"/>
            </w:rPr>
            <w:t>3.2.1.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_Toc138942057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"_Toc138942058" </w:instrText>
          </w:r>
          <w:r>
            <w:fldChar w:fldCharType="separate"/>
          </w:r>
          <w:r>
            <w:rPr>
              <w:rStyle w:val="32"/>
              <w:rFonts w:ascii="微软雅黑" w:hAnsi="微软雅黑" w:eastAsia="微软雅黑" w:cs="微软雅黑"/>
            </w:rPr>
            <w:t>3.2.2.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_Toc138942058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"_Toc138942059" </w:instrText>
          </w:r>
          <w:r>
            <w:fldChar w:fldCharType="separate"/>
          </w:r>
          <w:r>
            <w:rPr>
              <w:rStyle w:val="32"/>
              <w:rFonts w:ascii="微软雅黑" w:hAnsi="微软雅黑" w:eastAsia="微软雅黑" w:cs="微软雅黑"/>
            </w:rPr>
            <w:t>3.2.3.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_Toc138942059 \h </w:instrText>
          </w:r>
          <w:r>
            <w:fldChar w:fldCharType="separate"/>
          </w:r>
          <w:r>
            <w:t>12</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"_Toc138942060" </w:instrText>
          </w:r>
          <w:r>
            <w:fldChar w:fldCharType="separate"/>
          </w:r>
          <w:r>
            <w:rPr>
              <w:rStyle w:val="32"/>
              <w:rFonts w:ascii="微软雅黑" w:hAnsi="微软雅黑" w:eastAsia="微软雅黑" w:cs="微软雅黑"/>
            </w:rPr>
            <w:t>3.3.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财务数据回传MPM</w:t>
          </w:r>
          <w:r>
            <w:tab/>
          </w:r>
          <w:r>
            <w:fldChar w:fldCharType="begin"/>
          </w:r>
          <w:r>
            <w:instrText xml:space="preserve"> PAGEREF _Toc138942060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"_Toc138942061" </w:instrText>
          </w:r>
          <w:r>
            <w:fldChar w:fldCharType="separate"/>
          </w:r>
          <w:r>
            <w:rPr>
              <w:rStyle w:val="32"/>
              <w:rFonts w:ascii="微软雅黑" w:hAnsi="微软雅黑" w:eastAsia="微软雅黑" w:cs="微软雅黑"/>
            </w:rPr>
            <w:t>3.3.1.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_Toc138942061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"_Toc138942062" </w:instrText>
          </w:r>
          <w:r>
            <w:fldChar w:fldCharType="separate"/>
          </w:r>
          <w:r>
            <w:rPr>
              <w:rStyle w:val="32"/>
              <w:rFonts w:ascii="微软雅黑" w:hAnsi="微软雅黑" w:eastAsia="微软雅黑" w:cs="微软雅黑"/>
            </w:rPr>
            <w:t>3.3.2.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MPM所需字段</w:t>
          </w:r>
          <w:r>
            <w:tab/>
          </w:r>
          <w:r>
            <w:fldChar w:fldCharType="begin"/>
          </w:r>
          <w:r>
            <w:instrText xml:space="preserve"> PAGEREF _Toc138942062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"_Toc138942063" </w:instrText>
          </w:r>
          <w:r>
            <w:fldChar w:fldCharType="separate"/>
          </w:r>
          <w:r>
            <w:rPr>
              <w:rStyle w:val="32"/>
              <w:rFonts w:ascii="微软雅黑" w:hAnsi="微软雅黑" w:eastAsia="微软雅黑" w:cs="微软雅黑"/>
            </w:rPr>
            <w:t>3.3.3.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CRM返回财务数据</w:t>
          </w:r>
          <w:r>
            <w:tab/>
          </w:r>
          <w:r>
            <w:fldChar w:fldCharType="begin"/>
          </w:r>
          <w:r>
            <w:instrText xml:space="preserve"> PAGEREF _Toc138942063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"_Toc138942064" </w:instrText>
          </w:r>
          <w:r>
            <w:fldChar w:fldCharType="separate"/>
          </w:r>
          <w:r>
            <w:rPr>
              <w:rStyle w:val="32"/>
              <w:rFonts w:ascii="微软雅黑" w:hAnsi="微软雅黑" w:eastAsia="微软雅黑"/>
            </w:rPr>
            <w:t>3.3.3.1.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_Toc138942064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"_Toc138942065" </w:instrText>
          </w:r>
          <w:r>
            <w:fldChar w:fldCharType="separate"/>
          </w:r>
          <w:r>
            <w:rPr>
              <w:rStyle w:val="32"/>
              <w:rFonts w:ascii="微软雅黑" w:hAnsi="微软雅黑" w:eastAsia="微软雅黑" w:cs="微软雅黑"/>
            </w:rPr>
            <w:t>3.3.4.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Concur返回财务数据</w:t>
          </w:r>
          <w:r>
            <w:tab/>
          </w:r>
          <w:r>
            <w:fldChar w:fldCharType="begin"/>
          </w:r>
          <w:r>
            <w:instrText xml:space="preserve"> PAGEREF _Toc138942065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"_Toc138942066" </w:instrText>
          </w:r>
          <w:r>
            <w:fldChar w:fldCharType="separate"/>
          </w:r>
          <w:r>
            <w:rPr>
              <w:rStyle w:val="32"/>
              <w:rFonts w:ascii="微软雅黑" w:hAnsi="微软雅黑" w:eastAsia="微软雅黑"/>
            </w:rPr>
            <w:t>3.3.4.1.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_Toc138942066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"_Toc138942067" </w:instrText>
          </w:r>
          <w:r>
            <w:fldChar w:fldCharType="separate"/>
          </w:r>
          <w:r>
            <w:rPr>
              <w:rStyle w:val="32"/>
              <w:rFonts w:ascii="微软雅黑" w:hAnsi="微软雅黑" w:eastAsia="微软雅黑" w:cs="微软雅黑"/>
            </w:rPr>
            <w:t>3.3.5.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FSSC返回财务数据</w:t>
          </w:r>
          <w:r>
            <w:tab/>
          </w:r>
          <w:r>
            <w:fldChar w:fldCharType="begin"/>
          </w:r>
          <w:r>
            <w:instrText xml:space="preserve"> PAGEREF _Toc138942067 \h </w:instrText>
          </w:r>
          <w:r>
            <w:fldChar w:fldCharType="separate"/>
          </w:r>
          <w:r>
            <w:t>17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"_Toc138942068" </w:instrText>
          </w:r>
          <w:r>
            <w:fldChar w:fldCharType="separate"/>
          </w:r>
          <w:r>
            <w:rPr>
              <w:rStyle w:val="32"/>
              <w:rFonts w:ascii="微软雅黑" w:hAnsi="微软雅黑" w:eastAsia="微软雅黑"/>
            </w:rPr>
            <w:t>3.3.5.1.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_Toc138942068 \h </w:instrText>
          </w:r>
          <w:r>
            <w:fldChar w:fldCharType="separate"/>
          </w:r>
          <w:r>
            <w:t>17</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"_Toc138942069" </w:instrText>
          </w:r>
          <w:r>
            <w:fldChar w:fldCharType="separate"/>
          </w:r>
          <w:r>
            <w:rPr>
              <w:rStyle w:val="32"/>
              <w:rFonts w:ascii="微软雅黑" w:hAnsi="微软雅黑" w:eastAsia="微软雅黑" w:cs="微软雅黑"/>
            </w:rPr>
            <w:t>3.4.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数据权限管理</w:t>
          </w:r>
          <w:r>
            <w:tab/>
          </w:r>
          <w:r>
            <w:fldChar w:fldCharType="begin"/>
          </w:r>
          <w:r>
            <w:instrText xml:space="preserve"> PAGEREF _Toc138942069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"_Toc138942070" </w:instrText>
          </w:r>
          <w:r>
            <w:fldChar w:fldCharType="separate"/>
          </w:r>
          <w:r>
            <w:rPr>
              <w:rStyle w:val="32"/>
              <w:rFonts w:ascii="微软雅黑" w:hAnsi="微软雅黑" w:eastAsia="微软雅黑" w:cs="微软雅黑"/>
            </w:rPr>
            <w:t>3.4.1.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_Toc138942070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"_Toc138942071" </w:instrText>
          </w:r>
          <w:r>
            <w:fldChar w:fldCharType="separate"/>
          </w:r>
          <w:r>
            <w:rPr>
              <w:rStyle w:val="32"/>
              <w:rFonts w:ascii="微软雅黑" w:hAnsi="微软雅黑" w:eastAsia="微软雅黑" w:cs="微软雅黑"/>
            </w:rPr>
            <w:t>3.4.2.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_Toc138942071 \h </w:instrText>
          </w:r>
          <w:r>
            <w:fldChar w:fldCharType="separate"/>
          </w:r>
          <w:r>
            <w:t>18</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"_Toc138942072" </w:instrText>
          </w:r>
          <w:r>
            <w:fldChar w:fldCharType="separate"/>
          </w:r>
          <w:r>
            <w:rPr>
              <w:rStyle w:val="32"/>
              <w:rFonts w:ascii="微软雅黑" w:hAnsi="微软雅黑" w:eastAsia="微软雅黑" w:cs="微软雅黑"/>
            </w:rPr>
            <w:t>3.5.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营销项目管理平台功能优化</w:t>
          </w:r>
          <w:r>
            <w:tab/>
          </w:r>
          <w:r>
            <w:fldChar w:fldCharType="begin"/>
          </w:r>
          <w:r>
            <w:instrText xml:space="preserve"> PAGEREF _Toc138942072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"_Toc138942073" </w:instrText>
          </w:r>
          <w:r>
            <w:fldChar w:fldCharType="separate"/>
          </w:r>
          <w:r>
            <w:rPr>
              <w:rStyle w:val="32"/>
              <w:rFonts w:ascii="微软雅黑" w:hAnsi="微软雅黑" w:eastAsia="微软雅黑" w:cs="微软雅黑"/>
            </w:rPr>
            <w:t>3.5.1.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_Toc138942073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"_Toc138942074" </w:instrText>
          </w:r>
          <w:r>
            <w:fldChar w:fldCharType="separate"/>
          </w:r>
          <w:r>
            <w:rPr>
              <w:rStyle w:val="32"/>
              <w:rFonts w:ascii="微软雅黑" w:hAnsi="微软雅黑" w:eastAsia="微软雅黑" w:cs="微软雅黑"/>
            </w:rPr>
            <w:t>3.5.2.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具体优化点</w:t>
          </w:r>
          <w:r>
            <w:tab/>
          </w:r>
          <w:r>
            <w:fldChar w:fldCharType="begin"/>
          </w:r>
          <w:r>
            <w:instrText xml:space="preserve"> PAGEREF _Toc138942074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"_Toc138942075" </w:instrText>
          </w:r>
          <w:r>
            <w:fldChar w:fldCharType="separate"/>
          </w:r>
          <w:r>
            <w:rPr>
              <w:rStyle w:val="32"/>
              <w:rFonts w:ascii="微软雅黑" w:hAnsi="微软雅黑" w:eastAsia="微软雅黑"/>
            </w:rPr>
            <w:t>3.5.2.1.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审批优化</w:t>
          </w:r>
          <w:r>
            <w:tab/>
          </w:r>
          <w:r>
            <w:fldChar w:fldCharType="begin"/>
          </w:r>
          <w:r>
            <w:instrText xml:space="preserve"> PAGEREF _Toc138942075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"_Toc138942076" </w:instrText>
          </w:r>
          <w:r>
            <w:fldChar w:fldCharType="separate"/>
          </w:r>
          <w:r>
            <w:rPr>
              <w:rStyle w:val="32"/>
              <w:rFonts w:ascii="微软雅黑" w:hAnsi="微软雅黑" w:eastAsia="微软雅黑"/>
            </w:rPr>
            <w:t>3.5.2.2.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项目代码编码规则优化(待讨论，由BPC负责)</w:t>
          </w:r>
          <w:r>
            <w:tab/>
          </w:r>
          <w:r>
            <w:fldChar w:fldCharType="begin"/>
          </w:r>
          <w:r>
            <w:instrText xml:space="preserve"> PAGEREF _Toc138942076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"_Toc138942077" </w:instrText>
          </w:r>
          <w:r>
            <w:fldChar w:fldCharType="separate"/>
          </w:r>
          <w:r>
            <w:rPr>
              <w:rStyle w:val="32"/>
              <w:rFonts w:ascii="微软雅黑" w:hAnsi="微软雅黑" w:eastAsia="微软雅黑"/>
            </w:rPr>
            <w:t>3.5.2.3.</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项目状态</w:t>
          </w:r>
          <w:r>
            <w:tab/>
          </w:r>
          <w:r>
            <w:fldChar w:fldCharType="begin"/>
          </w:r>
          <w:r>
            <w:instrText xml:space="preserve"> PAGEREF _Toc138942077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"_Toc138942078" </w:instrText>
          </w:r>
          <w:r>
            <w:fldChar w:fldCharType="separate"/>
          </w:r>
          <w:r>
            <w:rPr>
              <w:rStyle w:val="32"/>
              <w:rFonts w:ascii="微软雅黑" w:hAnsi="微软雅黑" w:eastAsia="微软雅黑"/>
            </w:rPr>
            <w:t>3.5.2.4.</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项目角色</w:t>
          </w:r>
          <w:r>
            <w:tab/>
          </w:r>
          <w:r>
            <w:fldChar w:fldCharType="begin"/>
          </w:r>
          <w:r>
            <w:instrText xml:space="preserve"> PAGEREF _Toc138942078 \h </w:instrText>
          </w:r>
          <w:r>
            <w:fldChar w:fldCharType="separate"/>
          </w:r>
          <w:r>
            <w:t>22</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"_Toc138942079" </w:instrText>
          </w:r>
          <w:r>
            <w:fldChar w:fldCharType="separate"/>
          </w:r>
          <w:r>
            <w:rPr>
              <w:rStyle w:val="32"/>
              <w:rFonts w:ascii="微软雅黑" w:hAnsi="微软雅黑" w:eastAsia="微软雅黑"/>
            </w:rPr>
            <w:t>3.5.2.5.</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海外部署</w:t>
          </w:r>
          <w:r>
            <w:tab/>
          </w:r>
          <w:r>
            <w:fldChar w:fldCharType="begin"/>
          </w:r>
          <w:r>
            <w:instrText xml:space="preserve"> PAGEREF _Toc138942079 \h </w:instrText>
          </w:r>
          <w:r>
            <w:fldChar w:fldCharType="separate"/>
          </w:r>
          <w:r>
            <w:t>22</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"_Toc138942080" </w:instrText>
          </w:r>
          <w:r>
            <w:fldChar w:fldCharType="separate"/>
          </w:r>
          <w:r>
            <w:rPr>
              <w:rStyle w:val="32"/>
              <w:rFonts w:ascii="微软雅黑" w:hAnsi="微软雅黑" w:eastAsia="微软雅黑" w:cs="微软雅黑"/>
            </w:rPr>
            <w:t>4.</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原型地址</w:t>
          </w:r>
          <w:r>
            <w:tab/>
          </w:r>
          <w:r>
            <w:fldChar w:fldCharType="begin"/>
          </w:r>
          <w:r>
            <w:instrText xml:space="preserve"> PAGEREF _Toc138942080 \h </w:instrText>
          </w:r>
          <w:r>
            <w:fldChar w:fldCharType="separate"/>
          </w:r>
          <w:r>
            <w:t>22</w:t>
          </w:r>
          <w:r>
            <w:fldChar w:fldCharType="end"/>
          </w:r>
          <w: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8942037"/>
      <w:bookmarkStart w:id="1" w:name="_Toc13008"/>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530450921"/>
      <w:bookmarkStart w:id="3" w:name="_Toc206431105"/>
      <w:bookmarkStart w:id="4" w:name="_Toc4314"/>
      <w:bookmarkStart w:id="5" w:name="_Toc530908055"/>
      <w:bookmarkStart w:id="6" w:name="_Toc325297004"/>
      <w:bookmarkStart w:id="7" w:name="_Toc138942038"/>
      <w:bookmarkStart w:id="8" w:name="_Toc206431052"/>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138942039"/>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38942040"/>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138942041"/>
      <w:bookmarkStart w:id="12" w:name="_Toc206431053"/>
      <w:bookmarkStart w:id="13" w:name="_Toc530450922"/>
      <w:bookmarkStart w:id="14" w:name="_Toc8204"/>
      <w:bookmarkStart w:id="15" w:name="_Toc530908056"/>
      <w:bookmarkStart w:id="16" w:name="_Toc325297005"/>
      <w:bookmarkStart w:id="17" w:name="_Toc206431106"/>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29080477"/>
      <w:bookmarkStart w:id="19" w:name="_Toc206431110"/>
      <w:bookmarkStart w:id="20" w:name="_Toc206431057"/>
      <w:bookmarkStart w:id="21" w:name="_Toc138942042"/>
      <w:bookmarkStart w:id="22" w:name="_Toc17264"/>
      <w:bookmarkStart w:id="23" w:name="_Toc519330229"/>
      <w:bookmarkStart w:id="24" w:name="_Toc528572769"/>
      <w:bookmarkStart w:id="25" w:name="_Toc530908060"/>
      <w:bookmarkStart w:id="26" w:name="_Toc325297007"/>
      <w:bookmarkStart w:id="27" w:name="_Toc528568461"/>
      <w:bookmarkStart w:id="28" w:name="_Toc528573756"/>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206431058"/>
      <w:bookmarkStart w:id="30" w:name="_Toc206431111"/>
      <w:bookmarkStart w:id="31" w:name="_Toc519330233"/>
      <w:bookmarkStart w:id="32" w:name="_Toc325297008"/>
      <w:bookmarkStart w:id="33" w:name="_Toc530908061"/>
      <w:bookmarkStart w:id="34" w:name="_Toc528568465"/>
      <w:bookmarkStart w:id="35" w:name="_Toc528573760"/>
      <w:bookmarkStart w:id="36" w:name="_Toc529080481"/>
      <w:bookmarkStart w:id="37" w:name="_Toc528572773"/>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06431114"/>
      <w:bookmarkStart w:id="41" w:name="_Toc138942043"/>
      <w:bookmarkStart w:id="42" w:name="_Toc325297010"/>
      <w:bookmarkStart w:id="43" w:name="_Toc206431061"/>
      <w:bookmarkStart w:id="44" w:name="_Toc22325"/>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206431062"/>
      <w:bookmarkStart w:id="46" w:name="_Toc206431115"/>
      <w:bookmarkStart w:id="47" w:name="_Toc13326"/>
      <w:bookmarkStart w:id="48" w:name="_Toc325297011"/>
      <w:bookmarkStart w:id="49" w:name="_Toc138942044"/>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38942045"/>
      <w:bookmarkStart w:id="51" w:name="_Toc12289"/>
      <w:bookmarkStart w:id="52" w:name="_Toc530908064"/>
      <w:bookmarkStart w:id="53" w:name="_Toc206431066"/>
      <w:bookmarkStart w:id="54" w:name="_Toc206431119"/>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138942046"/>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138942047"/>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13894204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138942049"/>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38942050"/>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138942051"/>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38942052"/>
      <w:r>
        <w:rPr>
          <w:rFonts w:hint="eastAsia" w:ascii="微软雅黑" w:hAnsi="微软雅黑" w:eastAsia="微软雅黑"/>
          <w:sz w:val="24"/>
          <w:szCs w:val="24"/>
        </w:rPr>
        <w:t>用户界面</w:t>
      </w:r>
      <w:bookmarkEnd w:id="62"/>
    </w:p>
    <w:p>
      <w:pPr>
        <w:pStyle w:val="26"/>
        <w:spacing w:before="0" w:beforeAutospacing="0" w:after="30" w:afterAutospacing="0"/>
      </w:pPr>
      <w:r>
        <w:drawing>
          <wp:inline distT="0" distB="0" distL="114300" distR="114300">
            <wp:extent cx="5269230" cy="3269615"/>
            <wp:effectExtent l="0" t="0" r="762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9230" cy="326961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6850" cy="3258820"/>
            <wp:effectExtent l="0" t="0" r="0" b="1778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5276850" cy="325882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6690" cy="3242945"/>
            <wp:effectExtent l="0" t="0" r="10160" b="146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4"/>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sz w:val="22"/>
          <w:szCs w:val="22"/>
        </w:rPr>
        <w:t>数据权限：</w:t>
      </w:r>
      <w:r>
        <w:rPr>
          <w:rFonts w:hint="eastAsia" w:ascii="微软雅黑" w:hAnsi="微软雅黑" w:eastAsia="微软雅黑" w:cs="微软雅黑"/>
          <w:sz w:val="22"/>
          <w:szCs w:val="22"/>
          <w:lang w:val="en-US" w:eastAsia="zh-CN"/>
        </w:rPr>
        <w:t>用户只能看到</w:t>
      </w:r>
      <w:r>
        <w:rPr>
          <w:rFonts w:hint="eastAsia" w:ascii="微软雅黑" w:hAnsi="微软雅黑" w:eastAsia="微软雅黑" w:cs="微软雅黑"/>
          <w:sz w:val="22"/>
          <w:szCs w:val="22"/>
        </w:rPr>
        <w:t>负责人</w:t>
      </w:r>
      <w:r>
        <w:rPr>
          <w:rFonts w:hint="eastAsia" w:ascii="微软雅黑" w:hAnsi="微软雅黑" w:eastAsia="微软雅黑" w:cs="微软雅黑"/>
          <w:sz w:val="22"/>
          <w:szCs w:val="22"/>
          <w:lang w:val="en-US" w:eastAsia="zh-CN"/>
        </w:rPr>
        <w:t>是</w:t>
      </w:r>
      <w:r>
        <w:rPr>
          <w:rFonts w:hint="eastAsia" w:ascii="微软雅黑" w:hAnsi="微软雅黑" w:eastAsia="微软雅黑" w:cs="微软雅黑"/>
          <w:sz w:val="22"/>
          <w:szCs w:val="22"/>
        </w:rPr>
        <w:t>自己的项目</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lang w:val="en-US" w:eastAsia="zh-CN"/>
        </w:rPr>
        <w:t>委派之后被委派人也具有委派项目的权限，可以立项和查看但不能修改和再次委派。</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功能权限：预算项目详情中的编辑权限为项目负责人所有，被委派者也无权限编辑。</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项目描述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项目大类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项目描述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项目大类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13894205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38942054"/>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38942055"/>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138942056"/>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138942057"/>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138942058"/>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38942059"/>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统计品牌基金项目的预算，以及实际执行的数额，进度条的百分比=实际已执行/预算。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统计推广费项目的预算，以及实际执行的数额，进度条的百分比=实际已执行/预算。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以饼状图的形式统计【已立项】【执行中】【已结项】【延期】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已立项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以柱状图的形式统计各类业务动因项目的个数，以条形图的方式展示各类业务动因项目的占比.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统计各部门的预算执行进度，展示【预算】数额，【实际已执行】数额。进度条的百分比=实际已执行/预算。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以柱状图的形式统计各品类，各区域，各渠道已执行的预算占比，分别以三个饼状图展示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38942060"/>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138942061"/>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38942062"/>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138942063"/>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8942064"/>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138942065"/>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13894206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13894206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138942068"/>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138942069"/>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38942070"/>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13894207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138942072"/>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138942073"/>
      <w:r>
        <w:rPr>
          <w:rFonts w:hint="eastAsia" w:ascii="微软雅黑" w:hAnsi="微软雅黑" w:eastAsia="微软雅黑" w:cs="微软雅黑"/>
          <w:color w:val="000000" w:themeColor="text1"/>
          <w14:textFill>
            <w14:solidFill>
              <w14:schemeClr w14:val="tx1"/>
            </w14:solidFill>
          </w14:textFill>
        </w:rPr>
        <w:t>概述</w:t>
      </w:r>
      <w:bookmarkEnd w:id="85"/>
    </w:p>
    <w:p>
      <w:pPr>
        <w:pStyle w:val="58"/>
        <w:numPr>
          <w:ilvl w:val="0"/>
          <w:numId w:val="15"/>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86"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86"/>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87" w:name="_Toc138942074"/>
      <w:r>
        <w:rPr>
          <w:rFonts w:hint="eastAsia" w:ascii="微软雅黑" w:hAnsi="微软雅黑" w:eastAsia="微软雅黑" w:cs="微软雅黑"/>
          <w:color w:val="000000" w:themeColor="text1"/>
          <w14:textFill>
            <w14:solidFill>
              <w14:schemeClr w14:val="tx1"/>
            </w14:solidFill>
          </w14:textFill>
        </w:rPr>
        <w:t>具体优化点</w:t>
      </w:r>
      <w:bookmarkEnd w:id="87"/>
    </w:p>
    <w:p/>
    <w:p/>
    <w:p>
      <w:pPr>
        <w:pStyle w:val="5"/>
        <w:rPr>
          <w:rFonts w:ascii="微软雅黑" w:hAnsi="微软雅黑" w:eastAsia="微软雅黑"/>
        </w:rPr>
      </w:pPr>
      <w:bookmarkStart w:id="88" w:name="_Toc138942075"/>
      <w:r>
        <w:rPr>
          <w:rFonts w:hint="eastAsia" w:ascii="微软雅黑" w:hAnsi="微软雅黑" w:eastAsia="微软雅黑"/>
        </w:rPr>
        <w:t>审批优化</w:t>
      </w:r>
      <w:bookmarkEnd w:id="88"/>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6"/>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16"/>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89" w:name="_Toc138942076"/>
      <w:bookmarkStart w:id="90"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89"/>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90"/>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17"/>
        </w:numPr>
        <w:ind w:firstLineChars="0"/>
        <w:rPr>
          <w:rFonts w:ascii="微软雅黑" w:hAnsi="微软雅黑" w:eastAsia="微软雅黑" w:cs="微软雅黑"/>
          <w:color w:val="auto"/>
          <w:sz w:val="24"/>
        </w:rPr>
      </w:pP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68595" cy="2604135"/>
                    </a:xfrm>
                    <a:prstGeom prst="rect">
                      <a:avLst/>
                    </a:prstGeom>
                    <a:noFill/>
                    <a:ln>
                      <a:noFill/>
                    </a:ln>
                  </pic:spPr>
                </pic:pic>
              </a:graphicData>
            </a:graphic>
          </wp:inline>
        </w:drawing>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r:link="rId25"/>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91" w:name="_Toc138942077"/>
      <w:r>
        <w:rPr>
          <w:rFonts w:hint="eastAsia" w:ascii="微软雅黑" w:hAnsi="微软雅黑" w:eastAsia="微软雅黑"/>
          <w:sz w:val="24"/>
          <w:szCs w:val="24"/>
        </w:rPr>
        <w:t>项目状态</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92" w:name="_Toc138942078"/>
      <w:r>
        <w:rPr>
          <w:rFonts w:hint="eastAsia" w:ascii="微软雅黑" w:hAnsi="微软雅黑" w:eastAsia="微软雅黑"/>
          <w:sz w:val="24"/>
          <w:szCs w:val="24"/>
        </w:rPr>
        <w:t>项目角色</w:t>
      </w:r>
      <w:bookmarkEnd w:id="92"/>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27"/>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93" w:name="_Toc138942079"/>
      <w:r>
        <w:rPr>
          <w:rFonts w:hint="eastAsia" w:ascii="微软雅黑" w:hAnsi="微软雅黑" w:eastAsia="微软雅黑"/>
          <w:sz w:val="24"/>
          <w:szCs w:val="24"/>
        </w:rPr>
        <w:t>海外部署</w:t>
      </w:r>
      <w:bookmarkEnd w:id="93"/>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strike/>
                <w:dstrike w:val="0"/>
                <w:color w:val="000000" w:themeColor="text1"/>
                <w:szCs w:val="21"/>
                <w:lang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点击【置顶】后，文档置于最前面（后点击置顶的置于先前置顶的文档），【置顶】变为【取消置顶】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点击【取消置顶】，文档回归默认排序，【取消置顶】变为【置顶】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列表文件名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点击文档名称可以查阅文档的具体内容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发文公告的数据来自【营销知识库】，包含在【营销知识库】中被置顶的，未被置顶的数据按照上传日期新到旧的顺序排序</w:t>
      </w:r>
    </w:p>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bookmarkEnd w:id="52"/>
    <w:bookmarkEnd w:id="53"/>
    <w:bookmarkEnd w:id="54"/>
    <w:bookmarkEnd w:id="56"/>
    <w:p>
      <w:pPr>
        <w:pStyle w:val="2"/>
        <w:rPr>
          <w:rFonts w:ascii="微软雅黑" w:hAnsi="微软雅黑" w:eastAsia="微软雅黑" w:cs="微软雅黑"/>
          <w:color w:val="000000" w:themeColor="text1"/>
          <w14:textFill>
            <w14:solidFill>
              <w14:schemeClr w14:val="tx1"/>
            </w14:solidFill>
          </w14:textFill>
        </w:rPr>
      </w:pPr>
      <w:bookmarkStart w:id="94" w:name="_Toc138942080"/>
      <w:r>
        <w:rPr>
          <w:rFonts w:hint="eastAsia" w:ascii="微软雅黑" w:hAnsi="微软雅黑" w:eastAsia="微软雅黑" w:cs="微软雅黑"/>
          <w:color w:val="000000" w:themeColor="text1"/>
          <w14:textFill>
            <w14:solidFill>
              <w14:schemeClr w14:val="tx1"/>
            </w14:solidFill>
          </w14:textFill>
        </w:rPr>
        <w:t>原型地址</w:t>
      </w:r>
      <w:bookmarkEnd w:id="94"/>
    </w:p>
    <w:p>
      <w:pPr>
        <w:rPr>
          <w:rFonts w:ascii="微软雅黑" w:hAnsi="微软雅黑" w:eastAsia="微软雅黑" w:cs="微软雅黑"/>
          <w:color w:val="0070C0"/>
          <w:kern w:val="0"/>
          <w:sz w:val="24"/>
          <w:szCs w:val="21"/>
          <w:u w:val="single"/>
        </w:rPr>
      </w:pPr>
      <w:r>
        <w:fldChar w:fldCharType="begin"/>
      </w:r>
      <w:r>
        <w:instrText xml:space="preserve"> HYPERLINK "https://u0ej8a.axshare.com" </w:instrText>
      </w:r>
      <w:r>
        <w:fldChar w:fldCharType="separate"/>
      </w:r>
      <w:r>
        <w:rPr>
          <w:rFonts w:ascii="微软雅黑" w:hAnsi="微软雅黑" w:eastAsia="微软雅黑" w:cs="微软雅黑"/>
          <w:color w:val="0070C0"/>
          <w:kern w:val="0"/>
          <w:sz w:val="24"/>
          <w:szCs w:val="21"/>
          <w:u w:val="single"/>
        </w:rPr>
        <w:t>https://u0ej8a.axshare.com</w:t>
      </w:r>
      <w:r>
        <w:rPr>
          <w:rFonts w:ascii="微软雅黑" w:hAnsi="微软雅黑" w:eastAsia="微软雅黑" w:cs="微软雅黑"/>
          <w:color w:val="0070C0"/>
          <w:kern w:val="0"/>
          <w:sz w:val="24"/>
          <w:szCs w:val="21"/>
          <w:u w:val="single"/>
        </w:rPr>
        <w:fldChar w:fldCharType="end"/>
      </w:r>
    </w:p>
    <w:p>
      <w:pPr>
        <w:rPr>
          <w:rFonts w:ascii="微软雅黑" w:hAnsi="微软雅黑" w:eastAsia="微软雅黑" w:cs="微软雅黑"/>
          <w:kern w:val="0"/>
          <w:sz w:val="24"/>
          <w:szCs w:val="21"/>
        </w:rPr>
      </w:pPr>
      <w:r>
        <w:rPr>
          <w:rFonts w:hint="eastAsia" w:ascii="微软雅黑" w:hAnsi="微软雅黑" w:eastAsia="微软雅黑" w:cs="微软雅黑"/>
          <w:kern w:val="0"/>
          <w:sz w:val="24"/>
          <w:szCs w:val="21"/>
        </w:rPr>
        <w:t>密码：1</w:t>
      </w:r>
      <w:r>
        <w:rPr>
          <w:rFonts w:ascii="微软雅黑" w:hAnsi="微软雅黑" w:eastAsia="微软雅黑" w:cs="微软雅黑"/>
          <w:kern w:val="0"/>
          <w:sz w:val="24"/>
          <w:szCs w:val="21"/>
        </w:rPr>
        <w:t>23123</w:t>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3FBD3E6A"/>
    <w:multiLevelType w:val="singleLevel"/>
    <w:tmpl w:val="3FBD3E6A"/>
    <w:lvl w:ilvl="0" w:tentative="0">
      <w:start w:val="1"/>
      <w:numFmt w:val="decimal"/>
      <w:suff w:val="nothing"/>
      <w:lvlText w:val="（%1）"/>
      <w:lvlJc w:val="left"/>
    </w:lvl>
  </w:abstractNum>
  <w:abstractNum w:abstractNumId="11">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2">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4792BF8"/>
    <w:multiLevelType w:val="singleLevel"/>
    <w:tmpl w:val="54792BF8"/>
    <w:lvl w:ilvl="0" w:tentative="0">
      <w:start w:val="1"/>
      <w:numFmt w:val="decimal"/>
      <w:suff w:val="space"/>
      <w:lvlText w:val="%1."/>
      <w:lvlJc w:val="left"/>
    </w:lvl>
  </w:abstractNum>
  <w:abstractNum w:abstractNumId="17">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78DB99E9"/>
    <w:multiLevelType w:val="singleLevel"/>
    <w:tmpl w:val="78DB99E9"/>
    <w:lvl w:ilvl="0" w:tentative="0">
      <w:start w:val="1"/>
      <w:numFmt w:val="decimal"/>
      <w:suff w:val="space"/>
      <w:lvlText w:val="%1."/>
      <w:lvlJc w:val="left"/>
    </w:lvl>
  </w:abstractNum>
  <w:abstractNum w:abstractNumId="20">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4"/>
  </w:num>
  <w:num w:numId="3">
    <w:abstractNumId w:val="17"/>
  </w:num>
  <w:num w:numId="4">
    <w:abstractNumId w:val="10"/>
  </w:num>
  <w:num w:numId="5">
    <w:abstractNumId w:val="6"/>
  </w:num>
  <w:num w:numId="6">
    <w:abstractNumId w:val="9"/>
  </w:num>
  <w:num w:numId="7">
    <w:abstractNumId w:val="16"/>
  </w:num>
  <w:num w:numId="8">
    <w:abstractNumId w:val="11"/>
  </w:num>
  <w:num w:numId="9">
    <w:abstractNumId w:val="12"/>
  </w:num>
  <w:num w:numId="10">
    <w:abstractNumId w:val="18"/>
  </w:num>
  <w:num w:numId="11">
    <w:abstractNumId w:val="8"/>
  </w:num>
  <w:num w:numId="12">
    <w:abstractNumId w:val="13"/>
  </w:num>
  <w:num w:numId="13">
    <w:abstractNumId w:val="4"/>
  </w:num>
  <w:num w:numId="14">
    <w:abstractNumId w:val="3"/>
  </w:num>
  <w:num w:numId="15">
    <w:abstractNumId w:val="15"/>
  </w:num>
  <w:num w:numId="16">
    <w:abstractNumId w:val="5"/>
  </w:num>
  <w:num w:numId="17">
    <w:abstractNumId w:val="20"/>
  </w:num>
  <w:num w:numId="18">
    <w:abstractNumId w:val="2"/>
  </w:num>
  <w:num w:numId="19">
    <w:abstractNumId w:val="1"/>
  </w:num>
  <w:num w:numId="20">
    <w:abstractNumId w:val="1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4D1D6F"/>
    <w:rsid w:val="015C60EC"/>
    <w:rsid w:val="015E046D"/>
    <w:rsid w:val="0165588A"/>
    <w:rsid w:val="01C75F4E"/>
    <w:rsid w:val="01CB5B9B"/>
    <w:rsid w:val="01D95551"/>
    <w:rsid w:val="020854E0"/>
    <w:rsid w:val="021037F6"/>
    <w:rsid w:val="02233CE9"/>
    <w:rsid w:val="023B0ECF"/>
    <w:rsid w:val="024449A6"/>
    <w:rsid w:val="027E0135"/>
    <w:rsid w:val="02960565"/>
    <w:rsid w:val="029708E4"/>
    <w:rsid w:val="02A9072C"/>
    <w:rsid w:val="02AA767B"/>
    <w:rsid w:val="02AB358F"/>
    <w:rsid w:val="02DE1A99"/>
    <w:rsid w:val="02E95323"/>
    <w:rsid w:val="03163281"/>
    <w:rsid w:val="034D371B"/>
    <w:rsid w:val="03600AA6"/>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5043686"/>
    <w:rsid w:val="050D4F5D"/>
    <w:rsid w:val="051C479F"/>
    <w:rsid w:val="052527A1"/>
    <w:rsid w:val="05963A43"/>
    <w:rsid w:val="059A33CC"/>
    <w:rsid w:val="059D3A12"/>
    <w:rsid w:val="05CC762B"/>
    <w:rsid w:val="05E82BC0"/>
    <w:rsid w:val="05F14F57"/>
    <w:rsid w:val="063876A4"/>
    <w:rsid w:val="064E72DD"/>
    <w:rsid w:val="06750752"/>
    <w:rsid w:val="06967710"/>
    <w:rsid w:val="06E0050C"/>
    <w:rsid w:val="06F47A2E"/>
    <w:rsid w:val="06FB3D69"/>
    <w:rsid w:val="071C5C86"/>
    <w:rsid w:val="073F152B"/>
    <w:rsid w:val="07404843"/>
    <w:rsid w:val="076F2A0F"/>
    <w:rsid w:val="0778670A"/>
    <w:rsid w:val="07C5172F"/>
    <w:rsid w:val="07C76EE3"/>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7016CA"/>
    <w:rsid w:val="0AB74EB4"/>
    <w:rsid w:val="0AC12DD6"/>
    <w:rsid w:val="0AD852A7"/>
    <w:rsid w:val="0ADC4583"/>
    <w:rsid w:val="0AE64E36"/>
    <w:rsid w:val="0B167F4B"/>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304066"/>
    <w:rsid w:val="0D91242B"/>
    <w:rsid w:val="0DDF14D6"/>
    <w:rsid w:val="0DEF4AF0"/>
    <w:rsid w:val="0E107C61"/>
    <w:rsid w:val="0E3521B9"/>
    <w:rsid w:val="0E370B89"/>
    <w:rsid w:val="0E59194C"/>
    <w:rsid w:val="0E5E5322"/>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55ACD"/>
    <w:rsid w:val="12F9462E"/>
    <w:rsid w:val="133A238B"/>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C15C7"/>
    <w:rsid w:val="15201A22"/>
    <w:rsid w:val="15295168"/>
    <w:rsid w:val="15415E49"/>
    <w:rsid w:val="157B58E2"/>
    <w:rsid w:val="157E602C"/>
    <w:rsid w:val="15A85216"/>
    <w:rsid w:val="162D4D4B"/>
    <w:rsid w:val="164A7FFA"/>
    <w:rsid w:val="16505D35"/>
    <w:rsid w:val="16630ED7"/>
    <w:rsid w:val="16D56F37"/>
    <w:rsid w:val="16D71B17"/>
    <w:rsid w:val="17104861"/>
    <w:rsid w:val="173A15EF"/>
    <w:rsid w:val="175F0DF2"/>
    <w:rsid w:val="17642340"/>
    <w:rsid w:val="17A02BD7"/>
    <w:rsid w:val="17F02E93"/>
    <w:rsid w:val="18142E7F"/>
    <w:rsid w:val="18384605"/>
    <w:rsid w:val="18946A5C"/>
    <w:rsid w:val="18DE70F2"/>
    <w:rsid w:val="18ED44F8"/>
    <w:rsid w:val="190005AE"/>
    <w:rsid w:val="19265B24"/>
    <w:rsid w:val="19406B43"/>
    <w:rsid w:val="19DC1839"/>
    <w:rsid w:val="19F01641"/>
    <w:rsid w:val="1A277D03"/>
    <w:rsid w:val="1A6706CB"/>
    <w:rsid w:val="1A9B37C1"/>
    <w:rsid w:val="1AAA003E"/>
    <w:rsid w:val="1AAF2867"/>
    <w:rsid w:val="1AB57110"/>
    <w:rsid w:val="1ACE40C2"/>
    <w:rsid w:val="1AE41E94"/>
    <w:rsid w:val="1AE775BD"/>
    <w:rsid w:val="1AF41C97"/>
    <w:rsid w:val="1AFD37FE"/>
    <w:rsid w:val="1B525A6C"/>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6249BF"/>
    <w:rsid w:val="1D720014"/>
    <w:rsid w:val="1DD04EF4"/>
    <w:rsid w:val="1E0351AF"/>
    <w:rsid w:val="1E4C30F5"/>
    <w:rsid w:val="1E642F4A"/>
    <w:rsid w:val="1E840087"/>
    <w:rsid w:val="1ED34E5C"/>
    <w:rsid w:val="1F2B02F6"/>
    <w:rsid w:val="1FBD2B8C"/>
    <w:rsid w:val="200B6EF7"/>
    <w:rsid w:val="20496916"/>
    <w:rsid w:val="205519F4"/>
    <w:rsid w:val="20725940"/>
    <w:rsid w:val="207277FE"/>
    <w:rsid w:val="207C7F28"/>
    <w:rsid w:val="207D56E5"/>
    <w:rsid w:val="209E0D73"/>
    <w:rsid w:val="20A16FA2"/>
    <w:rsid w:val="20BB11A5"/>
    <w:rsid w:val="20CB430C"/>
    <w:rsid w:val="20F1411F"/>
    <w:rsid w:val="211B718D"/>
    <w:rsid w:val="21740B47"/>
    <w:rsid w:val="219D0C9F"/>
    <w:rsid w:val="21C006EF"/>
    <w:rsid w:val="21C962A6"/>
    <w:rsid w:val="21D11B32"/>
    <w:rsid w:val="21DD2A68"/>
    <w:rsid w:val="21E32DAB"/>
    <w:rsid w:val="21E447B8"/>
    <w:rsid w:val="21E75E24"/>
    <w:rsid w:val="221A7F10"/>
    <w:rsid w:val="22265CAC"/>
    <w:rsid w:val="2238356F"/>
    <w:rsid w:val="224540C5"/>
    <w:rsid w:val="22821518"/>
    <w:rsid w:val="22835166"/>
    <w:rsid w:val="22836235"/>
    <w:rsid w:val="22EE010D"/>
    <w:rsid w:val="232B3A4E"/>
    <w:rsid w:val="23920F16"/>
    <w:rsid w:val="2395348E"/>
    <w:rsid w:val="239E0BD6"/>
    <w:rsid w:val="23A06CE8"/>
    <w:rsid w:val="23B44B8C"/>
    <w:rsid w:val="23B51552"/>
    <w:rsid w:val="23DC1EE3"/>
    <w:rsid w:val="23E60E01"/>
    <w:rsid w:val="24011E68"/>
    <w:rsid w:val="24120752"/>
    <w:rsid w:val="241412F8"/>
    <w:rsid w:val="245A67CD"/>
    <w:rsid w:val="249D1001"/>
    <w:rsid w:val="24A955BE"/>
    <w:rsid w:val="24DC7900"/>
    <w:rsid w:val="24F80260"/>
    <w:rsid w:val="251D330D"/>
    <w:rsid w:val="2527140E"/>
    <w:rsid w:val="257079A0"/>
    <w:rsid w:val="25C143C2"/>
    <w:rsid w:val="25D23BE2"/>
    <w:rsid w:val="25E90C56"/>
    <w:rsid w:val="26461511"/>
    <w:rsid w:val="264659B5"/>
    <w:rsid w:val="265C42A5"/>
    <w:rsid w:val="269E4FB3"/>
    <w:rsid w:val="270E372A"/>
    <w:rsid w:val="2734560A"/>
    <w:rsid w:val="2742781D"/>
    <w:rsid w:val="27563020"/>
    <w:rsid w:val="278C2637"/>
    <w:rsid w:val="279C73CB"/>
    <w:rsid w:val="27A1086B"/>
    <w:rsid w:val="27A12059"/>
    <w:rsid w:val="27A14DF9"/>
    <w:rsid w:val="27AC6D81"/>
    <w:rsid w:val="27FF14F9"/>
    <w:rsid w:val="282A5E05"/>
    <w:rsid w:val="283679E4"/>
    <w:rsid w:val="28600BE2"/>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16304B"/>
    <w:rsid w:val="2A3747DE"/>
    <w:rsid w:val="2A571F3F"/>
    <w:rsid w:val="2A7A7A11"/>
    <w:rsid w:val="2AA737B8"/>
    <w:rsid w:val="2B102F85"/>
    <w:rsid w:val="2B4B5DB6"/>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9A6B8C"/>
    <w:rsid w:val="2EA6543C"/>
    <w:rsid w:val="2EC95B9F"/>
    <w:rsid w:val="2ED86493"/>
    <w:rsid w:val="2EE1305E"/>
    <w:rsid w:val="2EFD112A"/>
    <w:rsid w:val="2F0B32F8"/>
    <w:rsid w:val="2F0F0EB1"/>
    <w:rsid w:val="2F11346B"/>
    <w:rsid w:val="2F2D2A09"/>
    <w:rsid w:val="2F4066F5"/>
    <w:rsid w:val="2F914026"/>
    <w:rsid w:val="2F914961"/>
    <w:rsid w:val="2FBC6B59"/>
    <w:rsid w:val="2FEB5C36"/>
    <w:rsid w:val="30224CEF"/>
    <w:rsid w:val="30345C11"/>
    <w:rsid w:val="304A11F2"/>
    <w:rsid w:val="30542B66"/>
    <w:rsid w:val="30550C9E"/>
    <w:rsid w:val="30620526"/>
    <w:rsid w:val="30AD29B5"/>
    <w:rsid w:val="30C006A2"/>
    <w:rsid w:val="30E926B0"/>
    <w:rsid w:val="30FE0453"/>
    <w:rsid w:val="310D0E4C"/>
    <w:rsid w:val="31167489"/>
    <w:rsid w:val="31615451"/>
    <w:rsid w:val="31645768"/>
    <w:rsid w:val="316F3150"/>
    <w:rsid w:val="319C700B"/>
    <w:rsid w:val="31EF4B28"/>
    <w:rsid w:val="32074FCB"/>
    <w:rsid w:val="322104B7"/>
    <w:rsid w:val="325909A7"/>
    <w:rsid w:val="328030E8"/>
    <w:rsid w:val="32866ED5"/>
    <w:rsid w:val="32933021"/>
    <w:rsid w:val="329908B3"/>
    <w:rsid w:val="32BB5035"/>
    <w:rsid w:val="32C76D1E"/>
    <w:rsid w:val="32D61E6F"/>
    <w:rsid w:val="330064C0"/>
    <w:rsid w:val="334C41BA"/>
    <w:rsid w:val="3367687A"/>
    <w:rsid w:val="33D619C1"/>
    <w:rsid w:val="33ED5C4A"/>
    <w:rsid w:val="33EE4E18"/>
    <w:rsid w:val="34030A42"/>
    <w:rsid w:val="34086D44"/>
    <w:rsid w:val="34184286"/>
    <w:rsid w:val="341E1D1F"/>
    <w:rsid w:val="344C6F98"/>
    <w:rsid w:val="34955861"/>
    <w:rsid w:val="350E309D"/>
    <w:rsid w:val="35455245"/>
    <w:rsid w:val="35706308"/>
    <w:rsid w:val="358D4A6A"/>
    <w:rsid w:val="35941E57"/>
    <w:rsid w:val="35C31B4A"/>
    <w:rsid w:val="3605491C"/>
    <w:rsid w:val="36853DC5"/>
    <w:rsid w:val="36926685"/>
    <w:rsid w:val="369C76C3"/>
    <w:rsid w:val="36D9572F"/>
    <w:rsid w:val="36F012F1"/>
    <w:rsid w:val="36F73C5B"/>
    <w:rsid w:val="36F9635C"/>
    <w:rsid w:val="37072793"/>
    <w:rsid w:val="37096C8F"/>
    <w:rsid w:val="371656E4"/>
    <w:rsid w:val="371F47F8"/>
    <w:rsid w:val="375B67F8"/>
    <w:rsid w:val="376B5408"/>
    <w:rsid w:val="37723DB8"/>
    <w:rsid w:val="377B6704"/>
    <w:rsid w:val="379250A7"/>
    <w:rsid w:val="37B95243"/>
    <w:rsid w:val="37CC6CEC"/>
    <w:rsid w:val="37E524F2"/>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756C49"/>
    <w:rsid w:val="3A1838E0"/>
    <w:rsid w:val="3A545F3D"/>
    <w:rsid w:val="3A7E5695"/>
    <w:rsid w:val="3AA522EF"/>
    <w:rsid w:val="3ABC1597"/>
    <w:rsid w:val="3AF87E45"/>
    <w:rsid w:val="3B336590"/>
    <w:rsid w:val="3B361C11"/>
    <w:rsid w:val="3B695784"/>
    <w:rsid w:val="3B6F3937"/>
    <w:rsid w:val="3B7375CE"/>
    <w:rsid w:val="3BE439EB"/>
    <w:rsid w:val="3C190F43"/>
    <w:rsid w:val="3C3E2685"/>
    <w:rsid w:val="3C3E4D0D"/>
    <w:rsid w:val="3C470EF4"/>
    <w:rsid w:val="3C761C06"/>
    <w:rsid w:val="3C9716A0"/>
    <w:rsid w:val="3C9D7347"/>
    <w:rsid w:val="3C9E1C4F"/>
    <w:rsid w:val="3CB34D82"/>
    <w:rsid w:val="3CD674F2"/>
    <w:rsid w:val="3CE959ED"/>
    <w:rsid w:val="3D211F38"/>
    <w:rsid w:val="3DD32EF7"/>
    <w:rsid w:val="3E532962"/>
    <w:rsid w:val="3E5438DA"/>
    <w:rsid w:val="3E80299E"/>
    <w:rsid w:val="3EA54E66"/>
    <w:rsid w:val="3ECD4126"/>
    <w:rsid w:val="3ED24703"/>
    <w:rsid w:val="3EF65654"/>
    <w:rsid w:val="3EFD1192"/>
    <w:rsid w:val="3F4B40B6"/>
    <w:rsid w:val="3FC44B6A"/>
    <w:rsid w:val="3FCF5436"/>
    <w:rsid w:val="3FD34C57"/>
    <w:rsid w:val="400E08A9"/>
    <w:rsid w:val="4052019F"/>
    <w:rsid w:val="407C1607"/>
    <w:rsid w:val="409023E3"/>
    <w:rsid w:val="40A15350"/>
    <w:rsid w:val="40A84710"/>
    <w:rsid w:val="40C34B34"/>
    <w:rsid w:val="40D53BA6"/>
    <w:rsid w:val="40F07311"/>
    <w:rsid w:val="410F48BD"/>
    <w:rsid w:val="41641782"/>
    <w:rsid w:val="4164297D"/>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B45BB3"/>
    <w:rsid w:val="45B50C25"/>
    <w:rsid w:val="45CF1FD6"/>
    <w:rsid w:val="45EC47FE"/>
    <w:rsid w:val="45F30A5B"/>
    <w:rsid w:val="45FB382E"/>
    <w:rsid w:val="462756A2"/>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9051B56"/>
    <w:rsid w:val="492142E0"/>
    <w:rsid w:val="495145C0"/>
    <w:rsid w:val="4952379E"/>
    <w:rsid w:val="49970C16"/>
    <w:rsid w:val="49A5579A"/>
    <w:rsid w:val="49A829FB"/>
    <w:rsid w:val="49B93538"/>
    <w:rsid w:val="49EC3FFA"/>
    <w:rsid w:val="49F44403"/>
    <w:rsid w:val="49FC149D"/>
    <w:rsid w:val="4A873C4F"/>
    <w:rsid w:val="4AA407FF"/>
    <w:rsid w:val="4AB34CDB"/>
    <w:rsid w:val="4ADE1B1E"/>
    <w:rsid w:val="4B067059"/>
    <w:rsid w:val="4B0F6915"/>
    <w:rsid w:val="4B115505"/>
    <w:rsid w:val="4B875CD1"/>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AD2593"/>
    <w:rsid w:val="4ECA34CE"/>
    <w:rsid w:val="4EE6429C"/>
    <w:rsid w:val="4EEE2729"/>
    <w:rsid w:val="4F354DA5"/>
    <w:rsid w:val="4F5028E5"/>
    <w:rsid w:val="4F7A20A8"/>
    <w:rsid w:val="4F8372F5"/>
    <w:rsid w:val="4F922CC5"/>
    <w:rsid w:val="4FA47E98"/>
    <w:rsid w:val="50014D1C"/>
    <w:rsid w:val="500300CE"/>
    <w:rsid w:val="502A375B"/>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637B"/>
    <w:rsid w:val="52A01E26"/>
    <w:rsid w:val="52B863C8"/>
    <w:rsid w:val="52BF4FE1"/>
    <w:rsid w:val="52D65641"/>
    <w:rsid w:val="52DA060C"/>
    <w:rsid w:val="53231E5F"/>
    <w:rsid w:val="535204A4"/>
    <w:rsid w:val="53722A3B"/>
    <w:rsid w:val="53B66FD2"/>
    <w:rsid w:val="53D71F30"/>
    <w:rsid w:val="53E5729B"/>
    <w:rsid w:val="540E51BF"/>
    <w:rsid w:val="5418166F"/>
    <w:rsid w:val="54237285"/>
    <w:rsid w:val="54282946"/>
    <w:rsid w:val="5457039E"/>
    <w:rsid w:val="546561AB"/>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F7BEA"/>
    <w:rsid w:val="586F0DC8"/>
    <w:rsid w:val="58F12644"/>
    <w:rsid w:val="5917311D"/>
    <w:rsid w:val="592358A0"/>
    <w:rsid w:val="5943137B"/>
    <w:rsid w:val="594B3F60"/>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E6E26D7"/>
    <w:rsid w:val="5E6F311C"/>
    <w:rsid w:val="5E761328"/>
    <w:rsid w:val="5E990F60"/>
    <w:rsid w:val="5E9B242D"/>
    <w:rsid w:val="5EB304AE"/>
    <w:rsid w:val="5EB85A7E"/>
    <w:rsid w:val="5EEE4AE4"/>
    <w:rsid w:val="5EF76476"/>
    <w:rsid w:val="5F4D19A3"/>
    <w:rsid w:val="5F8D1FFB"/>
    <w:rsid w:val="5F8F6F96"/>
    <w:rsid w:val="5F974599"/>
    <w:rsid w:val="5FB41BCF"/>
    <w:rsid w:val="5FC32D59"/>
    <w:rsid w:val="5FF243B2"/>
    <w:rsid w:val="60782D1C"/>
    <w:rsid w:val="60946429"/>
    <w:rsid w:val="60FD4B8F"/>
    <w:rsid w:val="61006CF1"/>
    <w:rsid w:val="612947A7"/>
    <w:rsid w:val="61321DA0"/>
    <w:rsid w:val="613A001F"/>
    <w:rsid w:val="614C3178"/>
    <w:rsid w:val="61DF76A9"/>
    <w:rsid w:val="61E96842"/>
    <w:rsid w:val="62620EA5"/>
    <w:rsid w:val="626673E3"/>
    <w:rsid w:val="62842DAE"/>
    <w:rsid w:val="628464B7"/>
    <w:rsid w:val="62911696"/>
    <w:rsid w:val="62922C5A"/>
    <w:rsid w:val="634A6A3E"/>
    <w:rsid w:val="636001C0"/>
    <w:rsid w:val="638E1826"/>
    <w:rsid w:val="63A5020E"/>
    <w:rsid w:val="63DC4F32"/>
    <w:rsid w:val="64740733"/>
    <w:rsid w:val="64B749A2"/>
    <w:rsid w:val="64F45FDB"/>
    <w:rsid w:val="651626D7"/>
    <w:rsid w:val="65384C6A"/>
    <w:rsid w:val="656A5058"/>
    <w:rsid w:val="65CD262F"/>
    <w:rsid w:val="662B3853"/>
    <w:rsid w:val="66497D38"/>
    <w:rsid w:val="669B6625"/>
    <w:rsid w:val="66C72F02"/>
    <w:rsid w:val="66C830F0"/>
    <w:rsid w:val="66D1716F"/>
    <w:rsid w:val="66F84F95"/>
    <w:rsid w:val="66FE0F35"/>
    <w:rsid w:val="66FF5C13"/>
    <w:rsid w:val="67053263"/>
    <w:rsid w:val="67242C07"/>
    <w:rsid w:val="67412437"/>
    <w:rsid w:val="67430361"/>
    <w:rsid w:val="674376DF"/>
    <w:rsid w:val="674B4E39"/>
    <w:rsid w:val="675D565B"/>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CE215B"/>
    <w:rsid w:val="69E02810"/>
    <w:rsid w:val="69EF052B"/>
    <w:rsid w:val="69EF1549"/>
    <w:rsid w:val="6A0101FD"/>
    <w:rsid w:val="6A1715B8"/>
    <w:rsid w:val="6A204D32"/>
    <w:rsid w:val="6A2932CB"/>
    <w:rsid w:val="6A36165D"/>
    <w:rsid w:val="6A8C6396"/>
    <w:rsid w:val="6AB21DE8"/>
    <w:rsid w:val="6AB74EE2"/>
    <w:rsid w:val="6ACD70D8"/>
    <w:rsid w:val="6AD45580"/>
    <w:rsid w:val="6B0B260D"/>
    <w:rsid w:val="6B3E0AD2"/>
    <w:rsid w:val="6B706100"/>
    <w:rsid w:val="6B915AC4"/>
    <w:rsid w:val="6BA51E03"/>
    <w:rsid w:val="6BAC48E5"/>
    <w:rsid w:val="6BE4292B"/>
    <w:rsid w:val="6C2C6722"/>
    <w:rsid w:val="6CAE3891"/>
    <w:rsid w:val="6CE82CC6"/>
    <w:rsid w:val="6CE9165B"/>
    <w:rsid w:val="6CF26C05"/>
    <w:rsid w:val="6D0B038C"/>
    <w:rsid w:val="6D661D31"/>
    <w:rsid w:val="6D752DA0"/>
    <w:rsid w:val="6D7D6706"/>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1B2B08"/>
    <w:rsid w:val="6F1B52F1"/>
    <w:rsid w:val="6F3B2B40"/>
    <w:rsid w:val="6F654A8B"/>
    <w:rsid w:val="6FD809F9"/>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743AA4"/>
    <w:rsid w:val="72875B73"/>
    <w:rsid w:val="72A15B8A"/>
    <w:rsid w:val="72D14FD5"/>
    <w:rsid w:val="731042BF"/>
    <w:rsid w:val="7327218B"/>
    <w:rsid w:val="732B171E"/>
    <w:rsid w:val="73337E12"/>
    <w:rsid w:val="735E6CA6"/>
    <w:rsid w:val="7361405A"/>
    <w:rsid w:val="73631B99"/>
    <w:rsid w:val="73C602C1"/>
    <w:rsid w:val="73D4523C"/>
    <w:rsid w:val="7403623E"/>
    <w:rsid w:val="741915E0"/>
    <w:rsid w:val="747B7BA5"/>
    <w:rsid w:val="749A70B1"/>
    <w:rsid w:val="74A54C22"/>
    <w:rsid w:val="74C3768E"/>
    <w:rsid w:val="74C75A57"/>
    <w:rsid w:val="74F75461"/>
    <w:rsid w:val="74F86BB4"/>
    <w:rsid w:val="75246D25"/>
    <w:rsid w:val="755455D2"/>
    <w:rsid w:val="7572695B"/>
    <w:rsid w:val="76020142"/>
    <w:rsid w:val="760F0ADF"/>
    <w:rsid w:val="76332698"/>
    <w:rsid w:val="76792377"/>
    <w:rsid w:val="767A534F"/>
    <w:rsid w:val="76901EF2"/>
    <w:rsid w:val="76AA04F9"/>
    <w:rsid w:val="76B565C6"/>
    <w:rsid w:val="76C826E9"/>
    <w:rsid w:val="76E53925"/>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E52859"/>
    <w:rsid w:val="7A051599"/>
    <w:rsid w:val="7A171493"/>
    <w:rsid w:val="7A8157E9"/>
    <w:rsid w:val="7AAA71C5"/>
    <w:rsid w:val="7ABC52BD"/>
    <w:rsid w:val="7ADF0B6D"/>
    <w:rsid w:val="7AEA21EA"/>
    <w:rsid w:val="7AFE6458"/>
    <w:rsid w:val="7B000150"/>
    <w:rsid w:val="7B426758"/>
    <w:rsid w:val="7B5C4C98"/>
    <w:rsid w:val="7B772BB7"/>
    <w:rsid w:val="7B7D1E51"/>
    <w:rsid w:val="7B8848C3"/>
    <w:rsid w:val="7B8C6B3B"/>
    <w:rsid w:val="7BCC7A7B"/>
    <w:rsid w:val="7BFA6B7C"/>
    <w:rsid w:val="7C0F5B51"/>
    <w:rsid w:val="7C1C0662"/>
    <w:rsid w:val="7C284B9F"/>
    <w:rsid w:val="7C350F81"/>
    <w:rsid w:val="7C457B9C"/>
    <w:rsid w:val="7C631221"/>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file:///C:\Users\Amin\Documents\image001.jpg@01D9C16E.ECACA100" TargetMode="External"/><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33</TotalTime>
  <ScaleCrop>false</ScaleCrop>
  <LinksUpToDate>false</LinksUpToDate>
  <CharactersWithSpaces>10554</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2023-09-20T03:46:03Z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19BFFBFDD3A34910ACA3D3955C144D43_12</vt:lpwstr>
  </property>
</Properties>
</file>