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206431052"/>
      <w:bookmarkStart w:id="4" w:name="_Toc138942038"/>
      <w:bookmarkStart w:id="5" w:name="_Toc530450921"/>
      <w:bookmarkStart w:id="6" w:name="_Toc4314"/>
      <w:bookmarkStart w:id="7" w:name="_Toc325297004"/>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530908056"/>
      <w:bookmarkStart w:id="13" w:name="_Toc325297005"/>
      <w:bookmarkStart w:id="14" w:name="_Toc8204"/>
      <w:bookmarkStart w:id="15" w:name="_Toc206431106"/>
      <w:bookmarkStart w:id="16" w:name="_Toc138942041"/>
      <w:bookmarkStart w:id="17" w:name="_Toc530450922"/>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2769"/>
      <w:bookmarkStart w:id="19" w:name="_Toc530908060"/>
      <w:bookmarkStart w:id="20" w:name="_Toc206431057"/>
      <w:bookmarkStart w:id="21" w:name="_Toc325297007"/>
      <w:bookmarkStart w:id="22" w:name="_Toc528573756"/>
      <w:bookmarkStart w:id="23" w:name="_Toc519330229"/>
      <w:bookmarkStart w:id="24" w:name="_Toc17264"/>
      <w:bookmarkStart w:id="25" w:name="_Toc528568461"/>
      <w:bookmarkStart w:id="26" w:name="_Toc138942042"/>
      <w:bookmarkStart w:id="27" w:name="_Toc529080477"/>
      <w:bookmarkStart w:id="28" w:name="_Toc206431110"/>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206431058"/>
      <w:bookmarkStart w:id="31" w:name="_Toc325297008"/>
      <w:bookmarkStart w:id="32" w:name="_Toc528568465"/>
      <w:bookmarkStart w:id="33" w:name="_Toc530908061"/>
      <w:bookmarkStart w:id="34" w:name="_Toc528573760"/>
      <w:bookmarkStart w:id="35" w:name="_Toc206431111"/>
      <w:bookmarkStart w:id="36" w:name="_Toc529080481"/>
      <w:bookmarkStart w:id="37" w:name="_Toc52857277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2325"/>
      <w:bookmarkStart w:id="41" w:name="_Toc138942043"/>
      <w:bookmarkStart w:id="42" w:name="_Toc206431114"/>
      <w:bookmarkStart w:id="43" w:name="_Toc206431061"/>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138942044"/>
      <w:bookmarkStart w:id="47" w:name="_Toc206431062"/>
      <w:bookmarkStart w:id="48" w:name="_Toc325297011"/>
      <w:bookmarkStart w:id="49" w:name="_Toc206431115"/>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38942045"/>
      <w:bookmarkStart w:id="51" w:name="_Toc12289"/>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bookmarkStart w:id="95" w:name="_GoBack"/>
            <w:bookmarkEnd w:id="95"/>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生成时间：项目保存草稿时。</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0</TotalTime>
  <ScaleCrop>false</ScaleCrop>
  <LinksUpToDate>false</LinksUpToDate>
  <CharactersWithSpaces>10554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2023-09-15T14:29:36Z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19BFFBFDD3A34910ACA3D3955C144D43_12</vt:lpwstr>
  </property>
</Properties>
</file>