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6E7F" w14:textId="3DAE32DD" w:rsidR="00715865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Гордійчук Денис ІПС-31</w:t>
      </w:r>
    </w:p>
    <w:p w14:paraId="5EE217C8" w14:textId="4587C642" w:rsidR="00CD4E34" w:rsidRP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>Variant #3</w:t>
      </w:r>
    </w:p>
    <w:p w14:paraId="6C7DE316" w14:textId="04CDBCC1" w:rsidR="00CD4E34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Мова</w:t>
      </w: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 xml:space="preserve">: </w:t>
      </w:r>
      <w:r w:rsidR="00BA58FF"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>MATLAB</w:t>
      </w:r>
    </w:p>
    <w:p w14:paraId="63CEE55E" w14:textId="13423C44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</w:pPr>
    </w:p>
    <w:p w14:paraId="6F0EAC81" w14:textId="3B1B81A5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Вхідні данні:</w:t>
      </w:r>
      <w:r>
        <w:rPr>
          <w:rFonts w:ascii="Times New Roman" w:eastAsiaTheme="minorEastAsia" w:hAnsi="Times New Roman" w:cs="Times New Roman"/>
          <w:b/>
          <w:noProof/>
          <w:sz w:val="44"/>
          <w:szCs w:val="44"/>
          <w:lang w:val="uk-UA"/>
        </w:rPr>
        <w:drawing>
          <wp:inline distT="0" distB="0" distL="0" distR="0" wp14:anchorId="3B8297B4" wp14:editId="2D4E378C">
            <wp:extent cx="17907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44"/>
          <w:szCs w:val="44"/>
          <w:lang w:val="uk-UA"/>
        </w:rPr>
        <w:drawing>
          <wp:inline distT="0" distB="0" distL="0" distR="0" wp14:anchorId="63CF91F0" wp14:editId="43A220E8">
            <wp:extent cx="17907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7D25" w14:textId="0352C4FE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195C01DE" w14:textId="550982E1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 xml:space="preserve">Z </w:t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ф-ція:</w:t>
      </w:r>
    </w:p>
    <w:p w14:paraId="69601CD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function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valReturn = Z(A, PseudoA)</w:t>
      </w:r>
    </w:p>
    <w:p w14:paraId="273FB51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valReturn = eye(size(PseudoA, 1)) - PseudoA * A;</w:t>
      </w:r>
    </w:p>
    <w:p w14:paraId="5212B0F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68EEC582" w14:textId="2F1BE3F9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5C059348" w14:textId="5EC75366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Псевдообернена матриця використовуючи формулу Гревіля:</w:t>
      </w:r>
    </w:p>
    <w:p w14:paraId="349F65E6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function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valReturn = Gre(A)</w:t>
      </w:r>
    </w:p>
    <w:p w14:paraId="6214EF8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isSwap = 0;</w:t>
      </w:r>
    </w:p>
    <w:p w14:paraId="58354EF4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if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(size(A,1) &gt; size(A,2))</w:t>
      </w:r>
    </w:p>
    <w:p w14:paraId="1022C2B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isSwap = 1;</w:t>
      </w:r>
    </w:p>
    <w:p w14:paraId="20953C7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A = A';</w:t>
      </w:r>
    </w:p>
    <w:p w14:paraId="183DE52C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198D7C17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</w:p>
    <w:p w14:paraId="63DE2D2F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currVector = A(1,:)';</w:t>
      </w:r>
    </w:p>
    <w:p w14:paraId="5D785211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PseudoA = 0;</w:t>
      </w:r>
    </w:p>
    <w:p w14:paraId="6BF148E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currVectorScalar = currVector' * currVector;</w:t>
      </w:r>
    </w:p>
    <w:p w14:paraId="22863031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if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(currVectorScalar == 0)</w:t>
      </w:r>
    </w:p>
    <w:p w14:paraId="10F387D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PseudoA = currVector;</w:t>
      </w:r>
    </w:p>
    <w:p w14:paraId="69B00EBC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else</w:t>
      </w:r>
    </w:p>
    <w:p w14:paraId="22324041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PseudoA = currVector/currVectorScalar;</w:t>
      </w:r>
    </w:p>
    <w:p w14:paraId="7CD7BE0C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7BA2DAA7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iterA = currVector';</w:t>
      </w:r>
    </w:p>
    <w:p w14:paraId="31AB221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for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i = 2: size(A,1)</w:t>
      </w:r>
    </w:p>
    <w:p w14:paraId="0D47BC14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currVector = A(i,:)';</w:t>
      </w:r>
    </w:p>
    <w:p w14:paraId="1406F81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lastRenderedPageBreak/>
        <w:t xml:space="preserve">        ZA = Z(iterA,PseudoA);</w:t>
      </w:r>
    </w:p>
    <w:p w14:paraId="6A67BC34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iterA = [iterA;currVector'];</w:t>
      </w:r>
    </w:p>
    <w:p w14:paraId="28AC05C9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denomZ = currVector' * ZA * currVector;</w:t>
      </w:r>
    </w:p>
    <w:p w14:paraId="6A66C34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if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(denomZ &gt; 0.000001)</w:t>
      </w:r>
    </w:p>
    <w:p w14:paraId="035DD9F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    PseudoA = [(PseudoA-(ZA*currVector*currVector'*PseudoA)/denomZ),(ZA*currVector)/denomZ];</w:t>
      </w:r>
    </w:p>
    <w:p w14:paraId="4280103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else</w:t>
      </w:r>
    </w:p>
    <w:p w14:paraId="45FB7B0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    RA = PseudoA * PseudoA';</w:t>
      </w:r>
    </w:p>
    <w:p w14:paraId="5BAC96D6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    denomR = 1 + currVector' * RA * currVector;</w:t>
      </w:r>
    </w:p>
    <w:p w14:paraId="072365E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    PseudoA = [(PseudoA - (RA * currVector * currVector' * PseudoA)/denomR),(RA * currVector)/denomR];</w:t>
      </w:r>
    </w:p>
    <w:p w14:paraId="7409712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29462F39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048E5994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if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(isSwap)</w:t>
      </w:r>
    </w:p>
    <w:p w14:paraId="640F3B42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PseudoA = PseudoA';</w:t>
      </w:r>
    </w:p>
    <w:p w14:paraId="3761518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2B81A03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valReturn = PseudoA;</w:t>
      </w:r>
    </w:p>
    <w:p w14:paraId="26ECB866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1FD76A1D" w14:textId="1A05FEA7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73070456" w14:textId="6F3E55DE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457124F4" w14:textId="63ED11CB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 xml:space="preserve">J </w:t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ф-ція:</w:t>
      </w:r>
    </w:p>
    <w:p w14:paraId="5B1CEA0F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function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valReturn = J(currA, nextA)</w:t>
      </w:r>
    </w:p>
    <w:p w14:paraId="7F4C243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valReturn = max(max((currA-nextA).^2));</w:t>
      </w:r>
    </w:p>
    <w:p w14:paraId="2715C82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18D08A7D" w14:textId="2DBBE2EA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7349E53B" w14:textId="4C59860A" w:rsidR="00BA58FF" w:rsidRDefault="00BA58FF" w:rsidP="00BA58FF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 xml:space="preserve">Псевдообернена матриця використовуючи формулу </w:t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Мура-Пенроуза</w:t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:</w:t>
      </w:r>
    </w:p>
    <w:p w14:paraId="4C3540E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</w:p>
    <w:p w14:paraId="3207DA7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 xml:space="preserve">function 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valueReturn = MP(A)</w:t>
      </w:r>
    </w:p>
    <w:p w14:paraId="7254434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isSwap = 0;</w:t>
      </w:r>
    </w:p>
    <w:p w14:paraId="25A5919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if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(size(A,1) &gt; size(A,2))</w:t>
      </w:r>
    </w:p>
    <w:p w14:paraId="5BCE704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isSwap = 1;</w:t>
      </w:r>
    </w:p>
    <w:p w14:paraId="19B5E5E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A = A';</w:t>
      </w:r>
    </w:p>
    <w:p w14:paraId="72428D49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7E3321B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</w:p>
    <w:p w14:paraId="0AA0DDB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epsilon = 1e-8;</w:t>
      </w:r>
    </w:p>
    <w:p w14:paraId="5866A1E7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inf = 1e9;</w:t>
      </w:r>
    </w:p>
    <w:p w14:paraId="745DEE6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currPseudoA = inf * ones(size(A))';</w:t>
      </w:r>
    </w:p>
    <w:p w14:paraId="528F3324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nextPseudoA = -inf * ones(size(A))';</w:t>
      </w:r>
    </w:p>
    <w:p w14:paraId="5AA9CA90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delta = 10.0;</w:t>
      </w:r>
    </w:p>
    <w:p w14:paraId="3ECCD206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counter = 0;</w:t>
      </w:r>
    </w:p>
    <w:p w14:paraId="52A2169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while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(J(currPseudoA, nextPseudoA) &gt; epsilon)</w:t>
      </w:r>
    </w:p>
    <w:p w14:paraId="2F4A1DC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currPseudoA = nextPseudoA;</w:t>
      </w:r>
    </w:p>
    <w:p w14:paraId="4964996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nextPseudoA = A' * inv(A * A' + (delta) * eye(size(A, 1)));</w:t>
      </w:r>
    </w:p>
    <w:p w14:paraId="335EF7C3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delta = delta/2.0;</w:t>
      </w:r>
    </w:p>
    <w:p w14:paraId="5D53D5C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counter = counter + 1;</w:t>
      </w:r>
    </w:p>
    <w:p w14:paraId="743CCFE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fprintf(</w:t>
      </w:r>
      <w:r w:rsidRPr="00BA58FF">
        <w:rPr>
          <w:rFonts w:ascii="Consolas" w:eastAsia="Times New Roman" w:hAnsi="Consolas" w:cs="Times New Roman"/>
          <w:color w:val="A709F5"/>
          <w:sz w:val="20"/>
          <w:szCs w:val="20"/>
          <w:lang w:val="uk-UA" w:eastAsia="uk-UA"/>
        </w:rPr>
        <w:t>"%d\n"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, counter);</w:t>
      </w:r>
    </w:p>
    <w:p w14:paraId="5C012CA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341C05F9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</w:p>
    <w:p w14:paraId="321DF77A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if</w:t>
      </w: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(isSwap)</w:t>
      </w:r>
    </w:p>
    <w:p w14:paraId="42ABCAE1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    nextPseudoA = nextPseudoA';</w:t>
      </w:r>
    </w:p>
    <w:p w14:paraId="5392DF1F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</w:t>
      </w: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448689B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 xml:space="preserve">    valueReturn = nextPseudoA;</w:t>
      </w:r>
    </w:p>
    <w:p w14:paraId="785F23EC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color w:val="0E00FF"/>
          <w:sz w:val="20"/>
          <w:szCs w:val="20"/>
          <w:lang w:val="uk-UA" w:eastAsia="uk-UA"/>
        </w:rPr>
        <w:t>end</w:t>
      </w:r>
    </w:p>
    <w:p w14:paraId="217802C1" w14:textId="6F013546" w:rsidR="00BA58FF" w:rsidRDefault="00BA58FF" w:rsidP="00BA58FF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lastRenderedPageBreak/>
        <w:t>Знах лінійний оператор переходу для обох функцій:</w:t>
      </w:r>
    </w:p>
    <w:p w14:paraId="72387DDE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PseudoX = Gre(X);</w:t>
      </w:r>
    </w:p>
    <w:p w14:paraId="7C41B2B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A = Y * PseudoX + rand(size(Y,1), size(X,1)) * Z(PseudoX, X);</w:t>
      </w:r>
    </w:p>
    <w:p w14:paraId="7F722D75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isCorrect = A * X;</w:t>
      </w:r>
    </w:p>
    <w:p w14:paraId="1C659F2A" w14:textId="3445EC6C" w:rsidR="00BA58FF" w:rsidRDefault="00BA58FF" w:rsidP="00BA58FF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429B9D2B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PseudoX = MP(X);</w:t>
      </w:r>
    </w:p>
    <w:p w14:paraId="66E955A8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A = Y * PseudoX + rand(size(Y,1), size(X,1)) * Z(PseudoX, X);</w:t>
      </w:r>
    </w:p>
    <w:p w14:paraId="20880279" w14:textId="77777777" w:rsidR="00BA58FF" w:rsidRPr="00BA58FF" w:rsidRDefault="00BA58FF" w:rsidP="00BA58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BA58FF">
        <w:rPr>
          <w:rFonts w:ascii="Consolas" w:eastAsia="Times New Roman" w:hAnsi="Consolas" w:cs="Times New Roman"/>
          <w:sz w:val="20"/>
          <w:szCs w:val="20"/>
          <w:lang w:val="uk-UA" w:eastAsia="uk-UA"/>
        </w:rPr>
        <w:t>isCorrect = A * X;</w:t>
      </w:r>
    </w:p>
    <w:p w14:paraId="798BB6FC" w14:textId="0A90A423" w:rsidR="00BA58FF" w:rsidRDefault="00BA58FF" w:rsidP="00BA58FF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 w:rsidRPr="00BA58FF"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drawing>
          <wp:inline distT="0" distB="0" distL="0" distR="0" wp14:anchorId="492EC43D" wp14:editId="222B3FCA">
            <wp:extent cx="3010161" cy="4122777"/>
            <wp:effectExtent l="0" t="0" r="0" b="0"/>
            <wp:docPr id="3" name="Рисунок 3" descr="Зображення, що містить текст, жінка, особа, головний убі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жінка, особа, головний убі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Гревіля</w:t>
      </w:r>
    </w:p>
    <w:p w14:paraId="69F5764E" w14:textId="7CBBCE65" w:rsidR="00BA58FF" w:rsidRPr="00BA58FF" w:rsidRDefault="00BA58FF" w:rsidP="00BA58FF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 w:rsidRPr="00BA58FF"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lastRenderedPageBreak/>
        <w:drawing>
          <wp:inline distT="0" distB="0" distL="0" distR="0" wp14:anchorId="23CB13F9" wp14:editId="40CA07B5">
            <wp:extent cx="3017782" cy="4061812"/>
            <wp:effectExtent l="0" t="0" r="0" b="0"/>
            <wp:docPr id="4" name="Рисунок 4" descr="Зображення, що містить текст, жінка, особа, волосс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жінка, особа, волосс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 xml:space="preserve"> Мура-Пенроуза</w:t>
      </w:r>
    </w:p>
    <w:p w14:paraId="1BFCFA96" w14:textId="77777777" w:rsidR="00BA58FF" w:rsidRP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5FE4A943" w14:textId="2B2F4C81" w:rsidR="00715865" w:rsidRDefault="00715865" w:rsidP="00CD4E34">
      <w:pPr>
        <w:shd w:val="clear" w:color="auto" w:fill="F2F2F2" w:themeFill="background1" w:themeFillShade="F2"/>
        <w:rPr>
          <w:b/>
          <w:bCs/>
          <w:lang w:val="uk-UA" w:eastAsia="ru-RU"/>
        </w:rPr>
      </w:pPr>
    </w:p>
    <w:sectPr w:rsidR="007158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E453" w14:textId="77777777" w:rsidR="00764F3D" w:rsidRDefault="00764F3D">
      <w:pPr>
        <w:spacing w:line="240" w:lineRule="auto"/>
      </w:pPr>
      <w:r>
        <w:separator/>
      </w:r>
    </w:p>
  </w:endnote>
  <w:endnote w:type="continuationSeparator" w:id="0">
    <w:p w14:paraId="165FD3BA" w14:textId="77777777" w:rsidR="00764F3D" w:rsidRDefault="00764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2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19CB" w14:textId="77777777" w:rsidR="00764F3D" w:rsidRDefault="00764F3D">
      <w:pPr>
        <w:spacing w:after="0"/>
      </w:pPr>
      <w:r>
        <w:separator/>
      </w:r>
    </w:p>
  </w:footnote>
  <w:footnote w:type="continuationSeparator" w:id="0">
    <w:p w14:paraId="72B00339" w14:textId="77777777" w:rsidR="00764F3D" w:rsidRDefault="00764F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E3D68"/>
    <w:rsid w:val="00715865"/>
    <w:rsid w:val="00764F3D"/>
    <w:rsid w:val="00BA58FF"/>
    <w:rsid w:val="00BC6D76"/>
    <w:rsid w:val="00CD4E34"/>
    <w:rsid w:val="01BB649A"/>
    <w:rsid w:val="05BE6CDA"/>
    <w:rsid w:val="327E3D68"/>
    <w:rsid w:val="6EFC1D3A"/>
    <w:rsid w:val="7BB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FA93C"/>
  <w15:docId w15:val="{A59273CC-DF4C-4877-9D9F-504A0F36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ontstyle01">
    <w:name w:val="fontstyle01"/>
    <w:basedOn w:val="a0"/>
    <w:rPr>
      <w:rFonts w:ascii="CMMI12" w:hAnsi="CMMI12" w:hint="default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1432</Words>
  <Characters>817</Characters>
  <Application>Microsoft Office Word</Application>
  <DocSecurity>0</DocSecurity>
  <Lines>6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Denis Denis</cp:lastModifiedBy>
  <cp:revision>3</cp:revision>
  <dcterms:created xsi:type="dcterms:W3CDTF">2022-09-28T21:21:00Z</dcterms:created>
  <dcterms:modified xsi:type="dcterms:W3CDTF">2022-10-27T11:49:00Z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7FF3D140B2154BFE89099E8AACB0E85E</vt:lpwstr>
  </property>
</Properties>
</file>