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5DF2" w:rsidRPr="007B7311" w:rsidRDefault="003F5DF2" w:rsidP="003F5DF2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ONLINE STORE APPLICATION PROGRAMMING INTERFACE (API) DOCUMENTATION</w:t>
      </w:r>
    </w:p>
    <w:p w:rsidR="003F5DF2" w:rsidRDefault="003F5DF2" w:rsidP="003F5DF2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</w:p>
    <w:p w:rsidR="003F5DF2" w:rsidRPr="007B7311" w:rsidRDefault="003F5DF2" w:rsidP="003F5DF2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 w:rsidRPr="007B7311">
        <w:rPr>
          <w:b/>
          <w:bCs/>
          <w:color w:val="FF0000"/>
          <w:sz w:val="28"/>
          <w:szCs w:val="28"/>
        </w:rPr>
        <w:t>INTRODUCTION</w:t>
      </w:r>
    </w:p>
    <w:p w:rsidR="003F5DF2" w:rsidRPr="00E14959" w:rsidRDefault="003F5DF2" w:rsidP="003F5DF2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 xml:space="preserve">This document is an </w:t>
      </w:r>
      <w:r w:rsidR="00635137">
        <w:rPr>
          <w:szCs w:val="24"/>
        </w:rPr>
        <w:t xml:space="preserve">API </w:t>
      </w:r>
      <w:r w:rsidRPr="00E14959">
        <w:rPr>
          <w:szCs w:val="24"/>
        </w:rPr>
        <w:t xml:space="preserve">integration document </w:t>
      </w:r>
      <w:r>
        <w:rPr>
          <w:szCs w:val="24"/>
        </w:rPr>
        <w:t>for an online store</w:t>
      </w:r>
      <w:r w:rsidRPr="00E14959">
        <w:rPr>
          <w:szCs w:val="24"/>
        </w:rPr>
        <w:t xml:space="preserve"> API Interface. It provides guidance and template material which is intended to assist the relevant stakeholders to easily integrate to the different interface. </w:t>
      </w:r>
    </w:p>
    <w:p w:rsidR="003F5DF2" w:rsidRPr="00E14959" w:rsidRDefault="003F5DF2" w:rsidP="003F5DF2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 xml:space="preserve">The </w:t>
      </w:r>
      <w:r>
        <w:rPr>
          <w:szCs w:val="24"/>
        </w:rPr>
        <w:t>API</w:t>
      </w:r>
      <w:r w:rsidRPr="00E14959">
        <w:rPr>
          <w:szCs w:val="24"/>
        </w:rPr>
        <w:t xml:space="preserve"> interface uses JSON over HTTPS to process incoming requests, sample requests are provided further in this document.</w:t>
      </w:r>
    </w:p>
    <w:p w:rsidR="003F5DF2" w:rsidRPr="00E14959" w:rsidRDefault="003F5DF2" w:rsidP="003F5DF2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Cs w:val="24"/>
        </w:rPr>
      </w:pPr>
    </w:p>
    <w:p w:rsidR="003F5DF2" w:rsidRPr="007B7311" w:rsidRDefault="003F5DF2" w:rsidP="003F5DF2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 w:rsidRPr="007B7311">
        <w:rPr>
          <w:b/>
          <w:bCs/>
          <w:color w:val="FF0000"/>
          <w:sz w:val="28"/>
          <w:szCs w:val="28"/>
        </w:rPr>
        <w:t>ASSUMPTIONS</w:t>
      </w:r>
    </w:p>
    <w:p w:rsidR="003F5DF2" w:rsidRPr="00E14959" w:rsidRDefault="003F5DF2" w:rsidP="003F5DF2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In order for the relevant stakeholders to integrate via the API Interface, the assumption is that such an individual has;</w:t>
      </w:r>
    </w:p>
    <w:p w:rsidR="003F5DF2" w:rsidRPr="00E14959" w:rsidRDefault="003F5DF2" w:rsidP="003F5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Familiarity with the TCP/IP stack.</w:t>
      </w:r>
    </w:p>
    <w:p w:rsidR="003F5DF2" w:rsidRPr="00E14959" w:rsidRDefault="003F5DF2" w:rsidP="003F5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Familiarity with Transport Layer Security schemes.</w:t>
      </w:r>
    </w:p>
    <w:p w:rsidR="003F5DF2" w:rsidRPr="00E14959" w:rsidRDefault="003F5DF2" w:rsidP="003F5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Familiarity with SOA and RESTful services.</w:t>
      </w:r>
    </w:p>
    <w:p w:rsidR="003F5DF2" w:rsidRPr="003F5DF2" w:rsidRDefault="003F5DF2" w:rsidP="003F5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Familiarity with JSON.</w:t>
      </w:r>
    </w:p>
    <w:p w:rsidR="003F5DF2" w:rsidRDefault="003F5DF2" w:rsidP="003F5DF2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</w:p>
    <w:p w:rsidR="003F5DF2" w:rsidRPr="003F5DF2" w:rsidRDefault="003F5DF2" w:rsidP="003F5DF2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 w:rsidRPr="003F5DF2">
        <w:rPr>
          <w:b/>
          <w:bCs/>
          <w:color w:val="FF0000"/>
          <w:sz w:val="28"/>
          <w:szCs w:val="28"/>
        </w:rPr>
        <w:t>INTEGRATION OVERVIEW</w:t>
      </w:r>
    </w:p>
    <w:p w:rsidR="003F5DF2" w:rsidRPr="003F5DF2" w:rsidRDefault="003F5DF2" w:rsidP="003F5DF2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3F5DF2">
        <w:rPr>
          <w:szCs w:val="24"/>
        </w:rPr>
        <w:t>The API Interface is a secure interface and has the capabilities to do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F5DF2" w:rsidRPr="00E14959" w:rsidTr="008E6362">
        <w:trPr>
          <w:trHeight w:val="323"/>
        </w:trPr>
        <w:tc>
          <w:tcPr>
            <w:tcW w:w="9350" w:type="dxa"/>
            <w:gridSpan w:val="2"/>
            <w:shd w:val="clear" w:color="auto" w:fill="FF0000"/>
          </w:tcPr>
          <w:p w:rsidR="003F5DF2" w:rsidRPr="00E14959" w:rsidRDefault="003F5DF2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szCs w:val="24"/>
              </w:rPr>
            </w:pPr>
            <w:r w:rsidRPr="00DB60C1">
              <w:rPr>
                <w:b/>
                <w:bCs/>
                <w:color w:val="FFFFFF" w:themeColor="background1"/>
                <w:szCs w:val="24"/>
              </w:rPr>
              <w:t>A</w:t>
            </w:r>
            <w:r w:rsidR="00806F70">
              <w:rPr>
                <w:b/>
                <w:bCs/>
                <w:color w:val="FFFFFF" w:themeColor="background1"/>
                <w:szCs w:val="24"/>
              </w:rPr>
              <w:t>PI Listing</w:t>
            </w:r>
          </w:p>
        </w:tc>
      </w:tr>
      <w:tr w:rsidR="003F5DF2" w:rsidRPr="00E14959" w:rsidTr="008E6362">
        <w:trPr>
          <w:trHeight w:val="323"/>
        </w:trPr>
        <w:tc>
          <w:tcPr>
            <w:tcW w:w="2155" w:type="dxa"/>
          </w:tcPr>
          <w:p w:rsidR="003F5DF2" w:rsidRPr="00E14959" w:rsidRDefault="003F5DF2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Fetch Inventory</w:t>
            </w:r>
          </w:p>
        </w:tc>
        <w:tc>
          <w:tcPr>
            <w:tcW w:w="7195" w:type="dxa"/>
          </w:tcPr>
          <w:p w:rsidR="003F5DF2" w:rsidRPr="00E14959" w:rsidRDefault="00FE6720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Get inventory items information</w:t>
            </w:r>
          </w:p>
        </w:tc>
      </w:tr>
      <w:tr w:rsidR="003F5DF2" w:rsidRPr="00E14959" w:rsidTr="008E6362">
        <w:trPr>
          <w:trHeight w:val="260"/>
        </w:trPr>
        <w:tc>
          <w:tcPr>
            <w:tcW w:w="2155" w:type="dxa"/>
          </w:tcPr>
          <w:p w:rsidR="003F5DF2" w:rsidRPr="00E14959" w:rsidRDefault="003F5DF2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Fetch Supplier</w:t>
            </w:r>
          </w:p>
        </w:tc>
        <w:tc>
          <w:tcPr>
            <w:tcW w:w="7195" w:type="dxa"/>
          </w:tcPr>
          <w:p w:rsidR="003F5DF2" w:rsidRPr="00E14959" w:rsidRDefault="00FE6720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Get supplier information</w:t>
            </w:r>
          </w:p>
        </w:tc>
      </w:tr>
      <w:tr w:rsidR="003F5DF2" w:rsidRPr="00E14959" w:rsidTr="008E6362">
        <w:tc>
          <w:tcPr>
            <w:tcW w:w="2155" w:type="dxa"/>
          </w:tcPr>
          <w:p w:rsidR="003F5DF2" w:rsidRPr="00E14959" w:rsidRDefault="003F5DF2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bookmarkStart w:id="0" w:name="_Hlk169772401"/>
            <w:r>
              <w:rPr>
                <w:szCs w:val="24"/>
              </w:rPr>
              <w:t>Add Inventory Item</w:t>
            </w:r>
            <w:bookmarkEnd w:id="0"/>
          </w:p>
        </w:tc>
        <w:tc>
          <w:tcPr>
            <w:tcW w:w="7195" w:type="dxa"/>
          </w:tcPr>
          <w:p w:rsidR="003F5DF2" w:rsidRPr="00E14959" w:rsidRDefault="00FE6720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Add inventory item </w:t>
            </w:r>
            <w:r w:rsidR="00B945E7">
              <w:rPr>
                <w:szCs w:val="24"/>
              </w:rPr>
              <w:t>to the list of the inventory</w:t>
            </w:r>
          </w:p>
        </w:tc>
      </w:tr>
      <w:tr w:rsidR="003F5DF2" w:rsidRPr="00E14959" w:rsidTr="008E6362">
        <w:tc>
          <w:tcPr>
            <w:tcW w:w="2155" w:type="dxa"/>
          </w:tcPr>
          <w:p w:rsidR="003F5DF2" w:rsidRPr="00E14959" w:rsidRDefault="003F5DF2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Add Supplier</w:t>
            </w:r>
          </w:p>
        </w:tc>
        <w:tc>
          <w:tcPr>
            <w:tcW w:w="7195" w:type="dxa"/>
          </w:tcPr>
          <w:p w:rsidR="003F5DF2" w:rsidRPr="00E14959" w:rsidRDefault="00B945E7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Add supplier information to list of suppliers</w:t>
            </w:r>
          </w:p>
        </w:tc>
      </w:tr>
      <w:tr w:rsidR="003F5DF2" w:rsidRPr="00E14959" w:rsidTr="008E6362">
        <w:tc>
          <w:tcPr>
            <w:tcW w:w="2155" w:type="dxa"/>
          </w:tcPr>
          <w:p w:rsidR="003F5DF2" w:rsidRPr="00E14959" w:rsidRDefault="003F5DF2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Update Inventory Item</w:t>
            </w:r>
          </w:p>
        </w:tc>
        <w:tc>
          <w:tcPr>
            <w:tcW w:w="7195" w:type="dxa"/>
          </w:tcPr>
          <w:p w:rsidR="003F5DF2" w:rsidRPr="00E14959" w:rsidRDefault="00B945E7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Update inventory item information</w:t>
            </w:r>
          </w:p>
        </w:tc>
      </w:tr>
      <w:tr w:rsidR="003F5DF2" w:rsidRPr="00E14959" w:rsidTr="008E6362">
        <w:tc>
          <w:tcPr>
            <w:tcW w:w="2155" w:type="dxa"/>
          </w:tcPr>
          <w:p w:rsidR="003F5DF2" w:rsidRPr="00E14959" w:rsidRDefault="003F5DF2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Update Supplier</w:t>
            </w:r>
          </w:p>
        </w:tc>
        <w:tc>
          <w:tcPr>
            <w:tcW w:w="7195" w:type="dxa"/>
          </w:tcPr>
          <w:p w:rsidR="003F5DF2" w:rsidRPr="00E14959" w:rsidRDefault="00B945E7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Update suppliers’ information</w:t>
            </w:r>
          </w:p>
        </w:tc>
      </w:tr>
      <w:tr w:rsidR="003F5DF2" w:rsidRPr="00E14959" w:rsidTr="008E6362">
        <w:tc>
          <w:tcPr>
            <w:tcW w:w="2155" w:type="dxa"/>
          </w:tcPr>
          <w:p w:rsidR="003F5DF2" w:rsidRPr="00E14959" w:rsidRDefault="003F5DF2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Delete Inventory Item</w:t>
            </w:r>
          </w:p>
        </w:tc>
        <w:tc>
          <w:tcPr>
            <w:tcW w:w="7195" w:type="dxa"/>
          </w:tcPr>
          <w:p w:rsidR="003F5DF2" w:rsidRPr="00E14959" w:rsidRDefault="00B945E7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Delete inventory item</w:t>
            </w:r>
          </w:p>
        </w:tc>
      </w:tr>
      <w:tr w:rsidR="003F5DF2" w:rsidRPr="00E14959" w:rsidTr="008E6362">
        <w:tc>
          <w:tcPr>
            <w:tcW w:w="2155" w:type="dxa"/>
          </w:tcPr>
          <w:p w:rsidR="003F5DF2" w:rsidRPr="00E14959" w:rsidRDefault="003F5DF2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Delete Supplier</w:t>
            </w:r>
          </w:p>
        </w:tc>
        <w:tc>
          <w:tcPr>
            <w:tcW w:w="7195" w:type="dxa"/>
          </w:tcPr>
          <w:p w:rsidR="003F5DF2" w:rsidRPr="00E14959" w:rsidRDefault="00B945E7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Delete supplier</w:t>
            </w:r>
          </w:p>
        </w:tc>
      </w:tr>
    </w:tbl>
    <w:p w:rsidR="00F7484C" w:rsidRDefault="00F7484C"/>
    <w:p w:rsidR="003F5DF2" w:rsidRPr="003F5DF2" w:rsidRDefault="003F5DF2" w:rsidP="003F5DF2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DEPLOYMENT</w:t>
      </w:r>
      <w:r w:rsidRPr="003F5DF2">
        <w:rPr>
          <w:b/>
          <w:bCs/>
          <w:color w:val="FF0000"/>
          <w:sz w:val="28"/>
          <w:szCs w:val="28"/>
        </w:rPr>
        <w:t xml:space="preserve"> OVERVIEW</w:t>
      </w:r>
    </w:p>
    <w:p w:rsidR="003F5DF2" w:rsidRPr="003F5DF2" w:rsidRDefault="003F5DF2" w:rsidP="003F5DF2">
      <w:pPr>
        <w:rPr>
          <w:b/>
          <w:bCs/>
          <w:color w:val="FF0000"/>
          <w:szCs w:val="24"/>
        </w:rPr>
      </w:pPr>
      <w:r w:rsidRPr="003F5DF2">
        <w:rPr>
          <w:b/>
          <w:bCs/>
          <w:color w:val="FF0000"/>
          <w:szCs w:val="24"/>
        </w:rPr>
        <w:t>Requirements:</w:t>
      </w:r>
    </w:p>
    <w:p w:rsidR="003F5DF2" w:rsidRPr="003F5DF2" w:rsidRDefault="003F5DF2" w:rsidP="003F5DF2">
      <w:pPr>
        <w:numPr>
          <w:ilvl w:val="0"/>
          <w:numId w:val="2"/>
        </w:numPr>
        <w:rPr>
          <w:szCs w:val="24"/>
        </w:rPr>
      </w:pPr>
      <w:r w:rsidRPr="003F5DF2">
        <w:rPr>
          <w:szCs w:val="24"/>
        </w:rPr>
        <w:t>Compressed website files (tested and working on localhost). Zip format</w:t>
      </w:r>
      <w:r w:rsidRPr="003F5DF2">
        <w:rPr>
          <w:szCs w:val="24"/>
        </w:rPr>
        <w:br/>
        <w:t>recommended</w:t>
      </w:r>
      <w:r>
        <w:rPr>
          <w:szCs w:val="24"/>
        </w:rPr>
        <w:t xml:space="preserve">, which will be sent </w:t>
      </w:r>
      <w:r w:rsidR="0072309E">
        <w:rPr>
          <w:szCs w:val="24"/>
        </w:rPr>
        <w:t>alongside</w:t>
      </w:r>
      <w:r>
        <w:rPr>
          <w:szCs w:val="24"/>
        </w:rPr>
        <w:t xml:space="preserve"> this documentation</w:t>
      </w:r>
      <w:r w:rsidR="0072309E">
        <w:rPr>
          <w:szCs w:val="24"/>
        </w:rPr>
        <w:t>.</w:t>
      </w:r>
    </w:p>
    <w:p w:rsidR="003F5DF2" w:rsidRDefault="003F5DF2" w:rsidP="003F5DF2">
      <w:pPr>
        <w:numPr>
          <w:ilvl w:val="0"/>
          <w:numId w:val="2"/>
        </w:numPr>
        <w:rPr>
          <w:szCs w:val="24"/>
        </w:rPr>
      </w:pPr>
      <w:r w:rsidRPr="003F5DF2">
        <w:rPr>
          <w:szCs w:val="24"/>
        </w:rPr>
        <w:t>requirements.txt (a list of the Django packages for your application)</w:t>
      </w:r>
      <w:r w:rsidR="0072309E">
        <w:rPr>
          <w:szCs w:val="24"/>
        </w:rPr>
        <w:t>, which is embedded in the Zip file above.</w:t>
      </w:r>
    </w:p>
    <w:p w:rsidR="0072309E" w:rsidRPr="0072309E" w:rsidRDefault="0072309E" w:rsidP="0072309E">
      <w:pPr>
        <w:rPr>
          <w:b/>
          <w:bCs/>
          <w:color w:val="FF0000"/>
          <w:szCs w:val="24"/>
        </w:rPr>
      </w:pPr>
      <w:r w:rsidRPr="0072309E">
        <w:rPr>
          <w:b/>
          <w:bCs/>
          <w:color w:val="FF0000"/>
          <w:szCs w:val="24"/>
        </w:rPr>
        <w:t>Procedure:</w:t>
      </w:r>
    </w:p>
    <w:p w:rsidR="0072309E" w:rsidRDefault="0072309E" w:rsidP="0072309E">
      <w:pPr>
        <w:rPr>
          <w:szCs w:val="24"/>
        </w:rPr>
      </w:pPr>
      <w:r>
        <w:rPr>
          <w:szCs w:val="24"/>
        </w:rPr>
        <w:t>1.</w:t>
      </w:r>
      <w:r w:rsidRPr="0072309E">
        <w:rPr>
          <w:szCs w:val="24"/>
        </w:rPr>
        <w:t xml:space="preserve">Login to your </w:t>
      </w:r>
      <w:proofErr w:type="spellStart"/>
      <w:r w:rsidRPr="0072309E">
        <w:rPr>
          <w:szCs w:val="24"/>
        </w:rPr>
        <w:t>Cpanel</w:t>
      </w:r>
      <w:proofErr w:type="spellEnd"/>
      <w:r w:rsidRPr="0072309E">
        <w:rPr>
          <w:szCs w:val="24"/>
        </w:rPr>
        <w:t>; Under Software, select ‘Setup python App’</w:t>
      </w:r>
    </w:p>
    <w:p w:rsidR="0072309E" w:rsidRDefault="0072309E" w:rsidP="0072309E">
      <w:pPr>
        <w:rPr>
          <w:szCs w:val="24"/>
        </w:rPr>
      </w:pPr>
      <w:r w:rsidRPr="0072309E">
        <w:rPr>
          <w:szCs w:val="24"/>
        </w:rPr>
        <w:t>2. Click on ‘Create Application’</w:t>
      </w:r>
    </w:p>
    <w:p w:rsidR="0072309E" w:rsidRPr="0072309E" w:rsidRDefault="0072309E" w:rsidP="0072309E">
      <w:pPr>
        <w:rPr>
          <w:szCs w:val="24"/>
        </w:rPr>
      </w:pPr>
      <w:r w:rsidRPr="0072309E">
        <w:rPr>
          <w:szCs w:val="24"/>
        </w:rPr>
        <w:t>3. In the create Application Page:</w:t>
      </w:r>
    </w:p>
    <w:p w:rsidR="0072309E" w:rsidRPr="0072309E" w:rsidRDefault="0072309E" w:rsidP="0072309E">
      <w:pPr>
        <w:numPr>
          <w:ilvl w:val="0"/>
          <w:numId w:val="4"/>
        </w:numPr>
        <w:rPr>
          <w:szCs w:val="24"/>
        </w:rPr>
      </w:pPr>
      <w:r w:rsidRPr="0072309E">
        <w:rPr>
          <w:szCs w:val="24"/>
        </w:rPr>
        <w:t>Python Version: Select the python version</w:t>
      </w:r>
    </w:p>
    <w:p w:rsidR="0072309E" w:rsidRPr="0072309E" w:rsidRDefault="0072309E" w:rsidP="0072309E">
      <w:pPr>
        <w:numPr>
          <w:ilvl w:val="0"/>
          <w:numId w:val="4"/>
        </w:numPr>
        <w:rPr>
          <w:szCs w:val="24"/>
        </w:rPr>
      </w:pPr>
      <w:r w:rsidRPr="0072309E">
        <w:rPr>
          <w:szCs w:val="24"/>
        </w:rPr>
        <w:t>Application root: Set the root application folder for your application. It is advisable to use the domain name.</w:t>
      </w:r>
    </w:p>
    <w:p w:rsidR="0072309E" w:rsidRPr="0072309E" w:rsidRDefault="0072309E" w:rsidP="0072309E">
      <w:pPr>
        <w:numPr>
          <w:ilvl w:val="0"/>
          <w:numId w:val="4"/>
        </w:numPr>
        <w:rPr>
          <w:szCs w:val="24"/>
        </w:rPr>
      </w:pPr>
      <w:r w:rsidRPr="0072309E">
        <w:rPr>
          <w:szCs w:val="24"/>
        </w:rPr>
        <w:t>Application Url: select the domain on which you wish to install the Django application on.</w:t>
      </w:r>
    </w:p>
    <w:p w:rsidR="0072309E" w:rsidRPr="0072309E" w:rsidRDefault="0072309E" w:rsidP="0072309E">
      <w:pPr>
        <w:numPr>
          <w:ilvl w:val="0"/>
          <w:numId w:val="4"/>
        </w:numPr>
        <w:rPr>
          <w:szCs w:val="24"/>
        </w:rPr>
      </w:pPr>
      <w:r w:rsidRPr="0072309E">
        <w:rPr>
          <w:szCs w:val="24"/>
        </w:rPr>
        <w:t>Leave the other fields blank; they will be pre-filled once the application has been created; then click on ‘CREATE’</w:t>
      </w:r>
    </w:p>
    <w:p w:rsidR="0072309E" w:rsidRDefault="0072309E" w:rsidP="0072309E">
      <w:pPr>
        <w:rPr>
          <w:szCs w:val="24"/>
        </w:rPr>
      </w:pPr>
      <w:r>
        <w:rPr>
          <w:szCs w:val="24"/>
        </w:rPr>
        <w:t xml:space="preserve">4. </w:t>
      </w:r>
      <w:r w:rsidRPr="0072309E">
        <w:rPr>
          <w:szCs w:val="24"/>
        </w:rPr>
        <w:t>Copy the highlighted text below</w:t>
      </w:r>
      <w:r>
        <w:rPr>
          <w:szCs w:val="24"/>
        </w:rPr>
        <w:t xml:space="preserve"> after creation which is the env environment that you be working with</w:t>
      </w:r>
      <w:r w:rsidRPr="0072309E">
        <w:rPr>
          <w:szCs w:val="24"/>
        </w:rPr>
        <w:t xml:space="preserve"> for use in a later stage</w:t>
      </w:r>
    </w:p>
    <w:p w:rsidR="0072309E" w:rsidRPr="0072309E" w:rsidRDefault="0072309E" w:rsidP="0072309E">
      <w:pPr>
        <w:rPr>
          <w:szCs w:val="24"/>
        </w:rPr>
      </w:pPr>
      <w:r w:rsidRPr="0072309E">
        <w:rPr>
          <w:szCs w:val="24"/>
        </w:rPr>
        <w:t>5. Navigate to the root folder of your project and upload the compressed project</w:t>
      </w:r>
    </w:p>
    <w:p w:rsidR="0072309E" w:rsidRPr="0072309E" w:rsidRDefault="0072309E" w:rsidP="0072309E">
      <w:pPr>
        <w:rPr>
          <w:szCs w:val="24"/>
        </w:rPr>
      </w:pPr>
      <w:r w:rsidRPr="0072309E">
        <w:rPr>
          <w:szCs w:val="24"/>
        </w:rPr>
        <w:t>folder; extract the files.</w:t>
      </w:r>
    </w:p>
    <w:p w:rsidR="0072309E" w:rsidRPr="0072309E" w:rsidRDefault="00806F70" w:rsidP="0072309E">
      <w:pPr>
        <w:rPr>
          <w:szCs w:val="24"/>
        </w:rPr>
      </w:pPr>
      <w:r>
        <w:rPr>
          <w:szCs w:val="24"/>
        </w:rPr>
        <w:t xml:space="preserve">6. </w:t>
      </w:r>
      <w:r w:rsidR="0072309E">
        <w:rPr>
          <w:szCs w:val="24"/>
        </w:rPr>
        <w:t>Set the database credentials in the .env file in the project folder</w:t>
      </w:r>
    </w:p>
    <w:p w:rsidR="0072309E" w:rsidRPr="0072309E" w:rsidRDefault="00806F70" w:rsidP="0072309E">
      <w:pPr>
        <w:rPr>
          <w:szCs w:val="24"/>
        </w:rPr>
      </w:pPr>
      <w:r>
        <w:rPr>
          <w:szCs w:val="24"/>
        </w:rPr>
        <w:t>7</w:t>
      </w:r>
      <w:r w:rsidR="0072309E" w:rsidRPr="0072309E">
        <w:rPr>
          <w:szCs w:val="24"/>
        </w:rPr>
        <w:t>. On your root directory; select and edit passenger_wsgi.py; delete the content and</w:t>
      </w:r>
    </w:p>
    <w:p w:rsidR="0072309E" w:rsidRPr="0072309E" w:rsidRDefault="0072309E" w:rsidP="0072309E">
      <w:pPr>
        <w:rPr>
          <w:szCs w:val="24"/>
        </w:rPr>
      </w:pPr>
      <w:r w:rsidRPr="0072309E">
        <w:rPr>
          <w:szCs w:val="24"/>
        </w:rPr>
        <w:t>add the following line;</w:t>
      </w:r>
    </w:p>
    <w:p w:rsidR="0072309E" w:rsidRPr="0072309E" w:rsidRDefault="0072309E" w:rsidP="0072309E">
      <w:pPr>
        <w:rPr>
          <w:szCs w:val="24"/>
        </w:rPr>
      </w:pPr>
      <w:r w:rsidRPr="0072309E">
        <w:rPr>
          <w:szCs w:val="24"/>
        </w:rPr>
        <w:t xml:space="preserve">from </w:t>
      </w:r>
      <w:proofErr w:type="spellStart"/>
      <w:r w:rsidR="00806F70" w:rsidRPr="00806F70">
        <w:rPr>
          <w:szCs w:val="24"/>
        </w:rPr>
        <w:t>online_store_api</w:t>
      </w:r>
      <w:r w:rsidRPr="0072309E">
        <w:rPr>
          <w:szCs w:val="24"/>
        </w:rPr>
        <w:t>.wsgi</w:t>
      </w:r>
      <w:proofErr w:type="spellEnd"/>
      <w:r w:rsidRPr="0072309E">
        <w:rPr>
          <w:szCs w:val="24"/>
        </w:rPr>
        <w:t xml:space="preserve"> import application</w:t>
      </w:r>
    </w:p>
    <w:p w:rsidR="0072309E" w:rsidRPr="0072309E" w:rsidRDefault="0072309E" w:rsidP="0072309E">
      <w:pPr>
        <w:rPr>
          <w:szCs w:val="24"/>
        </w:rPr>
      </w:pPr>
      <w:r w:rsidRPr="0072309E">
        <w:rPr>
          <w:szCs w:val="24"/>
        </w:rPr>
        <w:t xml:space="preserve">where </w:t>
      </w:r>
      <w:proofErr w:type="spellStart"/>
      <w:r w:rsidR="00806F70" w:rsidRPr="00806F70">
        <w:rPr>
          <w:szCs w:val="24"/>
        </w:rPr>
        <w:t>online_store_api</w:t>
      </w:r>
      <w:proofErr w:type="spellEnd"/>
      <w:r w:rsidRPr="0072309E">
        <w:rPr>
          <w:szCs w:val="24"/>
        </w:rPr>
        <w:t xml:space="preserve"> is the folder containing the </w:t>
      </w:r>
      <w:proofErr w:type="spellStart"/>
      <w:r w:rsidRPr="0072309E">
        <w:rPr>
          <w:szCs w:val="24"/>
        </w:rPr>
        <w:t>wsgi</w:t>
      </w:r>
      <w:proofErr w:type="spellEnd"/>
      <w:r w:rsidRPr="0072309E">
        <w:rPr>
          <w:szCs w:val="24"/>
        </w:rPr>
        <w:t xml:space="preserve"> file</w:t>
      </w:r>
      <w:r w:rsidR="00806F70">
        <w:rPr>
          <w:szCs w:val="24"/>
        </w:rPr>
        <w:t>.</w:t>
      </w:r>
    </w:p>
    <w:p w:rsidR="0072309E" w:rsidRPr="0072309E" w:rsidRDefault="0072309E" w:rsidP="0072309E">
      <w:pPr>
        <w:rPr>
          <w:szCs w:val="24"/>
        </w:rPr>
      </w:pPr>
    </w:p>
    <w:p w:rsidR="0072309E" w:rsidRDefault="00806F70" w:rsidP="0072309E">
      <w:pPr>
        <w:rPr>
          <w:szCs w:val="24"/>
        </w:rPr>
      </w:pPr>
      <w:r>
        <w:rPr>
          <w:szCs w:val="24"/>
        </w:rPr>
        <w:t>8</w:t>
      </w:r>
      <w:r w:rsidR="0072309E" w:rsidRPr="0072309E">
        <w:rPr>
          <w:szCs w:val="24"/>
        </w:rPr>
        <w:t xml:space="preserve">. On your </w:t>
      </w:r>
      <w:proofErr w:type="spellStart"/>
      <w:r w:rsidR="0072309E" w:rsidRPr="0072309E">
        <w:rPr>
          <w:szCs w:val="24"/>
        </w:rPr>
        <w:t>cpanel</w:t>
      </w:r>
      <w:proofErr w:type="spellEnd"/>
      <w:r w:rsidR="0072309E" w:rsidRPr="0072309E">
        <w:rPr>
          <w:szCs w:val="24"/>
        </w:rPr>
        <w:t xml:space="preserve"> homepage, select terminal under Advanced group</w:t>
      </w:r>
      <w:r w:rsidR="0072309E">
        <w:rPr>
          <w:szCs w:val="24"/>
        </w:rPr>
        <w:t xml:space="preserve"> and do the following</w:t>
      </w:r>
      <w:r>
        <w:rPr>
          <w:szCs w:val="24"/>
        </w:rPr>
        <w:t>;</w:t>
      </w:r>
    </w:p>
    <w:p w:rsidR="0072309E" w:rsidRPr="00806F70" w:rsidRDefault="0072309E" w:rsidP="00806F70">
      <w:pPr>
        <w:pStyle w:val="ListParagraph"/>
        <w:numPr>
          <w:ilvl w:val="0"/>
          <w:numId w:val="7"/>
        </w:numPr>
        <w:rPr>
          <w:szCs w:val="24"/>
        </w:rPr>
      </w:pPr>
      <w:r w:rsidRPr="00806F70">
        <w:rPr>
          <w:szCs w:val="24"/>
        </w:rPr>
        <w:t>pip install -r requirements.txt → to install all the modules for our project</w:t>
      </w:r>
    </w:p>
    <w:p w:rsidR="0072309E" w:rsidRPr="00806F70" w:rsidRDefault="0072309E" w:rsidP="00806F70">
      <w:pPr>
        <w:pStyle w:val="ListParagraph"/>
        <w:numPr>
          <w:ilvl w:val="0"/>
          <w:numId w:val="7"/>
        </w:numPr>
        <w:rPr>
          <w:szCs w:val="24"/>
        </w:rPr>
      </w:pPr>
      <w:r w:rsidRPr="00806F70">
        <w:rPr>
          <w:szCs w:val="24"/>
        </w:rPr>
        <w:t xml:space="preserve">python manage.py </w:t>
      </w:r>
      <w:proofErr w:type="spellStart"/>
      <w:r w:rsidRPr="00806F70">
        <w:rPr>
          <w:szCs w:val="24"/>
        </w:rPr>
        <w:t>makemigrations</w:t>
      </w:r>
      <w:proofErr w:type="spellEnd"/>
      <w:r w:rsidRPr="00806F70">
        <w:rPr>
          <w:szCs w:val="24"/>
        </w:rPr>
        <w:t xml:space="preserve"> → To create project tables</w:t>
      </w:r>
    </w:p>
    <w:p w:rsidR="0072309E" w:rsidRPr="00806F70" w:rsidRDefault="0072309E" w:rsidP="00806F70">
      <w:pPr>
        <w:pStyle w:val="ListParagraph"/>
        <w:numPr>
          <w:ilvl w:val="0"/>
          <w:numId w:val="7"/>
        </w:numPr>
        <w:rPr>
          <w:szCs w:val="24"/>
        </w:rPr>
      </w:pPr>
      <w:r w:rsidRPr="00806F70">
        <w:rPr>
          <w:szCs w:val="24"/>
        </w:rPr>
        <w:t>python manage.py migrate → to map project tables to our database</w:t>
      </w:r>
    </w:p>
    <w:p w:rsidR="0072309E" w:rsidRPr="00806F70" w:rsidRDefault="0072309E" w:rsidP="00806F70">
      <w:pPr>
        <w:pStyle w:val="ListParagraph"/>
        <w:numPr>
          <w:ilvl w:val="0"/>
          <w:numId w:val="7"/>
        </w:numPr>
        <w:rPr>
          <w:szCs w:val="24"/>
        </w:rPr>
      </w:pPr>
      <w:r w:rsidRPr="00806F70">
        <w:rPr>
          <w:szCs w:val="24"/>
        </w:rPr>
        <w:t xml:space="preserve">python manage.py </w:t>
      </w:r>
      <w:proofErr w:type="spellStart"/>
      <w:r w:rsidRPr="00806F70">
        <w:rPr>
          <w:szCs w:val="24"/>
        </w:rPr>
        <w:t>createsuperuser</w:t>
      </w:r>
      <w:proofErr w:type="spellEnd"/>
      <w:r w:rsidRPr="00806F70">
        <w:rPr>
          <w:szCs w:val="24"/>
        </w:rPr>
        <w:t xml:space="preserve"> → To create </w:t>
      </w:r>
      <w:r w:rsidR="00806F70" w:rsidRPr="00806F70">
        <w:rPr>
          <w:szCs w:val="24"/>
        </w:rPr>
        <w:t>a</w:t>
      </w:r>
      <w:r w:rsidRPr="00806F70">
        <w:rPr>
          <w:szCs w:val="24"/>
        </w:rPr>
        <w:t xml:space="preserve"> super user /administrator</w:t>
      </w:r>
      <w:r w:rsidR="00806F70">
        <w:rPr>
          <w:szCs w:val="24"/>
        </w:rPr>
        <w:t xml:space="preserve"> a</w:t>
      </w:r>
      <w:r w:rsidRPr="00806F70">
        <w:rPr>
          <w:szCs w:val="24"/>
        </w:rPr>
        <w:t>ccount</w:t>
      </w:r>
    </w:p>
    <w:p w:rsidR="0072309E" w:rsidRDefault="00806F70" w:rsidP="0072309E">
      <w:pPr>
        <w:rPr>
          <w:szCs w:val="24"/>
        </w:rPr>
      </w:pPr>
      <w:r>
        <w:rPr>
          <w:szCs w:val="24"/>
        </w:rPr>
        <w:t xml:space="preserve">9. </w:t>
      </w:r>
      <w:r w:rsidR="0072309E">
        <w:rPr>
          <w:szCs w:val="24"/>
        </w:rPr>
        <w:t>The Api should be up and running. In case you have a different use case please reach out for assistance.</w:t>
      </w:r>
    </w:p>
    <w:p w:rsidR="00806F70" w:rsidRPr="003F5DF2" w:rsidRDefault="00806F70" w:rsidP="0072309E">
      <w:pPr>
        <w:rPr>
          <w:szCs w:val="24"/>
        </w:rPr>
      </w:pPr>
    </w:p>
    <w:p w:rsidR="00806F70" w:rsidRDefault="00806F70" w:rsidP="00806F70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API USAGE</w:t>
      </w:r>
    </w:p>
    <w:p w:rsidR="00E30448" w:rsidRPr="00396D22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 w:rsidRPr="00396D22">
        <w:rPr>
          <w:b/>
          <w:bCs/>
          <w:color w:val="FF0000"/>
          <w:sz w:val="28"/>
          <w:szCs w:val="28"/>
        </w:rPr>
        <w:t xml:space="preserve">Fetch Inventory </w:t>
      </w:r>
    </w:p>
    <w:p w:rsidR="00E30448" w:rsidRPr="00E14959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Th</w:t>
      </w:r>
      <w:r>
        <w:rPr>
          <w:szCs w:val="24"/>
        </w:rPr>
        <w:t xml:space="preserve">is </w:t>
      </w:r>
      <w:r w:rsidRPr="00E14959">
        <w:rPr>
          <w:szCs w:val="24"/>
        </w:rPr>
        <w:t xml:space="preserve">endpoint is used by a </w:t>
      </w:r>
      <w:r>
        <w:rPr>
          <w:szCs w:val="24"/>
        </w:rPr>
        <w:t>client</w:t>
      </w:r>
      <w:r w:rsidRPr="00E14959">
        <w:rPr>
          <w:szCs w:val="24"/>
        </w:rPr>
        <w:t xml:space="preserve"> to </w:t>
      </w:r>
      <w:r>
        <w:rPr>
          <w:szCs w:val="24"/>
        </w:rPr>
        <w:t>fetch</w:t>
      </w:r>
      <w:r w:rsidRPr="00E14959">
        <w:rPr>
          <w:szCs w:val="24"/>
        </w:rPr>
        <w:t xml:space="preserve"> information pertaining to the </w:t>
      </w:r>
      <w:r>
        <w:rPr>
          <w:szCs w:val="24"/>
        </w:rPr>
        <w:t>Inventory</w:t>
      </w:r>
      <w:r w:rsidRPr="00E14959">
        <w:rPr>
          <w:szCs w:val="24"/>
        </w:rPr>
        <w:t>.</w:t>
      </w:r>
      <w:r>
        <w:rPr>
          <w:szCs w:val="24"/>
        </w:rPr>
        <w:t xml:space="preserve"> It can also be used to fetch items associated with a supplier by passing the suppliers ID which gotten from the API associated with supplier. Items can also be fetched by appending their name.</w:t>
      </w:r>
    </w:p>
    <w:p w:rsidR="00E30448" w:rsidRPr="00E14959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API structure can be examined in the table below;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14"/>
      </w:tblGrid>
      <w:tr w:rsidR="00E30448" w:rsidRPr="00E14959" w:rsidTr="008E6362">
        <w:tc>
          <w:tcPr>
            <w:tcW w:w="143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URL</w:t>
            </w:r>
          </w:p>
        </w:tc>
        <w:tc>
          <w:tcPr>
            <w:tcW w:w="791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30448">
              <w:rPr>
                <w:szCs w:val="24"/>
              </w:rPr>
              <w:t>http://127.0.0.1:8000/api/inventory_list/</w:t>
            </w:r>
          </w:p>
        </w:tc>
      </w:tr>
      <w:tr w:rsidR="00E30448" w:rsidRPr="00E14959" w:rsidTr="008E6362">
        <w:tc>
          <w:tcPr>
            <w:tcW w:w="143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Method</w:t>
            </w:r>
          </w:p>
        </w:tc>
        <w:tc>
          <w:tcPr>
            <w:tcW w:w="791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GET</w:t>
            </w:r>
          </w:p>
        </w:tc>
      </w:tr>
      <w:tr w:rsidR="00E30448" w:rsidRPr="00E14959" w:rsidTr="008E6362">
        <w:tc>
          <w:tcPr>
            <w:tcW w:w="143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Content/Type</w:t>
            </w:r>
          </w:p>
        </w:tc>
        <w:tc>
          <w:tcPr>
            <w:tcW w:w="791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text/plain</w:t>
            </w:r>
          </w:p>
        </w:tc>
      </w:tr>
      <w:tr w:rsidR="00E30448" w:rsidRPr="00E14959" w:rsidTr="008E6362">
        <w:tc>
          <w:tcPr>
            <w:tcW w:w="143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JSON Object</w:t>
            </w:r>
          </w:p>
        </w:tc>
        <w:tc>
          <w:tcPr>
            <w:tcW w:w="791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i/>
                <w:iCs/>
                <w:szCs w:val="24"/>
              </w:rPr>
              <w:t>Not Applicable</w:t>
            </w:r>
          </w:p>
        </w:tc>
      </w:tr>
      <w:tr w:rsidR="00E30448" w:rsidRPr="00E14959" w:rsidTr="008E6362">
        <w:tc>
          <w:tcPr>
            <w:tcW w:w="143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Request Object</w:t>
            </w:r>
          </w:p>
        </w:tc>
        <w:tc>
          <w:tcPr>
            <w:tcW w:w="791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i/>
                <w:iCs/>
                <w:szCs w:val="24"/>
              </w:rPr>
              <w:t>Not Applicable</w:t>
            </w:r>
          </w:p>
        </w:tc>
      </w:tr>
    </w:tbl>
    <w:p w:rsidR="00E30448" w:rsidRPr="00E14959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</w:p>
    <w:p w:rsidR="00E30448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Screenshot example associated with API call;</w:t>
      </w:r>
    </w:p>
    <w:p w:rsidR="00E30448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293369" cy="2019300"/>
            <wp:effectExtent l="19050" t="19050" r="21590" b="19050"/>
            <wp:docPr id="151442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2606" name="Picture 1514426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161" cy="20240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30448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232150" cy="2007317"/>
            <wp:effectExtent l="19050" t="19050" r="25400" b="12065"/>
            <wp:docPr id="672460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60329" name="Picture 6724603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543" cy="20131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30448" w:rsidRPr="00E14959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225800" cy="1980283"/>
            <wp:effectExtent l="19050" t="19050" r="12700" b="20320"/>
            <wp:docPr id="404579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79959" name="Picture 4045799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680" cy="198696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30448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</w:p>
    <w:p w:rsidR="00E30448" w:rsidRPr="00396D22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 w:rsidRPr="00396D22">
        <w:rPr>
          <w:b/>
          <w:bCs/>
          <w:color w:val="FF0000"/>
          <w:sz w:val="28"/>
          <w:szCs w:val="28"/>
        </w:rPr>
        <w:t xml:space="preserve">Fetch Supplier </w:t>
      </w:r>
    </w:p>
    <w:p w:rsidR="00E30448" w:rsidRPr="00E14959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Th</w:t>
      </w:r>
      <w:r>
        <w:rPr>
          <w:szCs w:val="24"/>
        </w:rPr>
        <w:t xml:space="preserve">is </w:t>
      </w:r>
      <w:r w:rsidRPr="00E14959">
        <w:rPr>
          <w:szCs w:val="24"/>
        </w:rPr>
        <w:t xml:space="preserve">endpoint is used by a </w:t>
      </w:r>
      <w:r>
        <w:rPr>
          <w:szCs w:val="24"/>
        </w:rPr>
        <w:t>client</w:t>
      </w:r>
      <w:r w:rsidRPr="00E14959">
        <w:rPr>
          <w:szCs w:val="24"/>
        </w:rPr>
        <w:t xml:space="preserve"> to </w:t>
      </w:r>
      <w:r>
        <w:rPr>
          <w:szCs w:val="24"/>
        </w:rPr>
        <w:t>fetch</w:t>
      </w:r>
      <w:r w:rsidRPr="00E14959">
        <w:rPr>
          <w:szCs w:val="24"/>
        </w:rPr>
        <w:t xml:space="preserve"> information pertaining to the </w:t>
      </w:r>
      <w:r w:rsidR="00AD539A">
        <w:rPr>
          <w:szCs w:val="24"/>
        </w:rPr>
        <w:t>Supplier’s information</w:t>
      </w:r>
      <w:r>
        <w:rPr>
          <w:szCs w:val="24"/>
        </w:rPr>
        <w:t xml:space="preserve">. </w:t>
      </w:r>
      <w:r w:rsidR="00AD539A">
        <w:rPr>
          <w:szCs w:val="24"/>
        </w:rPr>
        <w:t>Supplier</w:t>
      </w:r>
      <w:r>
        <w:rPr>
          <w:szCs w:val="24"/>
        </w:rPr>
        <w:t xml:space="preserve"> can also be fetched by appending their name.</w:t>
      </w:r>
    </w:p>
    <w:p w:rsidR="00E30448" w:rsidRPr="00E14959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API structure can be examined in the table below;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14"/>
      </w:tblGrid>
      <w:tr w:rsidR="00E30448" w:rsidRPr="00E14959" w:rsidTr="008E6362">
        <w:tc>
          <w:tcPr>
            <w:tcW w:w="143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URL</w:t>
            </w:r>
          </w:p>
        </w:tc>
        <w:tc>
          <w:tcPr>
            <w:tcW w:w="7915" w:type="dxa"/>
          </w:tcPr>
          <w:p w:rsidR="00E30448" w:rsidRPr="00E14959" w:rsidRDefault="00AD539A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AD539A">
              <w:rPr>
                <w:szCs w:val="24"/>
              </w:rPr>
              <w:t>http://127.0.0.1:8000/api/supplier_list/</w:t>
            </w:r>
          </w:p>
        </w:tc>
      </w:tr>
      <w:tr w:rsidR="00E30448" w:rsidRPr="00E14959" w:rsidTr="008E6362">
        <w:tc>
          <w:tcPr>
            <w:tcW w:w="143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Method</w:t>
            </w:r>
          </w:p>
        </w:tc>
        <w:tc>
          <w:tcPr>
            <w:tcW w:w="791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GET</w:t>
            </w:r>
          </w:p>
        </w:tc>
      </w:tr>
      <w:tr w:rsidR="00E30448" w:rsidRPr="00E14959" w:rsidTr="008E6362">
        <w:tc>
          <w:tcPr>
            <w:tcW w:w="143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Content/Type</w:t>
            </w:r>
          </w:p>
        </w:tc>
        <w:tc>
          <w:tcPr>
            <w:tcW w:w="791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text/plain</w:t>
            </w:r>
          </w:p>
        </w:tc>
      </w:tr>
      <w:tr w:rsidR="00E30448" w:rsidRPr="00E14959" w:rsidTr="008E6362">
        <w:tc>
          <w:tcPr>
            <w:tcW w:w="143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JSON Object</w:t>
            </w:r>
          </w:p>
        </w:tc>
        <w:tc>
          <w:tcPr>
            <w:tcW w:w="791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i/>
                <w:iCs/>
                <w:szCs w:val="24"/>
              </w:rPr>
              <w:t>Not Applicable</w:t>
            </w:r>
          </w:p>
        </w:tc>
      </w:tr>
      <w:tr w:rsidR="00E30448" w:rsidRPr="00E14959" w:rsidTr="008E6362">
        <w:tc>
          <w:tcPr>
            <w:tcW w:w="143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Request Object</w:t>
            </w:r>
          </w:p>
        </w:tc>
        <w:tc>
          <w:tcPr>
            <w:tcW w:w="7915" w:type="dxa"/>
          </w:tcPr>
          <w:p w:rsidR="00E30448" w:rsidRPr="00E14959" w:rsidRDefault="00E3044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i/>
                <w:iCs/>
                <w:szCs w:val="24"/>
              </w:rPr>
              <w:t>Not Applicable</w:t>
            </w:r>
          </w:p>
        </w:tc>
      </w:tr>
    </w:tbl>
    <w:p w:rsidR="00E30448" w:rsidRPr="00E14959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</w:p>
    <w:p w:rsidR="00E30448" w:rsidRDefault="00E30448" w:rsidP="00E30448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Screenshot example associated with API call;</w:t>
      </w:r>
    </w:p>
    <w:p w:rsidR="00E30448" w:rsidRDefault="00E30448" w:rsidP="00806F70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32"/>
          <w:szCs w:val="32"/>
        </w:rPr>
      </w:pPr>
    </w:p>
    <w:p w:rsidR="00AD539A" w:rsidRDefault="00DD4CA9" w:rsidP="00806F70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724150" cy="1648460"/>
            <wp:effectExtent l="19050" t="19050" r="19050" b="27940"/>
            <wp:docPr id="71375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62" cy="16511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D4CA9" w:rsidRPr="00806F70" w:rsidRDefault="00DD4CA9" w:rsidP="00806F70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2741823" cy="1555750"/>
            <wp:effectExtent l="19050" t="19050" r="20955" b="25400"/>
            <wp:docPr id="1586828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78" cy="155799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C626A" w:rsidRDefault="00FC626A" w:rsidP="00806F70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</w:p>
    <w:p w:rsidR="00FC626A" w:rsidRPr="00396D22" w:rsidRDefault="00FC626A" w:rsidP="00806F70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 w:rsidRPr="00396D22">
        <w:rPr>
          <w:b/>
          <w:bCs/>
          <w:color w:val="FF0000"/>
          <w:sz w:val="28"/>
          <w:szCs w:val="28"/>
        </w:rPr>
        <w:t>Add Inventory Item</w:t>
      </w:r>
      <w:r w:rsidRPr="00396D22">
        <w:rPr>
          <w:b/>
          <w:bCs/>
          <w:color w:val="FF0000"/>
          <w:sz w:val="28"/>
          <w:szCs w:val="28"/>
        </w:rPr>
        <w:t xml:space="preserve"> </w:t>
      </w:r>
    </w:p>
    <w:p w:rsidR="00806F70" w:rsidRPr="00E14959" w:rsidRDefault="00806F70" w:rsidP="00806F70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Th</w:t>
      </w:r>
      <w:r>
        <w:rPr>
          <w:szCs w:val="24"/>
        </w:rPr>
        <w:t xml:space="preserve">is </w:t>
      </w:r>
      <w:r w:rsidRPr="00E14959">
        <w:rPr>
          <w:szCs w:val="24"/>
        </w:rPr>
        <w:t xml:space="preserve">endpoint is used by a </w:t>
      </w:r>
      <w:r w:rsidR="00FC626A">
        <w:rPr>
          <w:szCs w:val="24"/>
        </w:rPr>
        <w:t>client</w:t>
      </w:r>
      <w:r w:rsidRPr="00E14959">
        <w:rPr>
          <w:szCs w:val="24"/>
        </w:rPr>
        <w:t xml:space="preserve"> to </w:t>
      </w:r>
      <w:r w:rsidR="00FC626A">
        <w:rPr>
          <w:szCs w:val="24"/>
        </w:rPr>
        <w:t>add an item to the Inventory</w:t>
      </w:r>
      <w:r w:rsidRPr="00E14959">
        <w:rPr>
          <w:szCs w:val="24"/>
        </w:rPr>
        <w:t xml:space="preserve">. </w:t>
      </w:r>
    </w:p>
    <w:p w:rsidR="00806F70" w:rsidRPr="00E14959" w:rsidRDefault="00806F70" w:rsidP="00806F70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API structure can be examined in the table below;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14"/>
      </w:tblGrid>
      <w:tr w:rsidR="00806F70" w:rsidRPr="00E14959" w:rsidTr="008E6362">
        <w:tc>
          <w:tcPr>
            <w:tcW w:w="1435" w:type="dxa"/>
          </w:tcPr>
          <w:p w:rsidR="00806F70" w:rsidRPr="00E14959" w:rsidRDefault="00806F70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URL</w:t>
            </w:r>
          </w:p>
        </w:tc>
        <w:tc>
          <w:tcPr>
            <w:tcW w:w="7915" w:type="dxa"/>
          </w:tcPr>
          <w:p w:rsidR="00806F70" w:rsidRPr="00E14959" w:rsidRDefault="00FC626A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FC626A">
              <w:rPr>
                <w:szCs w:val="24"/>
              </w:rPr>
              <w:t>http://127.0.0.1:8000/api/add_inventory_item/</w:t>
            </w:r>
          </w:p>
        </w:tc>
      </w:tr>
      <w:tr w:rsidR="00806F70" w:rsidRPr="00E14959" w:rsidTr="008E6362">
        <w:tc>
          <w:tcPr>
            <w:tcW w:w="1435" w:type="dxa"/>
          </w:tcPr>
          <w:p w:rsidR="00806F70" w:rsidRPr="00E14959" w:rsidRDefault="00806F70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Method</w:t>
            </w:r>
          </w:p>
        </w:tc>
        <w:tc>
          <w:tcPr>
            <w:tcW w:w="7915" w:type="dxa"/>
          </w:tcPr>
          <w:p w:rsidR="00806F70" w:rsidRPr="00E14959" w:rsidRDefault="00806F70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POST</w:t>
            </w:r>
          </w:p>
        </w:tc>
      </w:tr>
      <w:tr w:rsidR="00806F70" w:rsidRPr="00E14959" w:rsidTr="008E6362">
        <w:tc>
          <w:tcPr>
            <w:tcW w:w="1435" w:type="dxa"/>
          </w:tcPr>
          <w:p w:rsidR="00806F70" w:rsidRPr="00E14959" w:rsidRDefault="00806F70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Content/Type</w:t>
            </w:r>
          </w:p>
        </w:tc>
        <w:tc>
          <w:tcPr>
            <w:tcW w:w="7915" w:type="dxa"/>
          </w:tcPr>
          <w:p w:rsidR="00806F70" w:rsidRPr="00E14959" w:rsidRDefault="00806F70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application/</w:t>
            </w:r>
            <w:proofErr w:type="spellStart"/>
            <w:r w:rsidRPr="00E14959">
              <w:rPr>
                <w:szCs w:val="24"/>
              </w:rPr>
              <w:t>json</w:t>
            </w:r>
            <w:proofErr w:type="spellEnd"/>
          </w:p>
        </w:tc>
      </w:tr>
      <w:tr w:rsidR="00806F70" w:rsidRPr="00E14959" w:rsidTr="008E6362">
        <w:tc>
          <w:tcPr>
            <w:tcW w:w="1435" w:type="dxa"/>
          </w:tcPr>
          <w:p w:rsidR="00806F70" w:rsidRPr="00E14959" w:rsidRDefault="00806F70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JSON Object</w:t>
            </w:r>
          </w:p>
        </w:tc>
        <w:tc>
          <w:tcPr>
            <w:tcW w:w="7915" w:type="dxa"/>
          </w:tcPr>
          <w:p w:rsidR="00FC626A" w:rsidRPr="00FC626A" w:rsidRDefault="00FC626A" w:rsidP="00FC62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FC626A">
              <w:rPr>
                <w:szCs w:val="24"/>
              </w:rPr>
              <w:t>{</w:t>
            </w:r>
          </w:p>
          <w:p w:rsidR="00FC626A" w:rsidRPr="00FC626A" w:rsidRDefault="00FC626A" w:rsidP="00FC62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FC626A">
              <w:rPr>
                <w:szCs w:val="24"/>
              </w:rPr>
              <w:t xml:space="preserve">    "name": "</w:t>
            </w:r>
            <w:r>
              <w:rPr>
                <w:szCs w:val="24"/>
              </w:rPr>
              <w:t>string</w:t>
            </w:r>
            <w:r w:rsidRPr="00FC626A">
              <w:rPr>
                <w:szCs w:val="24"/>
              </w:rPr>
              <w:t>",</w:t>
            </w:r>
          </w:p>
          <w:p w:rsidR="00FC626A" w:rsidRPr="00FC626A" w:rsidRDefault="00FC626A" w:rsidP="00FC62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FC626A">
              <w:rPr>
                <w:szCs w:val="24"/>
              </w:rPr>
              <w:t xml:space="preserve">    "</w:t>
            </w:r>
            <w:proofErr w:type="spellStart"/>
            <w:r w:rsidRPr="00FC626A">
              <w:rPr>
                <w:szCs w:val="24"/>
              </w:rPr>
              <w:t>item_id</w:t>
            </w:r>
            <w:proofErr w:type="spellEnd"/>
            <w:r w:rsidRPr="00FC626A">
              <w:rPr>
                <w:szCs w:val="24"/>
              </w:rPr>
              <w:t>": "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string</w:t>
            </w:r>
            <w:r w:rsidRPr="00FC626A">
              <w:rPr>
                <w:szCs w:val="24"/>
              </w:rPr>
              <w:t xml:space="preserve"> </w:t>
            </w:r>
            <w:r w:rsidRPr="00FC626A">
              <w:rPr>
                <w:szCs w:val="24"/>
              </w:rPr>
              <w:t>",</w:t>
            </w:r>
          </w:p>
          <w:p w:rsidR="00FC626A" w:rsidRPr="00FC626A" w:rsidRDefault="00FC626A" w:rsidP="00FC62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FC626A">
              <w:rPr>
                <w:szCs w:val="24"/>
              </w:rPr>
              <w:t xml:space="preserve">    "description": "</w:t>
            </w:r>
            <w:r>
              <w:rPr>
                <w:szCs w:val="24"/>
              </w:rPr>
              <w:t>string</w:t>
            </w:r>
            <w:r>
              <w:rPr>
                <w:szCs w:val="24"/>
              </w:rPr>
              <w:t>”,</w:t>
            </w:r>
          </w:p>
          <w:p w:rsidR="00FC626A" w:rsidRPr="00FC626A" w:rsidRDefault="00FC626A" w:rsidP="00FC62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FC626A">
              <w:rPr>
                <w:szCs w:val="24"/>
              </w:rPr>
              <w:t xml:space="preserve">    "price": "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string</w:t>
            </w:r>
            <w:r w:rsidRPr="00FC626A">
              <w:rPr>
                <w:szCs w:val="24"/>
              </w:rPr>
              <w:t xml:space="preserve"> </w:t>
            </w:r>
            <w:r w:rsidRPr="00FC626A">
              <w:rPr>
                <w:szCs w:val="24"/>
              </w:rPr>
              <w:t>",</w:t>
            </w:r>
          </w:p>
          <w:p w:rsidR="00FC626A" w:rsidRPr="00FC626A" w:rsidRDefault="00FC626A" w:rsidP="00FC62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FC626A">
              <w:rPr>
                <w:szCs w:val="24"/>
              </w:rPr>
              <w:t xml:space="preserve">    "</w:t>
            </w:r>
            <w:proofErr w:type="spellStart"/>
            <w:r w:rsidRPr="00FC626A">
              <w:rPr>
                <w:szCs w:val="24"/>
              </w:rPr>
              <w:t>supplier_id</w:t>
            </w:r>
            <w:proofErr w:type="spellEnd"/>
            <w:r w:rsidRPr="00FC626A">
              <w:rPr>
                <w:szCs w:val="24"/>
              </w:rPr>
              <w:t xml:space="preserve">": </w:t>
            </w:r>
            <w:proofErr w:type="spellStart"/>
            <w:r>
              <w:rPr>
                <w:szCs w:val="24"/>
              </w:rPr>
              <w:t>interger</w:t>
            </w:r>
            <w:proofErr w:type="spellEnd"/>
          </w:p>
          <w:p w:rsidR="00806F70" w:rsidRPr="00E14959" w:rsidRDefault="00FC626A" w:rsidP="00FC626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FC626A">
              <w:rPr>
                <w:szCs w:val="24"/>
              </w:rPr>
              <w:t>}</w:t>
            </w:r>
            <w:r w:rsidRPr="00FC626A">
              <w:rPr>
                <w:szCs w:val="24"/>
              </w:rPr>
              <w:t xml:space="preserve"> </w:t>
            </w:r>
          </w:p>
        </w:tc>
      </w:tr>
      <w:tr w:rsidR="00806F70" w:rsidRPr="00E14959" w:rsidTr="008E6362">
        <w:tc>
          <w:tcPr>
            <w:tcW w:w="1435" w:type="dxa"/>
          </w:tcPr>
          <w:p w:rsidR="00806F70" w:rsidRPr="00E14959" w:rsidRDefault="00806F70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Request Object</w:t>
            </w:r>
          </w:p>
        </w:tc>
        <w:tc>
          <w:tcPr>
            <w:tcW w:w="7915" w:type="dxa"/>
          </w:tcPr>
          <w:p w:rsidR="00806F70" w:rsidRPr="00E14959" w:rsidRDefault="00806F70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JSON Object</w:t>
            </w:r>
          </w:p>
        </w:tc>
      </w:tr>
    </w:tbl>
    <w:p w:rsidR="00806F70" w:rsidRPr="00E14959" w:rsidRDefault="00806F70" w:rsidP="00806F70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</w:p>
    <w:p w:rsidR="00806F70" w:rsidRPr="00E14959" w:rsidRDefault="00806F70" w:rsidP="00806F70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lastRenderedPageBreak/>
        <w:t>Screenshot example associated with API call;</w:t>
      </w:r>
    </w:p>
    <w:p w:rsidR="003F5DF2" w:rsidRDefault="00FC626A">
      <w:r>
        <w:rPr>
          <w:noProof/>
        </w:rPr>
        <w:drawing>
          <wp:inline distT="0" distB="0" distL="0" distR="0">
            <wp:extent cx="3621548" cy="2266950"/>
            <wp:effectExtent l="19050" t="19050" r="17145" b="19050"/>
            <wp:docPr id="494947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58" cy="22705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C626A" w:rsidRDefault="00FC626A"/>
    <w:p w:rsidR="00FC626A" w:rsidRPr="00396D22" w:rsidRDefault="00FC626A" w:rsidP="00FC626A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 w:rsidRPr="00396D22">
        <w:rPr>
          <w:b/>
          <w:bCs/>
          <w:color w:val="FF0000"/>
          <w:sz w:val="28"/>
          <w:szCs w:val="28"/>
        </w:rPr>
        <w:t xml:space="preserve">Add </w:t>
      </w:r>
      <w:r w:rsidRPr="00396D22">
        <w:rPr>
          <w:b/>
          <w:bCs/>
          <w:color w:val="FF0000"/>
          <w:sz w:val="28"/>
          <w:szCs w:val="28"/>
        </w:rPr>
        <w:t>Supplier</w:t>
      </w:r>
      <w:r w:rsidRPr="00396D22">
        <w:rPr>
          <w:b/>
          <w:bCs/>
          <w:color w:val="FF0000"/>
          <w:sz w:val="28"/>
          <w:szCs w:val="28"/>
        </w:rPr>
        <w:t xml:space="preserve"> </w:t>
      </w:r>
    </w:p>
    <w:p w:rsidR="00FC626A" w:rsidRPr="00E14959" w:rsidRDefault="00FC626A" w:rsidP="00FC626A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Th</w:t>
      </w:r>
      <w:r>
        <w:rPr>
          <w:szCs w:val="24"/>
        </w:rPr>
        <w:t xml:space="preserve">is </w:t>
      </w:r>
      <w:r w:rsidRPr="00E14959">
        <w:rPr>
          <w:szCs w:val="24"/>
        </w:rPr>
        <w:t xml:space="preserve">endpoint is used by a </w:t>
      </w:r>
      <w:r>
        <w:rPr>
          <w:szCs w:val="24"/>
        </w:rPr>
        <w:t>client</w:t>
      </w:r>
      <w:r w:rsidRPr="00E14959">
        <w:rPr>
          <w:szCs w:val="24"/>
        </w:rPr>
        <w:t xml:space="preserve"> to </w:t>
      </w:r>
      <w:r>
        <w:rPr>
          <w:szCs w:val="24"/>
        </w:rPr>
        <w:t xml:space="preserve">add </w:t>
      </w:r>
      <w:r>
        <w:rPr>
          <w:szCs w:val="24"/>
        </w:rPr>
        <w:t>a supplier</w:t>
      </w:r>
      <w:r w:rsidRPr="00E14959">
        <w:rPr>
          <w:szCs w:val="24"/>
        </w:rPr>
        <w:t xml:space="preserve">. </w:t>
      </w:r>
    </w:p>
    <w:p w:rsidR="00FC626A" w:rsidRPr="00E14959" w:rsidRDefault="00FC626A" w:rsidP="00FC626A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API structure can be examined in the table below;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14"/>
      </w:tblGrid>
      <w:tr w:rsidR="00FC626A" w:rsidRPr="00E14959" w:rsidTr="008E6362">
        <w:tc>
          <w:tcPr>
            <w:tcW w:w="1435" w:type="dxa"/>
          </w:tcPr>
          <w:p w:rsidR="00FC626A" w:rsidRPr="00E14959" w:rsidRDefault="00FC626A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URL</w:t>
            </w:r>
          </w:p>
        </w:tc>
        <w:tc>
          <w:tcPr>
            <w:tcW w:w="7915" w:type="dxa"/>
          </w:tcPr>
          <w:p w:rsidR="00FC626A" w:rsidRPr="00E14959" w:rsidRDefault="00FC626A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FC626A">
              <w:rPr>
                <w:szCs w:val="24"/>
              </w:rPr>
              <w:t>http://127.0.0.1:8000/api/add_inventory_item/</w:t>
            </w:r>
          </w:p>
        </w:tc>
      </w:tr>
      <w:tr w:rsidR="00FC626A" w:rsidRPr="00E14959" w:rsidTr="008E6362">
        <w:tc>
          <w:tcPr>
            <w:tcW w:w="1435" w:type="dxa"/>
          </w:tcPr>
          <w:p w:rsidR="00FC626A" w:rsidRPr="00E14959" w:rsidRDefault="00FC626A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Method</w:t>
            </w:r>
          </w:p>
        </w:tc>
        <w:tc>
          <w:tcPr>
            <w:tcW w:w="7915" w:type="dxa"/>
          </w:tcPr>
          <w:p w:rsidR="00FC626A" w:rsidRPr="00E14959" w:rsidRDefault="00FC626A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POST</w:t>
            </w:r>
          </w:p>
        </w:tc>
      </w:tr>
      <w:tr w:rsidR="00FC626A" w:rsidRPr="00E14959" w:rsidTr="008E6362">
        <w:tc>
          <w:tcPr>
            <w:tcW w:w="1435" w:type="dxa"/>
          </w:tcPr>
          <w:p w:rsidR="00FC626A" w:rsidRPr="00E14959" w:rsidRDefault="00FC626A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Content/Type</w:t>
            </w:r>
          </w:p>
        </w:tc>
        <w:tc>
          <w:tcPr>
            <w:tcW w:w="7915" w:type="dxa"/>
          </w:tcPr>
          <w:p w:rsidR="00FC626A" w:rsidRPr="00E14959" w:rsidRDefault="00FC626A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application/</w:t>
            </w:r>
            <w:proofErr w:type="spellStart"/>
            <w:r w:rsidRPr="00E14959">
              <w:rPr>
                <w:szCs w:val="24"/>
              </w:rPr>
              <w:t>json</w:t>
            </w:r>
            <w:proofErr w:type="spellEnd"/>
          </w:p>
        </w:tc>
      </w:tr>
      <w:tr w:rsidR="00FC626A" w:rsidRPr="00E14959" w:rsidTr="008E6362">
        <w:tc>
          <w:tcPr>
            <w:tcW w:w="1435" w:type="dxa"/>
          </w:tcPr>
          <w:p w:rsidR="00FC626A" w:rsidRPr="00E14959" w:rsidRDefault="00FC626A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JSON Object</w:t>
            </w:r>
          </w:p>
        </w:tc>
        <w:tc>
          <w:tcPr>
            <w:tcW w:w="7915" w:type="dxa"/>
          </w:tcPr>
          <w:p w:rsidR="0027625D" w:rsidRPr="0027625D" w:rsidRDefault="0027625D" w:rsidP="002762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27625D">
              <w:rPr>
                <w:szCs w:val="24"/>
              </w:rPr>
              <w:t>{</w:t>
            </w:r>
          </w:p>
          <w:p w:rsidR="0027625D" w:rsidRPr="0027625D" w:rsidRDefault="0027625D" w:rsidP="002762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27625D">
              <w:rPr>
                <w:szCs w:val="24"/>
              </w:rPr>
              <w:t xml:space="preserve">    "name": "</w:t>
            </w:r>
            <w:r>
              <w:rPr>
                <w:szCs w:val="24"/>
              </w:rPr>
              <w:t>string</w:t>
            </w:r>
            <w:r w:rsidRPr="0027625D">
              <w:rPr>
                <w:szCs w:val="24"/>
              </w:rPr>
              <w:t>",</w:t>
            </w:r>
          </w:p>
          <w:p w:rsidR="0027625D" w:rsidRPr="0027625D" w:rsidRDefault="0027625D" w:rsidP="002762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27625D">
              <w:rPr>
                <w:szCs w:val="24"/>
              </w:rPr>
              <w:t xml:space="preserve">    "</w:t>
            </w:r>
            <w:proofErr w:type="spellStart"/>
            <w:r w:rsidRPr="0027625D">
              <w:rPr>
                <w:szCs w:val="24"/>
              </w:rPr>
              <w:t>supplier_id</w:t>
            </w:r>
            <w:proofErr w:type="spellEnd"/>
            <w:r w:rsidRPr="0027625D">
              <w:rPr>
                <w:szCs w:val="24"/>
              </w:rPr>
              <w:t>": "</w:t>
            </w:r>
            <w:r>
              <w:rPr>
                <w:szCs w:val="24"/>
              </w:rPr>
              <w:t>string</w:t>
            </w:r>
            <w:r w:rsidRPr="0027625D">
              <w:rPr>
                <w:szCs w:val="24"/>
              </w:rPr>
              <w:t>",</w:t>
            </w:r>
          </w:p>
          <w:p w:rsidR="0027625D" w:rsidRPr="0027625D" w:rsidRDefault="0027625D" w:rsidP="002762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27625D">
              <w:rPr>
                <w:szCs w:val="24"/>
              </w:rPr>
              <w:t xml:space="preserve">    "</w:t>
            </w:r>
            <w:proofErr w:type="spellStart"/>
            <w:r w:rsidRPr="0027625D">
              <w:rPr>
                <w:szCs w:val="24"/>
              </w:rPr>
              <w:t>contact_information</w:t>
            </w:r>
            <w:proofErr w:type="spellEnd"/>
            <w:r w:rsidRPr="0027625D">
              <w:rPr>
                <w:szCs w:val="24"/>
              </w:rPr>
              <w:t>": "</w:t>
            </w:r>
            <w:r>
              <w:rPr>
                <w:szCs w:val="24"/>
              </w:rPr>
              <w:t>string</w:t>
            </w:r>
            <w:r w:rsidRPr="0027625D">
              <w:rPr>
                <w:szCs w:val="24"/>
              </w:rPr>
              <w:t>"</w:t>
            </w:r>
          </w:p>
          <w:p w:rsidR="00FC626A" w:rsidRPr="00E14959" w:rsidRDefault="0027625D" w:rsidP="0027625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27625D">
              <w:rPr>
                <w:szCs w:val="24"/>
              </w:rPr>
              <w:t>}</w:t>
            </w:r>
          </w:p>
        </w:tc>
      </w:tr>
      <w:tr w:rsidR="00FC626A" w:rsidRPr="00E14959" w:rsidTr="008E6362">
        <w:tc>
          <w:tcPr>
            <w:tcW w:w="1435" w:type="dxa"/>
          </w:tcPr>
          <w:p w:rsidR="00FC626A" w:rsidRPr="00E14959" w:rsidRDefault="00FC626A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Request Object</w:t>
            </w:r>
          </w:p>
        </w:tc>
        <w:tc>
          <w:tcPr>
            <w:tcW w:w="7915" w:type="dxa"/>
          </w:tcPr>
          <w:p w:rsidR="00FC626A" w:rsidRPr="00E14959" w:rsidRDefault="00FC626A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JSON Object</w:t>
            </w:r>
          </w:p>
        </w:tc>
      </w:tr>
    </w:tbl>
    <w:p w:rsidR="00FC626A" w:rsidRPr="00E14959" w:rsidRDefault="00FC626A" w:rsidP="00FC626A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</w:p>
    <w:p w:rsidR="00FC626A" w:rsidRPr="00E14959" w:rsidRDefault="00FC626A" w:rsidP="00FC626A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Screenshot example associated with API call;</w:t>
      </w:r>
    </w:p>
    <w:p w:rsidR="00FC626A" w:rsidRDefault="00FC626A">
      <w:r>
        <w:rPr>
          <w:noProof/>
        </w:rPr>
        <w:lastRenderedPageBreak/>
        <w:drawing>
          <wp:inline distT="0" distB="0" distL="0" distR="0">
            <wp:extent cx="2724150" cy="1589669"/>
            <wp:effectExtent l="19050" t="19050" r="19050" b="10795"/>
            <wp:docPr id="719461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2" cy="160169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C7CBD" w:rsidRDefault="008C7CBD"/>
    <w:p w:rsidR="008C7CBD" w:rsidRPr="00396D22" w:rsidRDefault="008C7CBD" w:rsidP="008C7CBD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 w:rsidRPr="00396D22">
        <w:rPr>
          <w:b/>
          <w:bCs/>
          <w:color w:val="FF0000"/>
          <w:sz w:val="28"/>
          <w:szCs w:val="28"/>
        </w:rPr>
        <w:t>Update</w:t>
      </w:r>
      <w:r w:rsidRPr="00396D22">
        <w:rPr>
          <w:b/>
          <w:bCs/>
          <w:color w:val="FF0000"/>
          <w:sz w:val="28"/>
          <w:szCs w:val="28"/>
        </w:rPr>
        <w:t xml:space="preserve"> Inventory Item </w:t>
      </w:r>
    </w:p>
    <w:p w:rsidR="008C7CBD" w:rsidRPr="00E14959" w:rsidRDefault="008C7CBD" w:rsidP="008C7CBD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Th</w:t>
      </w:r>
      <w:r>
        <w:rPr>
          <w:szCs w:val="24"/>
        </w:rPr>
        <w:t xml:space="preserve">is </w:t>
      </w:r>
      <w:r w:rsidRPr="00E14959">
        <w:rPr>
          <w:szCs w:val="24"/>
        </w:rPr>
        <w:t xml:space="preserve">endpoint is used by a </w:t>
      </w:r>
      <w:r>
        <w:rPr>
          <w:szCs w:val="24"/>
        </w:rPr>
        <w:t>client</w:t>
      </w:r>
      <w:r w:rsidRPr="00E14959">
        <w:rPr>
          <w:szCs w:val="24"/>
        </w:rPr>
        <w:t xml:space="preserve"> to </w:t>
      </w:r>
      <w:r>
        <w:rPr>
          <w:szCs w:val="24"/>
        </w:rPr>
        <w:t>update</w:t>
      </w:r>
      <w:r>
        <w:rPr>
          <w:szCs w:val="24"/>
        </w:rPr>
        <w:t xml:space="preserve"> an item </w:t>
      </w:r>
      <w:r>
        <w:rPr>
          <w:szCs w:val="24"/>
        </w:rPr>
        <w:t>in</w:t>
      </w:r>
      <w:r>
        <w:rPr>
          <w:szCs w:val="24"/>
        </w:rPr>
        <w:t xml:space="preserve"> the Inventory</w:t>
      </w:r>
      <w:r w:rsidRPr="00E14959">
        <w:rPr>
          <w:szCs w:val="24"/>
        </w:rPr>
        <w:t xml:space="preserve">. </w:t>
      </w:r>
      <w:r>
        <w:rPr>
          <w:szCs w:val="24"/>
        </w:rPr>
        <w:t xml:space="preserve">This is done by append the </w:t>
      </w:r>
      <w:r w:rsidR="000869E3">
        <w:rPr>
          <w:szCs w:val="24"/>
        </w:rPr>
        <w:t>‘</w:t>
      </w:r>
      <w:r>
        <w:rPr>
          <w:szCs w:val="24"/>
        </w:rPr>
        <w:t>id</w:t>
      </w:r>
      <w:r w:rsidR="000869E3">
        <w:rPr>
          <w:szCs w:val="24"/>
        </w:rPr>
        <w:t>’</w:t>
      </w:r>
      <w:r>
        <w:rPr>
          <w:szCs w:val="24"/>
        </w:rPr>
        <w:t xml:space="preserve"> of item to the endpoint and passing the JSON payload to the endpoint.</w:t>
      </w:r>
    </w:p>
    <w:p w:rsidR="008C7CBD" w:rsidRPr="00E14959" w:rsidRDefault="008C7CBD" w:rsidP="008C7CBD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API structure can be examined in the table below;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14"/>
      </w:tblGrid>
      <w:tr w:rsidR="008C7CBD" w:rsidRPr="00E14959" w:rsidTr="008E6362">
        <w:tc>
          <w:tcPr>
            <w:tcW w:w="1435" w:type="dxa"/>
          </w:tcPr>
          <w:p w:rsidR="008C7CBD" w:rsidRPr="00E14959" w:rsidRDefault="008C7CBD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URL</w:t>
            </w:r>
          </w:p>
        </w:tc>
        <w:tc>
          <w:tcPr>
            <w:tcW w:w="7915" w:type="dxa"/>
          </w:tcPr>
          <w:p w:rsidR="008C7CBD" w:rsidRPr="00E14959" w:rsidRDefault="008C7CBD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8C7CBD">
              <w:rPr>
                <w:szCs w:val="24"/>
              </w:rPr>
              <w:t>http://127.0.0.1:8000/api/update_inventory_item/</w:t>
            </w:r>
          </w:p>
        </w:tc>
      </w:tr>
      <w:tr w:rsidR="008C7CBD" w:rsidRPr="00E14959" w:rsidTr="008E6362">
        <w:tc>
          <w:tcPr>
            <w:tcW w:w="1435" w:type="dxa"/>
          </w:tcPr>
          <w:p w:rsidR="008C7CBD" w:rsidRPr="00E14959" w:rsidRDefault="008C7CBD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Method</w:t>
            </w:r>
          </w:p>
        </w:tc>
        <w:tc>
          <w:tcPr>
            <w:tcW w:w="7915" w:type="dxa"/>
          </w:tcPr>
          <w:p w:rsidR="008C7CBD" w:rsidRPr="00E14959" w:rsidRDefault="008C7CBD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POST</w:t>
            </w:r>
          </w:p>
        </w:tc>
      </w:tr>
      <w:tr w:rsidR="008C7CBD" w:rsidRPr="00E14959" w:rsidTr="008E6362">
        <w:tc>
          <w:tcPr>
            <w:tcW w:w="1435" w:type="dxa"/>
          </w:tcPr>
          <w:p w:rsidR="008C7CBD" w:rsidRPr="00E14959" w:rsidRDefault="008C7CBD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Content/Type</w:t>
            </w:r>
          </w:p>
        </w:tc>
        <w:tc>
          <w:tcPr>
            <w:tcW w:w="7915" w:type="dxa"/>
          </w:tcPr>
          <w:p w:rsidR="008C7CBD" w:rsidRPr="00E14959" w:rsidRDefault="008C7CBD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application/</w:t>
            </w:r>
            <w:proofErr w:type="spellStart"/>
            <w:r w:rsidRPr="00E14959">
              <w:rPr>
                <w:szCs w:val="24"/>
              </w:rPr>
              <w:t>json</w:t>
            </w:r>
            <w:proofErr w:type="spellEnd"/>
          </w:p>
        </w:tc>
      </w:tr>
      <w:tr w:rsidR="008C7CBD" w:rsidRPr="00E14959" w:rsidTr="008E6362">
        <w:tc>
          <w:tcPr>
            <w:tcW w:w="1435" w:type="dxa"/>
          </w:tcPr>
          <w:p w:rsidR="008C7CBD" w:rsidRPr="00E14959" w:rsidRDefault="008C7CBD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JSON Object</w:t>
            </w:r>
          </w:p>
        </w:tc>
        <w:tc>
          <w:tcPr>
            <w:tcW w:w="7915" w:type="dxa"/>
          </w:tcPr>
          <w:p w:rsidR="008C7CBD" w:rsidRPr="008C7CBD" w:rsidRDefault="008C7CBD" w:rsidP="008C7C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8C7CBD">
              <w:rPr>
                <w:szCs w:val="24"/>
              </w:rPr>
              <w:t>{</w:t>
            </w:r>
          </w:p>
          <w:p w:rsidR="00B65338" w:rsidRPr="00B65338" w:rsidRDefault="008C7CBD" w:rsidP="00B6533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8C7CBD">
              <w:rPr>
                <w:szCs w:val="24"/>
              </w:rPr>
              <w:t xml:space="preserve">    </w:t>
            </w:r>
            <w:r w:rsidR="00B65338" w:rsidRPr="00B65338">
              <w:rPr>
                <w:szCs w:val="24"/>
              </w:rPr>
              <w:t>"name": "</w:t>
            </w:r>
            <w:r w:rsidR="00B65338">
              <w:rPr>
                <w:szCs w:val="24"/>
              </w:rPr>
              <w:t>string</w:t>
            </w:r>
            <w:r w:rsidR="00B65338" w:rsidRPr="00B65338">
              <w:rPr>
                <w:szCs w:val="24"/>
              </w:rPr>
              <w:t>",</w:t>
            </w:r>
          </w:p>
          <w:p w:rsidR="00B65338" w:rsidRPr="00B65338" w:rsidRDefault="00B65338" w:rsidP="00B6533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B65338">
              <w:rPr>
                <w:szCs w:val="24"/>
              </w:rPr>
              <w:t xml:space="preserve">    "</w:t>
            </w:r>
            <w:proofErr w:type="spellStart"/>
            <w:r w:rsidRPr="00B65338">
              <w:rPr>
                <w:szCs w:val="24"/>
              </w:rPr>
              <w:t>item_id</w:t>
            </w:r>
            <w:proofErr w:type="spellEnd"/>
            <w:r w:rsidRPr="00B65338">
              <w:rPr>
                <w:szCs w:val="24"/>
              </w:rPr>
              <w:t>": "</w:t>
            </w:r>
            <w:r>
              <w:rPr>
                <w:szCs w:val="24"/>
              </w:rPr>
              <w:t>string</w:t>
            </w:r>
            <w:r w:rsidRPr="00B65338">
              <w:rPr>
                <w:szCs w:val="24"/>
              </w:rPr>
              <w:t>",</w:t>
            </w:r>
          </w:p>
          <w:p w:rsidR="00B65338" w:rsidRPr="00B65338" w:rsidRDefault="00B65338" w:rsidP="00B6533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B65338">
              <w:rPr>
                <w:szCs w:val="24"/>
              </w:rPr>
              <w:t xml:space="preserve">    "description": "</w:t>
            </w:r>
            <w:r>
              <w:rPr>
                <w:szCs w:val="24"/>
              </w:rPr>
              <w:t>string</w:t>
            </w:r>
            <w:r w:rsidRPr="00B65338">
              <w:rPr>
                <w:szCs w:val="24"/>
              </w:rPr>
              <w:t>",</w:t>
            </w:r>
          </w:p>
          <w:p w:rsidR="00B65338" w:rsidRPr="00B65338" w:rsidRDefault="00B65338" w:rsidP="00B6533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B65338">
              <w:rPr>
                <w:szCs w:val="24"/>
              </w:rPr>
              <w:t xml:space="preserve">    "price": "</w:t>
            </w:r>
            <w:r>
              <w:rPr>
                <w:szCs w:val="24"/>
              </w:rPr>
              <w:t>string</w:t>
            </w:r>
            <w:r w:rsidRPr="00B65338">
              <w:rPr>
                <w:szCs w:val="24"/>
              </w:rPr>
              <w:t>",</w:t>
            </w:r>
          </w:p>
          <w:p w:rsidR="00B65338" w:rsidRDefault="00B65338" w:rsidP="00B6533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B65338">
              <w:rPr>
                <w:szCs w:val="24"/>
              </w:rPr>
              <w:t xml:space="preserve">    "</w:t>
            </w:r>
            <w:proofErr w:type="spellStart"/>
            <w:r w:rsidRPr="00B65338">
              <w:rPr>
                <w:szCs w:val="24"/>
              </w:rPr>
              <w:t>supplier_id</w:t>
            </w:r>
            <w:proofErr w:type="spellEnd"/>
            <w:r w:rsidRPr="00B65338">
              <w:rPr>
                <w:szCs w:val="24"/>
              </w:rPr>
              <w:t xml:space="preserve">": </w:t>
            </w:r>
            <w:proofErr w:type="spellStart"/>
            <w:r>
              <w:rPr>
                <w:szCs w:val="24"/>
              </w:rPr>
              <w:t>interger</w:t>
            </w:r>
            <w:proofErr w:type="spellEnd"/>
            <w:r w:rsidRPr="00B65338">
              <w:rPr>
                <w:szCs w:val="24"/>
              </w:rPr>
              <w:t xml:space="preserve"> </w:t>
            </w:r>
          </w:p>
          <w:p w:rsidR="008C7CBD" w:rsidRPr="00E14959" w:rsidRDefault="008C7CBD" w:rsidP="00B6533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8C7CBD">
              <w:rPr>
                <w:szCs w:val="24"/>
              </w:rPr>
              <w:t>}</w:t>
            </w:r>
          </w:p>
        </w:tc>
      </w:tr>
      <w:tr w:rsidR="008C7CBD" w:rsidRPr="00E14959" w:rsidTr="008E6362">
        <w:tc>
          <w:tcPr>
            <w:tcW w:w="1435" w:type="dxa"/>
          </w:tcPr>
          <w:p w:rsidR="008C7CBD" w:rsidRPr="00E14959" w:rsidRDefault="008C7CBD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Request Object</w:t>
            </w:r>
          </w:p>
        </w:tc>
        <w:tc>
          <w:tcPr>
            <w:tcW w:w="7915" w:type="dxa"/>
          </w:tcPr>
          <w:p w:rsidR="008C7CBD" w:rsidRPr="00E14959" w:rsidRDefault="008C7CBD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JSON Object</w:t>
            </w:r>
          </w:p>
        </w:tc>
      </w:tr>
    </w:tbl>
    <w:p w:rsidR="008C7CBD" w:rsidRPr="00E14959" w:rsidRDefault="008C7CBD" w:rsidP="008C7CBD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</w:p>
    <w:p w:rsidR="008C7CBD" w:rsidRPr="00E14959" w:rsidRDefault="008C7CBD" w:rsidP="008C7CBD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Screenshot example associated with API call;</w:t>
      </w:r>
    </w:p>
    <w:p w:rsidR="008C7CBD" w:rsidRDefault="000869E3">
      <w:r>
        <w:rPr>
          <w:noProof/>
        </w:rPr>
        <w:lastRenderedPageBreak/>
        <w:drawing>
          <wp:inline distT="0" distB="0" distL="0" distR="0">
            <wp:extent cx="3155950" cy="1917509"/>
            <wp:effectExtent l="19050" t="19050" r="25400" b="26035"/>
            <wp:docPr id="7773068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86" cy="19240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65338" w:rsidRDefault="00B65338" w:rsidP="000869E3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</w:p>
    <w:p w:rsidR="000869E3" w:rsidRPr="00396D22" w:rsidRDefault="000869E3" w:rsidP="000869E3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 w:rsidRPr="00396D22">
        <w:rPr>
          <w:b/>
          <w:bCs/>
          <w:color w:val="FF0000"/>
          <w:sz w:val="28"/>
          <w:szCs w:val="28"/>
        </w:rPr>
        <w:t xml:space="preserve">Update </w:t>
      </w:r>
      <w:r w:rsidRPr="00396D22">
        <w:rPr>
          <w:b/>
          <w:bCs/>
          <w:color w:val="FF0000"/>
          <w:sz w:val="28"/>
          <w:szCs w:val="28"/>
        </w:rPr>
        <w:t>Supplier</w:t>
      </w:r>
      <w:r w:rsidRPr="00396D22">
        <w:rPr>
          <w:b/>
          <w:bCs/>
          <w:color w:val="FF0000"/>
          <w:sz w:val="28"/>
          <w:szCs w:val="28"/>
        </w:rPr>
        <w:t xml:space="preserve"> </w:t>
      </w:r>
    </w:p>
    <w:p w:rsidR="000869E3" w:rsidRPr="00E14959" w:rsidRDefault="000869E3" w:rsidP="000869E3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Th</w:t>
      </w:r>
      <w:r>
        <w:rPr>
          <w:szCs w:val="24"/>
        </w:rPr>
        <w:t xml:space="preserve">is </w:t>
      </w:r>
      <w:r w:rsidRPr="00E14959">
        <w:rPr>
          <w:szCs w:val="24"/>
        </w:rPr>
        <w:t xml:space="preserve">endpoint is used by a </w:t>
      </w:r>
      <w:r>
        <w:rPr>
          <w:szCs w:val="24"/>
        </w:rPr>
        <w:t>client</w:t>
      </w:r>
      <w:r w:rsidRPr="00E14959">
        <w:rPr>
          <w:szCs w:val="24"/>
        </w:rPr>
        <w:t xml:space="preserve"> to </w:t>
      </w:r>
      <w:r>
        <w:rPr>
          <w:szCs w:val="24"/>
        </w:rPr>
        <w:t xml:space="preserve">update a </w:t>
      </w:r>
      <w:r>
        <w:rPr>
          <w:szCs w:val="24"/>
        </w:rPr>
        <w:t>supplier</w:t>
      </w:r>
      <w:r w:rsidRPr="00E14959">
        <w:rPr>
          <w:szCs w:val="24"/>
        </w:rPr>
        <w:t xml:space="preserve">. </w:t>
      </w:r>
      <w:r>
        <w:rPr>
          <w:szCs w:val="24"/>
        </w:rPr>
        <w:t xml:space="preserve">This is done by append the ‘id’ of </w:t>
      </w:r>
      <w:r>
        <w:rPr>
          <w:szCs w:val="24"/>
        </w:rPr>
        <w:t>supplier</w:t>
      </w:r>
      <w:r>
        <w:rPr>
          <w:szCs w:val="24"/>
        </w:rPr>
        <w:t xml:space="preserve"> to the endpoint and passing the JSON payload to the endpoint.</w:t>
      </w:r>
    </w:p>
    <w:p w:rsidR="000869E3" w:rsidRPr="00E14959" w:rsidRDefault="000869E3" w:rsidP="000869E3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API structure can be examined in the table below;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14"/>
      </w:tblGrid>
      <w:tr w:rsidR="000869E3" w:rsidRPr="00E14959" w:rsidTr="008E6362">
        <w:tc>
          <w:tcPr>
            <w:tcW w:w="1435" w:type="dxa"/>
          </w:tcPr>
          <w:p w:rsidR="000869E3" w:rsidRPr="00E14959" w:rsidRDefault="000869E3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URL</w:t>
            </w:r>
          </w:p>
        </w:tc>
        <w:tc>
          <w:tcPr>
            <w:tcW w:w="7915" w:type="dxa"/>
          </w:tcPr>
          <w:p w:rsidR="000869E3" w:rsidRPr="00E14959" w:rsidRDefault="000869E3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8C7CBD">
              <w:rPr>
                <w:szCs w:val="24"/>
              </w:rPr>
              <w:t>http://127.0.0.1:8000/api/update_inventory_item/</w:t>
            </w:r>
          </w:p>
        </w:tc>
      </w:tr>
      <w:tr w:rsidR="000869E3" w:rsidRPr="00E14959" w:rsidTr="008E6362">
        <w:tc>
          <w:tcPr>
            <w:tcW w:w="1435" w:type="dxa"/>
          </w:tcPr>
          <w:p w:rsidR="000869E3" w:rsidRPr="00E14959" w:rsidRDefault="000869E3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Method</w:t>
            </w:r>
          </w:p>
        </w:tc>
        <w:tc>
          <w:tcPr>
            <w:tcW w:w="7915" w:type="dxa"/>
          </w:tcPr>
          <w:p w:rsidR="000869E3" w:rsidRPr="00E14959" w:rsidRDefault="000869E3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POST</w:t>
            </w:r>
          </w:p>
        </w:tc>
      </w:tr>
      <w:tr w:rsidR="000869E3" w:rsidRPr="00E14959" w:rsidTr="008E6362">
        <w:tc>
          <w:tcPr>
            <w:tcW w:w="1435" w:type="dxa"/>
          </w:tcPr>
          <w:p w:rsidR="000869E3" w:rsidRPr="00E14959" w:rsidRDefault="000869E3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Content/Type</w:t>
            </w:r>
          </w:p>
        </w:tc>
        <w:tc>
          <w:tcPr>
            <w:tcW w:w="7915" w:type="dxa"/>
          </w:tcPr>
          <w:p w:rsidR="000869E3" w:rsidRPr="00E14959" w:rsidRDefault="000869E3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application/</w:t>
            </w:r>
            <w:proofErr w:type="spellStart"/>
            <w:r w:rsidRPr="00E14959">
              <w:rPr>
                <w:szCs w:val="24"/>
              </w:rPr>
              <w:t>json</w:t>
            </w:r>
            <w:proofErr w:type="spellEnd"/>
          </w:p>
        </w:tc>
      </w:tr>
      <w:tr w:rsidR="000869E3" w:rsidRPr="00E14959" w:rsidTr="008E6362">
        <w:tc>
          <w:tcPr>
            <w:tcW w:w="1435" w:type="dxa"/>
          </w:tcPr>
          <w:p w:rsidR="000869E3" w:rsidRPr="00E14959" w:rsidRDefault="000869E3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JSON Object</w:t>
            </w:r>
          </w:p>
        </w:tc>
        <w:tc>
          <w:tcPr>
            <w:tcW w:w="7915" w:type="dxa"/>
          </w:tcPr>
          <w:p w:rsidR="00B65338" w:rsidRPr="00B65338" w:rsidRDefault="00B65338" w:rsidP="00B6533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B65338">
              <w:rPr>
                <w:szCs w:val="24"/>
              </w:rPr>
              <w:t>{</w:t>
            </w:r>
          </w:p>
          <w:p w:rsidR="00B65338" w:rsidRPr="00B65338" w:rsidRDefault="00B65338" w:rsidP="00B6533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B65338">
              <w:rPr>
                <w:szCs w:val="24"/>
              </w:rPr>
              <w:t>    "name": "</w:t>
            </w:r>
            <w:r>
              <w:rPr>
                <w:szCs w:val="24"/>
              </w:rPr>
              <w:t>string</w:t>
            </w:r>
            <w:r w:rsidRPr="00B65338">
              <w:rPr>
                <w:szCs w:val="24"/>
              </w:rPr>
              <w:t>",</w:t>
            </w:r>
          </w:p>
          <w:p w:rsidR="00B65338" w:rsidRPr="00B65338" w:rsidRDefault="00B65338" w:rsidP="00B6533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B65338">
              <w:rPr>
                <w:szCs w:val="24"/>
              </w:rPr>
              <w:t>    "</w:t>
            </w:r>
            <w:proofErr w:type="spellStart"/>
            <w:r w:rsidRPr="00B65338">
              <w:rPr>
                <w:szCs w:val="24"/>
              </w:rPr>
              <w:t>supplier_id</w:t>
            </w:r>
            <w:proofErr w:type="spellEnd"/>
            <w:r w:rsidRPr="00B65338">
              <w:rPr>
                <w:szCs w:val="24"/>
              </w:rPr>
              <w:t>": "</w:t>
            </w:r>
            <w:r>
              <w:rPr>
                <w:szCs w:val="24"/>
              </w:rPr>
              <w:t>string</w:t>
            </w:r>
            <w:r w:rsidRPr="00B65338">
              <w:rPr>
                <w:szCs w:val="24"/>
              </w:rPr>
              <w:t>",</w:t>
            </w:r>
          </w:p>
          <w:p w:rsidR="00B65338" w:rsidRPr="00B65338" w:rsidRDefault="00B65338" w:rsidP="00B6533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B65338">
              <w:rPr>
                <w:szCs w:val="24"/>
              </w:rPr>
              <w:t>    "</w:t>
            </w:r>
            <w:proofErr w:type="spellStart"/>
            <w:r w:rsidRPr="00B65338">
              <w:rPr>
                <w:szCs w:val="24"/>
              </w:rPr>
              <w:t>contact_information</w:t>
            </w:r>
            <w:proofErr w:type="spellEnd"/>
            <w:r w:rsidRPr="00B65338">
              <w:rPr>
                <w:szCs w:val="24"/>
              </w:rPr>
              <w:t>": "</w:t>
            </w:r>
            <w:r>
              <w:rPr>
                <w:szCs w:val="24"/>
              </w:rPr>
              <w:t>string</w:t>
            </w:r>
            <w:r w:rsidRPr="00B65338">
              <w:rPr>
                <w:szCs w:val="24"/>
              </w:rPr>
              <w:t>"</w:t>
            </w:r>
          </w:p>
          <w:p w:rsidR="000869E3" w:rsidRPr="00E14959" w:rsidRDefault="00B65338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B65338">
              <w:rPr>
                <w:szCs w:val="24"/>
              </w:rPr>
              <w:t>}</w:t>
            </w:r>
          </w:p>
        </w:tc>
      </w:tr>
      <w:tr w:rsidR="000869E3" w:rsidRPr="00E14959" w:rsidTr="008E6362">
        <w:tc>
          <w:tcPr>
            <w:tcW w:w="1435" w:type="dxa"/>
          </w:tcPr>
          <w:p w:rsidR="000869E3" w:rsidRPr="00E14959" w:rsidRDefault="000869E3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Request Object</w:t>
            </w:r>
          </w:p>
        </w:tc>
        <w:tc>
          <w:tcPr>
            <w:tcW w:w="7915" w:type="dxa"/>
          </w:tcPr>
          <w:p w:rsidR="000869E3" w:rsidRPr="00E14959" w:rsidRDefault="000869E3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JSON Object</w:t>
            </w:r>
          </w:p>
        </w:tc>
      </w:tr>
    </w:tbl>
    <w:p w:rsidR="000869E3" w:rsidRPr="00E14959" w:rsidRDefault="000869E3" w:rsidP="000869E3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</w:p>
    <w:p w:rsidR="000869E3" w:rsidRPr="00E14959" w:rsidRDefault="000869E3" w:rsidP="000869E3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Screenshot example associated with API call;</w:t>
      </w:r>
    </w:p>
    <w:p w:rsidR="000869E3" w:rsidRDefault="000869E3">
      <w:r>
        <w:rPr>
          <w:noProof/>
        </w:rPr>
        <w:lastRenderedPageBreak/>
        <w:drawing>
          <wp:inline distT="0" distB="0" distL="0" distR="0">
            <wp:extent cx="3392129" cy="1898650"/>
            <wp:effectExtent l="19050" t="19050" r="18415" b="25400"/>
            <wp:docPr id="643864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0" cy="1901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47E4E" w:rsidRDefault="00547E4E"/>
    <w:p w:rsidR="00547E4E" w:rsidRPr="00396D22" w:rsidRDefault="00547E4E" w:rsidP="00547E4E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 w:rsidRPr="00396D22">
        <w:rPr>
          <w:b/>
          <w:bCs/>
          <w:color w:val="FF0000"/>
          <w:sz w:val="28"/>
          <w:szCs w:val="28"/>
        </w:rPr>
        <w:t>Delete</w:t>
      </w:r>
      <w:r w:rsidRPr="00396D22">
        <w:rPr>
          <w:b/>
          <w:bCs/>
          <w:color w:val="FF0000"/>
          <w:sz w:val="28"/>
          <w:szCs w:val="28"/>
        </w:rPr>
        <w:t xml:space="preserve"> Inventory Item </w:t>
      </w:r>
    </w:p>
    <w:p w:rsidR="00547E4E" w:rsidRPr="00E14959" w:rsidRDefault="00547E4E" w:rsidP="00547E4E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Th</w:t>
      </w:r>
      <w:r>
        <w:rPr>
          <w:szCs w:val="24"/>
        </w:rPr>
        <w:t xml:space="preserve">is </w:t>
      </w:r>
      <w:r w:rsidRPr="00E14959">
        <w:rPr>
          <w:szCs w:val="24"/>
        </w:rPr>
        <w:t xml:space="preserve">endpoint is used by a </w:t>
      </w:r>
      <w:r>
        <w:rPr>
          <w:szCs w:val="24"/>
        </w:rPr>
        <w:t>client</w:t>
      </w:r>
      <w:r w:rsidRPr="00E14959">
        <w:rPr>
          <w:szCs w:val="24"/>
        </w:rPr>
        <w:t xml:space="preserve"> to </w:t>
      </w:r>
      <w:r>
        <w:rPr>
          <w:szCs w:val="24"/>
        </w:rPr>
        <w:t>delete</w:t>
      </w:r>
      <w:r>
        <w:rPr>
          <w:szCs w:val="24"/>
        </w:rPr>
        <w:t xml:space="preserve"> an item in the Inventory</w:t>
      </w:r>
      <w:r w:rsidRPr="00E14959">
        <w:rPr>
          <w:szCs w:val="24"/>
        </w:rPr>
        <w:t xml:space="preserve">. </w:t>
      </w:r>
      <w:r>
        <w:rPr>
          <w:szCs w:val="24"/>
        </w:rPr>
        <w:t>This is done by append the ‘id’ of item to the endpoint.</w:t>
      </w:r>
    </w:p>
    <w:p w:rsidR="00547E4E" w:rsidRPr="00E14959" w:rsidRDefault="00547E4E" w:rsidP="00547E4E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API structure can be examined in the table below;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14"/>
      </w:tblGrid>
      <w:tr w:rsidR="00547E4E" w:rsidRPr="00E14959" w:rsidTr="008E6362">
        <w:tc>
          <w:tcPr>
            <w:tcW w:w="143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URL</w:t>
            </w:r>
          </w:p>
        </w:tc>
        <w:tc>
          <w:tcPr>
            <w:tcW w:w="791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547E4E">
              <w:rPr>
                <w:szCs w:val="24"/>
              </w:rPr>
              <w:t>http://127.0.0.1:8000/api/delete_inventory_item/</w:t>
            </w:r>
          </w:p>
        </w:tc>
      </w:tr>
      <w:tr w:rsidR="00547E4E" w:rsidRPr="00E14959" w:rsidTr="008E6362">
        <w:tc>
          <w:tcPr>
            <w:tcW w:w="143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Method</w:t>
            </w:r>
          </w:p>
        </w:tc>
        <w:tc>
          <w:tcPr>
            <w:tcW w:w="791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547E4E" w:rsidRPr="00E14959" w:rsidTr="008E6362">
        <w:tc>
          <w:tcPr>
            <w:tcW w:w="143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Content/Type</w:t>
            </w:r>
          </w:p>
        </w:tc>
        <w:tc>
          <w:tcPr>
            <w:tcW w:w="791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application/</w:t>
            </w:r>
            <w:proofErr w:type="spellStart"/>
            <w:r w:rsidRPr="00E14959">
              <w:rPr>
                <w:szCs w:val="24"/>
              </w:rPr>
              <w:t>json</w:t>
            </w:r>
            <w:proofErr w:type="spellEnd"/>
          </w:p>
        </w:tc>
      </w:tr>
      <w:tr w:rsidR="00547E4E" w:rsidRPr="00E14959" w:rsidTr="008E6362">
        <w:tc>
          <w:tcPr>
            <w:tcW w:w="143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JSON Object</w:t>
            </w:r>
          </w:p>
        </w:tc>
        <w:tc>
          <w:tcPr>
            <w:tcW w:w="791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i/>
                <w:iCs/>
                <w:szCs w:val="24"/>
              </w:rPr>
              <w:t>Not Applicable</w:t>
            </w:r>
          </w:p>
        </w:tc>
      </w:tr>
      <w:tr w:rsidR="00547E4E" w:rsidRPr="00E14959" w:rsidTr="008E6362">
        <w:tc>
          <w:tcPr>
            <w:tcW w:w="143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Request Object</w:t>
            </w:r>
          </w:p>
        </w:tc>
        <w:tc>
          <w:tcPr>
            <w:tcW w:w="791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i/>
                <w:iCs/>
                <w:szCs w:val="24"/>
              </w:rPr>
              <w:t>Not Applicable</w:t>
            </w:r>
          </w:p>
        </w:tc>
      </w:tr>
    </w:tbl>
    <w:p w:rsidR="00547E4E" w:rsidRPr="00E14959" w:rsidRDefault="00547E4E" w:rsidP="00547E4E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</w:p>
    <w:p w:rsidR="00547E4E" w:rsidRPr="00E14959" w:rsidRDefault="00547E4E" w:rsidP="00547E4E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Screenshot example associated with API call;</w:t>
      </w:r>
    </w:p>
    <w:p w:rsidR="00547E4E" w:rsidRDefault="00547E4E">
      <w:r>
        <w:rPr>
          <w:noProof/>
        </w:rPr>
        <w:drawing>
          <wp:inline distT="0" distB="0" distL="0" distR="0">
            <wp:extent cx="3746500" cy="1711542"/>
            <wp:effectExtent l="19050" t="19050" r="25400" b="22225"/>
            <wp:docPr id="15723443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72" cy="17216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47E4E" w:rsidRDefault="00547E4E"/>
    <w:p w:rsidR="00547E4E" w:rsidRDefault="00547E4E" w:rsidP="00547E4E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</w:p>
    <w:p w:rsidR="00547E4E" w:rsidRPr="00396D22" w:rsidRDefault="00547E4E" w:rsidP="00547E4E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FF0000"/>
          <w:sz w:val="28"/>
          <w:szCs w:val="28"/>
        </w:rPr>
      </w:pPr>
      <w:r w:rsidRPr="00396D22">
        <w:rPr>
          <w:b/>
          <w:bCs/>
          <w:color w:val="FF0000"/>
          <w:sz w:val="28"/>
          <w:szCs w:val="28"/>
        </w:rPr>
        <w:lastRenderedPageBreak/>
        <w:t xml:space="preserve">Delete </w:t>
      </w:r>
      <w:r w:rsidRPr="00396D22">
        <w:rPr>
          <w:b/>
          <w:bCs/>
          <w:color w:val="FF0000"/>
          <w:sz w:val="28"/>
          <w:szCs w:val="28"/>
        </w:rPr>
        <w:t>Supplier</w:t>
      </w:r>
      <w:r w:rsidRPr="00396D22">
        <w:rPr>
          <w:b/>
          <w:bCs/>
          <w:color w:val="FF0000"/>
          <w:sz w:val="28"/>
          <w:szCs w:val="28"/>
        </w:rPr>
        <w:t xml:space="preserve"> </w:t>
      </w:r>
    </w:p>
    <w:p w:rsidR="00547E4E" w:rsidRPr="00E14959" w:rsidRDefault="00547E4E" w:rsidP="00547E4E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Th</w:t>
      </w:r>
      <w:r>
        <w:rPr>
          <w:szCs w:val="24"/>
        </w:rPr>
        <w:t xml:space="preserve">is </w:t>
      </w:r>
      <w:r w:rsidRPr="00E14959">
        <w:rPr>
          <w:szCs w:val="24"/>
        </w:rPr>
        <w:t xml:space="preserve">endpoint is used by a </w:t>
      </w:r>
      <w:r>
        <w:rPr>
          <w:szCs w:val="24"/>
        </w:rPr>
        <w:t>client</w:t>
      </w:r>
      <w:r w:rsidRPr="00E14959">
        <w:rPr>
          <w:szCs w:val="24"/>
        </w:rPr>
        <w:t xml:space="preserve"> to </w:t>
      </w:r>
      <w:r>
        <w:rPr>
          <w:szCs w:val="24"/>
        </w:rPr>
        <w:t xml:space="preserve">delete </w:t>
      </w:r>
      <w:r>
        <w:rPr>
          <w:szCs w:val="24"/>
        </w:rPr>
        <w:t>a supplier</w:t>
      </w:r>
      <w:r w:rsidRPr="00E14959">
        <w:rPr>
          <w:szCs w:val="24"/>
        </w:rPr>
        <w:t xml:space="preserve">. </w:t>
      </w:r>
      <w:r>
        <w:rPr>
          <w:szCs w:val="24"/>
        </w:rPr>
        <w:t xml:space="preserve">This is done by append the ‘id’ of </w:t>
      </w:r>
      <w:r>
        <w:rPr>
          <w:szCs w:val="24"/>
        </w:rPr>
        <w:t>supplier</w:t>
      </w:r>
      <w:r>
        <w:rPr>
          <w:szCs w:val="24"/>
        </w:rPr>
        <w:t xml:space="preserve"> to the endpoint.</w:t>
      </w:r>
    </w:p>
    <w:p w:rsidR="00547E4E" w:rsidRPr="00E14959" w:rsidRDefault="00547E4E" w:rsidP="00547E4E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API structure can be examined in the table below;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14"/>
      </w:tblGrid>
      <w:tr w:rsidR="00547E4E" w:rsidRPr="00E14959" w:rsidTr="008E6362">
        <w:tc>
          <w:tcPr>
            <w:tcW w:w="143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URL</w:t>
            </w:r>
          </w:p>
        </w:tc>
        <w:tc>
          <w:tcPr>
            <w:tcW w:w="791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547E4E">
              <w:rPr>
                <w:szCs w:val="24"/>
              </w:rPr>
              <w:t>http://127.0.0.1:8000/api/delete_inventory_item/</w:t>
            </w:r>
          </w:p>
        </w:tc>
      </w:tr>
      <w:tr w:rsidR="00547E4E" w:rsidRPr="00E14959" w:rsidTr="008E6362">
        <w:tc>
          <w:tcPr>
            <w:tcW w:w="143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Method</w:t>
            </w:r>
          </w:p>
        </w:tc>
        <w:tc>
          <w:tcPr>
            <w:tcW w:w="791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547E4E" w:rsidRPr="00E14959" w:rsidTr="008E6362">
        <w:tc>
          <w:tcPr>
            <w:tcW w:w="143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Content/Type</w:t>
            </w:r>
          </w:p>
        </w:tc>
        <w:tc>
          <w:tcPr>
            <w:tcW w:w="791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application/</w:t>
            </w:r>
            <w:proofErr w:type="spellStart"/>
            <w:r w:rsidRPr="00E14959">
              <w:rPr>
                <w:szCs w:val="24"/>
              </w:rPr>
              <w:t>json</w:t>
            </w:r>
            <w:proofErr w:type="spellEnd"/>
          </w:p>
        </w:tc>
      </w:tr>
      <w:tr w:rsidR="00547E4E" w:rsidRPr="00E14959" w:rsidTr="008E6362">
        <w:tc>
          <w:tcPr>
            <w:tcW w:w="143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JSON Object</w:t>
            </w:r>
          </w:p>
        </w:tc>
        <w:tc>
          <w:tcPr>
            <w:tcW w:w="791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i/>
                <w:iCs/>
                <w:szCs w:val="24"/>
              </w:rPr>
              <w:t>Not Applicable</w:t>
            </w:r>
          </w:p>
        </w:tc>
      </w:tr>
      <w:tr w:rsidR="00547E4E" w:rsidRPr="00E14959" w:rsidTr="008E6362">
        <w:tc>
          <w:tcPr>
            <w:tcW w:w="143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szCs w:val="24"/>
              </w:rPr>
              <w:t>Request Object</w:t>
            </w:r>
          </w:p>
        </w:tc>
        <w:tc>
          <w:tcPr>
            <w:tcW w:w="7915" w:type="dxa"/>
          </w:tcPr>
          <w:p w:rsidR="00547E4E" w:rsidRPr="00E14959" w:rsidRDefault="00547E4E" w:rsidP="008E636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4"/>
              </w:rPr>
            </w:pPr>
            <w:r w:rsidRPr="00E14959">
              <w:rPr>
                <w:i/>
                <w:iCs/>
                <w:szCs w:val="24"/>
              </w:rPr>
              <w:t>Not Applicable</w:t>
            </w:r>
          </w:p>
        </w:tc>
      </w:tr>
    </w:tbl>
    <w:p w:rsidR="00547E4E" w:rsidRPr="00E14959" w:rsidRDefault="00547E4E" w:rsidP="00547E4E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</w:p>
    <w:p w:rsidR="00547E4E" w:rsidRPr="00E14959" w:rsidRDefault="00547E4E" w:rsidP="00547E4E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E14959">
        <w:rPr>
          <w:szCs w:val="24"/>
        </w:rPr>
        <w:t>Screenshot example associated with API call;</w:t>
      </w:r>
    </w:p>
    <w:p w:rsidR="00547E4E" w:rsidRDefault="00547E4E">
      <w:r>
        <w:rPr>
          <w:noProof/>
        </w:rPr>
        <w:drawing>
          <wp:inline distT="0" distB="0" distL="0" distR="0">
            <wp:extent cx="3841750" cy="1788301"/>
            <wp:effectExtent l="19050" t="19050" r="25400" b="21590"/>
            <wp:docPr id="1532978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769" cy="17934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54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23AB"/>
    <w:multiLevelType w:val="hybridMultilevel"/>
    <w:tmpl w:val="3CC4AB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79F3"/>
    <w:multiLevelType w:val="multilevel"/>
    <w:tmpl w:val="346451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50AEC"/>
    <w:multiLevelType w:val="hybridMultilevel"/>
    <w:tmpl w:val="A31AA188"/>
    <w:lvl w:ilvl="0" w:tplc="FF20F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D5469"/>
    <w:multiLevelType w:val="multilevel"/>
    <w:tmpl w:val="22F0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73AF4"/>
    <w:multiLevelType w:val="multilevel"/>
    <w:tmpl w:val="AA70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447C0"/>
    <w:multiLevelType w:val="hybridMultilevel"/>
    <w:tmpl w:val="9AFADFE6"/>
    <w:lvl w:ilvl="0" w:tplc="8C785A3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F0EF7"/>
    <w:multiLevelType w:val="multilevel"/>
    <w:tmpl w:val="346451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880080">
    <w:abstractNumId w:val="5"/>
  </w:num>
  <w:num w:numId="2" w16cid:durableId="1491824202">
    <w:abstractNumId w:val="3"/>
  </w:num>
  <w:num w:numId="3" w16cid:durableId="328871298">
    <w:abstractNumId w:val="4"/>
  </w:num>
  <w:num w:numId="4" w16cid:durableId="1205291740">
    <w:abstractNumId w:val="6"/>
  </w:num>
  <w:num w:numId="5" w16cid:durableId="1940022635">
    <w:abstractNumId w:val="1"/>
  </w:num>
  <w:num w:numId="6" w16cid:durableId="1393885456">
    <w:abstractNumId w:val="2"/>
  </w:num>
  <w:num w:numId="7" w16cid:durableId="165302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F2"/>
    <w:rsid w:val="000869E3"/>
    <w:rsid w:val="0027625D"/>
    <w:rsid w:val="003059DB"/>
    <w:rsid w:val="00390561"/>
    <w:rsid w:val="00396D22"/>
    <w:rsid w:val="003F5DF2"/>
    <w:rsid w:val="00547E4E"/>
    <w:rsid w:val="00635137"/>
    <w:rsid w:val="0072309E"/>
    <w:rsid w:val="00806F70"/>
    <w:rsid w:val="008C7CBD"/>
    <w:rsid w:val="00AD539A"/>
    <w:rsid w:val="00B65338"/>
    <w:rsid w:val="00B945E7"/>
    <w:rsid w:val="00DD4CA9"/>
    <w:rsid w:val="00E30448"/>
    <w:rsid w:val="00E83F0E"/>
    <w:rsid w:val="00F7484C"/>
    <w:rsid w:val="00FC626A"/>
    <w:rsid w:val="00FE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930B"/>
  <w15:chartTrackingRefBased/>
  <w15:docId w15:val="{7487DC03-C181-4887-9078-AB562B3F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DF2"/>
    <w:rPr>
      <w:rFonts w:ascii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F2"/>
    <w:pPr>
      <w:ind w:left="720"/>
      <w:contextualSpacing/>
    </w:pPr>
  </w:style>
  <w:style w:type="table" w:styleId="TableGrid">
    <w:name w:val="Table Grid"/>
    <w:basedOn w:val="TableNormal"/>
    <w:uiPriority w:val="39"/>
    <w:rsid w:val="003F5DF2"/>
    <w:pPr>
      <w:spacing w:after="0" w:line="240" w:lineRule="auto"/>
    </w:pPr>
    <w:rPr>
      <w:rFonts w:ascii="Times New Roman" w:hAnsi="Times New Roman" w:cs="Times New Roman"/>
      <w:kern w:val="0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2024-06-20T08:14:00Z</dcterms:created>
  <dcterms:modified xsi:type="dcterms:W3CDTF">2024-06-20T10:15:00Z</dcterms:modified>
</cp:coreProperties>
</file>