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024F37D3" w:rsidR="00756087" w:rsidRPr="00DD7D66" w:rsidRDefault="00756087" w:rsidP="00756087">
      <w:pPr>
        <w:rPr>
          <w:rFonts w:ascii="Times New Roman" w:hAnsi="Times New Roman" w:cs="Times New Roman"/>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BD5573" w:rsidRPr="00BD5573">
        <w:rPr>
          <w:rFonts w:ascii="Times New Roman" w:hAnsi="Times New Roman" w:cs="Times New Roman"/>
          <w:sz w:val="32"/>
          <w:szCs w:val="32"/>
        </w:rPr>
        <w:t>IT003.Q21.CTTN</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pPr>
        <w:rPr>
          <w:rFonts w:ascii="Times New Roman" w:hAnsi="Times New Roman" w:cs="Times New Roman"/>
          <w:sz w:val="26"/>
          <w:szCs w:val="26"/>
        </w:rPr>
      </w:pPr>
    </w:p>
    <w:p w14:paraId="5819AE54" w14:textId="08ACA26F"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BD5573">
        <w:rPr>
          <w:rFonts w:ascii="Times New Roman" w:hAnsi="Times New Roman" w:cs="Times New Roman"/>
          <w:b/>
          <w:sz w:val="26"/>
          <w:szCs w:val="26"/>
        </w:rPr>
        <w:t xml:space="preserve"> Lê Xuân Phước - 25521458</w:t>
      </w:r>
    </w:p>
    <w:p w14:paraId="3973AF5E" w14:textId="553A03B4" w:rsidR="00952229"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r w:rsidR="00BD5573">
        <w:rPr>
          <w:rFonts w:ascii="Times New Roman" w:hAnsi="Times New Roman" w:cs="Times New Roman"/>
          <w:b/>
          <w:sz w:val="26"/>
          <w:szCs w:val="26"/>
        </w:rPr>
        <w:t xml:space="preserve"> </w:t>
      </w:r>
      <w:r w:rsidR="00BD5573" w:rsidRPr="00BD5573">
        <w:rPr>
          <w:rFonts w:ascii="Times New Roman" w:hAnsi="Times New Roman" w:cs="Times New Roman"/>
          <w:b/>
          <w:sz w:val="26"/>
          <w:szCs w:val="26"/>
        </w:rPr>
        <w:t>Thực nghiệm các giải thuật sắp xếp nội</w:t>
      </w:r>
    </w:p>
    <w:p w14:paraId="61BD1DD9" w14:textId="2AC4FB0A" w:rsidR="0009778C" w:rsidRPr="00756087" w:rsidRDefault="0009778C" w:rsidP="00952229">
      <w:pPr>
        <w:rPr>
          <w:rFonts w:ascii="Times New Roman" w:hAnsi="Times New Roman" w:cs="Times New Roman"/>
          <w:b/>
          <w:sz w:val="26"/>
          <w:szCs w:val="26"/>
        </w:rPr>
      </w:pPr>
      <w:r>
        <w:rPr>
          <w:rFonts w:ascii="Times New Roman" w:hAnsi="Times New Roman" w:cs="Times New Roman"/>
          <w:b/>
          <w:sz w:val="26"/>
          <w:szCs w:val="26"/>
        </w:rPr>
        <w:t xml:space="preserve">Link tài liệu: </w:t>
      </w:r>
      <w:hyperlink r:id="rId8" w:history="1">
        <w:r w:rsidRPr="0009778C">
          <w:rPr>
            <w:rStyle w:val="Hyperlink"/>
            <w:rFonts w:ascii="Times New Roman" w:hAnsi="Times New Roman" w:cs="Times New Roman"/>
            <w:b/>
            <w:sz w:val="26"/>
            <w:szCs w:val="26"/>
          </w:rPr>
          <w:t>https://github.com/XPhu</w:t>
        </w:r>
        <w:r w:rsidRPr="0009778C">
          <w:rPr>
            <w:rStyle w:val="Hyperlink"/>
            <w:rFonts w:ascii="Times New Roman" w:hAnsi="Times New Roman" w:cs="Times New Roman"/>
            <w:b/>
            <w:sz w:val="26"/>
            <w:szCs w:val="26"/>
          </w:rPr>
          <w:t>o</w:t>
        </w:r>
        <w:r w:rsidRPr="0009778C">
          <w:rPr>
            <w:rStyle w:val="Hyperlink"/>
            <w:rFonts w:ascii="Times New Roman" w:hAnsi="Times New Roman" w:cs="Times New Roman"/>
            <w:b/>
            <w:sz w:val="26"/>
            <w:szCs w:val="26"/>
          </w:rPr>
          <w:t>cNe/Task/tree/main</w:t>
        </w:r>
      </w:hyperlink>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7650" w:type="dxa"/>
        <w:tblLayout w:type="fixed"/>
        <w:tblLook w:val="04A0" w:firstRow="1" w:lastRow="0" w:firstColumn="1" w:lastColumn="0" w:noHBand="0" w:noVBand="1"/>
      </w:tblPr>
      <w:tblGrid>
        <w:gridCol w:w="1525"/>
        <w:gridCol w:w="1440"/>
        <w:gridCol w:w="1440"/>
        <w:gridCol w:w="1501"/>
        <w:gridCol w:w="1744"/>
      </w:tblGrid>
      <w:tr w:rsidR="00387648" w:rsidRPr="00221C9F" w14:paraId="48F2932E" w14:textId="6E8C5819" w:rsidTr="003C27A0">
        <w:tc>
          <w:tcPr>
            <w:tcW w:w="1525" w:type="dxa"/>
            <w:vMerge w:val="restart"/>
            <w:vAlign w:val="center"/>
          </w:tcPr>
          <w:p w14:paraId="74D353B1" w14:textId="5905DE0C" w:rsidR="00387648" w:rsidRPr="00221C9F" w:rsidRDefault="00387648" w:rsidP="00574E2B">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6125" w:type="dxa"/>
            <w:gridSpan w:val="4"/>
            <w:tcBorders>
              <w:bottom w:val="single" w:sz="4" w:space="0" w:color="auto"/>
            </w:tcBorders>
          </w:tcPr>
          <w:p w14:paraId="191CB052" w14:textId="3674E7A5" w:rsidR="00387648" w:rsidRDefault="00387648" w:rsidP="00574E2B">
            <w:pPr>
              <w:jc w:val="center"/>
              <w:rPr>
                <w:rFonts w:ascii="Times New Roman" w:hAnsi="Times New Roman" w:cs="Times New Roman"/>
                <w:b/>
                <w:sz w:val="26"/>
                <w:szCs w:val="26"/>
              </w:rPr>
            </w:pPr>
            <w:r>
              <w:rPr>
                <w:rFonts w:ascii="Times New Roman" w:hAnsi="Times New Roman" w:cs="Times New Roman"/>
                <w:b/>
                <w:sz w:val="26"/>
                <w:szCs w:val="26"/>
              </w:rPr>
              <w:t>Thời gian thực hiện (</w:t>
            </w:r>
            <w:r w:rsidR="00560513">
              <w:rPr>
                <w:rFonts w:ascii="Times New Roman" w:hAnsi="Times New Roman" w:cs="Times New Roman"/>
                <w:b/>
                <w:sz w:val="26"/>
                <w:szCs w:val="26"/>
              </w:rPr>
              <w:t>s</w:t>
            </w:r>
            <w:r>
              <w:rPr>
                <w:rFonts w:ascii="Times New Roman" w:hAnsi="Times New Roman" w:cs="Times New Roman"/>
                <w:b/>
                <w:sz w:val="26"/>
                <w:szCs w:val="26"/>
              </w:rPr>
              <w:t>)</w:t>
            </w:r>
          </w:p>
        </w:tc>
      </w:tr>
      <w:tr w:rsidR="003C27A0" w:rsidRPr="00B55766" w14:paraId="03C58A26" w14:textId="7CA4E95D" w:rsidTr="003C27A0">
        <w:trPr>
          <w:trHeight w:val="233"/>
        </w:trPr>
        <w:tc>
          <w:tcPr>
            <w:tcW w:w="1525" w:type="dxa"/>
            <w:vMerge/>
          </w:tcPr>
          <w:p w14:paraId="1D051C9E" w14:textId="77777777" w:rsidR="003C27A0" w:rsidRPr="00B55766" w:rsidRDefault="003C27A0" w:rsidP="00574E2B">
            <w:pPr>
              <w:jc w:val="center"/>
              <w:rPr>
                <w:rFonts w:ascii="Times New Roman" w:hAnsi="Times New Roman" w:cs="Times New Roman"/>
                <w:b/>
                <w:sz w:val="26"/>
                <w:szCs w:val="26"/>
              </w:rPr>
            </w:pPr>
          </w:p>
        </w:tc>
        <w:tc>
          <w:tcPr>
            <w:tcW w:w="1440" w:type="dxa"/>
          </w:tcPr>
          <w:p w14:paraId="527F0616" w14:textId="4DDB3B31" w:rsidR="003C27A0" w:rsidRPr="00B55766" w:rsidRDefault="003C27A0" w:rsidP="00574E2B">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tcPr>
          <w:p w14:paraId="6A7D7491" w14:textId="716A259B" w:rsidR="003C27A0" w:rsidRPr="00B55766" w:rsidRDefault="003C27A0" w:rsidP="00574E2B">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501" w:type="dxa"/>
          </w:tcPr>
          <w:p w14:paraId="6E195DA5" w14:textId="556E4EBA" w:rsidR="003C27A0" w:rsidRPr="00B55766" w:rsidRDefault="003C27A0" w:rsidP="00574E2B">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744" w:type="dxa"/>
          </w:tcPr>
          <w:p w14:paraId="5D99A219" w14:textId="2AAC7494" w:rsidR="003C27A0" w:rsidRDefault="003C27A0" w:rsidP="00574E2B">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3C27A0" w:rsidRPr="00221C9F" w14:paraId="577463D2" w14:textId="69EC8919" w:rsidTr="003C27A0">
        <w:tc>
          <w:tcPr>
            <w:tcW w:w="1525" w:type="dxa"/>
          </w:tcPr>
          <w:p w14:paraId="4C5173A6" w14:textId="77777777" w:rsidR="003C27A0" w:rsidRPr="00221C9F" w:rsidRDefault="003C27A0" w:rsidP="00574E2B">
            <w:pPr>
              <w:jc w:val="center"/>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6D5F8D0D" w14:textId="1A9A7FD3"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5.35</w:t>
            </w:r>
          </w:p>
        </w:tc>
        <w:tc>
          <w:tcPr>
            <w:tcW w:w="1440" w:type="dxa"/>
          </w:tcPr>
          <w:p w14:paraId="622256B9" w14:textId="76A056F3"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10.36</w:t>
            </w:r>
          </w:p>
        </w:tc>
        <w:tc>
          <w:tcPr>
            <w:tcW w:w="1501" w:type="dxa"/>
          </w:tcPr>
          <w:p w14:paraId="05B30AF6" w14:textId="5A95FCFD"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3.06</w:t>
            </w:r>
          </w:p>
        </w:tc>
        <w:tc>
          <w:tcPr>
            <w:tcW w:w="1744" w:type="dxa"/>
          </w:tcPr>
          <w:p w14:paraId="32547320" w14:textId="498C2868" w:rsidR="003C27A0"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0.09</w:t>
            </w:r>
          </w:p>
        </w:tc>
      </w:tr>
      <w:tr w:rsidR="003C27A0" w:rsidRPr="00221C9F" w14:paraId="71B05CF1" w14:textId="6CD173CE" w:rsidTr="003C27A0">
        <w:tc>
          <w:tcPr>
            <w:tcW w:w="1525" w:type="dxa"/>
          </w:tcPr>
          <w:p w14:paraId="272656BB" w14:textId="77777777"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3A6DD7E0" w14:textId="4AC69B6E"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10.30</w:t>
            </w:r>
          </w:p>
        </w:tc>
        <w:tc>
          <w:tcPr>
            <w:tcW w:w="1440" w:type="dxa"/>
          </w:tcPr>
          <w:p w14:paraId="12C6205B" w14:textId="72A02A6A"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9.56</w:t>
            </w:r>
          </w:p>
        </w:tc>
        <w:tc>
          <w:tcPr>
            <w:tcW w:w="1501" w:type="dxa"/>
          </w:tcPr>
          <w:p w14:paraId="22FF82FF" w14:textId="776D42FB"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13.51</w:t>
            </w:r>
          </w:p>
        </w:tc>
        <w:tc>
          <w:tcPr>
            <w:tcW w:w="1744" w:type="dxa"/>
          </w:tcPr>
          <w:p w14:paraId="3A54963B" w14:textId="1D2BB120" w:rsidR="003C27A0"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0.12</w:t>
            </w:r>
          </w:p>
        </w:tc>
      </w:tr>
      <w:tr w:rsidR="003C27A0" w:rsidRPr="00221C9F" w14:paraId="468D64CD" w14:textId="5A141A97" w:rsidTr="003C27A0">
        <w:tc>
          <w:tcPr>
            <w:tcW w:w="1525" w:type="dxa"/>
          </w:tcPr>
          <w:p w14:paraId="0CAD2F9D" w14:textId="3512DBD1"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3BA8E8B3" w14:textId="75749CE6"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9.45</w:t>
            </w:r>
          </w:p>
        </w:tc>
        <w:tc>
          <w:tcPr>
            <w:tcW w:w="1440" w:type="dxa"/>
          </w:tcPr>
          <w:p w14:paraId="42BF13BF" w14:textId="45B45235"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12.77</w:t>
            </w:r>
          </w:p>
        </w:tc>
        <w:tc>
          <w:tcPr>
            <w:tcW w:w="1501" w:type="dxa"/>
          </w:tcPr>
          <w:p w14:paraId="59F3DFBC" w14:textId="23C9ECAF"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10.84</w:t>
            </w:r>
          </w:p>
        </w:tc>
        <w:tc>
          <w:tcPr>
            <w:tcW w:w="1744" w:type="dxa"/>
          </w:tcPr>
          <w:p w14:paraId="504D05CB" w14:textId="150E1F96"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0.13</w:t>
            </w:r>
          </w:p>
        </w:tc>
      </w:tr>
      <w:tr w:rsidR="003C27A0" w:rsidRPr="00221C9F" w14:paraId="7FC97A1A" w14:textId="35E42F03" w:rsidTr="003C27A0">
        <w:tc>
          <w:tcPr>
            <w:tcW w:w="1525" w:type="dxa"/>
          </w:tcPr>
          <w:p w14:paraId="289F3AC3" w14:textId="42C3BD06"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6F066EFF" w14:textId="7E92FA16"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9.35</w:t>
            </w:r>
          </w:p>
        </w:tc>
        <w:tc>
          <w:tcPr>
            <w:tcW w:w="1440" w:type="dxa"/>
          </w:tcPr>
          <w:p w14:paraId="491D8C3D" w14:textId="5930628E"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18.11</w:t>
            </w:r>
          </w:p>
        </w:tc>
        <w:tc>
          <w:tcPr>
            <w:tcW w:w="1501" w:type="dxa"/>
          </w:tcPr>
          <w:p w14:paraId="64DD1443" w14:textId="32A672AA"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5.91</w:t>
            </w:r>
          </w:p>
        </w:tc>
        <w:tc>
          <w:tcPr>
            <w:tcW w:w="1744" w:type="dxa"/>
          </w:tcPr>
          <w:p w14:paraId="0DEC6002" w14:textId="5DD1F9B4"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0.13</w:t>
            </w:r>
          </w:p>
        </w:tc>
      </w:tr>
      <w:tr w:rsidR="003C27A0" w:rsidRPr="00221C9F" w14:paraId="0C034967" w14:textId="402BDF01" w:rsidTr="003C27A0">
        <w:trPr>
          <w:trHeight w:val="296"/>
        </w:trPr>
        <w:tc>
          <w:tcPr>
            <w:tcW w:w="1525" w:type="dxa"/>
          </w:tcPr>
          <w:p w14:paraId="194F9366" w14:textId="2F87B299"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6ADA05DD" w14:textId="31E9B064"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7.31</w:t>
            </w:r>
          </w:p>
        </w:tc>
        <w:tc>
          <w:tcPr>
            <w:tcW w:w="1440" w:type="dxa"/>
          </w:tcPr>
          <w:p w14:paraId="6401F003" w14:textId="5580FBAA"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14.63</w:t>
            </w:r>
          </w:p>
        </w:tc>
        <w:tc>
          <w:tcPr>
            <w:tcW w:w="1501" w:type="dxa"/>
          </w:tcPr>
          <w:p w14:paraId="491FEC0A" w14:textId="6CE6E331"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6.23</w:t>
            </w:r>
          </w:p>
        </w:tc>
        <w:tc>
          <w:tcPr>
            <w:tcW w:w="1744" w:type="dxa"/>
          </w:tcPr>
          <w:p w14:paraId="6E16FEA1" w14:textId="5032BBB7"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0.12</w:t>
            </w:r>
          </w:p>
        </w:tc>
      </w:tr>
      <w:tr w:rsidR="003C27A0" w:rsidRPr="00221C9F" w14:paraId="67B9070A" w14:textId="77777777" w:rsidTr="003C27A0">
        <w:trPr>
          <w:trHeight w:val="414"/>
        </w:trPr>
        <w:tc>
          <w:tcPr>
            <w:tcW w:w="1525" w:type="dxa"/>
          </w:tcPr>
          <w:p w14:paraId="01DB8F54" w14:textId="03DB70FA"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5F164DEC" w14:textId="2EFA65F4"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6.55</w:t>
            </w:r>
          </w:p>
        </w:tc>
        <w:tc>
          <w:tcPr>
            <w:tcW w:w="1440" w:type="dxa"/>
          </w:tcPr>
          <w:p w14:paraId="75B850B8" w14:textId="70B816B7"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13.56</w:t>
            </w:r>
          </w:p>
        </w:tc>
        <w:tc>
          <w:tcPr>
            <w:tcW w:w="1501" w:type="dxa"/>
          </w:tcPr>
          <w:p w14:paraId="3AFD8899" w14:textId="76C0EC73"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6.26</w:t>
            </w:r>
          </w:p>
        </w:tc>
        <w:tc>
          <w:tcPr>
            <w:tcW w:w="1744" w:type="dxa"/>
          </w:tcPr>
          <w:p w14:paraId="3B3B29A2" w14:textId="5439CB8A"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0.10</w:t>
            </w:r>
          </w:p>
        </w:tc>
      </w:tr>
      <w:tr w:rsidR="003C27A0" w:rsidRPr="00221C9F" w14:paraId="7B61C982" w14:textId="77777777" w:rsidTr="003C27A0">
        <w:trPr>
          <w:trHeight w:val="350"/>
        </w:trPr>
        <w:tc>
          <w:tcPr>
            <w:tcW w:w="1525" w:type="dxa"/>
          </w:tcPr>
          <w:p w14:paraId="6D796C8A" w14:textId="1489CEAF"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6645D919" w14:textId="5F4C61A5"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7.27</w:t>
            </w:r>
          </w:p>
        </w:tc>
        <w:tc>
          <w:tcPr>
            <w:tcW w:w="1440" w:type="dxa"/>
          </w:tcPr>
          <w:p w14:paraId="20A694BC" w14:textId="75E52478"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12.81</w:t>
            </w:r>
          </w:p>
        </w:tc>
        <w:tc>
          <w:tcPr>
            <w:tcW w:w="1501" w:type="dxa"/>
          </w:tcPr>
          <w:p w14:paraId="31A4C56B" w14:textId="1DCBFFEC"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7.85</w:t>
            </w:r>
          </w:p>
        </w:tc>
        <w:tc>
          <w:tcPr>
            <w:tcW w:w="1744" w:type="dxa"/>
          </w:tcPr>
          <w:p w14:paraId="553C0A3E" w14:textId="4CB96F57"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0.11</w:t>
            </w:r>
          </w:p>
        </w:tc>
      </w:tr>
      <w:tr w:rsidR="003C27A0" w:rsidRPr="00221C9F" w14:paraId="763A94D2" w14:textId="77777777" w:rsidTr="003C27A0">
        <w:trPr>
          <w:trHeight w:val="342"/>
        </w:trPr>
        <w:tc>
          <w:tcPr>
            <w:tcW w:w="1525" w:type="dxa"/>
          </w:tcPr>
          <w:p w14:paraId="0FE23C0C" w14:textId="05CADB55"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75265D37" w14:textId="4221A8D8"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16.65</w:t>
            </w:r>
          </w:p>
        </w:tc>
        <w:tc>
          <w:tcPr>
            <w:tcW w:w="1440" w:type="dxa"/>
          </w:tcPr>
          <w:p w14:paraId="5BD30469" w14:textId="5492D32F"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18.45</w:t>
            </w:r>
          </w:p>
        </w:tc>
        <w:tc>
          <w:tcPr>
            <w:tcW w:w="1501" w:type="dxa"/>
          </w:tcPr>
          <w:p w14:paraId="495D0CAE" w14:textId="369311E4"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6.12</w:t>
            </w:r>
          </w:p>
        </w:tc>
        <w:tc>
          <w:tcPr>
            <w:tcW w:w="1744" w:type="dxa"/>
          </w:tcPr>
          <w:p w14:paraId="012B53CD" w14:textId="67936FB6"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0.11</w:t>
            </w:r>
          </w:p>
        </w:tc>
      </w:tr>
      <w:tr w:rsidR="003C27A0" w:rsidRPr="00221C9F" w14:paraId="46C5B936" w14:textId="77777777" w:rsidTr="003C27A0">
        <w:trPr>
          <w:trHeight w:val="396"/>
        </w:trPr>
        <w:tc>
          <w:tcPr>
            <w:tcW w:w="1525" w:type="dxa"/>
          </w:tcPr>
          <w:p w14:paraId="2F099DFE" w14:textId="524CF17E"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9</w:t>
            </w:r>
          </w:p>
        </w:tc>
        <w:tc>
          <w:tcPr>
            <w:tcW w:w="1440" w:type="dxa"/>
          </w:tcPr>
          <w:p w14:paraId="1EFEE002" w14:textId="0ED7B2B1"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9.04</w:t>
            </w:r>
          </w:p>
        </w:tc>
        <w:tc>
          <w:tcPr>
            <w:tcW w:w="1440" w:type="dxa"/>
          </w:tcPr>
          <w:p w14:paraId="32E47230" w14:textId="2F1AB1C3"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16.39</w:t>
            </w:r>
          </w:p>
        </w:tc>
        <w:tc>
          <w:tcPr>
            <w:tcW w:w="1501" w:type="dxa"/>
          </w:tcPr>
          <w:p w14:paraId="00FD5D87" w14:textId="0608227A"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5.68</w:t>
            </w:r>
          </w:p>
        </w:tc>
        <w:tc>
          <w:tcPr>
            <w:tcW w:w="1744" w:type="dxa"/>
          </w:tcPr>
          <w:p w14:paraId="1232ED49" w14:textId="012BD8BF"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0.13</w:t>
            </w:r>
          </w:p>
        </w:tc>
      </w:tr>
      <w:tr w:rsidR="003C27A0" w:rsidRPr="00221C9F" w14:paraId="5D015099" w14:textId="77777777" w:rsidTr="003C27A0">
        <w:trPr>
          <w:trHeight w:val="312"/>
        </w:trPr>
        <w:tc>
          <w:tcPr>
            <w:tcW w:w="1525" w:type="dxa"/>
          </w:tcPr>
          <w:p w14:paraId="0C806F1D" w14:textId="67D1B48C"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10</w:t>
            </w:r>
          </w:p>
        </w:tc>
        <w:tc>
          <w:tcPr>
            <w:tcW w:w="1440" w:type="dxa"/>
          </w:tcPr>
          <w:p w14:paraId="363354BF" w14:textId="01C6C92A"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8.73</w:t>
            </w:r>
          </w:p>
        </w:tc>
        <w:tc>
          <w:tcPr>
            <w:tcW w:w="1440" w:type="dxa"/>
          </w:tcPr>
          <w:p w14:paraId="6A46F97A" w14:textId="400D7E37"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14.22</w:t>
            </w:r>
          </w:p>
        </w:tc>
        <w:tc>
          <w:tcPr>
            <w:tcW w:w="1501" w:type="dxa"/>
          </w:tcPr>
          <w:p w14:paraId="3FDDB235" w14:textId="36E566FD"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6.21</w:t>
            </w:r>
          </w:p>
        </w:tc>
        <w:tc>
          <w:tcPr>
            <w:tcW w:w="1744" w:type="dxa"/>
          </w:tcPr>
          <w:p w14:paraId="294BD399" w14:textId="15750BBD" w:rsidR="003C27A0" w:rsidRPr="00221C9F" w:rsidRDefault="003C27A0" w:rsidP="00574E2B">
            <w:pPr>
              <w:jc w:val="center"/>
              <w:rPr>
                <w:rFonts w:ascii="Times New Roman" w:hAnsi="Times New Roman" w:cs="Times New Roman"/>
                <w:sz w:val="26"/>
                <w:szCs w:val="26"/>
              </w:rPr>
            </w:pPr>
            <w:r w:rsidRPr="00560513">
              <w:rPr>
                <w:rFonts w:ascii="Times New Roman" w:hAnsi="Times New Roman" w:cs="Times New Roman"/>
                <w:sz w:val="26"/>
                <w:szCs w:val="26"/>
              </w:rPr>
              <w:t>0.31</w:t>
            </w:r>
          </w:p>
        </w:tc>
      </w:tr>
      <w:tr w:rsidR="003C27A0" w:rsidRPr="00221C9F" w14:paraId="532AED0C" w14:textId="77777777" w:rsidTr="003C27A0">
        <w:trPr>
          <w:trHeight w:val="392"/>
        </w:trPr>
        <w:tc>
          <w:tcPr>
            <w:tcW w:w="1525" w:type="dxa"/>
          </w:tcPr>
          <w:p w14:paraId="51338120" w14:textId="6DE03A16" w:rsidR="003C27A0" w:rsidRDefault="003C27A0" w:rsidP="00574E2B">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440" w:type="dxa"/>
            <w:tcBorders>
              <w:bottom w:val="single" w:sz="4" w:space="0" w:color="auto"/>
            </w:tcBorders>
          </w:tcPr>
          <w:p w14:paraId="3FED7DD2" w14:textId="67033194" w:rsidR="003C27A0" w:rsidRPr="00221C9F" w:rsidRDefault="003C27A0" w:rsidP="00574E2B">
            <w:pPr>
              <w:jc w:val="center"/>
              <w:rPr>
                <w:rFonts w:ascii="Times New Roman" w:hAnsi="Times New Roman" w:cs="Times New Roman"/>
                <w:sz w:val="26"/>
                <w:szCs w:val="26"/>
              </w:rPr>
            </w:pPr>
            <w:r>
              <w:rPr>
                <w:rFonts w:ascii="Times New Roman" w:hAnsi="Times New Roman" w:cs="Times New Roman"/>
                <w:sz w:val="26"/>
                <w:szCs w:val="26"/>
              </w:rPr>
              <w:t>9,01</w:t>
            </w:r>
          </w:p>
        </w:tc>
        <w:tc>
          <w:tcPr>
            <w:tcW w:w="1440" w:type="dxa"/>
            <w:tcBorders>
              <w:bottom w:val="single" w:sz="4" w:space="0" w:color="auto"/>
            </w:tcBorders>
          </w:tcPr>
          <w:p w14:paraId="1500A8EC" w14:textId="5B517531" w:rsidR="003C27A0" w:rsidRPr="00221C9F" w:rsidRDefault="003C27A0" w:rsidP="00574E2B">
            <w:pPr>
              <w:jc w:val="center"/>
              <w:rPr>
                <w:rFonts w:ascii="Times New Roman" w:hAnsi="Times New Roman" w:cs="Times New Roman"/>
                <w:sz w:val="26"/>
                <w:szCs w:val="26"/>
              </w:rPr>
            </w:pPr>
            <w:r>
              <w:rPr>
                <w:rFonts w:ascii="Times New Roman" w:hAnsi="Times New Roman" w:cs="Times New Roman"/>
                <w:sz w:val="26"/>
                <w:szCs w:val="26"/>
              </w:rPr>
              <w:t>14,09</w:t>
            </w:r>
          </w:p>
        </w:tc>
        <w:tc>
          <w:tcPr>
            <w:tcW w:w="1501" w:type="dxa"/>
            <w:tcBorders>
              <w:bottom w:val="single" w:sz="4" w:space="0" w:color="auto"/>
            </w:tcBorders>
          </w:tcPr>
          <w:p w14:paraId="555D3216" w14:textId="586D2B6B" w:rsidR="003C27A0" w:rsidRPr="00221C9F" w:rsidRDefault="003C27A0" w:rsidP="00574E2B">
            <w:pPr>
              <w:jc w:val="center"/>
              <w:rPr>
                <w:rFonts w:ascii="Times New Roman" w:hAnsi="Times New Roman" w:cs="Times New Roman"/>
                <w:sz w:val="26"/>
                <w:szCs w:val="26"/>
              </w:rPr>
            </w:pPr>
            <w:r>
              <w:rPr>
                <w:rFonts w:ascii="Times New Roman" w:hAnsi="Times New Roman" w:cs="Times New Roman"/>
                <w:sz w:val="26"/>
                <w:szCs w:val="26"/>
              </w:rPr>
              <w:t>7,17</w:t>
            </w:r>
          </w:p>
        </w:tc>
        <w:tc>
          <w:tcPr>
            <w:tcW w:w="1744" w:type="dxa"/>
            <w:tcBorders>
              <w:bottom w:val="single" w:sz="4" w:space="0" w:color="auto"/>
            </w:tcBorders>
          </w:tcPr>
          <w:p w14:paraId="782589F8" w14:textId="5FD1DBEF" w:rsidR="003C27A0" w:rsidRPr="00221C9F" w:rsidRDefault="003C27A0" w:rsidP="00574E2B">
            <w:pPr>
              <w:jc w:val="center"/>
              <w:rPr>
                <w:rFonts w:ascii="Times New Roman" w:hAnsi="Times New Roman" w:cs="Times New Roman"/>
                <w:sz w:val="26"/>
                <w:szCs w:val="26"/>
              </w:rPr>
            </w:pPr>
            <w:r>
              <w:rPr>
                <w:rFonts w:ascii="Times New Roman" w:hAnsi="Times New Roman" w:cs="Times New Roman"/>
                <w:sz w:val="26"/>
                <w:szCs w:val="26"/>
              </w:rPr>
              <w:t>0,14</w:t>
            </w:r>
          </w:p>
        </w:tc>
      </w:tr>
    </w:tbl>
    <w:p w14:paraId="343DB194" w14:textId="75AD94C4"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EA8D0E" w14:textId="658C6F5F" w:rsidR="00B55766" w:rsidRDefault="00825D4E" w:rsidP="00764C52">
      <w:pPr>
        <w:jc w:val="center"/>
        <w:rPr>
          <w:rFonts w:ascii="Times New Roman" w:hAnsi="Times New Roman" w:cs="Times New Roman"/>
          <w:sz w:val="26"/>
          <w:szCs w:val="26"/>
        </w:rPr>
      </w:pPr>
      <w:r>
        <w:rPr>
          <w:noProof/>
        </w:rPr>
        <w:drawing>
          <wp:inline distT="0" distB="0" distL="0" distR="0" wp14:anchorId="02CB3D34" wp14:editId="0B6329CE">
            <wp:extent cx="6096000" cy="3322320"/>
            <wp:effectExtent l="0" t="0" r="0" b="11430"/>
            <wp:docPr id="257987799" name="Chart 1">
              <a:extLst xmlns:a="http://schemas.openxmlformats.org/drawingml/2006/main">
                <a:ext uri="{FF2B5EF4-FFF2-40B4-BE49-F238E27FC236}">
                  <a16:creationId xmlns:a16="http://schemas.microsoft.com/office/drawing/2014/main" id="{EEF0FDDA-5478-3248-EFFE-AE67AF64A6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231FD2B" w14:textId="4192AF46"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54D4B488" w14:textId="0312FD26" w:rsidR="003C27A0" w:rsidRDefault="003C27A0" w:rsidP="00904ED5">
      <w:pPr>
        <w:pStyle w:val="ListParagraph"/>
        <w:numPr>
          <w:ilvl w:val="0"/>
          <w:numId w:val="7"/>
        </w:numPr>
        <w:rPr>
          <w:rFonts w:ascii="Times New Roman" w:hAnsi="Times New Roman" w:cs="Times New Roman"/>
          <w:bCs/>
          <w:iCs/>
          <w:sz w:val="26"/>
          <w:szCs w:val="26"/>
        </w:rPr>
      </w:pPr>
      <w:r w:rsidRPr="00904ED5">
        <w:rPr>
          <w:rFonts w:ascii="Times New Roman" w:hAnsi="Times New Roman" w:cs="Times New Roman"/>
          <w:bCs/>
          <w:iCs/>
          <w:sz w:val="26"/>
          <w:szCs w:val="26"/>
        </w:rPr>
        <w:lastRenderedPageBreak/>
        <w:t xml:space="preserve"> Thuật toán nhanh nhất: Hàm sort (numpy) cho tốc độ xử lý vượt trội hoàn toàn với thời gian trung bình chỉ 0.14s. Điều này là do thư viện NumPy được tối ưu hóa ở tầng ngôn ngữ C, giúp xử lý các mảng dữ liệu lớn (10^6 phần tử) cực kỳ hiệu quả.</w:t>
      </w:r>
    </w:p>
    <w:p w14:paraId="30E6B0A5" w14:textId="77777777" w:rsidR="00D021B3" w:rsidRPr="00904ED5" w:rsidRDefault="00D021B3" w:rsidP="00D021B3">
      <w:pPr>
        <w:pStyle w:val="ListParagraph"/>
        <w:rPr>
          <w:rFonts w:ascii="Times New Roman" w:hAnsi="Times New Roman" w:cs="Times New Roman"/>
          <w:bCs/>
          <w:iCs/>
          <w:sz w:val="26"/>
          <w:szCs w:val="26"/>
        </w:rPr>
      </w:pPr>
    </w:p>
    <w:p w14:paraId="42395C25" w14:textId="2B264014" w:rsidR="00D021B3" w:rsidRDefault="003C27A0" w:rsidP="00D021B3">
      <w:pPr>
        <w:pStyle w:val="ListParagraph"/>
        <w:numPr>
          <w:ilvl w:val="0"/>
          <w:numId w:val="7"/>
        </w:numPr>
        <w:rPr>
          <w:rFonts w:ascii="Times New Roman" w:hAnsi="Times New Roman" w:cs="Times New Roman"/>
          <w:bCs/>
          <w:iCs/>
          <w:sz w:val="26"/>
          <w:szCs w:val="26"/>
        </w:rPr>
      </w:pPr>
      <w:r w:rsidRPr="00904ED5">
        <w:rPr>
          <w:rFonts w:ascii="Times New Roman" w:hAnsi="Times New Roman" w:cs="Times New Roman"/>
          <w:bCs/>
          <w:iCs/>
          <w:sz w:val="26"/>
          <w:szCs w:val="26"/>
        </w:rPr>
        <w:t>Hiệu quả của Mergesort: Trong nhóm các thuật toán tự triển khai, Mergesort đạt kết quả tốt nhất với thời gian trung bình 7.17s. Thuật toán này duy trì được sự ổn định (O(n log n)) và không bị ảnh hưởng đáng kể bởi cấu trúc ban đầu của dữ liệu.</w:t>
      </w:r>
    </w:p>
    <w:p w14:paraId="26CA0412" w14:textId="77777777" w:rsidR="00D021B3" w:rsidRPr="00D021B3" w:rsidRDefault="00D021B3" w:rsidP="00D021B3">
      <w:pPr>
        <w:rPr>
          <w:rFonts w:ascii="Times New Roman" w:hAnsi="Times New Roman" w:cs="Times New Roman"/>
          <w:bCs/>
          <w:iCs/>
          <w:sz w:val="26"/>
          <w:szCs w:val="26"/>
        </w:rPr>
      </w:pPr>
    </w:p>
    <w:p w14:paraId="1732685E" w14:textId="0EB1E8DB" w:rsidR="003C27A0" w:rsidRDefault="003C27A0" w:rsidP="00904ED5">
      <w:pPr>
        <w:pStyle w:val="ListParagraph"/>
        <w:numPr>
          <w:ilvl w:val="0"/>
          <w:numId w:val="7"/>
        </w:numPr>
        <w:rPr>
          <w:rFonts w:ascii="Times New Roman" w:hAnsi="Times New Roman" w:cs="Times New Roman"/>
          <w:bCs/>
          <w:iCs/>
          <w:sz w:val="26"/>
          <w:szCs w:val="26"/>
        </w:rPr>
      </w:pPr>
      <w:r w:rsidRPr="00904ED5">
        <w:rPr>
          <w:rFonts w:ascii="Times New Roman" w:hAnsi="Times New Roman" w:cs="Times New Roman"/>
          <w:bCs/>
          <w:iCs/>
          <w:sz w:val="26"/>
          <w:szCs w:val="26"/>
        </w:rPr>
        <w:t xml:space="preserve"> Sự biến động của Quicksort: Quicksort có thời gian trung bình là 9.00s, tuy nhiên có sự chênh lệch lớn giữa các lần chạy (thấp nhất là 5.35s và cao nhất lên tới 16.65s). Điều này cho thấy hiệu năng của Quicksort phụ thuộc nhiều vào việc chọn phần tử chốt (pivot) đối với từng bộ dữ liệu cụ thể.</w:t>
      </w:r>
    </w:p>
    <w:p w14:paraId="7C58EAE7" w14:textId="77777777" w:rsidR="00D021B3" w:rsidRPr="00D021B3" w:rsidRDefault="00D021B3" w:rsidP="00D021B3">
      <w:pPr>
        <w:rPr>
          <w:rFonts w:ascii="Times New Roman" w:hAnsi="Times New Roman" w:cs="Times New Roman"/>
          <w:bCs/>
          <w:iCs/>
          <w:sz w:val="26"/>
          <w:szCs w:val="26"/>
        </w:rPr>
      </w:pPr>
    </w:p>
    <w:p w14:paraId="7299C2CE" w14:textId="756050EF" w:rsidR="003C27A0" w:rsidRPr="00904ED5" w:rsidRDefault="003C27A0" w:rsidP="00904ED5">
      <w:pPr>
        <w:pStyle w:val="ListParagraph"/>
        <w:numPr>
          <w:ilvl w:val="0"/>
          <w:numId w:val="7"/>
        </w:numPr>
        <w:rPr>
          <w:rFonts w:ascii="Times New Roman" w:hAnsi="Times New Roman" w:cs="Times New Roman"/>
          <w:bCs/>
          <w:iCs/>
          <w:sz w:val="26"/>
          <w:szCs w:val="26"/>
        </w:rPr>
      </w:pPr>
      <w:r w:rsidRPr="00904ED5">
        <w:rPr>
          <w:rFonts w:ascii="Times New Roman" w:hAnsi="Times New Roman" w:cs="Times New Roman"/>
          <w:bCs/>
          <w:iCs/>
          <w:sz w:val="26"/>
          <w:szCs w:val="26"/>
        </w:rPr>
        <w:t xml:space="preserve"> Hiệu năng của Heapsort: Heapsort là thuật toán chậm nhất trong các bài thử nghiệm với thời gian trung bình 14.09s. Mặc dù có độ phức tạp lý thuyết ổn định, nhưng việc duy trì cấu trúc Heap trên mảng dữ liệu lớn trong môi trường Python thuần túy tốn nhiều thời gian hơn so với các phương pháp khác.</w:t>
      </w:r>
    </w:p>
    <w:p w14:paraId="454D3760" w14:textId="77777777" w:rsidR="003C27A0" w:rsidRPr="00756087" w:rsidRDefault="003C27A0" w:rsidP="003C27A0">
      <w:pPr>
        <w:pStyle w:val="ListParagraph"/>
        <w:ind w:left="360"/>
        <w:rPr>
          <w:rFonts w:ascii="Times New Roman" w:hAnsi="Times New Roman" w:cs="Times New Roman"/>
          <w:b/>
          <w:i/>
          <w:sz w:val="26"/>
          <w:szCs w:val="26"/>
        </w:rPr>
      </w:pPr>
    </w:p>
    <w:p w14:paraId="26589A45" w14:textId="77777777" w:rsidR="0009778C" w:rsidRDefault="0009778C" w:rsidP="0009778C">
      <w:pPr>
        <w:pStyle w:val="ListParagraph"/>
        <w:numPr>
          <w:ilvl w:val="0"/>
          <w:numId w:val="7"/>
        </w:numPr>
        <w:rPr>
          <w:rFonts w:ascii="Times New Roman" w:hAnsi="Times New Roman" w:cs="Times New Roman"/>
          <w:sz w:val="26"/>
          <w:szCs w:val="26"/>
        </w:rPr>
      </w:pPr>
      <w:r w:rsidRPr="0009778C">
        <w:rPr>
          <w:rFonts w:ascii="Times New Roman" w:hAnsi="Times New Roman" w:cs="Times New Roman"/>
          <w:sz w:val="26"/>
          <w:szCs w:val="26"/>
        </w:rPr>
        <w:t>Đối với các bài toán thực tế yêu cầu xử lý dữ liệu lớn trong Python, việc sử dụng các thư viện tối ưu như NumPy là lựa chọn hàng đầu để đảm bảo tốc độ và tiết kiệm tài nguyên.</w:t>
      </w:r>
    </w:p>
    <w:p w14:paraId="302315A5" w14:textId="77777777" w:rsidR="0009778C" w:rsidRPr="0009778C" w:rsidRDefault="0009778C" w:rsidP="0009778C">
      <w:pPr>
        <w:pStyle w:val="ListParagraph"/>
        <w:rPr>
          <w:rFonts w:ascii="Times New Roman" w:hAnsi="Times New Roman" w:cs="Times New Roman"/>
          <w:sz w:val="26"/>
          <w:szCs w:val="26"/>
        </w:rPr>
      </w:pPr>
    </w:p>
    <w:p w14:paraId="5E161DB9" w14:textId="5E317BF0" w:rsidR="0009778C" w:rsidRDefault="0009778C" w:rsidP="0009778C">
      <w:pPr>
        <w:pStyle w:val="ListParagraph"/>
        <w:numPr>
          <w:ilvl w:val="0"/>
          <w:numId w:val="7"/>
        </w:numPr>
        <w:rPr>
          <w:rFonts w:ascii="Times New Roman" w:hAnsi="Times New Roman" w:cs="Times New Roman"/>
          <w:sz w:val="26"/>
          <w:szCs w:val="26"/>
        </w:rPr>
      </w:pPr>
      <w:r w:rsidRPr="0009778C">
        <w:rPr>
          <w:rFonts w:ascii="Times New Roman" w:hAnsi="Times New Roman" w:cs="Times New Roman"/>
          <w:sz w:val="26"/>
          <w:szCs w:val="26"/>
        </w:rPr>
        <w:t>Nếu bắt buộc phải tự triển khai giải thuật, Mergesort là giải pháp đáng tin cậy nhất về mặt thời gian và tính ổn định cho các mảng có kích thước lên đến 10^6 phần tử.</w:t>
      </w:r>
    </w:p>
    <w:p w14:paraId="117F3753" w14:textId="77777777" w:rsidR="0009778C" w:rsidRPr="0009778C" w:rsidRDefault="0009778C" w:rsidP="0009778C">
      <w:pPr>
        <w:pStyle w:val="ListParagraph"/>
        <w:rPr>
          <w:rFonts w:ascii="Times New Roman" w:hAnsi="Times New Roman" w:cs="Times New Roman"/>
          <w:sz w:val="26"/>
          <w:szCs w:val="26"/>
        </w:rPr>
      </w:pPr>
    </w:p>
    <w:p w14:paraId="7F098FEE" w14:textId="6C6E49E7" w:rsidR="00EC535B" w:rsidRPr="0009778C" w:rsidRDefault="0009778C" w:rsidP="0009778C">
      <w:pPr>
        <w:pStyle w:val="ListParagraph"/>
        <w:numPr>
          <w:ilvl w:val="0"/>
          <w:numId w:val="7"/>
        </w:numPr>
        <w:rPr>
          <w:rFonts w:ascii="Times New Roman" w:hAnsi="Times New Roman" w:cs="Times New Roman"/>
          <w:sz w:val="26"/>
          <w:szCs w:val="26"/>
        </w:rPr>
      </w:pPr>
      <w:r w:rsidRPr="0009778C">
        <w:rPr>
          <w:rFonts w:ascii="Times New Roman" w:hAnsi="Times New Roman" w:cs="Times New Roman"/>
          <w:sz w:val="26"/>
          <w:szCs w:val="26"/>
        </w:rPr>
        <w:t>Quicksort vẫn là một thuật toán mạnh mẽ nhưng cần được cải tiến (như chọn pivot ngẫu nhiên hoặc dùng 3-way partitioning) để tránh các trường hợp suy biến làm tăng thời gian thực hiện.</w:t>
      </w:r>
    </w:p>
    <w:sectPr w:rsidR="00EC535B" w:rsidRPr="0009778C"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C3FCA" w14:textId="77777777" w:rsidR="00FD5597" w:rsidRDefault="00FD5597" w:rsidP="008A682A">
      <w:pPr>
        <w:spacing w:after="0" w:line="240" w:lineRule="auto"/>
      </w:pPr>
      <w:r>
        <w:separator/>
      </w:r>
    </w:p>
  </w:endnote>
  <w:endnote w:type="continuationSeparator" w:id="0">
    <w:p w14:paraId="765E1EC4" w14:textId="77777777" w:rsidR="00FD5597" w:rsidRDefault="00FD5597"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9E86D" w14:textId="77777777" w:rsidR="00FD5597" w:rsidRDefault="00FD5597" w:rsidP="008A682A">
      <w:pPr>
        <w:spacing w:after="0" w:line="240" w:lineRule="auto"/>
      </w:pPr>
      <w:r>
        <w:separator/>
      </w:r>
    </w:p>
  </w:footnote>
  <w:footnote w:type="continuationSeparator" w:id="0">
    <w:p w14:paraId="69958BC9" w14:textId="77777777" w:rsidR="00FD5597" w:rsidRDefault="00FD5597"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B867956"/>
    <w:multiLevelType w:val="hybridMultilevel"/>
    <w:tmpl w:val="B83411C8"/>
    <w:lvl w:ilvl="0" w:tplc="3D1845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9C19F8"/>
    <w:multiLevelType w:val="hybridMultilevel"/>
    <w:tmpl w:val="920A1E70"/>
    <w:lvl w:ilvl="0" w:tplc="3A6E0F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33210069">
    <w:abstractNumId w:val="0"/>
  </w:num>
  <w:num w:numId="2" w16cid:durableId="43602931">
    <w:abstractNumId w:val="5"/>
  </w:num>
  <w:num w:numId="3" w16cid:durableId="1119420848">
    <w:abstractNumId w:val="1"/>
  </w:num>
  <w:num w:numId="4" w16cid:durableId="717363323">
    <w:abstractNumId w:val="3"/>
  </w:num>
  <w:num w:numId="5" w16cid:durableId="970474779">
    <w:abstractNumId w:val="6"/>
  </w:num>
  <w:num w:numId="6" w16cid:durableId="1206913301">
    <w:abstractNumId w:val="4"/>
  </w:num>
  <w:num w:numId="7" w16cid:durableId="174274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09778C"/>
    <w:rsid w:val="000A646F"/>
    <w:rsid w:val="001D698B"/>
    <w:rsid w:val="00221C9F"/>
    <w:rsid w:val="00247698"/>
    <w:rsid w:val="002D1D07"/>
    <w:rsid w:val="00387648"/>
    <w:rsid w:val="00390051"/>
    <w:rsid w:val="00393B8C"/>
    <w:rsid w:val="003C27A0"/>
    <w:rsid w:val="00560513"/>
    <w:rsid w:val="00574E2B"/>
    <w:rsid w:val="0068405F"/>
    <w:rsid w:val="0069717D"/>
    <w:rsid w:val="00756087"/>
    <w:rsid w:val="00764C52"/>
    <w:rsid w:val="007F2E7F"/>
    <w:rsid w:val="008226FE"/>
    <w:rsid w:val="00825D4E"/>
    <w:rsid w:val="008861B9"/>
    <w:rsid w:val="008A161E"/>
    <w:rsid w:val="008A682A"/>
    <w:rsid w:val="00904ED5"/>
    <w:rsid w:val="00952229"/>
    <w:rsid w:val="00A2653F"/>
    <w:rsid w:val="00A63077"/>
    <w:rsid w:val="00B33339"/>
    <w:rsid w:val="00B55766"/>
    <w:rsid w:val="00BD5573"/>
    <w:rsid w:val="00D021B3"/>
    <w:rsid w:val="00D30C26"/>
    <w:rsid w:val="00DD7D66"/>
    <w:rsid w:val="00EC535B"/>
    <w:rsid w:val="00EF479C"/>
    <w:rsid w:val="00F33FA8"/>
    <w:rsid w:val="00FD5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5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D55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character" w:customStyle="1" w:styleId="Heading1Char">
    <w:name w:val="Heading 1 Char"/>
    <w:basedOn w:val="DefaultParagraphFont"/>
    <w:link w:val="Heading1"/>
    <w:uiPriority w:val="9"/>
    <w:rsid w:val="00BD557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BD5573"/>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6840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05F"/>
  </w:style>
  <w:style w:type="paragraph" w:styleId="Footer">
    <w:name w:val="footer"/>
    <w:basedOn w:val="Normal"/>
    <w:link w:val="FooterChar"/>
    <w:uiPriority w:val="99"/>
    <w:unhideWhenUsed/>
    <w:rsid w:val="006840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05F"/>
  </w:style>
  <w:style w:type="character" w:styleId="Hyperlink">
    <w:name w:val="Hyperlink"/>
    <w:basedOn w:val="DefaultParagraphFont"/>
    <w:uiPriority w:val="99"/>
    <w:unhideWhenUsed/>
    <w:rsid w:val="0009778C"/>
    <w:rPr>
      <w:color w:val="0563C1" w:themeColor="hyperlink"/>
      <w:u w:val="single"/>
    </w:rPr>
  </w:style>
  <w:style w:type="character" w:styleId="UnresolvedMention">
    <w:name w:val="Unresolved Mention"/>
    <w:basedOn w:val="DefaultParagraphFont"/>
    <w:uiPriority w:val="99"/>
    <w:semiHidden/>
    <w:unhideWhenUsed/>
    <w:rsid w:val="0009778C"/>
    <w:rPr>
      <w:color w:val="605E5C"/>
      <w:shd w:val="clear" w:color="auto" w:fill="E1DFDD"/>
    </w:rPr>
  </w:style>
  <w:style w:type="character" w:styleId="FollowedHyperlink">
    <w:name w:val="FollowedHyperlink"/>
    <w:basedOn w:val="DefaultParagraphFont"/>
    <w:uiPriority w:val="99"/>
    <w:semiHidden/>
    <w:unhideWhenUsed/>
    <w:rsid w:val="000977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XPhuocNe/Task/tree/ma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[Book1]Sheet1!$A$13</c:f>
              <c:strCache>
                <c:ptCount val="1"/>
                <c:pt idx="0">
                  <c:v>Trung bình</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[Book1]Sheet1!$B$1:$E$12</c:f>
              <c:multiLvlStrCache>
                <c:ptCount val="4"/>
                <c:lvl>
                  <c:pt idx="0">
                    <c:v>8.73</c:v>
                  </c:pt>
                  <c:pt idx="1">
                    <c:v>14.22</c:v>
                  </c:pt>
                  <c:pt idx="2">
                    <c:v>6.21</c:v>
                  </c:pt>
                  <c:pt idx="3">
                    <c:v>0.31</c:v>
                  </c:pt>
                </c:lvl>
                <c:lvl>
                  <c:pt idx="0">
                    <c:v>9.04</c:v>
                  </c:pt>
                  <c:pt idx="1">
                    <c:v>16.39</c:v>
                  </c:pt>
                  <c:pt idx="2">
                    <c:v>5.68</c:v>
                  </c:pt>
                  <c:pt idx="3">
                    <c:v>0.13</c:v>
                  </c:pt>
                </c:lvl>
                <c:lvl>
                  <c:pt idx="0">
                    <c:v>16.65</c:v>
                  </c:pt>
                  <c:pt idx="1">
                    <c:v>18.45</c:v>
                  </c:pt>
                  <c:pt idx="2">
                    <c:v>6.12</c:v>
                  </c:pt>
                  <c:pt idx="3">
                    <c:v>0.11</c:v>
                  </c:pt>
                </c:lvl>
                <c:lvl>
                  <c:pt idx="0">
                    <c:v>7.27</c:v>
                  </c:pt>
                  <c:pt idx="1">
                    <c:v>12.81</c:v>
                  </c:pt>
                  <c:pt idx="2">
                    <c:v>7.85</c:v>
                  </c:pt>
                  <c:pt idx="3">
                    <c:v>0.11</c:v>
                  </c:pt>
                </c:lvl>
                <c:lvl>
                  <c:pt idx="0">
                    <c:v>6.55</c:v>
                  </c:pt>
                  <c:pt idx="1">
                    <c:v>13.56</c:v>
                  </c:pt>
                  <c:pt idx="2">
                    <c:v>6.26</c:v>
                  </c:pt>
                  <c:pt idx="3">
                    <c:v>0.10</c:v>
                  </c:pt>
                </c:lvl>
                <c:lvl>
                  <c:pt idx="0">
                    <c:v>7.31</c:v>
                  </c:pt>
                  <c:pt idx="1">
                    <c:v>14.63</c:v>
                  </c:pt>
                  <c:pt idx="2">
                    <c:v>6.23</c:v>
                  </c:pt>
                  <c:pt idx="3">
                    <c:v>0.12</c:v>
                  </c:pt>
                </c:lvl>
                <c:lvl>
                  <c:pt idx="0">
                    <c:v>9.35</c:v>
                  </c:pt>
                  <c:pt idx="1">
                    <c:v>18.11</c:v>
                  </c:pt>
                  <c:pt idx="2">
                    <c:v>5.91</c:v>
                  </c:pt>
                  <c:pt idx="3">
                    <c:v>0.13</c:v>
                  </c:pt>
                </c:lvl>
                <c:lvl>
                  <c:pt idx="0">
                    <c:v>9.45</c:v>
                  </c:pt>
                  <c:pt idx="1">
                    <c:v>12.77</c:v>
                  </c:pt>
                  <c:pt idx="2">
                    <c:v>10.84</c:v>
                  </c:pt>
                  <c:pt idx="3">
                    <c:v>0.13</c:v>
                  </c:pt>
                </c:lvl>
                <c:lvl>
                  <c:pt idx="0">
                    <c:v>10.30</c:v>
                  </c:pt>
                  <c:pt idx="1">
                    <c:v>9.56</c:v>
                  </c:pt>
                  <c:pt idx="2">
                    <c:v>13.51</c:v>
                  </c:pt>
                  <c:pt idx="3">
                    <c:v>0.12</c:v>
                  </c:pt>
                </c:lvl>
                <c:lvl>
                  <c:pt idx="0">
                    <c:v>5.35</c:v>
                  </c:pt>
                  <c:pt idx="1">
                    <c:v>10.36</c:v>
                  </c:pt>
                  <c:pt idx="2">
                    <c:v>3.06</c:v>
                  </c:pt>
                  <c:pt idx="3">
                    <c:v>0.09</c:v>
                  </c:pt>
                </c:lvl>
                <c:lvl>
                  <c:pt idx="0">
                    <c:v>Quicksort</c:v>
                  </c:pt>
                  <c:pt idx="1">
                    <c:v>Heapsort</c:v>
                  </c:pt>
                  <c:pt idx="2">
                    <c:v>Mergesort</c:v>
                  </c:pt>
                  <c:pt idx="3">
                    <c:v>sort (numpy)</c:v>
                  </c:pt>
                </c:lvl>
                <c:lvl>
                  <c:pt idx="0">
                    <c:v>Thời gian thực hiện (s)</c:v>
                  </c:pt>
                </c:lvl>
              </c:multiLvlStrCache>
            </c:multiLvlStrRef>
          </c:cat>
          <c:val>
            <c:numRef>
              <c:f>[Book1]Sheet1!$B$13:$E$13</c:f>
              <c:numCache>
                <c:formatCode>General</c:formatCode>
                <c:ptCount val="4"/>
                <c:pt idx="0">
                  <c:v>9.01</c:v>
                </c:pt>
                <c:pt idx="1">
                  <c:v>14.09</c:v>
                </c:pt>
                <c:pt idx="2">
                  <c:v>7.17</c:v>
                </c:pt>
                <c:pt idx="3">
                  <c:v>0.14000000000000001</c:v>
                </c:pt>
              </c:numCache>
            </c:numRef>
          </c:val>
          <c:extLst>
            <c:ext xmlns:c16="http://schemas.microsoft.com/office/drawing/2014/chart" uri="{C3380CC4-5D6E-409C-BE32-E72D297353CC}">
              <c16:uniqueId val="{00000000-8F04-4B63-9BB3-5744D6C6E0E6}"/>
            </c:ext>
          </c:extLst>
        </c:ser>
        <c:dLbls>
          <c:dLblPos val="outEnd"/>
          <c:showLegendKey val="0"/>
          <c:showVal val="1"/>
          <c:showCatName val="0"/>
          <c:showSerName val="0"/>
          <c:showPercent val="0"/>
          <c:showBubbleSize val="0"/>
        </c:dLbls>
        <c:gapWidth val="444"/>
        <c:overlap val="-90"/>
        <c:axId val="490066943"/>
        <c:axId val="490077983"/>
      </c:barChart>
      <c:catAx>
        <c:axId val="4900669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490077983"/>
        <c:crosses val="autoZero"/>
        <c:auto val="1"/>
        <c:lblAlgn val="ctr"/>
        <c:lblOffset val="100"/>
        <c:noMultiLvlLbl val="0"/>
      </c:catAx>
      <c:valAx>
        <c:axId val="490077983"/>
        <c:scaling>
          <c:orientation val="minMax"/>
        </c:scaling>
        <c:delete val="1"/>
        <c:axPos val="l"/>
        <c:numFmt formatCode="General" sourceLinked="1"/>
        <c:majorTickMark val="none"/>
        <c:minorTickMark val="none"/>
        <c:tickLblPos val="nextTo"/>
        <c:crossAx val="4900669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Lê Phước</cp:lastModifiedBy>
  <cp:revision>16</cp:revision>
  <dcterms:created xsi:type="dcterms:W3CDTF">2019-03-14T02:28:00Z</dcterms:created>
  <dcterms:modified xsi:type="dcterms:W3CDTF">2026-02-01T15:09:00Z</dcterms:modified>
</cp:coreProperties>
</file>