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jc w:val="center"/>
        <w:rPr/>
      </w:pPr>
      <w:r>
        <w:rPr/>
        <w:t>Linux Behavior Tracker</w:t>
      </w:r>
    </w:p>
    <w:p>
      <w:pPr>
        <w:pStyle w:val="Heading1"/>
        <w:numPr>
          <w:ilvl w:val="0"/>
          <w:numId w:val="0"/>
        </w:numPr>
        <w:bidi w:val="0"/>
        <w:ind w:hanging="0" w:left="0"/>
        <w:rPr/>
      </w:pPr>
      <w:r>
        <w:rPr/>
        <w:t>核心功能</w:t>
      </w:r>
    </w:p>
    <w:p>
      <w:pPr>
        <w:pStyle w:val="BodyText"/>
        <w:bidi w:val="0"/>
        <w:rPr/>
      </w:pPr>
      <w:r>
        <w:rPr/>
        <w:t>（</w:t>
      </w:r>
      <w:r>
        <w:rPr/>
        <w:t>1</w:t>
      </w:r>
      <w:r>
        <w:rPr/>
        <w:t>）命令执行与进程链记录</w:t>
      </w:r>
    </w:p>
    <w:p>
      <w:pPr>
        <w:pStyle w:val="BodyText"/>
        <w:bidi w:val="0"/>
        <w:rPr/>
      </w:pPr>
      <w:r>
        <w:rPr/>
        <w:t xml:space="preserve"> </w:t>
      </w:r>
      <w:r>
        <w:rPr/>
        <w:t xml:space="preserve">Hook execve/fork/exit </w:t>
      </w:r>
      <w:r>
        <w:rPr/>
        <w:t xml:space="preserve">等系统调用，跟踪每条命令和子进程 分配唯一 </w:t>
      </w:r>
      <w:r>
        <w:rPr/>
        <w:t xml:space="preserve">trace_id </w:t>
      </w:r>
      <w:r>
        <w:rPr/>
        <w:t>标识每个命令链 建立父子进程树用于归因文件修改</w:t>
      </w:r>
    </w:p>
    <w:p>
      <w:pPr>
        <w:pStyle w:val="BodyText"/>
        <w:bidi w:val="0"/>
        <w:rPr/>
      </w:pPr>
      <w:r>
        <w:rPr/>
        <w:t xml:space="preserve">  </w:t>
      </w:r>
      <w:r>
        <w:rPr/>
        <w:t>(2)</w:t>
      </w:r>
      <w:r>
        <w:rPr/>
        <w:t>进程</w:t>
      </w:r>
      <w:r>
        <w:rPr/>
        <w:t>Lib</w:t>
      </w:r>
      <w:r>
        <w:rPr/>
        <w:t>树</w:t>
      </w:r>
    </w:p>
    <w:p>
      <w:pPr>
        <w:pStyle w:val="BodyText"/>
        <w:bidi w:val="0"/>
        <w:rPr/>
      </w:pPr>
      <w:r>
        <w:rPr/>
        <w:t xml:space="preserve">读取 </w:t>
      </w:r>
      <w:r>
        <w:rPr>
          <w:rStyle w:val="SourceText"/>
        </w:rPr>
        <w:t>/proc/&lt;pid&gt;/maps</w:t>
      </w:r>
      <w:r>
        <w:rPr/>
        <w:t xml:space="preserve"> + </w:t>
      </w:r>
      <w:r>
        <w:rPr>
          <w:rStyle w:val="SourceText"/>
        </w:rPr>
        <w:t>ldd</w:t>
      </w:r>
      <w:r>
        <w:rPr>
          <w:rStyle w:val="SourceText"/>
        </w:rPr>
        <w:t>，</w:t>
      </w:r>
      <w:r>
        <w:rPr/>
        <w:t>每个进程加载的库都映射在：</w:t>
      </w:r>
      <w:r>
        <w:rPr>
          <w:rStyle w:val="SourceText"/>
        </w:rPr>
        <w:t>/proc/&lt;pid&gt;/maps</w:t>
      </w:r>
      <w:r>
        <w:rPr>
          <w:rStyle w:val="SourceText"/>
        </w:rPr>
        <w:t>，</w:t>
      </w:r>
      <w:r>
        <w:rPr/>
        <w:t xml:space="preserve">解析含有 </w:t>
      </w:r>
      <w:r>
        <w:rPr>
          <w:rStyle w:val="SourceText"/>
        </w:rPr>
        <w:t>.so</w:t>
      </w:r>
      <w:r>
        <w:rPr/>
        <w:t xml:space="preserve"> </w:t>
      </w:r>
      <w:r>
        <w:rPr/>
        <w:t>的行，得到所有动态库路径。</w:t>
      </w:r>
    </w:p>
    <w:p>
      <w:pPr>
        <w:pStyle w:val="BodyText"/>
        <w:bidi w:val="0"/>
        <w:rPr/>
      </w:pPr>
      <w:r>
        <w:rPr/>
        <w:t>（</w:t>
      </w:r>
      <w:r>
        <w:rPr/>
        <w:t>3</w:t>
      </w:r>
      <w:r>
        <w:rPr/>
        <w:t xml:space="preserve">）文件访问与修改行为监控 </w:t>
      </w:r>
    </w:p>
    <w:p>
      <w:pPr>
        <w:pStyle w:val="BodyText"/>
        <w:bidi w:val="0"/>
        <w:rPr/>
      </w:pPr>
      <w:r>
        <w:rPr/>
        <w:t xml:space="preserve">Hook vfs_open, vfs_write, vfs_unlink </w:t>
      </w:r>
      <w:r>
        <w:rPr/>
        <w:t>等 识别写操作的意图与范围（文件名、偏移、长度） 构建每条命令关联的所有文件行为图谱</w:t>
      </w:r>
    </w:p>
    <w:p>
      <w:pPr>
        <w:pStyle w:val="BodyText"/>
        <w:bidi w:val="0"/>
        <w:rPr/>
      </w:pPr>
      <w:r>
        <w:rPr/>
        <w:t>（</w:t>
      </w:r>
      <w:r>
        <w:rPr/>
        <w:t>4</w:t>
      </w:r>
      <w:r>
        <w:rPr/>
        <w:t xml:space="preserve">）文件快照管理模块 </w:t>
      </w:r>
    </w:p>
    <w:p>
      <w:pPr>
        <w:pStyle w:val="BodyText"/>
        <w:bidi w:val="0"/>
        <w:rPr/>
      </w:pPr>
      <w:r>
        <w:rPr/>
        <w:t xml:space="preserve">写入前对目标文件进行只读快照备份 写入完成后再次快照用于对比 快照存储采用 </w:t>
      </w:r>
      <w:r>
        <w:rPr/>
        <w:t>trace_id+</w:t>
      </w:r>
      <w:r>
        <w:rPr/>
        <w:t>时间戳命名，支持版本管理</w:t>
      </w:r>
    </w:p>
    <w:p>
      <w:pPr>
        <w:pStyle w:val="BodyText"/>
        <w:bidi w:val="0"/>
        <w:rPr/>
      </w:pPr>
      <w:r>
        <w:rPr/>
        <w:t>（</w:t>
      </w:r>
      <w:r>
        <w:rPr/>
        <w:t>5</w:t>
      </w:r>
      <w:r>
        <w:rPr/>
        <w:t>）差异分析与报告生成</w:t>
      </w:r>
    </w:p>
    <w:p>
      <w:pPr>
        <w:pStyle w:val="BodyText"/>
        <w:bidi w:val="0"/>
        <w:rPr/>
      </w:pPr>
      <w:r>
        <w:rPr/>
        <w:t xml:space="preserve">对两个快照版本进行 </w:t>
      </w:r>
      <w:r>
        <w:rPr/>
        <w:t xml:space="preserve">diff </w:t>
      </w:r>
      <w:r>
        <w:rPr/>
        <w:t xml:space="preserve">支持字节级与行级对比 输出 </w:t>
      </w:r>
      <w:r>
        <w:rPr/>
        <w:t xml:space="preserve">JSON/HTML/Markdown </w:t>
      </w:r>
      <w:r>
        <w:rPr/>
        <w:t>等格式报告 提供摘要信息（哈希变更、增删行数等）</w:t>
      </w:r>
    </w:p>
    <w:p>
      <w:pPr>
        <w:pStyle w:val="BodyText"/>
        <w:bidi w:val="0"/>
        <w:rPr/>
      </w:pPr>
      <w:r>
        <w:rPr/>
        <w:t>（</w:t>
      </w:r>
      <w:r>
        <w:rPr/>
        <w:t>6</w:t>
      </w:r>
      <w:r>
        <w:rPr/>
        <w:t>）日志记录与查询</w:t>
      </w:r>
    </w:p>
    <w:p>
      <w:pPr>
        <w:pStyle w:val="BodyText"/>
        <w:bidi w:val="0"/>
        <w:rPr/>
      </w:pPr>
      <w:r>
        <w:rPr/>
        <w:t xml:space="preserve">记录所有命令、文件路径、差异报告、时间、用户等元数据 可本地持久化为 </w:t>
      </w:r>
      <w:r>
        <w:rPr/>
        <w:t>JSON</w:t>
      </w:r>
      <w:r>
        <w:rPr/>
        <w:t>、</w:t>
      </w:r>
      <w:r>
        <w:rPr/>
        <w:t xml:space="preserve">SQLite </w:t>
      </w:r>
      <w:r>
        <w:rPr/>
        <w:t>支持按用户、路径、时间段进行查询</w:t>
      </w:r>
    </w:p>
    <w:p>
      <w:pPr>
        <w:pStyle w:val="BodyText"/>
        <w:bidi w:val="0"/>
        <w:rPr/>
      </w:pPr>
      <w:r>
        <w:rPr/>
      </w:r>
    </w:p>
    <w:p>
      <w:pPr>
        <w:pStyle w:val="Heading1"/>
        <w:numPr>
          <w:ilvl w:val="0"/>
          <w:numId w:val="0"/>
        </w:numPr>
        <w:bidi w:val="0"/>
        <w:ind w:hanging="0" w:left="0"/>
        <w:rPr/>
      </w:pPr>
      <w:r>
        <w:rPr/>
        <w:t>难点</w:t>
      </w:r>
    </w:p>
    <w:p>
      <w:pPr>
        <w:pStyle w:val="BodyText"/>
        <w:bidi w:val="0"/>
        <w:spacing w:lineRule="auto" w:line="276" w:before="0" w:after="140"/>
        <w:rPr/>
      </w:pPr>
      <w:r>
        <w:rPr/>
        <w:t>（</w:t>
      </w:r>
      <w:r>
        <w:rPr/>
        <w:t>1</w:t>
      </w:r>
      <w:r>
        <w:rPr/>
        <w:t>）写前快照与竞态问题</w:t>
      </w:r>
    </w:p>
    <w:p>
      <w:pPr>
        <w:pStyle w:val="Normal"/>
        <w:rPr/>
      </w:pPr>
      <w:r>
        <w:rPr/>
        <w:t xml:space="preserve">只备份写入“前后的写入区域”（局部 </w:t>
      </w:r>
      <w:r>
        <w:rPr/>
        <w:t>diff</w:t>
      </w:r>
      <w:r>
        <w:rPr/>
        <w:t>）</w:t>
      </w:r>
    </w:p>
    <w:p>
      <w:pPr>
        <w:pStyle w:val="Normal"/>
        <w:numPr>
          <w:ilvl w:val="0"/>
          <w:numId w:val="2"/>
        </w:numPr>
        <w:tabs>
          <w:tab w:val="clear" w:pos="420"/>
          <w:tab w:val="left" w:pos="0" w:leader="none"/>
        </w:tabs>
        <w:ind w:hanging="283" w:left="709"/>
        <w:rPr/>
      </w:pPr>
      <w:r>
        <w:rPr/>
        <w:t xml:space="preserve">在 </w:t>
      </w:r>
      <w:r>
        <w:rPr>
          <w:rStyle w:val="SourceText"/>
        </w:rPr>
        <w:t>vfs_write</w:t>
      </w:r>
      <w:r>
        <w:rPr/>
        <w:t xml:space="preserve"> </w:t>
      </w:r>
      <w:r>
        <w:rPr/>
        <w:t xml:space="preserve">之前，通过 </w:t>
      </w:r>
      <w:r>
        <w:rPr>
          <w:rStyle w:val="SourceText"/>
        </w:rPr>
        <w:t>pread(fd, offset, len)</w:t>
      </w:r>
      <w:r>
        <w:rPr/>
        <w:t xml:space="preserve"> </w:t>
      </w:r>
      <w:r>
        <w:rPr/>
        <w:t>获取这段即将被写入的区域内容 → 作为“写前局部快照”</w:t>
      </w:r>
    </w:p>
    <w:p>
      <w:pPr>
        <w:pStyle w:val="Normal"/>
        <w:numPr>
          <w:ilvl w:val="0"/>
          <w:numId w:val="2"/>
        </w:numPr>
        <w:tabs>
          <w:tab w:val="clear" w:pos="420"/>
          <w:tab w:val="left" w:pos="0" w:leader="none"/>
        </w:tabs>
        <w:ind w:hanging="283" w:left="709"/>
        <w:rPr/>
      </w:pPr>
      <w:r>
        <w:rPr/>
        <w:t xml:space="preserve">在 </w:t>
      </w:r>
      <w:r>
        <w:rPr>
          <w:rStyle w:val="SourceText"/>
        </w:rPr>
        <w:t>vfs_write</w:t>
      </w:r>
      <w:r>
        <w:rPr/>
        <w:t xml:space="preserve"> </w:t>
      </w:r>
      <w:r>
        <w:rPr/>
        <w:t>之后，再读取相同位置的内容 → 作为“写后局部快照”</w:t>
      </w:r>
    </w:p>
    <w:p>
      <w:pPr>
        <w:pStyle w:val="Normal"/>
        <w:numPr>
          <w:ilvl w:val="0"/>
          <w:numId w:val="2"/>
        </w:numPr>
        <w:tabs>
          <w:tab w:val="clear" w:pos="420"/>
          <w:tab w:val="left" w:pos="0" w:leader="none"/>
        </w:tabs>
        <w:ind w:hanging="283" w:left="709"/>
        <w:rPr/>
      </w:pPr>
      <w:r>
        <w:rPr/>
        <w:t xml:space="preserve">对比两个片段，生成局部 </w:t>
      </w:r>
      <w:r>
        <w:rPr/>
        <w:t xml:space="preserve">diff </w:t>
      </w:r>
      <w:r>
        <w:rPr/>
        <w:t>结果</w:t>
      </w:r>
    </w:p>
    <w:p>
      <w:pPr>
        <w:pStyle w:val="Normal"/>
        <w:rPr/>
      </w:pPr>
      <w:r>
        <w:rPr/>
      </w:r>
    </w:p>
    <w:p>
      <w:pPr>
        <w:pStyle w:val="BodyText"/>
        <w:bidi w:val="0"/>
        <w:spacing w:lineRule="auto" w:line="276" w:before="0" w:after="140"/>
        <w:rPr/>
      </w:pPr>
      <w:r>
        <w:rPr/>
        <w:t>（</w:t>
      </w:r>
      <w:r>
        <w:rPr/>
        <w:t>2</w:t>
      </w:r>
      <w:r>
        <w:rPr/>
        <w:t>）系统调用追踪与内容恢复</w:t>
      </w:r>
    </w:p>
    <w:p>
      <w:pPr>
        <w:pStyle w:val="BodyText"/>
        <w:bidi w:val="0"/>
        <w:spacing w:lineRule="auto" w:line="276" w:before="0" w:after="140"/>
        <w:rPr/>
      </w:pPr>
      <w:r>
        <w:rPr/>
        <w:t>（</w:t>
      </w:r>
      <w:r>
        <w:rPr/>
        <w:t>3</w:t>
      </w:r>
      <w:r>
        <w:rPr/>
        <w:t>）</w:t>
      </w:r>
      <w:r>
        <w:rPr/>
        <w:t xml:space="preserve">trace_id </w:t>
      </w:r>
      <w:r>
        <w:rPr/>
        <w:t>与进程链追踪</w:t>
      </w:r>
    </w:p>
    <w:p>
      <w:pPr>
        <w:pStyle w:val="BodyText"/>
        <w:bidi w:val="0"/>
        <w:spacing w:lineRule="auto" w:line="276" w:before="0" w:after="140"/>
        <w:rPr/>
      </w:pPr>
      <w:r>
        <w:rPr/>
        <w:t>（</w:t>
      </w:r>
      <w:r>
        <w:rPr/>
        <w:t>4</w:t>
      </w:r>
      <w:r>
        <w:rPr/>
        <w:t>）快照存储效率与清理</w:t>
      </w:r>
    </w:p>
    <w:p>
      <w:pPr>
        <w:pStyle w:val="BodyText"/>
        <w:bidi w:val="0"/>
        <w:spacing w:lineRule="auto" w:line="276" w:before="0" w:after="140"/>
        <w:rPr/>
      </w:pPr>
      <w:r>
        <w:rPr/>
        <w:t>（</w:t>
      </w:r>
      <w:r>
        <w:rPr/>
        <w:t>5</w:t>
      </w:r>
      <w:r>
        <w:rPr/>
        <w:t>）</w:t>
      </w:r>
      <w:r>
        <w:rPr/>
        <w:t xml:space="preserve">eBPF </w:t>
      </w:r>
      <w:r>
        <w:rPr/>
        <w:t>程序设计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embedSystemFonts/>
  <w:defaultTabStop w:val="420"/>
  <w:autoHyphenation w:val="true"/>
  <w:hyphenationZone w:val="0"/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Noto Sans Arabic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before="0" w:after="0"/>
      <w:jc w:val="both"/>
    </w:pPr>
    <w:rPr>
      <w:rFonts w:ascii="Calibri" w:hAnsi="Calibri" w:eastAsia="宋体" w:cs="Noto Sans Arabic"/>
      <w:color w:val="auto"/>
      <w:kern w:val="2"/>
      <w:sz w:val="21"/>
      <w:szCs w:val="24"/>
      <w:lang w:val="en-US" w:eastAsia="zh-CN" w:bidi="ar-SA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qFormat/>
    <w:pPr>
      <w:spacing w:before="60" w:after="120"/>
      <w:jc w:val="center"/>
    </w:pPr>
    <w:rPr>
      <w:sz w:val="36"/>
      <w:szCs w:val="3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Application>LibreOffice/24.8.7.2$Linux_X86_64 LibreOffice_project/f4f281f562fb585d46b0af5755dfe1eb6adc047f</Application>
  <AppVersion>15.0000</AppVersion>
  <Pages>2</Pages>
  <Words>501</Words>
  <Characters>698</Characters>
  <CharactersWithSpaces>751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2018-07-11T07:11:00Z</dcterms:created>
  <dc:creator>d</dc:creator>
  <dc:description/>
  <dc:language>en-US</dc:language>
  <cp:lastModifiedBy/>
  <dcterms:modified xsi:type="dcterms:W3CDTF">2025-06-11T19:43:13Z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2052-10.8.2.6748</vt:lpwstr>
  </property>
</Properties>
</file>