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CFDD" w14:textId="77777777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19D31D31" w14:textId="352E7690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5313945A" w14:textId="754890DC" w:rsidR="00836004" w:rsidRDefault="00836004" w:rsidP="00836004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35EDDDD9" wp14:editId="659308BB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421A" w14:textId="64AC6C4F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10AFE790" w14:textId="59A17E2C" w:rsidR="00836004" w:rsidRDefault="001F3211" w:rsidP="00836004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Prosecco Frizzante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Spago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DOC</w:t>
      </w:r>
    </w:p>
    <w:p w14:paraId="01DB5F6F" w14:textId="58846A64" w:rsidR="00836004" w:rsidRDefault="001F3211" w:rsidP="00836004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Terre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Nardin</w:t>
      </w:r>
      <w:proofErr w:type="spellEnd"/>
      <w:r w:rsidR="008671E9">
        <w:rPr>
          <w:rFonts w:ascii="Bookman Old Style" w:hAnsi="Bookman Old Style"/>
          <w:i/>
          <w:iCs/>
          <w:sz w:val="24"/>
          <w:szCs w:val="24"/>
        </w:rPr>
        <w:t>, Veneto</w:t>
      </w:r>
    </w:p>
    <w:p w14:paraId="6A62C0F3" w14:textId="2313788E" w:rsidR="008671E9" w:rsidRDefault="001F3211" w:rsidP="00836004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Feine Perlage und in der Nase leicht fruchtig und angenehm blumig, mit Anklängen an Glyzinien und Akazienblüten. Harmonisch und trocken, frisch und aromatisch im Geschmack.</w:t>
      </w:r>
    </w:p>
    <w:p w14:paraId="69572006" w14:textId="45B0D3D1" w:rsidR="008671E9" w:rsidRDefault="008671E9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 w:rsidR="001F3211">
        <w:rPr>
          <w:rFonts w:ascii="Bookman Old Style" w:hAnsi="Bookman Old Style"/>
          <w:b/>
          <w:bCs/>
          <w:i/>
          <w:iCs/>
          <w:sz w:val="24"/>
          <w:szCs w:val="24"/>
        </w:rPr>
        <w:t>1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l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1F3211">
        <w:rPr>
          <w:rFonts w:ascii="Bookman Old Style" w:hAnsi="Bookman Old Style"/>
          <w:b/>
          <w:bCs/>
          <w:i/>
          <w:iCs/>
          <w:sz w:val="24"/>
          <w:szCs w:val="24"/>
        </w:rPr>
        <w:t>4,9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  <w:t>0,</w:t>
      </w:r>
      <w:r w:rsidR="001F3211">
        <w:rPr>
          <w:rFonts w:ascii="Bookman Old Style" w:hAnsi="Bookman Old Style"/>
          <w:b/>
          <w:bCs/>
          <w:i/>
          <w:iCs/>
          <w:sz w:val="24"/>
          <w:szCs w:val="24"/>
        </w:rPr>
        <w:t>75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l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1F3211">
        <w:rPr>
          <w:rFonts w:ascii="Bookman Old Style" w:hAnsi="Bookman Old Style"/>
          <w:b/>
          <w:bCs/>
          <w:i/>
          <w:iCs/>
          <w:sz w:val="24"/>
          <w:szCs w:val="24"/>
        </w:rPr>
        <w:tab/>
        <w:t xml:space="preserve"> 29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6C77696E" w14:textId="77777777" w:rsidR="001F3211" w:rsidRDefault="001F3211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ED0B611" w14:textId="77777777" w:rsidR="001F3211" w:rsidRDefault="001F3211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058C9D83" w14:textId="299EB800" w:rsidR="001F3211" w:rsidRDefault="001F3211" w:rsidP="001F321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„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Orgine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“ Spumante Rosé Brut</w:t>
      </w:r>
    </w:p>
    <w:p w14:paraId="7E83506D" w14:textId="02E5F574" w:rsidR="001F3211" w:rsidRDefault="001F3211" w:rsidP="001F321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Valdo, Valdobbiadene</w:t>
      </w:r>
    </w:p>
    <w:p w14:paraId="0EB15B63" w14:textId="466C3984" w:rsidR="001F3211" w:rsidRDefault="001F3211" w:rsidP="001F321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Karmesinrote Farbe auf Rosenblättern. Im Bukett fein und elegant blumig, mit einer anhaltenden Himbeernote. Weicher und warmer Geschmack, intensiver Charme und anhaltender Abgang.</w:t>
      </w:r>
    </w:p>
    <w:p w14:paraId="344ADA55" w14:textId="1F8818C0" w:rsidR="00836004" w:rsidRDefault="001F3211" w:rsidP="00836004">
      <w:pPr>
        <w:jc w:val="center"/>
        <w:rPr>
          <w:rFonts w:ascii="Bookman Old Style" w:hAnsi="Bookman Old Style"/>
          <w:i/>
          <w:iCs/>
        </w:rPr>
      </w:pP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75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l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  <w:t xml:space="preserve"> 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32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371AAB2B" w14:textId="77777777" w:rsidR="00857BC1" w:rsidRPr="00836004" w:rsidRDefault="00857BC1" w:rsidP="00836004"/>
    <w:sectPr w:rsidR="00857BC1" w:rsidRPr="00836004" w:rsidSect="00836004">
      <w:headerReference w:type="default" r:id="rId7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57DA" w14:textId="77777777" w:rsidR="00622B65" w:rsidRDefault="00622B65" w:rsidP="00836004">
      <w:pPr>
        <w:spacing w:after="0" w:line="240" w:lineRule="auto"/>
      </w:pPr>
      <w:r>
        <w:separator/>
      </w:r>
    </w:p>
  </w:endnote>
  <w:endnote w:type="continuationSeparator" w:id="0">
    <w:p w14:paraId="25702731" w14:textId="77777777" w:rsidR="00622B65" w:rsidRDefault="00622B65" w:rsidP="0083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9888" w14:textId="77777777" w:rsidR="00622B65" w:rsidRDefault="00622B65" w:rsidP="00836004">
      <w:pPr>
        <w:spacing w:after="0" w:line="240" w:lineRule="auto"/>
      </w:pPr>
      <w:r>
        <w:separator/>
      </w:r>
    </w:p>
  </w:footnote>
  <w:footnote w:type="continuationSeparator" w:id="0">
    <w:p w14:paraId="2D8B1526" w14:textId="77777777" w:rsidR="00622B65" w:rsidRDefault="00622B65" w:rsidP="0083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6704" w14:textId="71560E49" w:rsidR="000E4B33" w:rsidRPr="00BD39F8" w:rsidRDefault="001F3211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>
      <w:rPr>
        <w:rFonts w:ascii="Script MT Bold" w:hAnsi="Script MT Bold"/>
        <w:b/>
        <w:bCs/>
        <w:sz w:val="55"/>
        <w:szCs w:val="55"/>
      </w:rPr>
      <w:t>Prosecco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04"/>
    <w:rsid w:val="000E4B33"/>
    <w:rsid w:val="001F3211"/>
    <w:rsid w:val="003E5B6D"/>
    <w:rsid w:val="004111CD"/>
    <w:rsid w:val="00607D14"/>
    <w:rsid w:val="00622B65"/>
    <w:rsid w:val="006D7E5C"/>
    <w:rsid w:val="006F1F10"/>
    <w:rsid w:val="00836004"/>
    <w:rsid w:val="00857BC1"/>
    <w:rsid w:val="008671E9"/>
    <w:rsid w:val="008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233F"/>
  <w15:chartTrackingRefBased/>
  <w15:docId w15:val="{3CE3D913-E8E5-4A06-B0F6-85ADEDAD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004"/>
  </w:style>
  <w:style w:type="paragraph" w:styleId="berschrift1">
    <w:name w:val="heading 1"/>
    <w:basedOn w:val="Standard"/>
    <w:next w:val="Standard"/>
    <w:link w:val="berschrift1Zchn"/>
    <w:uiPriority w:val="9"/>
    <w:qFormat/>
    <w:rsid w:val="0083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60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60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60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60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60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60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60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60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60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60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600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36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004"/>
  </w:style>
  <w:style w:type="paragraph" w:styleId="Fuzeile">
    <w:name w:val="footer"/>
    <w:basedOn w:val="Standard"/>
    <w:link w:val="FuzeileZchn"/>
    <w:uiPriority w:val="99"/>
    <w:unhideWhenUsed/>
    <w:rsid w:val="00836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2024-06-07T12:08:00Z</dcterms:created>
  <dcterms:modified xsi:type="dcterms:W3CDTF">2024-06-07T12:08:00Z</dcterms:modified>
</cp:coreProperties>
</file>