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A5A" w:rsidRPr="00654EA0" w:rsidRDefault="005D0A5A" w:rsidP="00F71C06">
      <w:pPr>
        <w:spacing w:line="440" w:lineRule="exact"/>
        <w:jc w:val="center"/>
        <w:rPr>
          <w:rFonts w:ascii="Times New Roman" w:eastAsia="黑体" w:hAnsi="Times New Roman" w:cs="Times New Roman"/>
          <w:spacing w:val="-12"/>
          <w:kern w:val="40"/>
          <w:sz w:val="36"/>
          <w:szCs w:val="20"/>
        </w:rPr>
      </w:pPr>
      <w:r w:rsidRPr="00654EA0">
        <w:rPr>
          <w:rFonts w:ascii="Times New Roman" w:eastAsia="黑体" w:hAnsi="Times New Roman" w:cs="Times New Roman"/>
          <w:spacing w:val="-12"/>
          <w:kern w:val="40"/>
          <w:sz w:val="36"/>
          <w:szCs w:val="20"/>
        </w:rPr>
        <w:t xml:space="preserve">      2022</w:t>
      </w:r>
      <w:r w:rsidRPr="00654EA0">
        <w:rPr>
          <w:rFonts w:ascii="Times New Roman" w:eastAsia="黑体" w:hAnsi="Times New Roman" w:cs="Times New Roman"/>
          <w:spacing w:val="-12"/>
          <w:kern w:val="40"/>
          <w:sz w:val="36"/>
          <w:szCs w:val="20"/>
        </w:rPr>
        <w:t>年</w:t>
      </w:r>
      <w:r w:rsidRPr="00654EA0">
        <w:rPr>
          <w:rFonts w:ascii="Times New Roman" w:eastAsia="黑体" w:hAnsi="Times New Roman" w:cs="Times New Roman"/>
          <w:spacing w:val="-12"/>
          <w:kern w:val="40"/>
          <w:sz w:val="36"/>
          <w:szCs w:val="20"/>
        </w:rPr>
        <w:t>TI</w:t>
      </w:r>
      <w:r w:rsidRPr="00654EA0">
        <w:rPr>
          <w:rFonts w:ascii="Times New Roman" w:eastAsia="黑体" w:hAnsi="Times New Roman" w:cs="Times New Roman"/>
          <w:spacing w:val="-12"/>
          <w:kern w:val="40"/>
          <w:sz w:val="36"/>
          <w:szCs w:val="20"/>
        </w:rPr>
        <w:t>杯</w:t>
      </w:r>
      <w:bookmarkStart w:id="0" w:name="_GoBack"/>
      <w:bookmarkEnd w:id="0"/>
      <w:r w:rsidRPr="00654EA0">
        <w:rPr>
          <w:rFonts w:ascii="Times New Roman" w:eastAsia="黑体" w:hAnsi="Times New Roman" w:cs="Times New Roman"/>
          <w:spacing w:val="-12"/>
          <w:kern w:val="40"/>
          <w:sz w:val="36"/>
          <w:szCs w:val="20"/>
        </w:rPr>
        <w:t>大学生电子设计竞赛</w:t>
      </w:r>
    </w:p>
    <w:p w:rsidR="00FC2660" w:rsidRPr="00654EA0" w:rsidRDefault="005D0A5A" w:rsidP="00F71C06">
      <w:pPr>
        <w:spacing w:line="440" w:lineRule="exact"/>
        <w:jc w:val="center"/>
        <w:rPr>
          <w:rFonts w:ascii="Times New Roman" w:eastAsia="黑体" w:hAnsi="Times New Roman" w:cs="Times New Roman"/>
          <w:b/>
          <w:sz w:val="32"/>
          <w:szCs w:val="32"/>
        </w:rPr>
      </w:pPr>
      <w:r w:rsidRPr="00654EA0">
        <w:rPr>
          <w:rFonts w:ascii="Times New Roman" w:eastAsia="黑体" w:hAnsi="Times New Roman" w:cs="Times New Roman"/>
          <w:b/>
          <w:sz w:val="32"/>
          <w:szCs w:val="32"/>
        </w:rPr>
        <w:t xml:space="preserve">  </w:t>
      </w:r>
      <w:r w:rsidR="002669DE" w:rsidRPr="00654EA0">
        <w:rPr>
          <w:rFonts w:ascii="Times New Roman" w:eastAsia="黑体" w:hAnsi="Times New Roman" w:cs="Times New Roman"/>
          <w:b/>
          <w:sz w:val="32"/>
          <w:szCs w:val="32"/>
        </w:rPr>
        <w:t>送货无人机</w:t>
      </w:r>
      <w:r w:rsidR="00FC2660" w:rsidRPr="00654EA0">
        <w:rPr>
          <w:rFonts w:ascii="Times New Roman" w:eastAsia="黑体" w:hAnsi="Times New Roman" w:cs="Times New Roman"/>
          <w:b/>
          <w:sz w:val="32"/>
          <w:szCs w:val="32"/>
        </w:rPr>
        <w:t>（</w:t>
      </w:r>
      <w:r w:rsidRPr="00654EA0">
        <w:rPr>
          <w:rFonts w:ascii="Times New Roman" w:eastAsia="黑体" w:hAnsi="Times New Roman" w:cs="Times New Roman"/>
          <w:b/>
          <w:sz w:val="32"/>
          <w:szCs w:val="32"/>
        </w:rPr>
        <w:t>B</w:t>
      </w:r>
      <w:r w:rsidR="00FC2660" w:rsidRPr="00654EA0">
        <w:rPr>
          <w:rFonts w:ascii="Times New Roman" w:eastAsia="黑体" w:hAnsi="Times New Roman" w:cs="Times New Roman"/>
          <w:b/>
          <w:sz w:val="32"/>
          <w:szCs w:val="32"/>
        </w:rPr>
        <w:t>题）</w:t>
      </w:r>
    </w:p>
    <w:p w:rsidR="005D0A5A" w:rsidRPr="00654EA0" w:rsidRDefault="005D0A5A" w:rsidP="00F71C06">
      <w:pPr>
        <w:jc w:val="center"/>
        <w:rPr>
          <w:rFonts w:ascii="Times New Roman" w:eastAsia="华文中宋" w:hAnsi="Times New Roman" w:cs="Times New Roman"/>
          <w:b/>
          <w:sz w:val="20"/>
          <w:szCs w:val="20"/>
        </w:rPr>
      </w:pPr>
    </w:p>
    <w:p w:rsidR="00FC2660" w:rsidRPr="00654EA0" w:rsidRDefault="00FC2660" w:rsidP="0036052F">
      <w:pPr>
        <w:pStyle w:val="a6"/>
        <w:ind w:left="359" w:hanging="360"/>
        <w:rPr>
          <w:rFonts w:eastAsia="宋体"/>
          <w:b/>
          <w:color w:val="000000"/>
          <w:sz w:val="28"/>
          <w:szCs w:val="28"/>
        </w:rPr>
      </w:pPr>
      <w:r w:rsidRPr="00654EA0">
        <w:rPr>
          <w:rFonts w:eastAsia="宋体"/>
          <w:b/>
          <w:color w:val="000000"/>
          <w:sz w:val="28"/>
          <w:szCs w:val="28"/>
        </w:rPr>
        <w:t>一</w:t>
      </w:r>
      <w:r w:rsidR="0036052F" w:rsidRPr="00654EA0">
        <w:rPr>
          <w:rFonts w:eastAsia="宋体"/>
          <w:b/>
          <w:color w:val="000000"/>
          <w:sz w:val="28"/>
          <w:szCs w:val="28"/>
        </w:rPr>
        <w:t>、</w:t>
      </w:r>
      <w:r w:rsidR="00D20090" w:rsidRPr="00654EA0">
        <w:rPr>
          <w:rFonts w:eastAsia="宋体"/>
          <w:b/>
          <w:color w:val="000000"/>
          <w:sz w:val="28"/>
          <w:szCs w:val="28"/>
        </w:rPr>
        <w:t xml:space="preserve"> </w:t>
      </w:r>
      <w:proofErr w:type="spellStart"/>
      <w:r w:rsidRPr="00654EA0">
        <w:rPr>
          <w:rFonts w:eastAsia="宋体"/>
          <w:b/>
          <w:color w:val="000000"/>
          <w:sz w:val="28"/>
          <w:szCs w:val="28"/>
        </w:rPr>
        <w:t>任务</w:t>
      </w:r>
      <w:proofErr w:type="spellEnd"/>
      <w:r w:rsidRPr="00654EA0">
        <w:rPr>
          <w:rFonts w:eastAsia="宋体"/>
          <w:b/>
          <w:color w:val="000000"/>
          <w:sz w:val="28"/>
          <w:szCs w:val="28"/>
        </w:rPr>
        <w:t xml:space="preserve"> </w:t>
      </w:r>
    </w:p>
    <w:p w:rsidR="003225D6" w:rsidRPr="00654EA0" w:rsidRDefault="00002B0B" w:rsidP="00A52AC0">
      <w:pPr>
        <w:spacing w:line="300" w:lineRule="auto"/>
        <w:ind w:firstLineChars="200" w:firstLine="480"/>
        <w:rPr>
          <w:rFonts w:ascii="Times New Roman" w:eastAsia="宋体" w:hAnsi="Times New Roman" w:cs="Times New Roman"/>
          <w:color w:val="000000" w:themeColor="text1"/>
          <w:sz w:val="24"/>
          <w:szCs w:val="24"/>
        </w:rPr>
      </w:pPr>
      <w:r w:rsidRPr="00654EA0">
        <w:rPr>
          <w:rFonts w:ascii="Times New Roman" w:eastAsia="宋体" w:hAnsi="Times New Roman" w:cs="Times New Roman"/>
          <w:color w:val="000000"/>
          <w:sz w:val="24"/>
          <w:szCs w:val="24"/>
        </w:rPr>
        <w:t>设计</w:t>
      </w:r>
      <w:proofErr w:type="gramStart"/>
      <w:r w:rsidR="00DB1249" w:rsidRPr="00654EA0">
        <w:rPr>
          <w:rFonts w:ascii="Times New Roman" w:eastAsia="宋体" w:hAnsi="Times New Roman" w:cs="Times New Roman"/>
          <w:color w:val="000000"/>
          <w:sz w:val="24"/>
          <w:szCs w:val="24"/>
        </w:rPr>
        <w:t>一</w:t>
      </w:r>
      <w:proofErr w:type="gramEnd"/>
      <w:r w:rsidR="00DB1249" w:rsidRPr="00654EA0">
        <w:rPr>
          <w:rFonts w:ascii="Times New Roman" w:eastAsia="宋体" w:hAnsi="Times New Roman" w:cs="Times New Roman"/>
          <w:color w:val="000000"/>
          <w:sz w:val="24"/>
          <w:szCs w:val="24"/>
        </w:rPr>
        <w:t>基于</w:t>
      </w:r>
      <w:r w:rsidR="00A52AC0" w:rsidRPr="00654EA0">
        <w:rPr>
          <w:rFonts w:ascii="Times New Roman" w:eastAsia="宋体" w:hAnsi="Times New Roman" w:cs="Times New Roman"/>
          <w:color w:val="000000"/>
          <w:sz w:val="24"/>
          <w:szCs w:val="24"/>
        </w:rPr>
        <w:t>多</w:t>
      </w:r>
      <w:r w:rsidRPr="00654EA0">
        <w:rPr>
          <w:rFonts w:ascii="Times New Roman" w:eastAsia="宋体" w:hAnsi="Times New Roman" w:cs="Times New Roman"/>
          <w:color w:val="000000"/>
          <w:sz w:val="24"/>
          <w:szCs w:val="24"/>
        </w:rPr>
        <w:t>旋翼</w:t>
      </w:r>
      <w:r w:rsidR="00DB1249" w:rsidRPr="00654EA0">
        <w:rPr>
          <w:rFonts w:ascii="Times New Roman" w:eastAsia="宋体" w:hAnsi="Times New Roman" w:cs="Times New Roman"/>
          <w:color w:val="000000"/>
          <w:sz w:val="24"/>
          <w:szCs w:val="24"/>
        </w:rPr>
        <w:t>飞行器的</w:t>
      </w:r>
      <w:r w:rsidR="00A52AC0" w:rsidRPr="00654EA0">
        <w:rPr>
          <w:rFonts w:ascii="Times New Roman" w:eastAsia="宋体" w:hAnsi="Times New Roman" w:cs="Times New Roman"/>
          <w:color w:val="000000"/>
          <w:sz w:val="24"/>
          <w:szCs w:val="24"/>
        </w:rPr>
        <w:t>送货无人机</w:t>
      </w:r>
      <w:r w:rsidRPr="00654EA0">
        <w:rPr>
          <w:rFonts w:ascii="Times New Roman" w:eastAsia="宋体" w:hAnsi="Times New Roman" w:cs="Times New Roman"/>
          <w:color w:val="000000"/>
          <w:sz w:val="24"/>
          <w:szCs w:val="24"/>
        </w:rPr>
        <w:t>，</w:t>
      </w:r>
      <w:r w:rsidR="00767627" w:rsidRPr="00654EA0">
        <w:rPr>
          <w:rFonts w:ascii="Times New Roman" w:eastAsia="宋体" w:hAnsi="Times New Roman" w:cs="Times New Roman"/>
          <w:color w:val="000000"/>
          <w:sz w:val="24"/>
          <w:szCs w:val="24"/>
        </w:rPr>
        <w:t>能够根据不同的要求，向指定的目标地点运送货物</w:t>
      </w:r>
      <w:r w:rsidR="00767627" w:rsidRPr="00654EA0">
        <w:rPr>
          <w:rFonts w:ascii="Times New Roman" w:eastAsia="宋体" w:hAnsi="Times New Roman" w:cs="Times New Roman"/>
          <w:color w:val="000000" w:themeColor="text1"/>
          <w:sz w:val="24"/>
          <w:szCs w:val="24"/>
        </w:rPr>
        <w:t>。</w:t>
      </w:r>
      <w:r w:rsidR="003225D6" w:rsidRPr="00654EA0">
        <w:rPr>
          <w:rFonts w:ascii="Times New Roman" w:eastAsia="宋体" w:hAnsi="Times New Roman" w:cs="Times New Roman"/>
          <w:color w:val="000000"/>
          <w:sz w:val="24"/>
          <w:szCs w:val="24"/>
        </w:rPr>
        <w:t>图</w:t>
      </w:r>
      <w:r w:rsidR="003225D6" w:rsidRPr="00654EA0">
        <w:rPr>
          <w:rFonts w:ascii="Times New Roman" w:eastAsia="宋体" w:hAnsi="Times New Roman" w:cs="Times New Roman"/>
          <w:color w:val="000000"/>
          <w:sz w:val="24"/>
          <w:szCs w:val="24"/>
        </w:rPr>
        <w:t>1</w:t>
      </w:r>
      <w:r w:rsidR="00DB25AE" w:rsidRPr="00654EA0">
        <w:rPr>
          <w:rFonts w:ascii="Times New Roman" w:eastAsia="宋体" w:hAnsi="Times New Roman" w:cs="Times New Roman"/>
          <w:color w:val="000000"/>
          <w:sz w:val="24"/>
          <w:szCs w:val="24"/>
        </w:rPr>
        <w:t>为作业</w:t>
      </w:r>
      <w:r w:rsidR="00A52AC0" w:rsidRPr="00654EA0">
        <w:rPr>
          <w:rFonts w:ascii="Times New Roman" w:eastAsia="宋体" w:hAnsi="Times New Roman" w:cs="Times New Roman"/>
          <w:color w:val="000000"/>
          <w:sz w:val="24"/>
          <w:szCs w:val="24"/>
        </w:rPr>
        <w:t>区域</w:t>
      </w:r>
      <w:r w:rsidR="00DB25AE" w:rsidRPr="00654EA0">
        <w:rPr>
          <w:rFonts w:ascii="Times New Roman" w:eastAsia="宋体" w:hAnsi="Times New Roman" w:cs="Times New Roman"/>
          <w:color w:val="000000"/>
          <w:sz w:val="24"/>
          <w:szCs w:val="24"/>
        </w:rPr>
        <w:t>示意图</w:t>
      </w:r>
      <w:r w:rsidR="00A52AC0" w:rsidRPr="00654EA0">
        <w:rPr>
          <w:rFonts w:ascii="Times New Roman" w:eastAsia="宋体" w:hAnsi="Times New Roman" w:cs="Times New Roman"/>
          <w:color w:val="000000"/>
          <w:sz w:val="24"/>
          <w:szCs w:val="24"/>
        </w:rPr>
        <w:t>，有起飞降落点</w:t>
      </w:r>
      <w:r w:rsidR="00DB25AE" w:rsidRPr="00654EA0">
        <w:rPr>
          <w:rFonts w:ascii="Times New Roman" w:eastAsia="宋体" w:hAnsi="Times New Roman" w:cs="Times New Roman"/>
          <w:color w:val="000000"/>
          <w:sz w:val="24"/>
          <w:szCs w:val="24"/>
        </w:rPr>
        <w:t>和</w:t>
      </w:r>
      <w:r w:rsidR="00A52AC0" w:rsidRPr="00654EA0">
        <w:rPr>
          <w:rFonts w:ascii="Times New Roman" w:eastAsia="宋体" w:hAnsi="Times New Roman" w:cs="Times New Roman"/>
          <w:color w:val="000000"/>
          <w:sz w:val="24"/>
          <w:szCs w:val="24"/>
        </w:rPr>
        <w:t>多个具有不同特征的目标地点。</w:t>
      </w:r>
    </w:p>
    <w:p w:rsidR="0063100B" w:rsidRPr="00654EA0" w:rsidRDefault="00A81B9C" w:rsidP="00A52AC0">
      <w:pPr>
        <w:spacing w:line="300" w:lineRule="auto"/>
        <w:rPr>
          <w:rFonts w:ascii="Times New Roman" w:eastAsia="宋体" w:hAnsi="Times New Roman" w:cs="Times New Roman"/>
          <w:color w:val="FF0000"/>
          <w:sz w:val="24"/>
          <w:szCs w:val="24"/>
        </w:rPr>
      </w:pPr>
      <w:r>
        <w:rPr>
          <w:rFonts w:ascii="Times New Roman" w:eastAsia="宋体"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3pt;margin-top:6.5pt;width:333.45pt;height:264.05pt;z-index:251671552;mso-position-horizontal-relative:text;mso-position-vertical-relative:text">
            <v:imagedata r:id="rId8" o:title=""/>
            <w10:wrap type="square"/>
          </v:shape>
          <o:OLEObject Type="Embed" ProgID="Visio.Drawing.15" ShapeID="_x0000_s1026" DrawAspect="Content" ObjectID="_1720290677" r:id="rId9"/>
        </w:pict>
      </w:r>
      <w:r w:rsidR="00A52AC0" w:rsidRPr="00654EA0">
        <w:rPr>
          <w:rFonts w:ascii="Times New Roman" w:eastAsia="宋体" w:hAnsi="Times New Roman" w:cs="Times New Roman"/>
          <w:color w:val="000000" w:themeColor="text1"/>
          <w:sz w:val="24"/>
          <w:szCs w:val="24"/>
        </w:rPr>
        <w:tab/>
        <w:t xml:space="preserve"> </w:t>
      </w:r>
      <w:r w:rsidR="00A52AC0" w:rsidRPr="00654EA0">
        <w:rPr>
          <w:rFonts w:ascii="Times New Roman" w:eastAsia="宋体" w:hAnsi="Times New Roman" w:cs="Times New Roman"/>
          <w:color w:val="000000" w:themeColor="text1"/>
          <w:sz w:val="24"/>
          <w:szCs w:val="24"/>
        </w:rPr>
        <w:t>送货无人机上需安装</w:t>
      </w:r>
      <w:proofErr w:type="gramStart"/>
      <w:r w:rsidR="00A52AC0" w:rsidRPr="00654EA0">
        <w:rPr>
          <w:rFonts w:ascii="Times New Roman" w:eastAsia="宋体" w:hAnsi="Times New Roman" w:cs="Times New Roman"/>
          <w:color w:val="000000" w:themeColor="text1"/>
          <w:sz w:val="24"/>
          <w:szCs w:val="24"/>
        </w:rPr>
        <w:t>一</w:t>
      </w:r>
      <w:proofErr w:type="gramEnd"/>
      <w:r w:rsidR="00EF281D" w:rsidRPr="00654EA0">
        <w:rPr>
          <w:rFonts w:ascii="Times New Roman" w:eastAsia="宋体" w:hAnsi="Times New Roman" w:cs="Times New Roman"/>
          <w:color w:val="000000" w:themeColor="text1"/>
          <w:sz w:val="24"/>
          <w:szCs w:val="24"/>
        </w:rPr>
        <w:t>可</w:t>
      </w:r>
      <w:r w:rsidR="00A52AC0" w:rsidRPr="00654EA0">
        <w:rPr>
          <w:rFonts w:ascii="Times New Roman" w:eastAsia="宋体" w:hAnsi="Times New Roman" w:cs="Times New Roman"/>
          <w:color w:val="000000" w:themeColor="text1"/>
          <w:sz w:val="24"/>
          <w:szCs w:val="24"/>
        </w:rPr>
        <w:t>升降</w:t>
      </w:r>
      <w:r w:rsidR="00EF281D" w:rsidRPr="00654EA0">
        <w:rPr>
          <w:rFonts w:ascii="Times New Roman" w:eastAsia="宋体" w:hAnsi="Times New Roman" w:cs="Times New Roman"/>
          <w:color w:val="000000" w:themeColor="text1"/>
          <w:sz w:val="24"/>
          <w:szCs w:val="24"/>
        </w:rPr>
        <w:t>吊舱</w:t>
      </w:r>
      <w:r w:rsidR="00A52AC0" w:rsidRPr="00654EA0">
        <w:rPr>
          <w:rFonts w:ascii="Times New Roman" w:eastAsia="宋体" w:hAnsi="Times New Roman" w:cs="Times New Roman"/>
          <w:color w:val="000000" w:themeColor="text1"/>
          <w:sz w:val="24"/>
          <w:szCs w:val="24"/>
        </w:rPr>
        <w:t>，</w:t>
      </w:r>
      <w:r w:rsidR="00EF281D" w:rsidRPr="00654EA0">
        <w:rPr>
          <w:rFonts w:ascii="Times New Roman" w:eastAsia="宋体" w:hAnsi="Times New Roman" w:cs="Times New Roman"/>
          <w:color w:val="000000" w:themeColor="text1"/>
          <w:sz w:val="24"/>
          <w:szCs w:val="24"/>
        </w:rPr>
        <w:t>吊舱重量</w:t>
      </w:r>
      <w:r w:rsidR="00EF281D" w:rsidRPr="00654EA0">
        <w:rPr>
          <w:rFonts w:ascii="Times New Roman" w:eastAsia="宋体" w:hAnsi="Times New Roman" w:cs="Times New Roman"/>
          <w:color w:val="000000" w:themeColor="text1"/>
          <w:sz w:val="24"/>
          <w:szCs w:val="24"/>
        </w:rPr>
        <w:t>50±5g</w:t>
      </w:r>
      <w:r w:rsidR="00EF281D" w:rsidRPr="00654EA0">
        <w:rPr>
          <w:rFonts w:ascii="Times New Roman" w:eastAsia="宋体" w:hAnsi="Times New Roman" w:cs="Times New Roman"/>
          <w:color w:val="000000" w:themeColor="text1"/>
          <w:sz w:val="24"/>
          <w:szCs w:val="24"/>
        </w:rPr>
        <w:t>，</w:t>
      </w:r>
      <w:r w:rsidR="00A52AC0" w:rsidRPr="00654EA0">
        <w:rPr>
          <w:rFonts w:ascii="Times New Roman" w:eastAsia="宋体" w:hAnsi="Times New Roman" w:cs="Times New Roman"/>
          <w:color w:val="000000" w:themeColor="text1"/>
          <w:sz w:val="24"/>
          <w:szCs w:val="24"/>
        </w:rPr>
        <w:t>升降范围</w:t>
      </w:r>
      <w:r w:rsidR="00EF281D" w:rsidRPr="00654EA0">
        <w:rPr>
          <w:rFonts w:ascii="Times New Roman" w:eastAsia="宋体" w:hAnsi="Times New Roman" w:cs="Times New Roman"/>
          <w:color w:val="000000" w:themeColor="text1"/>
          <w:sz w:val="24"/>
          <w:szCs w:val="24"/>
        </w:rPr>
        <w:t>6</w:t>
      </w:r>
      <w:r w:rsidR="00A52AC0" w:rsidRPr="00654EA0">
        <w:rPr>
          <w:rFonts w:ascii="Times New Roman" w:eastAsia="宋体" w:hAnsi="Times New Roman" w:cs="Times New Roman"/>
          <w:color w:val="000000" w:themeColor="text1"/>
          <w:sz w:val="24"/>
          <w:szCs w:val="24"/>
        </w:rPr>
        <w:t>0</w:t>
      </w:r>
      <w:r w:rsidR="00EF281D" w:rsidRPr="00654EA0">
        <w:rPr>
          <w:rFonts w:ascii="Times New Roman" w:eastAsia="宋体" w:hAnsi="Times New Roman" w:cs="Times New Roman"/>
          <w:color w:val="000000" w:themeColor="text1"/>
          <w:sz w:val="24"/>
          <w:szCs w:val="24"/>
        </w:rPr>
        <w:t>±1</w:t>
      </w:r>
      <w:r w:rsidR="00A52AC0" w:rsidRPr="00654EA0">
        <w:rPr>
          <w:rFonts w:ascii="Times New Roman" w:eastAsia="宋体" w:hAnsi="Times New Roman" w:cs="Times New Roman"/>
          <w:color w:val="000000" w:themeColor="text1"/>
          <w:sz w:val="24"/>
          <w:szCs w:val="24"/>
        </w:rPr>
        <w:t>0cm</w:t>
      </w:r>
      <w:r w:rsidR="00A52AC0" w:rsidRPr="00654EA0">
        <w:rPr>
          <w:rFonts w:ascii="Times New Roman" w:eastAsia="宋体" w:hAnsi="Times New Roman" w:cs="Times New Roman"/>
          <w:color w:val="000000" w:themeColor="text1"/>
          <w:sz w:val="24"/>
          <w:szCs w:val="24"/>
        </w:rPr>
        <w:t>；起飞、飞行</w:t>
      </w:r>
      <w:r w:rsidR="00EF281D" w:rsidRPr="00654EA0">
        <w:rPr>
          <w:rFonts w:ascii="Times New Roman" w:eastAsia="宋体" w:hAnsi="Times New Roman" w:cs="Times New Roman"/>
          <w:color w:val="000000" w:themeColor="text1"/>
          <w:sz w:val="24"/>
          <w:szCs w:val="24"/>
        </w:rPr>
        <w:t>过程</w:t>
      </w:r>
      <w:r w:rsidR="00A52AC0" w:rsidRPr="00654EA0">
        <w:rPr>
          <w:rFonts w:ascii="Times New Roman" w:eastAsia="宋体" w:hAnsi="Times New Roman" w:cs="Times New Roman"/>
          <w:color w:val="000000" w:themeColor="text1"/>
          <w:sz w:val="24"/>
          <w:szCs w:val="24"/>
        </w:rPr>
        <w:t>中</w:t>
      </w:r>
      <w:r w:rsidR="00EF281D" w:rsidRPr="00654EA0">
        <w:rPr>
          <w:rFonts w:ascii="Times New Roman" w:eastAsia="宋体" w:hAnsi="Times New Roman" w:cs="Times New Roman"/>
          <w:color w:val="000000" w:themeColor="text1"/>
          <w:sz w:val="24"/>
          <w:szCs w:val="24"/>
        </w:rPr>
        <w:t>，吊舱紧贴</w:t>
      </w:r>
      <w:r w:rsidR="00C479C9" w:rsidRPr="00654EA0">
        <w:rPr>
          <w:rFonts w:ascii="Times New Roman" w:eastAsia="宋体" w:hAnsi="Times New Roman" w:cs="Times New Roman"/>
          <w:color w:val="000000" w:themeColor="text1"/>
          <w:sz w:val="24"/>
          <w:szCs w:val="24"/>
        </w:rPr>
        <w:t>无人机机腹</w:t>
      </w:r>
      <w:r w:rsidR="00EF281D" w:rsidRPr="00654EA0">
        <w:rPr>
          <w:rFonts w:ascii="Times New Roman" w:eastAsia="宋体" w:hAnsi="Times New Roman" w:cs="Times New Roman"/>
          <w:color w:val="000000" w:themeColor="text1"/>
          <w:sz w:val="24"/>
          <w:szCs w:val="24"/>
        </w:rPr>
        <w:t>；到达目标地点</w:t>
      </w:r>
      <w:r w:rsidR="00767627" w:rsidRPr="00654EA0">
        <w:rPr>
          <w:rFonts w:ascii="Times New Roman" w:eastAsia="宋体" w:hAnsi="Times New Roman" w:cs="Times New Roman"/>
          <w:color w:val="000000" w:themeColor="text1"/>
          <w:sz w:val="24"/>
          <w:szCs w:val="24"/>
        </w:rPr>
        <w:t>上方</w:t>
      </w:r>
      <w:r w:rsidR="00EF281D" w:rsidRPr="00654EA0">
        <w:rPr>
          <w:rFonts w:ascii="Times New Roman" w:eastAsia="宋体" w:hAnsi="Times New Roman" w:cs="Times New Roman"/>
          <w:color w:val="000000" w:themeColor="text1"/>
          <w:sz w:val="24"/>
          <w:szCs w:val="24"/>
        </w:rPr>
        <w:t>，</w:t>
      </w:r>
      <w:r w:rsidR="00767627" w:rsidRPr="00654EA0">
        <w:rPr>
          <w:rFonts w:ascii="Times New Roman" w:eastAsia="宋体" w:hAnsi="Times New Roman" w:cs="Times New Roman"/>
          <w:color w:val="000000" w:themeColor="text1"/>
          <w:sz w:val="24"/>
          <w:szCs w:val="24"/>
        </w:rPr>
        <w:t>无人机下降悬停，并将</w:t>
      </w:r>
      <w:r w:rsidR="00EF281D" w:rsidRPr="00654EA0">
        <w:rPr>
          <w:rFonts w:ascii="Times New Roman" w:eastAsia="宋体" w:hAnsi="Times New Roman" w:cs="Times New Roman"/>
          <w:color w:val="000000" w:themeColor="text1"/>
          <w:sz w:val="24"/>
          <w:szCs w:val="24"/>
        </w:rPr>
        <w:t>吊舱降至距离地面</w:t>
      </w:r>
      <w:r w:rsidR="00767627" w:rsidRPr="00654EA0">
        <w:rPr>
          <w:rFonts w:ascii="Times New Roman" w:eastAsia="宋体" w:hAnsi="Times New Roman" w:cs="Times New Roman"/>
          <w:color w:val="000000" w:themeColor="text1"/>
          <w:sz w:val="24"/>
          <w:szCs w:val="24"/>
        </w:rPr>
        <w:t>一定</w:t>
      </w:r>
      <w:r w:rsidR="00EF281D" w:rsidRPr="00654EA0">
        <w:rPr>
          <w:rFonts w:ascii="Times New Roman" w:eastAsia="宋体" w:hAnsi="Times New Roman" w:cs="Times New Roman"/>
          <w:color w:val="000000" w:themeColor="text1"/>
          <w:sz w:val="24"/>
          <w:szCs w:val="24"/>
        </w:rPr>
        <w:t>高度</w:t>
      </w:r>
      <w:r w:rsidR="00006404" w:rsidRPr="00654EA0">
        <w:rPr>
          <w:rFonts w:ascii="Times New Roman" w:eastAsia="宋体" w:hAnsi="Times New Roman" w:cs="Times New Roman"/>
          <w:color w:val="000000" w:themeColor="text1"/>
          <w:sz w:val="24"/>
          <w:szCs w:val="24"/>
        </w:rPr>
        <w:t>，送货操作完成后恢复到巡航高度飞行</w:t>
      </w:r>
      <w:r w:rsidR="00EF281D" w:rsidRPr="00654EA0">
        <w:rPr>
          <w:rFonts w:ascii="Times New Roman" w:eastAsia="宋体" w:hAnsi="Times New Roman" w:cs="Times New Roman"/>
          <w:color w:val="000000" w:themeColor="text1"/>
          <w:sz w:val="24"/>
          <w:szCs w:val="24"/>
        </w:rPr>
        <w:t>。无人机上需安装</w:t>
      </w:r>
      <w:r w:rsidR="00DB25AE" w:rsidRPr="00654EA0">
        <w:rPr>
          <w:rFonts w:ascii="Times New Roman" w:eastAsia="宋体" w:hAnsi="Times New Roman" w:cs="Times New Roman"/>
          <w:color w:val="000000" w:themeColor="text1"/>
          <w:sz w:val="24"/>
          <w:szCs w:val="24"/>
        </w:rPr>
        <w:t>扬声器</w:t>
      </w:r>
      <w:r w:rsidR="00EF281D" w:rsidRPr="00654EA0">
        <w:rPr>
          <w:rFonts w:ascii="Times New Roman" w:eastAsia="宋体" w:hAnsi="Times New Roman" w:cs="Times New Roman"/>
          <w:color w:val="000000" w:themeColor="text1"/>
          <w:sz w:val="24"/>
          <w:szCs w:val="24"/>
        </w:rPr>
        <w:t>，可</w:t>
      </w:r>
      <w:r w:rsidR="00DB25AE" w:rsidRPr="00654EA0">
        <w:rPr>
          <w:rFonts w:ascii="Times New Roman" w:eastAsia="宋体" w:hAnsi="Times New Roman" w:cs="Times New Roman"/>
          <w:color w:val="000000" w:themeColor="text1"/>
          <w:sz w:val="24"/>
          <w:szCs w:val="24"/>
        </w:rPr>
        <w:t>播放</w:t>
      </w:r>
      <w:r w:rsidR="00EF281D" w:rsidRPr="00654EA0">
        <w:rPr>
          <w:rFonts w:ascii="Times New Roman" w:eastAsia="宋体" w:hAnsi="Times New Roman" w:cs="Times New Roman"/>
          <w:color w:val="000000" w:themeColor="text1"/>
          <w:sz w:val="24"/>
          <w:szCs w:val="24"/>
        </w:rPr>
        <w:t>语音提示信息</w:t>
      </w:r>
      <w:r w:rsidR="00767627" w:rsidRPr="00654EA0">
        <w:rPr>
          <w:rFonts w:ascii="Times New Roman" w:eastAsia="宋体" w:hAnsi="Times New Roman" w:cs="Times New Roman"/>
          <w:color w:val="000000" w:themeColor="text1"/>
          <w:sz w:val="24"/>
          <w:szCs w:val="24"/>
        </w:rPr>
        <w:t>；</w:t>
      </w:r>
      <w:r w:rsidR="00DB25AE" w:rsidRPr="00654EA0">
        <w:rPr>
          <w:rFonts w:ascii="Times New Roman" w:eastAsia="宋体" w:hAnsi="Times New Roman" w:cs="Times New Roman"/>
          <w:color w:val="000000" w:themeColor="text1"/>
          <w:sz w:val="24"/>
          <w:szCs w:val="24"/>
        </w:rPr>
        <w:t>无人机</w:t>
      </w:r>
      <w:r w:rsidR="00EF281D" w:rsidRPr="00654EA0">
        <w:rPr>
          <w:rFonts w:ascii="Times New Roman" w:eastAsia="宋体" w:hAnsi="Times New Roman" w:cs="Times New Roman"/>
          <w:color w:val="000000" w:themeColor="text1"/>
          <w:sz w:val="24"/>
          <w:szCs w:val="24"/>
        </w:rPr>
        <w:t>安装垂直向下的激光笔，用以标识航迹</w:t>
      </w:r>
      <w:r w:rsidR="00CC6325" w:rsidRPr="00654EA0">
        <w:rPr>
          <w:rFonts w:ascii="Times New Roman" w:eastAsia="宋体" w:hAnsi="Times New Roman" w:cs="Times New Roman"/>
          <w:color w:val="000000" w:themeColor="text1"/>
          <w:sz w:val="24"/>
          <w:szCs w:val="24"/>
        </w:rPr>
        <w:t>。</w:t>
      </w:r>
      <w:r w:rsidR="00006404" w:rsidRPr="00654EA0">
        <w:rPr>
          <w:rFonts w:ascii="Times New Roman" w:eastAsia="宋体" w:hAnsi="Times New Roman" w:cs="Times New Roman"/>
          <w:color w:val="000000" w:themeColor="text1"/>
          <w:sz w:val="24"/>
          <w:szCs w:val="24"/>
        </w:rPr>
        <w:t xml:space="preserve">                     </w:t>
      </w:r>
      <w:r w:rsidR="00A51926" w:rsidRPr="00654EA0">
        <w:rPr>
          <w:rFonts w:ascii="Times New Roman" w:eastAsia="宋体" w:hAnsi="Times New Roman" w:cs="Times New Roman"/>
          <w:color w:val="000000" w:themeColor="text1"/>
          <w:sz w:val="24"/>
          <w:szCs w:val="24"/>
        </w:rPr>
        <w:t xml:space="preserve"> </w:t>
      </w:r>
      <w:r w:rsidR="00A51926" w:rsidRPr="00654EA0">
        <w:rPr>
          <w:rFonts w:ascii="Times New Roman" w:eastAsia="宋体" w:hAnsi="Times New Roman" w:cs="Times New Roman"/>
          <w:color w:val="000000" w:themeColor="text1"/>
          <w:szCs w:val="21"/>
        </w:rPr>
        <w:t>图</w:t>
      </w:r>
      <w:r w:rsidR="00A51926" w:rsidRPr="00654EA0">
        <w:rPr>
          <w:rFonts w:ascii="Times New Roman" w:eastAsia="宋体" w:hAnsi="Times New Roman" w:cs="Times New Roman"/>
          <w:color w:val="000000" w:themeColor="text1"/>
          <w:szCs w:val="21"/>
        </w:rPr>
        <w:t xml:space="preserve">1 </w:t>
      </w:r>
      <w:r w:rsidR="00A51926" w:rsidRPr="00654EA0">
        <w:rPr>
          <w:rFonts w:ascii="Times New Roman" w:eastAsia="宋体" w:hAnsi="Times New Roman" w:cs="Times New Roman"/>
          <w:color w:val="000000" w:themeColor="text1"/>
          <w:szCs w:val="21"/>
        </w:rPr>
        <w:t>送货</w:t>
      </w:r>
      <w:r w:rsidR="00990318" w:rsidRPr="00654EA0">
        <w:rPr>
          <w:rFonts w:ascii="Times New Roman" w:eastAsia="宋体" w:hAnsi="Times New Roman" w:cs="Times New Roman"/>
          <w:color w:val="000000" w:themeColor="text1"/>
          <w:szCs w:val="21"/>
        </w:rPr>
        <w:t>无人机作业区</w:t>
      </w:r>
      <w:r w:rsidR="00A51926" w:rsidRPr="00654EA0">
        <w:rPr>
          <w:rFonts w:ascii="Times New Roman" w:eastAsia="宋体" w:hAnsi="Times New Roman" w:cs="Times New Roman"/>
          <w:color w:val="000000" w:themeColor="text1"/>
          <w:szCs w:val="21"/>
        </w:rPr>
        <w:t>示意</w:t>
      </w:r>
      <w:r w:rsidR="00990318" w:rsidRPr="00654EA0">
        <w:rPr>
          <w:rFonts w:ascii="Times New Roman" w:eastAsia="宋体" w:hAnsi="Times New Roman" w:cs="Times New Roman"/>
          <w:color w:val="000000" w:themeColor="text1"/>
          <w:szCs w:val="21"/>
        </w:rPr>
        <w:t>图</w:t>
      </w:r>
    </w:p>
    <w:p w:rsidR="00FC2660" w:rsidRPr="00654EA0" w:rsidRDefault="00FC2660" w:rsidP="0036052F">
      <w:pPr>
        <w:pStyle w:val="a6"/>
        <w:ind w:left="359" w:hanging="360"/>
        <w:rPr>
          <w:rFonts w:eastAsia="宋体"/>
          <w:b/>
          <w:color w:val="000000"/>
          <w:sz w:val="28"/>
          <w:szCs w:val="28"/>
        </w:rPr>
      </w:pPr>
      <w:r w:rsidRPr="00654EA0">
        <w:rPr>
          <w:rFonts w:eastAsia="宋体"/>
          <w:b/>
          <w:color w:val="000000"/>
          <w:sz w:val="28"/>
          <w:szCs w:val="28"/>
        </w:rPr>
        <w:t>二</w:t>
      </w:r>
      <w:r w:rsidR="0036052F" w:rsidRPr="00654EA0">
        <w:rPr>
          <w:rFonts w:eastAsia="宋体"/>
          <w:b/>
          <w:color w:val="000000"/>
          <w:sz w:val="28"/>
          <w:szCs w:val="28"/>
        </w:rPr>
        <w:t>、</w:t>
      </w:r>
      <w:r w:rsidR="0086242D" w:rsidRPr="00654EA0">
        <w:rPr>
          <w:rFonts w:eastAsia="宋体"/>
          <w:b/>
          <w:color w:val="000000"/>
          <w:sz w:val="28"/>
          <w:szCs w:val="28"/>
        </w:rPr>
        <w:t xml:space="preserve"> </w:t>
      </w:r>
      <w:proofErr w:type="spellStart"/>
      <w:r w:rsidRPr="00654EA0">
        <w:rPr>
          <w:rFonts w:eastAsia="宋体"/>
          <w:b/>
          <w:color w:val="000000"/>
          <w:sz w:val="28"/>
          <w:szCs w:val="28"/>
        </w:rPr>
        <w:t>要求</w:t>
      </w:r>
      <w:proofErr w:type="spellEnd"/>
      <w:r w:rsidRPr="00654EA0">
        <w:rPr>
          <w:rFonts w:eastAsia="宋体"/>
          <w:b/>
          <w:color w:val="000000"/>
          <w:sz w:val="28"/>
          <w:szCs w:val="28"/>
        </w:rPr>
        <w:t xml:space="preserve"> </w:t>
      </w:r>
      <w:r w:rsidR="00A67140" w:rsidRPr="00654EA0">
        <w:rPr>
          <w:rFonts w:eastAsia="宋体"/>
          <w:b/>
          <w:color w:val="000000"/>
          <w:sz w:val="28"/>
          <w:szCs w:val="28"/>
        </w:rPr>
        <w:t xml:space="preserve">   </w:t>
      </w:r>
      <w:r w:rsidR="000E294E" w:rsidRPr="00654EA0">
        <w:rPr>
          <w:rFonts w:eastAsia="宋体"/>
          <w:b/>
          <w:color w:val="000000"/>
          <w:sz w:val="28"/>
          <w:szCs w:val="28"/>
        </w:rPr>
        <w:t xml:space="preserve">                         </w:t>
      </w:r>
      <w:r w:rsidR="00A67140" w:rsidRPr="00654EA0">
        <w:rPr>
          <w:rFonts w:eastAsia="宋体"/>
          <w:b/>
          <w:color w:val="000000"/>
          <w:sz w:val="28"/>
          <w:szCs w:val="28"/>
        </w:rPr>
        <w:t xml:space="preserve">                   </w:t>
      </w:r>
      <w:r w:rsidR="00EA19B8" w:rsidRPr="00654EA0">
        <w:rPr>
          <w:rFonts w:eastAsia="宋体"/>
          <w:b/>
          <w:color w:val="000000"/>
          <w:sz w:val="28"/>
          <w:szCs w:val="28"/>
        </w:rPr>
        <w:t xml:space="preserve">    </w:t>
      </w:r>
      <w:r w:rsidR="005971C5" w:rsidRPr="00654EA0">
        <w:rPr>
          <w:rFonts w:eastAsia="宋体"/>
          <w:b/>
          <w:color w:val="000000"/>
          <w:sz w:val="28"/>
          <w:szCs w:val="28"/>
        </w:rPr>
        <w:t xml:space="preserve"> </w:t>
      </w:r>
    </w:p>
    <w:p w:rsidR="00CC6325" w:rsidRPr="00654EA0" w:rsidRDefault="008D2DE9" w:rsidP="00D20090">
      <w:pPr>
        <w:spacing w:line="300" w:lineRule="auto"/>
        <w:ind w:firstLineChars="200" w:firstLine="480"/>
        <w:rPr>
          <w:rFonts w:ascii="Times New Roman" w:eastAsia="宋体" w:hAnsi="Times New Roman" w:cs="Times New Roman"/>
          <w:color w:val="000000"/>
          <w:sz w:val="24"/>
          <w:szCs w:val="24"/>
        </w:rPr>
      </w:pPr>
      <w:r w:rsidRPr="00654EA0">
        <w:rPr>
          <w:rFonts w:ascii="Times New Roman" w:eastAsia="宋体" w:hAnsi="Times New Roman" w:cs="Times New Roman"/>
          <w:color w:val="000000" w:themeColor="text1"/>
          <w:sz w:val="24"/>
          <w:szCs w:val="24"/>
        </w:rPr>
        <w:t>1.</w:t>
      </w:r>
      <w:r w:rsidR="006D14A8">
        <w:rPr>
          <w:rFonts w:ascii="Times New Roman" w:eastAsia="宋体" w:hAnsi="Times New Roman" w:cs="Times New Roman"/>
          <w:color w:val="000000" w:themeColor="text1"/>
          <w:sz w:val="24"/>
          <w:szCs w:val="24"/>
        </w:rPr>
        <w:t xml:space="preserve"> </w:t>
      </w:r>
      <w:r w:rsidR="00CC6325" w:rsidRPr="00654EA0">
        <w:rPr>
          <w:rFonts w:ascii="Times New Roman" w:eastAsia="宋体" w:hAnsi="Times New Roman" w:cs="Times New Roman"/>
          <w:color w:val="000000" w:themeColor="text1"/>
          <w:sz w:val="24"/>
          <w:szCs w:val="24"/>
        </w:rPr>
        <w:t>无人机可按照现场设置的</w:t>
      </w:r>
      <w:r w:rsidR="00DB25AE" w:rsidRPr="00654EA0">
        <w:rPr>
          <w:rFonts w:ascii="Times New Roman" w:eastAsia="宋体" w:hAnsi="Times New Roman" w:cs="Times New Roman"/>
          <w:color w:val="000000" w:themeColor="text1"/>
          <w:sz w:val="24"/>
          <w:szCs w:val="24"/>
        </w:rPr>
        <w:t>目标</w:t>
      </w:r>
      <w:r w:rsidR="00006404" w:rsidRPr="00654EA0">
        <w:rPr>
          <w:rFonts w:ascii="Times New Roman" w:eastAsia="宋体" w:hAnsi="Times New Roman" w:cs="Times New Roman"/>
          <w:color w:val="000000" w:themeColor="text1"/>
          <w:sz w:val="24"/>
          <w:szCs w:val="24"/>
        </w:rPr>
        <w:t>位置</w:t>
      </w:r>
      <w:r w:rsidR="00C3145F" w:rsidRPr="00654EA0">
        <w:rPr>
          <w:rFonts w:ascii="Times New Roman" w:eastAsia="宋体" w:hAnsi="Times New Roman" w:cs="Times New Roman"/>
          <w:color w:val="000000" w:themeColor="text1"/>
          <w:sz w:val="24"/>
          <w:szCs w:val="24"/>
        </w:rPr>
        <w:t>信息</w:t>
      </w:r>
      <w:r w:rsidR="00CC6325" w:rsidRPr="00654EA0">
        <w:rPr>
          <w:rFonts w:ascii="Times New Roman" w:eastAsia="宋体" w:hAnsi="Times New Roman" w:cs="Times New Roman"/>
          <w:color w:val="000000" w:themeColor="text1"/>
          <w:sz w:val="24"/>
          <w:szCs w:val="24"/>
        </w:rPr>
        <w:t>，对</w:t>
      </w:r>
      <w:r w:rsidR="008F601D" w:rsidRPr="00654EA0">
        <w:rPr>
          <w:rFonts w:ascii="Times New Roman" w:eastAsia="宋体" w:hAnsi="Times New Roman" w:cs="Times New Roman"/>
          <w:color w:val="000000" w:themeColor="text1"/>
          <w:sz w:val="24"/>
          <w:szCs w:val="24"/>
        </w:rPr>
        <w:t>2</w:t>
      </w:r>
      <w:r w:rsidR="008F601D" w:rsidRPr="00654EA0">
        <w:rPr>
          <w:rFonts w:ascii="Times New Roman" w:eastAsia="宋体" w:hAnsi="Times New Roman" w:cs="Times New Roman"/>
          <w:color w:val="000000" w:themeColor="text1"/>
          <w:sz w:val="24"/>
          <w:szCs w:val="24"/>
        </w:rPr>
        <w:t>个</w:t>
      </w:r>
      <w:r w:rsidR="00CC6325" w:rsidRPr="00654EA0">
        <w:rPr>
          <w:rFonts w:ascii="Times New Roman" w:eastAsia="宋体" w:hAnsi="Times New Roman" w:cs="Times New Roman"/>
          <w:color w:val="000000" w:themeColor="text1"/>
          <w:sz w:val="24"/>
          <w:szCs w:val="24"/>
        </w:rPr>
        <w:t>指定</w:t>
      </w:r>
      <w:r w:rsidR="008F601D" w:rsidRPr="00654EA0">
        <w:rPr>
          <w:rFonts w:ascii="Times New Roman" w:eastAsia="宋体" w:hAnsi="Times New Roman" w:cs="Times New Roman"/>
          <w:color w:val="000000" w:themeColor="text1"/>
          <w:sz w:val="24"/>
          <w:szCs w:val="24"/>
        </w:rPr>
        <w:t>位置的</w:t>
      </w:r>
      <w:r w:rsidR="00CC6325" w:rsidRPr="00654EA0">
        <w:rPr>
          <w:rFonts w:ascii="Times New Roman" w:eastAsia="宋体" w:hAnsi="Times New Roman" w:cs="Times New Roman"/>
          <w:color w:val="000000" w:themeColor="text1"/>
          <w:sz w:val="24"/>
          <w:szCs w:val="24"/>
        </w:rPr>
        <w:t>目标</w:t>
      </w:r>
      <w:r w:rsidR="00767627" w:rsidRPr="00654EA0">
        <w:rPr>
          <w:rFonts w:ascii="Times New Roman" w:eastAsia="宋体" w:hAnsi="Times New Roman" w:cs="Times New Roman"/>
          <w:color w:val="000000" w:themeColor="text1"/>
          <w:sz w:val="24"/>
          <w:szCs w:val="24"/>
        </w:rPr>
        <w:t>地点完成</w:t>
      </w:r>
      <w:r w:rsidR="00CC6325" w:rsidRPr="00654EA0">
        <w:rPr>
          <w:rFonts w:ascii="Times New Roman" w:eastAsia="宋体" w:hAnsi="Times New Roman" w:cs="Times New Roman"/>
          <w:color w:val="000000" w:themeColor="text1"/>
          <w:sz w:val="24"/>
          <w:szCs w:val="24"/>
        </w:rPr>
        <w:t>送货</w:t>
      </w:r>
      <w:r w:rsidR="00767627" w:rsidRPr="00654EA0">
        <w:rPr>
          <w:rFonts w:ascii="Times New Roman" w:eastAsia="宋体" w:hAnsi="Times New Roman" w:cs="Times New Roman"/>
          <w:color w:val="000000" w:themeColor="text1"/>
          <w:sz w:val="24"/>
          <w:szCs w:val="24"/>
        </w:rPr>
        <w:t>作业</w:t>
      </w:r>
      <w:r w:rsidR="00CC6325" w:rsidRPr="00654EA0">
        <w:rPr>
          <w:rFonts w:ascii="Times New Roman" w:eastAsia="宋体" w:hAnsi="Times New Roman" w:cs="Times New Roman"/>
          <w:color w:val="000000" w:themeColor="text1"/>
          <w:sz w:val="24"/>
          <w:szCs w:val="24"/>
        </w:rPr>
        <w:t>。</w:t>
      </w:r>
      <w:r w:rsidR="00767627" w:rsidRPr="00654EA0">
        <w:rPr>
          <w:rFonts w:ascii="Times New Roman" w:eastAsia="宋体" w:hAnsi="Times New Roman" w:cs="Times New Roman"/>
          <w:color w:val="000000" w:themeColor="text1"/>
          <w:sz w:val="24"/>
          <w:szCs w:val="24"/>
        </w:rPr>
        <w:t>目标地点</w:t>
      </w:r>
      <w:r w:rsidR="00006404" w:rsidRPr="00654EA0">
        <w:rPr>
          <w:rFonts w:ascii="Times New Roman" w:eastAsia="宋体" w:hAnsi="Times New Roman" w:cs="Times New Roman"/>
          <w:color w:val="000000" w:themeColor="text1"/>
          <w:sz w:val="24"/>
          <w:szCs w:val="24"/>
        </w:rPr>
        <w:t>位置信息</w:t>
      </w:r>
      <w:r w:rsidR="00F6752E" w:rsidRPr="00654EA0">
        <w:rPr>
          <w:rFonts w:ascii="Times New Roman" w:eastAsia="宋体" w:hAnsi="Times New Roman" w:cs="Times New Roman"/>
          <w:color w:val="000000" w:themeColor="text1"/>
          <w:sz w:val="24"/>
          <w:szCs w:val="24"/>
        </w:rPr>
        <w:t>坐标</w:t>
      </w:r>
      <w:r w:rsidR="00CC6325" w:rsidRPr="00654EA0">
        <w:rPr>
          <w:rFonts w:ascii="Times New Roman" w:eastAsia="宋体" w:hAnsi="Times New Roman" w:cs="Times New Roman"/>
          <w:color w:val="000000" w:themeColor="text1"/>
          <w:sz w:val="24"/>
          <w:szCs w:val="24"/>
        </w:rPr>
        <w:t>可用</w:t>
      </w:r>
      <w:r w:rsidR="00767627" w:rsidRPr="00654EA0">
        <w:rPr>
          <w:rFonts w:ascii="Times New Roman" w:eastAsia="宋体" w:hAnsi="Times New Roman" w:cs="Times New Roman"/>
          <w:color w:val="000000" w:themeColor="text1"/>
          <w:sz w:val="24"/>
          <w:szCs w:val="24"/>
        </w:rPr>
        <w:t>无人机上</w:t>
      </w:r>
      <w:r w:rsidR="00CC6325" w:rsidRPr="00654EA0">
        <w:rPr>
          <w:rFonts w:ascii="Times New Roman" w:eastAsia="宋体" w:hAnsi="Times New Roman" w:cs="Times New Roman"/>
          <w:color w:val="000000" w:themeColor="text1"/>
          <w:sz w:val="24"/>
          <w:szCs w:val="24"/>
        </w:rPr>
        <w:t>携带</w:t>
      </w:r>
      <w:r w:rsidR="00767627" w:rsidRPr="00654EA0">
        <w:rPr>
          <w:rFonts w:ascii="Times New Roman" w:eastAsia="宋体" w:hAnsi="Times New Roman" w:cs="Times New Roman"/>
          <w:color w:val="000000" w:themeColor="text1"/>
          <w:sz w:val="24"/>
          <w:szCs w:val="24"/>
        </w:rPr>
        <w:t>的</w:t>
      </w:r>
      <w:r w:rsidR="00CC6325" w:rsidRPr="00654EA0">
        <w:rPr>
          <w:rFonts w:ascii="Times New Roman" w:eastAsia="宋体" w:hAnsi="Times New Roman" w:cs="Times New Roman"/>
          <w:color w:val="000000" w:themeColor="text1"/>
          <w:sz w:val="24"/>
          <w:szCs w:val="24"/>
        </w:rPr>
        <w:t>键盘设置。</w:t>
      </w:r>
      <w:r w:rsidR="00990318" w:rsidRPr="00654EA0">
        <w:rPr>
          <w:rFonts w:ascii="Times New Roman" w:eastAsia="宋体" w:hAnsi="Times New Roman" w:cs="Times New Roman"/>
          <w:color w:val="000000" w:themeColor="text1"/>
          <w:sz w:val="24"/>
          <w:szCs w:val="24"/>
        </w:rPr>
        <w:t xml:space="preserve">             </w:t>
      </w:r>
    </w:p>
    <w:p w:rsidR="00BA4CB2" w:rsidRPr="00654EA0" w:rsidRDefault="00CC6325" w:rsidP="008D2DE9">
      <w:pPr>
        <w:pStyle w:val="a3"/>
        <w:numPr>
          <w:ilvl w:val="0"/>
          <w:numId w:val="28"/>
        </w:numPr>
        <w:spacing w:line="300" w:lineRule="auto"/>
        <w:ind w:left="454" w:firstLineChars="0" w:firstLine="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无人机</w:t>
      </w:r>
      <w:r w:rsidR="000A34AA" w:rsidRPr="00654EA0">
        <w:rPr>
          <w:rFonts w:ascii="Times New Roman" w:eastAsia="宋体" w:hAnsi="Times New Roman" w:cs="Times New Roman"/>
          <w:color w:val="000000"/>
          <w:sz w:val="24"/>
          <w:szCs w:val="24"/>
        </w:rPr>
        <w:t>在</w:t>
      </w:r>
      <w:r w:rsidR="000A34AA" w:rsidRPr="00654EA0">
        <w:rPr>
          <w:rFonts w:ascii="Times New Roman" w:eastAsia="宋体" w:hAnsi="Times New Roman" w:cs="Times New Roman"/>
          <w:color w:val="000000"/>
          <w:sz w:val="24"/>
          <w:szCs w:val="24"/>
        </w:rPr>
        <w:t>“</w:t>
      </w:r>
      <w:r w:rsidR="000A34AA" w:rsidRPr="00654EA0">
        <w:rPr>
          <w:rFonts w:ascii="Times New Roman" w:eastAsia="宋体" w:hAnsi="Times New Roman" w:cs="Times New Roman"/>
          <w:color w:val="000000"/>
          <w:sz w:val="24"/>
          <w:szCs w:val="24"/>
        </w:rPr>
        <w:t>十</w:t>
      </w:r>
      <w:r w:rsidR="000A34AA" w:rsidRPr="00654EA0">
        <w:rPr>
          <w:rFonts w:ascii="Times New Roman" w:eastAsia="宋体" w:hAnsi="Times New Roman" w:cs="Times New Roman"/>
          <w:color w:val="000000"/>
          <w:sz w:val="24"/>
          <w:szCs w:val="24"/>
        </w:rPr>
        <w:t>”</w:t>
      </w:r>
      <w:r w:rsidR="00DE786D" w:rsidRPr="00654EA0">
        <w:rPr>
          <w:rFonts w:ascii="Times New Roman" w:eastAsia="宋体" w:hAnsi="Times New Roman" w:cs="Times New Roman"/>
          <w:color w:val="000000"/>
          <w:sz w:val="24"/>
          <w:szCs w:val="24"/>
        </w:rPr>
        <w:t>字</w:t>
      </w:r>
      <w:r w:rsidR="000A34AA" w:rsidRPr="00654EA0">
        <w:rPr>
          <w:rFonts w:ascii="Times New Roman" w:eastAsia="宋体" w:hAnsi="Times New Roman" w:cs="Times New Roman"/>
          <w:color w:val="000000"/>
          <w:sz w:val="24"/>
          <w:szCs w:val="24"/>
        </w:rPr>
        <w:t>起降点</w:t>
      </w:r>
      <w:r w:rsidR="00BA4CB2" w:rsidRPr="00654EA0">
        <w:rPr>
          <w:rFonts w:ascii="Times New Roman" w:eastAsia="宋体" w:hAnsi="Times New Roman" w:cs="Times New Roman"/>
          <w:color w:val="000000"/>
          <w:sz w:val="24"/>
          <w:szCs w:val="24"/>
        </w:rPr>
        <w:t>垂直</w:t>
      </w:r>
      <w:r w:rsidR="00F74DBC" w:rsidRPr="00654EA0">
        <w:rPr>
          <w:rFonts w:ascii="Times New Roman" w:eastAsia="宋体" w:hAnsi="Times New Roman" w:cs="Times New Roman"/>
          <w:color w:val="000000"/>
          <w:sz w:val="24"/>
          <w:szCs w:val="24"/>
        </w:rPr>
        <w:t>起飞，升空至</w:t>
      </w:r>
      <w:r w:rsidR="00F74DBC" w:rsidRPr="00654EA0">
        <w:rPr>
          <w:rFonts w:ascii="Times New Roman" w:eastAsia="宋体" w:hAnsi="Times New Roman" w:cs="Times New Roman"/>
          <w:color w:val="000000"/>
          <w:sz w:val="24"/>
          <w:szCs w:val="24"/>
        </w:rPr>
        <w:t>150</w:t>
      </w:r>
      <w:r w:rsidR="00DE786D" w:rsidRPr="00654EA0">
        <w:rPr>
          <w:rFonts w:ascii="Times New Roman" w:eastAsia="宋体" w:hAnsi="Times New Roman" w:cs="Times New Roman"/>
          <w:color w:val="000000"/>
          <w:sz w:val="24"/>
          <w:szCs w:val="24"/>
        </w:rPr>
        <w:t>±10</w:t>
      </w:r>
      <w:r w:rsidR="00F74DBC" w:rsidRPr="00654EA0">
        <w:rPr>
          <w:rFonts w:ascii="Times New Roman" w:eastAsia="宋体" w:hAnsi="Times New Roman" w:cs="Times New Roman"/>
          <w:color w:val="000000"/>
          <w:sz w:val="24"/>
          <w:szCs w:val="24"/>
        </w:rPr>
        <w:t>cm</w:t>
      </w:r>
      <w:r w:rsidR="00767627" w:rsidRPr="00654EA0">
        <w:rPr>
          <w:rFonts w:ascii="Times New Roman" w:eastAsia="宋体" w:hAnsi="Times New Roman" w:cs="Times New Roman"/>
          <w:color w:val="000000"/>
          <w:sz w:val="24"/>
          <w:szCs w:val="24"/>
        </w:rPr>
        <w:t>的</w:t>
      </w:r>
      <w:r w:rsidR="00264F87" w:rsidRPr="00654EA0">
        <w:rPr>
          <w:rFonts w:ascii="Times New Roman" w:eastAsia="宋体" w:hAnsi="Times New Roman" w:cs="Times New Roman"/>
          <w:color w:val="000000"/>
          <w:sz w:val="24"/>
          <w:szCs w:val="24"/>
        </w:rPr>
        <w:t>巡航</w:t>
      </w:r>
      <w:r w:rsidR="00F74DBC" w:rsidRPr="00654EA0">
        <w:rPr>
          <w:rFonts w:ascii="Times New Roman" w:eastAsia="宋体" w:hAnsi="Times New Roman" w:cs="Times New Roman"/>
          <w:color w:val="000000"/>
          <w:sz w:val="24"/>
          <w:szCs w:val="24"/>
        </w:rPr>
        <w:t>高度</w:t>
      </w:r>
      <w:r w:rsidR="00767627" w:rsidRPr="00654EA0">
        <w:rPr>
          <w:rFonts w:ascii="Times New Roman" w:eastAsia="宋体" w:hAnsi="Times New Roman" w:cs="Times New Roman"/>
          <w:color w:val="000000"/>
          <w:sz w:val="24"/>
          <w:szCs w:val="24"/>
        </w:rPr>
        <w:t>；</w:t>
      </w:r>
      <w:r w:rsidR="00DB25AE" w:rsidRPr="00654EA0">
        <w:rPr>
          <w:rFonts w:ascii="Times New Roman" w:eastAsia="宋体" w:hAnsi="Times New Roman" w:cs="Times New Roman"/>
          <w:color w:val="000000" w:themeColor="text1"/>
          <w:sz w:val="24"/>
          <w:szCs w:val="24"/>
        </w:rPr>
        <w:t>（</w:t>
      </w:r>
      <w:r w:rsidR="00DB25AE" w:rsidRPr="00654EA0">
        <w:rPr>
          <w:rFonts w:ascii="Times New Roman" w:eastAsia="宋体" w:hAnsi="Times New Roman" w:cs="Times New Roman"/>
          <w:color w:val="000000" w:themeColor="text1"/>
          <w:sz w:val="24"/>
          <w:szCs w:val="24"/>
        </w:rPr>
        <w:t>5</w:t>
      </w:r>
      <w:r w:rsidR="00DB25AE" w:rsidRPr="00654EA0">
        <w:rPr>
          <w:rFonts w:ascii="Times New Roman" w:eastAsia="宋体" w:hAnsi="Times New Roman" w:cs="Times New Roman"/>
          <w:color w:val="000000" w:themeColor="text1"/>
          <w:sz w:val="24"/>
          <w:szCs w:val="24"/>
        </w:rPr>
        <w:t>分）</w:t>
      </w:r>
    </w:p>
    <w:p w:rsidR="00CC6325" w:rsidRPr="00654EA0" w:rsidRDefault="00CC6325" w:rsidP="008D2DE9">
      <w:pPr>
        <w:pStyle w:val="a3"/>
        <w:numPr>
          <w:ilvl w:val="0"/>
          <w:numId w:val="28"/>
        </w:numPr>
        <w:spacing w:line="300" w:lineRule="auto"/>
        <w:ind w:left="454" w:firstLineChars="0" w:firstLine="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根据现场设置的</w:t>
      </w:r>
      <w:r w:rsidR="00DB25AE" w:rsidRPr="00654EA0">
        <w:rPr>
          <w:rFonts w:ascii="Times New Roman" w:eastAsia="宋体" w:hAnsi="Times New Roman" w:cs="Times New Roman"/>
          <w:color w:val="000000"/>
          <w:sz w:val="24"/>
          <w:szCs w:val="24"/>
        </w:rPr>
        <w:t>送货目标</w:t>
      </w:r>
      <w:r w:rsidRPr="00654EA0">
        <w:rPr>
          <w:rFonts w:ascii="Times New Roman" w:eastAsia="宋体" w:hAnsi="Times New Roman" w:cs="Times New Roman"/>
          <w:color w:val="000000"/>
          <w:sz w:val="24"/>
          <w:szCs w:val="24"/>
        </w:rPr>
        <w:t>，</w:t>
      </w:r>
      <w:r w:rsidR="00C479C9" w:rsidRPr="00654EA0">
        <w:rPr>
          <w:rFonts w:ascii="Times New Roman" w:eastAsia="宋体" w:hAnsi="Times New Roman" w:cs="Times New Roman"/>
          <w:color w:val="000000" w:themeColor="text1"/>
          <w:sz w:val="24"/>
          <w:szCs w:val="24"/>
        </w:rPr>
        <w:t>先后</w:t>
      </w:r>
      <w:r w:rsidRPr="00654EA0">
        <w:rPr>
          <w:rFonts w:ascii="Times New Roman" w:eastAsia="宋体" w:hAnsi="Times New Roman" w:cs="Times New Roman"/>
          <w:color w:val="000000" w:themeColor="text1"/>
          <w:sz w:val="24"/>
          <w:szCs w:val="24"/>
        </w:rPr>
        <w:t>依次飞行抵达</w:t>
      </w:r>
      <w:r w:rsidRPr="00654EA0">
        <w:rPr>
          <w:rFonts w:ascii="Times New Roman" w:eastAsia="宋体" w:hAnsi="Times New Roman" w:cs="Times New Roman"/>
          <w:color w:val="000000"/>
          <w:sz w:val="24"/>
          <w:szCs w:val="24"/>
        </w:rPr>
        <w:t>目标地点上方，</w:t>
      </w:r>
      <w:r w:rsidR="00767627" w:rsidRPr="00654EA0">
        <w:rPr>
          <w:rFonts w:ascii="Times New Roman" w:eastAsia="宋体" w:hAnsi="Times New Roman" w:cs="Times New Roman"/>
          <w:color w:val="000000"/>
          <w:sz w:val="24"/>
          <w:szCs w:val="24"/>
        </w:rPr>
        <w:t>无人机</w:t>
      </w:r>
      <w:r w:rsidRPr="00654EA0">
        <w:rPr>
          <w:rFonts w:ascii="Times New Roman" w:eastAsia="宋体" w:hAnsi="Times New Roman" w:cs="Times New Roman"/>
          <w:color w:val="000000"/>
          <w:sz w:val="24"/>
          <w:szCs w:val="24"/>
        </w:rPr>
        <w:t>降低飞行高度到</w:t>
      </w:r>
      <w:r w:rsidRPr="00654EA0">
        <w:rPr>
          <w:rFonts w:ascii="Times New Roman" w:eastAsia="宋体" w:hAnsi="Times New Roman" w:cs="Times New Roman"/>
          <w:color w:val="000000"/>
          <w:sz w:val="24"/>
          <w:szCs w:val="24"/>
        </w:rPr>
        <w:t>80</w:t>
      </w:r>
      <w:r w:rsidR="00DB25AE" w:rsidRPr="00654EA0">
        <w:rPr>
          <w:rFonts w:ascii="Times New Roman" w:eastAsia="宋体" w:hAnsi="Times New Roman" w:cs="Times New Roman"/>
          <w:color w:val="000000"/>
          <w:sz w:val="24"/>
          <w:szCs w:val="24"/>
        </w:rPr>
        <w:t>±10cm</w:t>
      </w:r>
      <w:r w:rsidRPr="00654EA0">
        <w:rPr>
          <w:rFonts w:ascii="Times New Roman" w:eastAsia="宋体" w:hAnsi="Times New Roman" w:cs="Times New Roman"/>
          <w:color w:val="000000"/>
          <w:sz w:val="24"/>
          <w:szCs w:val="24"/>
        </w:rPr>
        <w:t>；</w:t>
      </w:r>
      <w:r w:rsidR="00DB25AE" w:rsidRPr="00654EA0">
        <w:rPr>
          <w:rFonts w:ascii="Times New Roman" w:eastAsia="宋体" w:hAnsi="Times New Roman" w:cs="Times New Roman"/>
          <w:color w:val="000000" w:themeColor="text1"/>
          <w:sz w:val="24"/>
          <w:szCs w:val="24"/>
        </w:rPr>
        <w:t>（</w:t>
      </w:r>
      <w:r w:rsidR="00DB25AE" w:rsidRPr="00654EA0">
        <w:rPr>
          <w:rFonts w:ascii="Times New Roman" w:eastAsia="宋体" w:hAnsi="Times New Roman" w:cs="Times New Roman"/>
          <w:color w:val="000000" w:themeColor="text1"/>
          <w:sz w:val="24"/>
          <w:szCs w:val="24"/>
        </w:rPr>
        <w:t>16</w:t>
      </w:r>
      <w:r w:rsidR="00DB25AE" w:rsidRPr="00654EA0">
        <w:rPr>
          <w:rFonts w:ascii="Times New Roman" w:eastAsia="宋体" w:hAnsi="Times New Roman" w:cs="Times New Roman"/>
          <w:color w:val="000000" w:themeColor="text1"/>
          <w:sz w:val="24"/>
          <w:szCs w:val="24"/>
        </w:rPr>
        <w:t>分）</w:t>
      </w:r>
    </w:p>
    <w:p w:rsidR="00893288" w:rsidRPr="00654EA0" w:rsidRDefault="00767627" w:rsidP="008D2DE9">
      <w:pPr>
        <w:pStyle w:val="a3"/>
        <w:numPr>
          <w:ilvl w:val="0"/>
          <w:numId w:val="28"/>
        </w:numPr>
        <w:spacing w:line="300" w:lineRule="auto"/>
        <w:ind w:left="454" w:firstLineChars="0" w:firstLine="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无人机</w:t>
      </w:r>
      <w:r w:rsidR="00893288" w:rsidRPr="00654EA0">
        <w:rPr>
          <w:rFonts w:ascii="Times New Roman" w:eastAsia="宋体" w:hAnsi="Times New Roman" w:cs="Times New Roman"/>
          <w:color w:val="000000"/>
          <w:sz w:val="24"/>
          <w:szCs w:val="24"/>
        </w:rPr>
        <w:t>放出吊舱，吊舱降至距地面</w:t>
      </w:r>
      <w:r w:rsidR="00893288" w:rsidRPr="00654EA0">
        <w:rPr>
          <w:rFonts w:ascii="Times New Roman" w:eastAsia="宋体" w:hAnsi="Times New Roman" w:cs="Times New Roman"/>
          <w:color w:val="000000"/>
          <w:sz w:val="24"/>
          <w:szCs w:val="24"/>
        </w:rPr>
        <w:t>20</w:t>
      </w:r>
      <w:r w:rsidR="00DB25AE" w:rsidRPr="00654EA0">
        <w:rPr>
          <w:rFonts w:ascii="Times New Roman" w:eastAsia="宋体" w:hAnsi="Times New Roman" w:cs="Times New Roman"/>
          <w:color w:val="000000"/>
          <w:sz w:val="24"/>
          <w:szCs w:val="24"/>
        </w:rPr>
        <w:t>±5</w:t>
      </w:r>
      <w:r w:rsidR="00893288" w:rsidRPr="00654EA0">
        <w:rPr>
          <w:rFonts w:ascii="Times New Roman" w:eastAsia="宋体" w:hAnsi="Times New Roman" w:cs="Times New Roman"/>
          <w:color w:val="000000"/>
          <w:sz w:val="24"/>
          <w:szCs w:val="24"/>
        </w:rPr>
        <w:t>cm</w:t>
      </w:r>
      <w:r w:rsidR="00893288" w:rsidRPr="00654EA0">
        <w:rPr>
          <w:rFonts w:ascii="Times New Roman" w:eastAsia="宋体" w:hAnsi="Times New Roman" w:cs="Times New Roman"/>
          <w:color w:val="000000"/>
          <w:sz w:val="24"/>
          <w:szCs w:val="24"/>
        </w:rPr>
        <w:t>高度</w:t>
      </w:r>
      <w:r w:rsidRPr="00654EA0">
        <w:rPr>
          <w:rFonts w:ascii="Times New Roman" w:eastAsia="宋体" w:hAnsi="Times New Roman" w:cs="Times New Roman"/>
          <w:color w:val="000000"/>
          <w:sz w:val="24"/>
          <w:szCs w:val="24"/>
        </w:rPr>
        <w:t>，并</w:t>
      </w:r>
      <w:r w:rsidR="00F6752E" w:rsidRPr="00654EA0">
        <w:rPr>
          <w:rFonts w:ascii="Times New Roman" w:eastAsia="宋体" w:hAnsi="Times New Roman" w:cs="Times New Roman"/>
          <w:color w:val="000000"/>
          <w:sz w:val="24"/>
          <w:szCs w:val="24"/>
        </w:rPr>
        <w:t>保持</w:t>
      </w:r>
      <w:r w:rsidRPr="00654EA0">
        <w:rPr>
          <w:rFonts w:ascii="Times New Roman" w:eastAsia="宋体" w:hAnsi="Times New Roman" w:cs="Times New Roman"/>
          <w:color w:val="000000"/>
          <w:sz w:val="24"/>
          <w:szCs w:val="24"/>
        </w:rPr>
        <w:t>稳定悬停</w:t>
      </w:r>
      <w:r w:rsidRPr="00654EA0">
        <w:rPr>
          <w:rFonts w:ascii="Times New Roman" w:eastAsia="宋体" w:hAnsi="Times New Roman" w:cs="Times New Roman"/>
          <w:color w:val="000000"/>
          <w:sz w:val="24"/>
          <w:szCs w:val="24"/>
        </w:rPr>
        <w:t>5</w:t>
      </w:r>
      <w:r w:rsidRPr="00654EA0">
        <w:rPr>
          <w:rFonts w:ascii="Times New Roman" w:eastAsia="宋体" w:hAnsi="Times New Roman" w:cs="Times New Roman"/>
          <w:color w:val="000000"/>
          <w:sz w:val="24"/>
          <w:szCs w:val="24"/>
        </w:rPr>
        <w:t>秒</w:t>
      </w:r>
      <w:r w:rsidR="00C479C9"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完成</w:t>
      </w:r>
      <w:r w:rsidR="001452F6" w:rsidRPr="00654EA0">
        <w:rPr>
          <w:rFonts w:ascii="Times New Roman" w:eastAsia="宋体" w:hAnsi="Times New Roman" w:cs="Times New Roman"/>
          <w:color w:val="000000"/>
          <w:sz w:val="24"/>
          <w:szCs w:val="24"/>
        </w:rPr>
        <w:t>送货</w:t>
      </w:r>
      <w:r w:rsidR="00E95533" w:rsidRPr="00654EA0">
        <w:rPr>
          <w:rFonts w:ascii="Times New Roman" w:eastAsia="宋体" w:hAnsi="Times New Roman" w:cs="Times New Roman"/>
          <w:color w:val="000000"/>
          <w:sz w:val="24"/>
          <w:szCs w:val="24"/>
        </w:rPr>
        <w:t>作业，</w:t>
      </w:r>
      <w:r w:rsidRPr="00654EA0">
        <w:rPr>
          <w:rFonts w:ascii="Times New Roman" w:eastAsia="宋体" w:hAnsi="Times New Roman" w:cs="Times New Roman"/>
          <w:color w:val="000000"/>
          <w:sz w:val="24"/>
          <w:szCs w:val="24"/>
        </w:rPr>
        <w:t>期间</w:t>
      </w:r>
      <w:r w:rsidR="00893288" w:rsidRPr="00654EA0">
        <w:rPr>
          <w:rFonts w:ascii="Times New Roman" w:eastAsia="宋体" w:hAnsi="Times New Roman" w:cs="Times New Roman"/>
          <w:color w:val="000000"/>
          <w:sz w:val="24"/>
          <w:szCs w:val="24"/>
        </w:rPr>
        <w:t>播放提醒目标点收货的语音；</w:t>
      </w:r>
      <w:r w:rsidR="00E95533" w:rsidRPr="00654EA0">
        <w:rPr>
          <w:rFonts w:ascii="Times New Roman" w:eastAsia="宋体" w:hAnsi="Times New Roman" w:cs="Times New Roman"/>
          <w:color w:val="000000"/>
          <w:sz w:val="24"/>
          <w:szCs w:val="24"/>
        </w:rPr>
        <w:t>悬停</w:t>
      </w:r>
      <w:r w:rsidR="001452F6" w:rsidRPr="00654EA0">
        <w:rPr>
          <w:rFonts w:ascii="Times New Roman" w:eastAsia="宋体" w:hAnsi="Times New Roman" w:cs="Times New Roman"/>
          <w:color w:val="000000"/>
          <w:sz w:val="24"/>
          <w:szCs w:val="24"/>
        </w:rPr>
        <w:t>期间，</w:t>
      </w:r>
      <w:r w:rsidR="000056E3" w:rsidRPr="00654EA0">
        <w:rPr>
          <w:rFonts w:ascii="Times New Roman" w:eastAsia="宋体" w:hAnsi="Times New Roman" w:cs="Times New Roman"/>
          <w:color w:val="000000"/>
          <w:sz w:val="24"/>
          <w:szCs w:val="24"/>
        </w:rPr>
        <w:t>标识</w:t>
      </w:r>
      <w:r w:rsidR="00E95533" w:rsidRPr="00654EA0">
        <w:rPr>
          <w:rFonts w:ascii="Times New Roman" w:eastAsia="宋体" w:hAnsi="Times New Roman" w:cs="Times New Roman"/>
          <w:color w:val="000000"/>
          <w:sz w:val="24"/>
          <w:szCs w:val="24"/>
        </w:rPr>
        <w:t>无人机</w:t>
      </w:r>
      <w:r w:rsidR="000056E3" w:rsidRPr="00654EA0">
        <w:rPr>
          <w:rFonts w:ascii="Times New Roman" w:eastAsia="宋体" w:hAnsi="Times New Roman" w:cs="Times New Roman"/>
          <w:color w:val="000000"/>
          <w:sz w:val="24"/>
          <w:szCs w:val="24"/>
        </w:rPr>
        <w:t>位置的激光笔光斑落在以目标中心为圆心、半径</w:t>
      </w:r>
      <w:r w:rsidR="000056E3" w:rsidRPr="00654EA0">
        <w:rPr>
          <w:rFonts w:ascii="Times New Roman" w:eastAsia="宋体" w:hAnsi="Times New Roman" w:cs="Times New Roman"/>
          <w:color w:val="000000"/>
          <w:sz w:val="24"/>
          <w:szCs w:val="24"/>
        </w:rPr>
        <w:t>15</w:t>
      </w:r>
      <w:r w:rsidR="001452F6" w:rsidRPr="00654EA0">
        <w:rPr>
          <w:rFonts w:ascii="Times New Roman" w:eastAsia="宋体" w:hAnsi="Times New Roman" w:cs="Times New Roman"/>
          <w:color w:val="000000"/>
          <w:sz w:val="24"/>
          <w:szCs w:val="24"/>
        </w:rPr>
        <w:t>cm</w:t>
      </w:r>
      <w:r w:rsidR="000056E3" w:rsidRPr="00654EA0">
        <w:rPr>
          <w:rFonts w:ascii="Times New Roman" w:eastAsia="宋体" w:hAnsi="Times New Roman" w:cs="Times New Roman"/>
          <w:color w:val="000000"/>
          <w:sz w:val="24"/>
          <w:szCs w:val="24"/>
        </w:rPr>
        <w:t>的圆内</w:t>
      </w:r>
      <w:r w:rsidR="001452F6" w:rsidRPr="00654EA0">
        <w:rPr>
          <w:rFonts w:ascii="Times New Roman" w:eastAsia="宋体" w:hAnsi="Times New Roman" w:cs="Times New Roman"/>
          <w:color w:val="000000"/>
          <w:sz w:val="24"/>
          <w:szCs w:val="24"/>
        </w:rPr>
        <w:t>；</w:t>
      </w:r>
      <w:r w:rsidR="00DB25AE" w:rsidRPr="00654EA0">
        <w:rPr>
          <w:rFonts w:ascii="Times New Roman" w:eastAsia="宋体" w:hAnsi="Times New Roman" w:cs="Times New Roman"/>
          <w:color w:val="000000" w:themeColor="text1"/>
          <w:sz w:val="24"/>
          <w:szCs w:val="24"/>
        </w:rPr>
        <w:t>（</w:t>
      </w:r>
      <w:r w:rsidR="00DB25AE" w:rsidRPr="00654EA0">
        <w:rPr>
          <w:rFonts w:ascii="Times New Roman" w:eastAsia="宋体" w:hAnsi="Times New Roman" w:cs="Times New Roman"/>
          <w:color w:val="000000" w:themeColor="text1"/>
          <w:sz w:val="24"/>
          <w:szCs w:val="24"/>
        </w:rPr>
        <w:t>20</w:t>
      </w:r>
      <w:r w:rsidR="00DB25AE" w:rsidRPr="00654EA0">
        <w:rPr>
          <w:rFonts w:ascii="Times New Roman" w:eastAsia="宋体" w:hAnsi="Times New Roman" w:cs="Times New Roman"/>
          <w:color w:val="000000" w:themeColor="text1"/>
          <w:sz w:val="24"/>
          <w:szCs w:val="24"/>
        </w:rPr>
        <w:t>分）</w:t>
      </w:r>
    </w:p>
    <w:p w:rsidR="00022A9D" w:rsidRPr="00654EA0" w:rsidRDefault="00022A9D" w:rsidP="008D2DE9">
      <w:pPr>
        <w:pStyle w:val="a3"/>
        <w:numPr>
          <w:ilvl w:val="0"/>
          <w:numId w:val="28"/>
        </w:numPr>
        <w:spacing w:line="300" w:lineRule="auto"/>
        <w:ind w:left="454" w:firstLineChars="0" w:firstLine="0"/>
        <w:rPr>
          <w:rFonts w:ascii="Times New Roman" w:eastAsia="宋体" w:hAnsi="Times New Roman" w:cs="Times New Roman"/>
          <w:sz w:val="24"/>
          <w:szCs w:val="24"/>
        </w:rPr>
      </w:pPr>
      <w:r w:rsidRPr="00654EA0">
        <w:rPr>
          <w:rFonts w:ascii="Times New Roman" w:eastAsia="宋体" w:hAnsi="Times New Roman" w:cs="Times New Roman"/>
          <w:sz w:val="24"/>
          <w:szCs w:val="24"/>
        </w:rPr>
        <w:t>作业完成后</w:t>
      </w:r>
      <w:r w:rsidR="00E95533" w:rsidRPr="00654EA0">
        <w:rPr>
          <w:rFonts w:ascii="Times New Roman" w:eastAsia="宋体" w:hAnsi="Times New Roman" w:cs="Times New Roman"/>
          <w:sz w:val="24"/>
          <w:szCs w:val="24"/>
        </w:rPr>
        <w:t>飞行</w:t>
      </w:r>
      <w:r w:rsidR="004603CE" w:rsidRPr="00654EA0">
        <w:rPr>
          <w:rFonts w:ascii="Times New Roman" w:eastAsia="宋体" w:hAnsi="Times New Roman" w:cs="Times New Roman"/>
          <w:sz w:val="24"/>
          <w:szCs w:val="24"/>
        </w:rPr>
        <w:t>到起降</w:t>
      </w:r>
      <w:proofErr w:type="gramStart"/>
      <w:r w:rsidR="004603CE" w:rsidRPr="00654EA0">
        <w:rPr>
          <w:rFonts w:ascii="Times New Roman" w:eastAsia="宋体" w:hAnsi="Times New Roman" w:cs="Times New Roman"/>
          <w:sz w:val="24"/>
          <w:szCs w:val="24"/>
        </w:rPr>
        <w:t>点</w:t>
      </w:r>
      <w:r w:rsidRPr="00654EA0">
        <w:rPr>
          <w:rFonts w:ascii="Times New Roman" w:eastAsia="宋体" w:hAnsi="Times New Roman" w:cs="Times New Roman"/>
          <w:sz w:val="24"/>
          <w:szCs w:val="24"/>
        </w:rPr>
        <w:t>稳定</w:t>
      </w:r>
      <w:proofErr w:type="gramEnd"/>
      <w:r w:rsidRPr="00654EA0">
        <w:rPr>
          <w:rFonts w:ascii="Times New Roman" w:eastAsia="宋体" w:hAnsi="Times New Roman" w:cs="Times New Roman"/>
          <w:sz w:val="24"/>
          <w:szCs w:val="24"/>
        </w:rPr>
        <w:t>准确降落</w:t>
      </w:r>
      <w:r w:rsidR="00893288" w:rsidRPr="00654EA0">
        <w:rPr>
          <w:rFonts w:ascii="Times New Roman" w:eastAsia="宋体" w:hAnsi="Times New Roman" w:cs="Times New Roman"/>
          <w:sz w:val="24"/>
          <w:szCs w:val="24"/>
        </w:rPr>
        <w:t>，无人机</w:t>
      </w:r>
      <w:r w:rsidRPr="00654EA0">
        <w:rPr>
          <w:rFonts w:ascii="Times New Roman" w:eastAsia="宋体" w:hAnsi="Times New Roman" w:cs="Times New Roman"/>
          <w:sz w:val="24"/>
          <w:szCs w:val="24"/>
        </w:rPr>
        <w:t>几何中心点与起降</w:t>
      </w:r>
      <w:proofErr w:type="gramStart"/>
      <w:r w:rsidRPr="00654EA0">
        <w:rPr>
          <w:rFonts w:ascii="Times New Roman" w:eastAsia="宋体" w:hAnsi="Times New Roman" w:cs="Times New Roman"/>
          <w:sz w:val="24"/>
          <w:szCs w:val="24"/>
        </w:rPr>
        <w:t>点中心</w:t>
      </w:r>
      <w:proofErr w:type="gramEnd"/>
      <w:r w:rsidRPr="00654EA0">
        <w:rPr>
          <w:rFonts w:ascii="Times New Roman" w:eastAsia="宋体" w:hAnsi="Times New Roman" w:cs="Times New Roman"/>
          <w:sz w:val="24"/>
          <w:szCs w:val="24"/>
        </w:rPr>
        <w:t>距离偏差不大于</w:t>
      </w:r>
      <w:r w:rsidRPr="00654EA0">
        <w:rPr>
          <w:rFonts w:ascii="Times New Roman" w:eastAsia="宋体" w:hAnsi="Times New Roman" w:cs="Times New Roman"/>
          <w:sz w:val="24"/>
          <w:szCs w:val="24"/>
        </w:rPr>
        <w:t>±10cm</w:t>
      </w:r>
      <w:r w:rsidR="00990318" w:rsidRPr="00654EA0">
        <w:rPr>
          <w:rFonts w:ascii="Times New Roman" w:eastAsia="宋体" w:hAnsi="Times New Roman" w:cs="Times New Roman"/>
          <w:sz w:val="24"/>
          <w:szCs w:val="24"/>
        </w:rPr>
        <w:t>；</w:t>
      </w:r>
      <w:r w:rsidR="00DB25AE" w:rsidRPr="00654EA0">
        <w:rPr>
          <w:rFonts w:ascii="Times New Roman" w:eastAsia="宋体" w:hAnsi="Times New Roman" w:cs="Times New Roman"/>
          <w:color w:val="000000" w:themeColor="text1"/>
          <w:sz w:val="24"/>
          <w:szCs w:val="24"/>
        </w:rPr>
        <w:t>（</w:t>
      </w:r>
      <w:r w:rsidR="00DB25AE" w:rsidRPr="00654EA0">
        <w:rPr>
          <w:rFonts w:ascii="Times New Roman" w:eastAsia="宋体" w:hAnsi="Times New Roman" w:cs="Times New Roman"/>
          <w:color w:val="000000" w:themeColor="text1"/>
          <w:sz w:val="24"/>
          <w:szCs w:val="24"/>
        </w:rPr>
        <w:t>4</w:t>
      </w:r>
      <w:r w:rsidR="00DB25AE" w:rsidRPr="00654EA0">
        <w:rPr>
          <w:rFonts w:ascii="Times New Roman" w:eastAsia="宋体" w:hAnsi="Times New Roman" w:cs="Times New Roman"/>
          <w:color w:val="000000" w:themeColor="text1"/>
          <w:sz w:val="24"/>
          <w:szCs w:val="24"/>
        </w:rPr>
        <w:t>分）</w:t>
      </w:r>
    </w:p>
    <w:p w:rsidR="007B459D" w:rsidRPr="00654EA0" w:rsidRDefault="007B459D" w:rsidP="008D2DE9">
      <w:pPr>
        <w:pStyle w:val="a3"/>
        <w:numPr>
          <w:ilvl w:val="0"/>
          <w:numId w:val="28"/>
        </w:numPr>
        <w:spacing w:line="300" w:lineRule="auto"/>
        <w:ind w:left="454" w:firstLineChars="0" w:firstLine="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lastRenderedPageBreak/>
        <w:t>送货过程必须要在</w:t>
      </w:r>
      <w:r w:rsidRPr="00654EA0">
        <w:rPr>
          <w:rFonts w:ascii="Times New Roman" w:eastAsia="宋体" w:hAnsi="Times New Roman" w:cs="Times New Roman"/>
          <w:color w:val="000000"/>
          <w:sz w:val="24"/>
          <w:szCs w:val="24"/>
        </w:rPr>
        <w:t>1</w:t>
      </w:r>
      <w:r w:rsidR="008B4FF7" w:rsidRPr="00654EA0">
        <w:rPr>
          <w:rFonts w:ascii="Times New Roman" w:eastAsia="宋体" w:hAnsi="Times New Roman" w:cs="Times New Roman"/>
          <w:color w:val="000000"/>
          <w:sz w:val="24"/>
          <w:szCs w:val="24"/>
        </w:rPr>
        <w:t>8</w:t>
      </w:r>
      <w:r w:rsidRPr="00654EA0">
        <w:rPr>
          <w:rFonts w:ascii="Times New Roman" w:eastAsia="宋体" w:hAnsi="Times New Roman" w:cs="Times New Roman"/>
          <w:color w:val="000000"/>
          <w:sz w:val="24"/>
          <w:szCs w:val="24"/>
        </w:rPr>
        <w:t>0</w:t>
      </w:r>
      <w:r w:rsidRPr="00654EA0">
        <w:rPr>
          <w:rFonts w:ascii="Times New Roman" w:eastAsia="宋体" w:hAnsi="Times New Roman" w:cs="Times New Roman"/>
          <w:color w:val="000000"/>
          <w:sz w:val="24"/>
          <w:szCs w:val="24"/>
        </w:rPr>
        <w:t>秒内完成，用时越少越好</w:t>
      </w:r>
      <w:r w:rsidR="00990318" w:rsidRPr="00654EA0">
        <w:rPr>
          <w:rFonts w:ascii="Times New Roman" w:eastAsia="宋体" w:hAnsi="Times New Roman" w:cs="Times New Roman"/>
          <w:color w:val="000000"/>
          <w:sz w:val="24"/>
          <w:szCs w:val="24"/>
        </w:rPr>
        <w:t>。</w:t>
      </w:r>
      <w:r w:rsidR="00DB25AE" w:rsidRPr="00654EA0">
        <w:rPr>
          <w:rFonts w:ascii="Times New Roman" w:eastAsia="宋体" w:hAnsi="Times New Roman" w:cs="Times New Roman"/>
          <w:color w:val="000000" w:themeColor="text1"/>
          <w:sz w:val="24"/>
          <w:szCs w:val="24"/>
        </w:rPr>
        <w:t>（</w:t>
      </w:r>
      <w:r w:rsidR="00DB25AE" w:rsidRPr="00654EA0">
        <w:rPr>
          <w:rFonts w:ascii="Times New Roman" w:eastAsia="宋体" w:hAnsi="Times New Roman" w:cs="Times New Roman"/>
          <w:color w:val="000000" w:themeColor="text1"/>
          <w:sz w:val="24"/>
          <w:szCs w:val="24"/>
        </w:rPr>
        <w:t>5</w:t>
      </w:r>
      <w:r w:rsidR="00DB25AE" w:rsidRPr="00654EA0">
        <w:rPr>
          <w:rFonts w:ascii="Times New Roman" w:eastAsia="宋体" w:hAnsi="Times New Roman" w:cs="Times New Roman"/>
          <w:color w:val="000000" w:themeColor="text1"/>
          <w:sz w:val="24"/>
          <w:szCs w:val="24"/>
        </w:rPr>
        <w:t>分）</w:t>
      </w:r>
      <w:r w:rsidRPr="00654EA0">
        <w:rPr>
          <w:rFonts w:ascii="Times New Roman" w:eastAsia="宋体" w:hAnsi="Times New Roman" w:cs="Times New Roman"/>
          <w:color w:val="000000"/>
          <w:sz w:val="24"/>
          <w:szCs w:val="24"/>
        </w:rPr>
        <w:t xml:space="preserve"> </w:t>
      </w:r>
    </w:p>
    <w:p w:rsidR="00EE487C" w:rsidRPr="00654EA0" w:rsidRDefault="008D2DE9" w:rsidP="004603CE">
      <w:pPr>
        <w:spacing w:line="300" w:lineRule="auto"/>
        <w:ind w:firstLineChars="200" w:firstLine="480"/>
        <w:rPr>
          <w:rFonts w:ascii="Times New Roman" w:eastAsia="宋体" w:hAnsi="Times New Roman" w:cs="Times New Roman"/>
          <w:color w:val="000000" w:themeColor="text1"/>
          <w:sz w:val="24"/>
          <w:szCs w:val="24"/>
        </w:rPr>
      </w:pPr>
      <w:r w:rsidRPr="00654EA0">
        <w:rPr>
          <w:rFonts w:ascii="Times New Roman" w:eastAsia="宋体" w:hAnsi="Times New Roman" w:cs="Times New Roman"/>
          <w:color w:val="000000" w:themeColor="text1"/>
          <w:sz w:val="24"/>
          <w:szCs w:val="24"/>
        </w:rPr>
        <w:t>2.</w:t>
      </w:r>
      <w:r w:rsidR="006D14A8">
        <w:rPr>
          <w:rFonts w:ascii="Times New Roman" w:eastAsia="宋体" w:hAnsi="Times New Roman" w:cs="Times New Roman"/>
          <w:color w:val="000000" w:themeColor="text1"/>
          <w:sz w:val="24"/>
          <w:szCs w:val="24"/>
        </w:rPr>
        <w:t xml:space="preserve"> </w:t>
      </w:r>
      <w:r w:rsidR="00EE487C" w:rsidRPr="00654EA0">
        <w:rPr>
          <w:rFonts w:ascii="Times New Roman" w:eastAsia="宋体" w:hAnsi="Times New Roman" w:cs="Times New Roman"/>
          <w:color w:val="000000" w:themeColor="text1"/>
          <w:sz w:val="24"/>
          <w:szCs w:val="24"/>
        </w:rPr>
        <w:t>无人机</w:t>
      </w:r>
      <w:r w:rsidR="00510236" w:rsidRPr="00654EA0">
        <w:rPr>
          <w:rFonts w:ascii="Times New Roman" w:eastAsia="宋体" w:hAnsi="Times New Roman" w:cs="Times New Roman"/>
          <w:color w:val="000000"/>
          <w:sz w:val="24"/>
          <w:szCs w:val="24"/>
        </w:rPr>
        <w:t>在作</w:t>
      </w:r>
      <w:r w:rsidR="00510236" w:rsidRPr="00654EA0">
        <w:rPr>
          <w:rFonts w:ascii="Times New Roman" w:eastAsia="宋体" w:hAnsi="Times New Roman" w:cs="Times New Roman"/>
          <w:sz w:val="24"/>
          <w:szCs w:val="24"/>
        </w:rPr>
        <w:t>业区外学习识别某一种指定目标特征</w:t>
      </w:r>
      <w:r w:rsidR="00EE487C" w:rsidRPr="00654EA0">
        <w:rPr>
          <w:rFonts w:ascii="Times New Roman" w:eastAsia="宋体" w:hAnsi="Times New Roman" w:cs="Times New Roman"/>
          <w:color w:val="000000" w:themeColor="text1"/>
          <w:sz w:val="24"/>
          <w:szCs w:val="24"/>
        </w:rPr>
        <w:t>（颜色、形状），</w:t>
      </w:r>
      <w:r w:rsidR="00510236" w:rsidRPr="00654EA0">
        <w:rPr>
          <w:rFonts w:ascii="Times New Roman" w:eastAsia="宋体" w:hAnsi="Times New Roman" w:cs="Times New Roman"/>
          <w:color w:val="000000" w:themeColor="text1"/>
          <w:sz w:val="24"/>
          <w:szCs w:val="24"/>
        </w:rPr>
        <w:t>然后</w:t>
      </w:r>
      <w:r w:rsidR="004603CE" w:rsidRPr="00654EA0">
        <w:rPr>
          <w:rFonts w:ascii="Times New Roman" w:eastAsia="宋体" w:hAnsi="Times New Roman" w:cs="Times New Roman"/>
          <w:color w:val="000000" w:themeColor="text1"/>
          <w:sz w:val="24"/>
          <w:szCs w:val="24"/>
        </w:rPr>
        <w:t>寻找</w:t>
      </w:r>
      <w:r w:rsidR="00510236" w:rsidRPr="00654EA0">
        <w:rPr>
          <w:rFonts w:ascii="Times New Roman" w:eastAsia="宋体" w:hAnsi="Times New Roman" w:cs="Times New Roman"/>
          <w:color w:val="000000" w:themeColor="text1"/>
          <w:sz w:val="24"/>
          <w:szCs w:val="24"/>
        </w:rPr>
        <w:t>具有此特征的</w:t>
      </w:r>
      <w:r w:rsidR="004603CE" w:rsidRPr="00654EA0">
        <w:rPr>
          <w:rFonts w:ascii="Times New Roman" w:eastAsia="宋体" w:hAnsi="Times New Roman" w:cs="Times New Roman"/>
          <w:color w:val="000000" w:themeColor="text1"/>
          <w:sz w:val="24"/>
          <w:szCs w:val="24"/>
        </w:rPr>
        <w:t>两个目标地点，完成</w:t>
      </w:r>
      <w:r w:rsidR="00EE487C" w:rsidRPr="00654EA0">
        <w:rPr>
          <w:rFonts w:ascii="Times New Roman" w:eastAsia="宋体" w:hAnsi="Times New Roman" w:cs="Times New Roman"/>
          <w:color w:val="000000" w:themeColor="text1"/>
          <w:sz w:val="24"/>
          <w:szCs w:val="24"/>
        </w:rPr>
        <w:t>送货</w:t>
      </w:r>
      <w:r w:rsidR="004603CE" w:rsidRPr="00654EA0">
        <w:rPr>
          <w:rFonts w:ascii="Times New Roman" w:eastAsia="宋体" w:hAnsi="Times New Roman" w:cs="Times New Roman"/>
          <w:color w:val="000000" w:themeColor="text1"/>
          <w:sz w:val="24"/>
          <w:szCs w:val="24"/>
        </w:rPr>
        <w:t>作业</w:t>
      </w:r>
      <w:r w:rsidR="00EE487C" w:rsidRPr="00654EA0">
        <w:rPr>
          <w:rFonts w:ascii="Times New Roman" w:eastAsia="宋体" w:hAnsi="Times New Roman" w:cs="Times New Roman"/>
          <w:color w:val="000000" w:themeColor="text1"/>
          <w:sz w:val="24"/>
          <w:szCs w:val="24"/>
        </w:rPr>
        <w:t>。</w:t>
      </w:r>
      <w:r w:rsidR="009159C0" w:rsidRPr="00654EA0">
        <w:rPr>
          <w:rFonts w:ascii="Times New Roman" w:eastAsia="宋体" w:hAnsi="Times New Roman" w:cs="Times New Roman"/>
          <w:color w:val="000000" w:themeColor="text1"/>
          <w:sz w:val="24"/>
          <w:szCs w:val="24"/>
        </w:rPr>
        <w:t xml:space="preserve">                                                         </w:t>
      </w:r>
    </w:p>
    <w:p w:rsidR="00EE487C" w:rsidRPr="00654EA0" w:rsidRDefault="008F601D" w:rsidP="00374F91">
      <w:pPr>
        <w:pStyle w:val="a3"/>
        <w:numPr>
          <w:ilvl w:val="0"/>
          <w:numId w:val="30"/>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无人机</w:t>
      </w:r>
      <w:r w:rsidR="005E75BF" w:rsidRPr="00654EA0">
        <w:rPr>
          <w:rFonts w:ascii="Times New Roman" w:eastAsia="宋体" w:hAnsi="Times New Roman" w:cs="Times New Roman"/>
          <w:color w:val="000000"/>
          <w:sz w:val="24"/>
          <w:szCs w:val="24"/>
        </w:rPr>
        <w:t>从起降点</w:t>
      </w:r>
      <w:r w:rsidRPr="00654EA0">
        <w:rPr>
          <w:rFonts w:ascii="Times New Roman" w:eastAsia="宋体" w:hAnsi="Times New Roman" w:cs="Times New Roman"/>
          <w:color w:val="000000"/>
          <w:sz w:val="24"/>
          <w:szCs w:val="24"/>
        </w:rPr>
        <w:t>起飞</w:t>
      </w:r>
      <w:r w:rsidR="00045CCC" w:rsidRPr="00654EA0">
        <w:rPr>
          <w:rFonts w:ascii="Times New Roman" w:eastAsia="宋体" w:hAnsi="Times New Roman" w:cs="Times New Roman"/>
          <w:color w:val="000000"/>
          <w:sz w:val="24"/>
          <w:szCs w:val="24"/>
        </w:rPr>
        <w:t>到</w:t>
      </w:r>
      <w:r w:rsidR="00045CCC" w:rsidRPr="00654EA0">
        <w:rPr>
          <w:rFonts w:ascii="Times New Roman" w:eastAsia="宋体" w:hAnsi="Times New Roman" w:cs="Times New Roman"/>
          <w:color w:val="000000"/>
          <w:sz w:val="24"/>
          <w:szCs w:val="24"/>
        </w:rPr>
        <w:t>150cm</w:t>
      </w:r>
      <w:r w:rsidR="00045CCC" w:rsidRPr="00654EA0">
        <w:rPr>
          <w:rFonts w:ascii="Times New Roman" w:eastAsia="宋体" w:hAnsi="Times New Roman" w:cs="Times New Roman"/>
          <w:color w:val="000000"/>
          <w:sz w:val="24"/>
          <w:szCs w:val="24"/>
        </w:rPr>
        <w:t>巡航高度，</w:t>
      </w:r>
      <w:r w:rsidR="0037215C" w:rsidRPr="00654EA0">
        <w:rPr>
          <w:rFonts w:ascii="Times New Roman" w:eastAsia="宋体" w:hAnsi="Times New Roman" w:cs="Times New Roman"/>
          <w:color w:val="000000"/>
          <w:sz w:val="24"/>
          <w:szCs w:val="24"/>
        </w:rPr>
        <w:t>先后</w:t>
      </w:r>
      <w:r w:rsidRPr="00654EA0">
        <w:rPr>
          <w:rFonts w:ascii="Times New Roman" w:eastAsia="宋体" w:hAnsi="Times New Roman" w:cs="Times New Roman"/>
          <w:color w:val="000000"/>
          <w:sz w:val="24"/>
          <w:szCs w:val="24"/>
        </w:rPr>
        <w:t>寻找</w:t>
      </w:r>
      <w:r w:rsidRPr="00654EA0">
        <w:rPr>
          <w:rFonts w:ascii="Times New Roman" w:eastAsia="宋体" w:hAnsi="Times New Roman" w:cs="Times New Roman"/>
          <w:color w:val="000000"/>
          <w:sz w:val="24"/>
          <w:szCs w:val="24"/>
        </w:rPr>
        <w:t>2</w:t>
      </w:r>
      <w:r w:rsidRPr="00654EA0">
        <w:rPr>
          <w:rFonts w:ascii="Times New Roman" w:eastAsia="宋体" w:hAnsi="Times New Roman" w:cs="Times New Roman"/>
          <w:color w:val="000000"/>
          <w:sz w:val="24"/>
          <w:szCs w:val="24"/>
        </w:rPr>
        <w:t>个</w:t>
      </w:r>
      <w:r w:rsidR="001E029C" w:rsidRPr="00654EA0">
        <w:rPr>
          <w:rFonts w:ascii="Times New Roman" w:eastAsia="宋体" w:hAnsi="Times New Roman" w:cs="Times New Roman"/>
          <w:color w:val="000000"/>
          <w:sz w:val="24"/>
          <w:szCs w:val="24"/>
        </w:rPr>
        <w:t>上述已识别的</w:t>
      </w:r>
      <w:r w:rsidR="002669DE" w:rsidRPr="00654EA0">
        <w:rPr>
          <w:rFonts w:ascii="Times New Roman" w:eastAsia="宋体" w:hAnsi="Times New Roman" w:cs="Times New Roman"/>
          <w:color w:val="000000"/>
          <w:sz w:val="24"/>
          <w:szCs w:val="24"/>
        </w:rPr>
        <w:t>目标</w:t>
      </w:r>
      <w:r w:rsidRPr="00654EA0">
        <w:rPr>
          <w:rFonts w:ascii="Times New Roman" w:eastAsia="宋体" w:hAnsi="Times New Roman" w:cs="Times New Roman"/>
          <w:color w:val="000000"/>
          <w:sz w:val="24"/>
          <w:szCs w:val="24"/>
        </w:rPr>
        <w:t>，</w:t>
      </w:r>
      <w:r w:rsidR="00EE487C" w:rsidRPr="00654EA0">
        <w:rPr>
          <w:rFonts w:ascii="Times New Roman" w:eastAsia="宋体" w:hAnsi="Times New Roman" w:cs="Times New Roman"/>
          <w:color w:val="000000"/>
          <w:sz w:val="24"/>
          <w:szCs w:val="24"/>
        </w:rPr>
        <w:t>飞行抵达目标地点上方，降低飞行高度到</w:t>
      </w:r>
      <w:r w:rsidR="00EE487C" w:rsidRPr="00654EA0">
        <w:rPr>
          <w:rFonts w:ascii="Times New Roman" w:eastAsia="宋体" w:hAnsi="Times New Roman" w:cs="Times New Roman"/>
          <w:color w:val="000000"/>
          <w:sz w:val="24"/>
          <w:szCs w:val="24"/>
        </w:rPr>
        <w:t>80</w:t>
      </w:r>
      <w:r w:rsidR="00DB25AE" w:rsidRPr="00654EA0">
        <w:rPr>
          <w:rFonts w:ascii="Times New Roman" w:eastAsia="宋体" w:hAnsi="Times New Roman" w:cs="Times New Roman"/>
          <w:color w:val="000000"/>
          <w:sz w:val="24"/>
          <w:szCs w:val="24"/>
        </w:rPr>
        <w:t>±10</w:t>
      </w:r>
      <w:r w:rsidR="00EE487C" w:rsidRPr="00654EA0">
        <w:rPr>
          <w:rFonts w:ascii="Times New Roman" w:eastAsia="宋体" w:hAnsi="Times New Roman" w:cs="Times New Roman"/>
          <w:color w:val="000000"/>
          <w:sz w:val="24"/>
          <w:szCs w:val="24"/>
        </w:rPr>
        <w:t>cm</w:t>
      </w:r>
      <w:r w:rsidR="00EE487C" w:rsidRPr="00654EA0">
        <w:rPr>
          <w:rFonts w:ascii="Times New Roman" w:eastAsia="宋体" w:hAnsi="Times New Roman" w:cs="Times New Roman"/>
          <w:color w:val="000000"/>
          <w:sz w:val="24"/>
          <w:szCs w:val="24"/>
        </w:rPr>
        <w:t>左右</w:t>
      </w:r>
      <w:r w:rsidR="00DB25AE" w:rsidRPr="00654EA0">
        <w:rPr>
          <w:rFonts w:ascii="Times New Roman" w:eastAsia="宋体" w:hAnsi="Times New Roman" w:cs="Times New Roman"/>
          <w:color w:val="000000"/>
          <w:sz w:val="24"/>
          <w:szCs w:val="24"/>
        </w:rPr>
        <w:t>；</w:t>
      </w:r>
      <w:r w:rsidR="00DB25AE" w:rsidRPr="00654EA0">
        <w:rPr>
          <w:rFonts w:ascii="Times New Roman" w:eastAsia="宋体" w:hAnsi="Times New Roman" w:cs="Times New Roman"/>
          <w:color w:val="000000" w:themeColor="text1"/>
          <w:sz w:val="24"/>
          <w:szCs w:val="24"/>
        </w:rPr>
        <w:t>（</w:t>
      </w:r>
      <w:r w:rsidR="00DB25AE" w:rsidRPr="00654EA0">
        <w:rPr>
          <w:rFonts w:ascii="Times New Roman" w:eastAsia="宋体" w:hAnsi="Times New Roman" w:cs="Times New Roman"/>
          <w:color w:val="000000" w:themeColor="text1"/>
          <w:sz w:val="24"/>
          <w:szCs w:val="24"/>
        </w:rPr>
        <w:t>20</w:t>
      </w:r>
      <w:r w:rsidR="00DB25AE" w:rsidRPr="00654EA0">
        <w:rPr>
          <w:rFonts w:ascii="Times New Roman" w:eastAsia="宋体" w:hAnsi="Times New Roman" w:cs="Times New Roman"/>
          <w:color w:val="000000" w:themeColor="text1"/>
          <w:sz w:val="24"/>
          <w:szCs w:val="24"/>
        </w:rPr>
        <w:t>分）</w:t>
      </w:r>
    </w:p>
    <w:p w:rsidR="00EE487C" w:rsidRPr="00654EA0" w:rsidRDefault="00EE487C" w:rsidP="008D2DE9">
      <w:pPr>
        <w:pStyle w:val="a3"/>
        <w:numPr>
          <w:ilvl w:val="0"/>
          <w:numId w:val="30"/>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放出下降吊舱至距地面</w:t>
      </w:r>
      <w:r w:rsidRPr="00654EA0">
        <w:rPr>
          <w:rFonts w:ascii="Times New Roman" w:eastAsia="宋体" w:hAnsi="Times New Roman" w:cs="Times New Roman"/>
          <w:color w:val="000000"/>
          <w:sz w:val="24"/>
          <w:szCs w:val="24"/>
        </w:rPr>
        <w:t>20</w:t>
      </w:r>
      <w:r w:rsidR="00DB25AE" w:rsidRPr="00654EA0">
        <w:rPr>
          <w:rFonts w:ascii="Times New Roman" w:eastAsia="宋体" w:hAnsi="Times New Roman" w:cs="Times New Roman"/>
          <w:color w:val="000000"/>
          <w:sz w:val="24"/>
          <w:szCs w:val="24"/>
        </w:rPr>
        <w:t>±5</w:t>
      </w:r>
      <w:r w:rsidRPr="00654EA0">
        <w:rPr>
          <w:rFonts w:ascii="Times New Roman" w:eastAsia="宋体" w:hAnsi="Times New Roman" w:cs="Times New Roman"/>
          <w:color w:val="000000"/>
          <w:sz w:val="24"/>
          <w:szCs w:val="24"/>
        </w:rPr>
        <w:t>cm</w:t>
      </w:r>
      <w:r w:rsidR="008D2DE9" w:rsidRPr="00654EA0">
        <w:rPr>
          <w:rFonts w:ascii="Times New Roman" w:eastAsia="宋体" w:hAnsi="Times New Roman" w:cs="Times New Roman"/>
          <w:color w:val="000000"/>
          <w:sz w:val="24"/>
          <w:szCs w:val="24"/>
        </w:rPr>
        <w:t>左右</w:t>
      </w:r>
      <w:r w:rsidRPr="00654EA0">
        <w:rPr>
          <w:rFonts w:ascii="Times New Roman" w:eastAsia="宋体" w:hAnsi="Times New Roman" w:cs="Times New Roman"/>
          <w:color w:val="000000"/>
          <w:sz w:val="24"/>
          <w:szCs w:val="24"/>
        </w:rPr>
        <w:t>高度，</w:t>
      </w:r>
      <w:r w:rsidR="007B0458" w:rsidRPr="00654EA0">
        <w:rPr>
          <w:rFonts w:ascii="Times New Roman" w:eastAsia="宋体" w:hAnsi="Times New Roman" w:cs="Times New Roman"/>
          <w:color w:val="000000"/>
          <w:sz w:val="24"/>
          <w:szCs w:val="24"/>
        </w:rPr>
        <w:t>稳定保持悬停</w:t>
      </w:r>
      <w:r w:rsidR="007B0458" w:rsidRPr="00654EA0">
        <w:rPr>
          <w:rFonts w:ascii="Times New Roman" w:eastAsia="宋体" w:hAnsi="Times New Roman" w:cs="Times New Roman"/>
          <w:color w:val="000000"/>
          <w:sz w:val="24"/>
          <w:szCs w:val="24"/>
        </w:rPr>
        <w:t>5</w:t>
      </w:r>
      <w:r w:rsidR="007B0458" w:rsidRPr="00654EA0">
        <w:rPr>
          <w:rFonts w:ascii="Times New Roman" w:eastAsia="宋体" w:hAnsi="Times New Roman" w:cs="Times New Roman"/>
          <w:color w:val="000000"/>
          <w:sz w:val="24"/>
          <w:szCs w:val="24"/>
        </w:rPr>
        <w:t>秒完成送货作业，期间播放提醒目标点收货的语音；</w:t>
      </w:r>
      <w:r w:rsidR="00510236" w:rsidRPr="00654EA0">
        <w:rPr>
          <w:rFonts w:ascii="Times New Roman" w:eastAsia="宋体" w:hAnsi="Times New Roman" w:cs="Times New Roman"/>
          <w:color w:val="000000"/>
          <w:sz w:val="24"/>
          <w:szCs w:val="24"/>
        </w:rPr>
        <w:t>送货</w:t>
      </w:r>
      <w:r w:rsidR="007B0458" w:rsidRPr="00654EA0">
        <w:rPr>
          <w:rFonts w:ascii="Times New Roman" w:eastAsia="宋体" w:hAnsi="Times New Roman" w:cs="Times New Roman"/>
          <w:color w:val="000000"/>
          <w:sz w:val="24"/>
          <w:szCs w:val="24"/>
        </w:rPr>
        <w:t>期间，</w:t>
      </w:r>
      <w:r w:rsidR="000056E3" w:rsidRPr="00654EA0">
        <w:rPr>
          <w:rFonts w:ascii="Times New Roman" w:eastAsia="宋体" w:hAnsi="Times New Roman" w:cs="Times New Roman"/>
          <w:color w:val="000000"/>
          <w:sz w:val="24"/>
          <w:szCs w:val="24"/>
        </w:rPr>
        <w:t>标识无人机位置的激光笔光斑落在以目标中心为圆心、半径</w:t>
      </w:r>
      <w:r w:rsidR="000056E3" w:rsidRPr="00654EA0">
        <w:rPr>
          <w:rFonts w:ascii="Times New Roman" w:eastAsia="宋体" w:hAnsi="Times New Roman" w:cs="Times New Roman"/>
          <w:color w:val="000000"/>
          <w:sz w:val="24"/>
          <w:szCs w:val="24"/>
        </w:rPr>
        <w:t>15cm</w:t>
      </w:r>
      <w:r w:rsidR="000056E3" w:rsidRPr="00654EA0">
        <w:rPr>
          <w:rFonts w:ascii="Times New Roman" w:eastAsia="宋体" w:hAnsi="Times New Roman" w:cs="Times New Roman"/>
          <w:color w:val="000000"/>
          <w:sz w:val="24"/>
          <w:szCs w:val="24"/>
        </w:rPr>
        <w:t>的圆内</w:t>
      </w:r>
      <w:r w:rsidR="00990318" w:rsidRPr="00654EA0">
        <w:rPr>
          <w:rFonts w:ascii="Times New Roman" w:eastAsia="宋体" w:hAnsi="Times New Roman" w:cs="Times New Roman"/>
          <w:color w:val="000000"/>
          <w:sz w:val="24"/>
          <w:szCs w:val="24"/>
        </w:rPr>
        <w:t>；</w:t>
      </w:r>
      <w:r w:rsidR="003A5021" w:rsidRPr="00654EA0">
        <w:rPr>
          <w:rFonts w:ascii="Times New Roman" w:eastAsia="宋体" w:hAnsi="Times New Roman" w:cs="Times New Roman"/>
          <w:color w:val="000000"/>
          <w:sz w:val="24"/>
          <w:szCs w:val="24"/>
        </w:rPr>
        <w:t>送货完成</w:t>
      </w:r>
      <w:r w:rsidR="00510236" w:rsidRPr="00654EA0">
        <w:rPr>
          <w:rFonts w:ascii="Times New Roman" w:eastAsia="宋体" w:hAnsi="Times New Roman" w:cs="Times New Roman"/>
          <w:color w:val="000000"/>
          <w:sz w:val="24"/>
          <w:szCs w:val="24"/>
        </w:rPr>
        <w:t>即</w:t>
      </w:r>
      <w:r w:rsidR="003A5021" w:rsidRPr="00654EA0">
        <w:rPr>
          <w:rFonts w:ascii="Times New Roman" w:eastAsia="宋体" w:hAnsi="Times New Roman" w:cs="Times New Roman"/>
          <w:color w:val="000000"/>
          <w:sz w:val="24"/>
          <w:szCs w:val="24"/>
        </w:rPr>
        <w:t>恢复巡航高度</w:t>
      </w:r>
      <w:r w:rsidR="00510236" w:rsidRPr="00654EA0">
        <w:rPr>
          <w:rFonts w:ascii="Times New Roman" w:eastAsia="宋体" w:hAnsi="Times New Roman" w:cs="Times New Roman"/>
          <w:color w:val="000000"/>
          <w:sz w:val="24"/>
          <w:szCs w:val="24"/>
        </w:rPr>
        <w:t>；</w:t>
      </w:r>
      <w:r w:rsidR="00510236" w:rsidRPr="00654EA0">
        <w:rPr>
          <w:rFonts w:ascii="Times New Roman" w:eastAsia="宋体" w:hAnsi="Times New Roman" w:cs="Times New Roman"/>
          <w:color w:val="000000"/>
          <w:sz w:val="24"/>
          <w:szCs w:val="24"/>
        </w:rPr>
        <w:t>(</w:t>
      </w:r>
      <w:r w:rsidR="000056E3" w:rsidRPr="00654EA0">
        <w:rPr>
          <w:rFonts w:ascii="Times New Roman" w:eastAsia="宋体" w:hAnsi="Times New Roman" w:cs="Times New Roman"/>
          <w:color w:val="000000" w:themeColor="text1"/>
          <w:sz w:val="24"/>
          <w:szCs w:val="24"/>
        </w:rPr>
        <w:t>10</w:t>
      </w:r>
      <w:r w:rsidR="000056E3" w:rsidRPr="00654EA0">
        <w:rPr>
          <w:rFonts w:ascii="Times New Roman" w:eastAsia="宋体" w:hAnsi="Times New Roman" w:cs="Times New Roman"/>
          <w:color w:val="000000" w:themeColor="text1"/>
          <w:sz w:val="24"/>
          <w:szCs w:val="24"/>
        </w:rPr>
        <w:t>分</w:t>
      </w:r>
      <w:r w:rsidR="00510236" w:rsidRPr="00654EA0">
        <w:rPr>
          <w:rFonts w:ascii="Times New Roman" w:eastAsia="宋体" w:hAnsi="Times New Roman" w:cs="Times New Roman"/>
          <w:color w:val="000000" w:themeColor="text1"/>
          <w:sz w:val="24"/>
          <w:szCs w:val="24"/>
        </w:rPr>
        <w:t>)</w:t>
      </w:r>
    </w:p>
    <w:p w:rsidR="00EE487C" w:rsidRPr="00654EA0" w:rsidRDefault="008D2DE9" w:rsidP="008D2DE9">
      <w:pPr>
        <w:pStyle w:val="a3"/>
        <w:numPr>
          <w:ilvl w:val="0"/>
          <w:numId w:val="30"/>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送货作业完成后</w:t>
      </w:r>
      <w:r w:rsidR="00510236" w:rsidRPr="00654EA0">
        <w:rPr>
          <w:rFonts w:ascii="Times New Roman" w:eastAsia="宋体" w:hAnsi="Times New Roman" w:cs="Times New Roman"/>
          <w:color w:val="000000"/>
          <w:sz w:val="24"/>
          <w:szCs w:val="24"/>
        </w:rPr>
        <w:t>无人机</w:t>
      </w:r>
      <w:r w:rsidRPr="00654EA0">
        <w:rPr>
          <w:rFonts w:ascii="Times New Roman" w:eastAsia="宋体" w:hAnsi="Times New Roman" w:cs="Times New Roman"/>
          <w:color w:val="000000"/>
          <w:sz w:val="24"/>
          <w:szCs w:val="24"/>
        </w:rPr>
        <w:t>降落</w:t>
      </w:r>
      <w:r w:rsidR="000056E3" w:rsidRPr="00654EA0">
        <w:rPr>
          <w:rFonts w:ascii="Times New Roman" w:eastAsia="宋体" w:hAnsi="Times New Roman" w:cs="Times New Roman"/>
          <w:color w:val="000000"/>
          <w:sz w:val="24"/>
          <w:szCs w:val="24"/>
        </w:rPr>
        <w:t>到起降点</w:t>
      </w:r>
      <w:r w:rsidRPr="00654EA0">
        <w:rPr>
          <w:rFonts w:ascii="Times New Roman" w:eastAsia="宋体" w:hAnsi="Times New Roman" w:cs="Times New Roman"/>
          <w:color w:val="000000"/>
          <w:sz w:val="24"/>
          <w:szCs w:val="24"/>
        </w:rPr>
        <w:t>；</w:t>
      </w:r>
      <w:r w:rsidR="002669DE" w:rsidRPr="00654EA0">
        <w:rPr>
          <w:rFonts w:ascii="Times New Roman" w:eastAsia="宋体" w:hAnsi="Times New Roman" w:cs="Times New Roman"/>
          <w:color w:val="000000"/>
          <w:sz w:val="24"/>
          <w:szCs w:val="24"/>
        </w:rPr>
        <w:t>送货过程用时越少越好，</w:t>
      </w:r>
      <w:r w:rsidR="000056E3" w:rsidRPr="00654EA0">
        <w:rPr>
          <w:rFonts w:ascii="Times New Roman" w:eastAsia="宋体" w:hAnsi="Times New Roman" w:cs="Times New Roman"/>
          <w:color w:val="000000"/>
          <w:sz w:val="24"/>
          <w:szCs w:val="24"/>
        </w:rPr>
        <w:t>需</w:t>
      </w:r>
      <w:r w:rsidR="002669DE" w:rsidRPr="00654EA0">
        <w:rPr>
          <w:rFonts w:ascii="Times New Roman" w:eastAsia="宋体" w:hAnsi="Times New Roman" w:cs="Times New Roman"/>
          <w:color w:val="000000"/>
          <w:sz w:val="24"/>
          <w:szCs w:val="24"/>
        </w:rPr>
        <w:t>在</w:t>
      </w:r>
      <w:r w:rsidR="007B459D" w:rsidRPr="00654EA0">
        <w:rPr>
          <w:rFonts w:ascii="Times New Roman" w:eastAsia="宋体" w:hAnsi="Times New Roman" w:cs="Times New Roman"/>
          <w:color w:val="000000"/>
          <w:sz w:val="24"/>
          <w:szCs w:val="24"/>
        </w:rPr>
        <w:t>27</w:t>
      </w:r>
      <w:r w:rsidR="002669DE" w:rsidRPr="00654EA0">
        <w:rPr>
          <w:rFonts w:ascii="Times New Roman" w:eastAsia="宋体" w:hAnsi="Times New Roman" w:cs="Times New Roman"/>
          <w:color w:val="000000"/>
          <w:sz w:val="24"/>
          <w:szCs w:val="24"/>
        </w:rPr>
        <w:t>0</w:t>
      </w:r>
      <w:r w:rsidR="002669DE" w:rsidRPr="00654EA0">
        <w:rPr>
          <w:rFonts w:ascii="Times New Roman" w:eastAsia="宋体" w:hAnsi="Times New Roman" w:cs="Times New Roman"/>
          <w:color w:val="000000"/>
          <w:sz w:val="24"/>
          <w:szCs w:val="24"/>
        </w:rPr>
        <w:t>秒内完成；</w:t>
      </w:r>
      <w:r w:rsidR="000056E3" w:rsidRPr="00654EA0">
        <w:rPr>
          <w:rFonts w:ascii="Times New Roman" w:eastAsia="宋体" w:hAnsi="Times New Roman" w:cs="Times New Roman"/>
          <w:color w:val="000000" w:themeColor="text1"/>
          <w:sz w:val="24"/>
          <w:szCs w:val="24"/>
        </w:rPr>
        <w:t>（</w:t>
      </w:r>
      <w:r w:rsidR="000056E3" w:rsidRPr="00654EA0">
        <w:rPr>
          <w:rFonts w:ascii="Times New Roman" w:eastAsia="宋体" w:hAnsi="Times New Roman" w:cs="Times New Roman"/>
          <w:color w:val="000000" w:themeColor="text1"/>
          <w:sz w:val="24"/>
          <w:szCs w:val="24"/>
        </w:rPr>
        <w:t>5</w:t>
      </w:r>
      <w:r w:rsidR="000056E3" w:rsidRPr="00654EA0">
        <w:rPr>
          <w:rFonts w:ascii="Times New Roman" w:eastAsia="宋体" w:hAnsi="Times New Roman" w:cs="Times New Roman"/>
          <w:color w:val="000000" w:themeColor="text1"/>
          <w:sz w:val="24"/>
          <w:szCs w:val="24"/>
        </w:rPr>
        <w:t>分）</w:t>
      </w:r>
    </w:p>
    <w:p w:rsidR="00BF790D" w:rsidRPr="00654EA0" w:rsidRDefault="00DC5A8F" w:rsidP="00DC5A8F">
      <w:pPr>
        <w:spacing w:line="300" w:lineRule="auto"/>
        <w:ind w:firstLineChars="200" w:firstLine="480"/>
        <w:rPr>
          <w:rFonts w:ascii="Times New Roman" w:eastAsia="宋体" w:hAnsi="Times New Roman" w:cs="Times New Roman"/>
          <w:color w:val="000000" w:themeColor="text1"/>
          <w:sz w:val="24"/>
          <w:szCs w:val="24"/>
        </w:rPr>
      </w:pPr>
      <w:r w:rsidRPr="00654EA0">
        <w:rPr>
          <w:rFonts w:ascii="Times New Roman" w:eastAsia="宋体" w:hAnsi="Times New Roman" w:cs="Times New Roman"/>
          <w:color w:val="000000" w:themeColor="text1"/>
          <w:sz w:val="24"/>
          <w:szCs w:val="24"/>
        </w:rPr>
        <w:t>3.</w:t>
      </w:r>
      <w:r w:rsidR="006D14A8">
        <w:rPr>
          <w:rFonts w:ascii="Times New Roman" w:eastAsia="宋体" w:hAnsi="Times New Roman" w:cs="Times New Roman"/>
          <w:color w:val="000000" w:themeColor="text1"/>
          <w:sz w:val="24"/>
          <w:szCs w:val="24"/>
        </w:rPr>
        <w:t xml:space="preserve"> </w:t>
      </w:r>
      <w:r w:rsidR="008D2DE9" w:rsidRPr="00654EA0">
        <w:rPr>
          <w:rFonts w:ascii="Times New Roman" w:eastAsia="宋体" w:hAnsi="Times New Roman" w:cs="Times New Roman"/>
          <w:color w:val="000000" w:themeColor="text1"/>
          <w:sz w:val="24"/>
          <w:szCs w:val="24"/>
        </w:rPr>
        <w:t>无人机</w:t>
      </w:r>
      <w:r w:rsidR="00BF790D" w:rsidRPr="00654EA0">
        <w:rPr>
          <w:rFonts w:ascii="Times New Roman" w:eastAsia="宋体" w:hAnsi="Times New Roman" w:cs="Times New Roman"/>
          <w:color w:val="000000" w:themeColor="text1"/>
          <w:sz w:val="24"/>
          <w:szCs w:val="24"/>
        </w:rPr>
        <w:t>找到放置在</w:t>
      </w:r>
      <w:r w:rsidR="00BF790D" w:rsidRPr="00654EA0">
        <w:rPr>
          <w:rFonts w:ascii="Times New Roman" w:eastAsia="宋体" w:hAnsi="Times New Roman" w:cs="Times New Roman"/>
          <w:color w:val="000000" w:themeColor="text1"/>
          <w:sz w:val="24"/>
          <w:szCs w:val="24"/>
        </w:rPr>
        <w:t>A</w:t>
      </w:r>
      <w:r w:rsidR="000056E3" w:rsidRPr="00654EA0">
        <w:rPr>
          <w:rFonts w:ascii="Times New Roman" w:eastAsia="宋体" w:hAnsi="Times New Roman" w:cs="Times New Roman"/>
          <w:color w:val="000000" w:themeColor="text1"/>
          <w:sz w:val="24"/>
          <w:szCs w:val="24"/>
        </w:rPr>
        <w:t>附近</w:t>
      </w:r>
      <w:r w:rsidR="00BF790D" w:rsidRPr="00654EA0">
        <w:rPr>
          <w:rFonts w:ascii="Times New Roman" w:eastAsia="宋体" w:hAnsi="Times New Roman" w:cs="Times New Roman"/>
          <w:color w:val="000000" w:themeColor="text1"/>
          <w:sz w:val="24"/>
          <w:szCs w:val="24"/>
        </w:rPr>
        <w:t>区域的红色圆框，并从圆框中穿越而过。（</w:t>
      </w:r>
      <w:r w:rsidR="00BF790D" w:rsidRPr="00654EA0">
        <w:rPr>
          <w:rFonts w:ascii="Times New Roman" w:eastAsia="宋体" w:hAnsi="Times New Roman" w:cs="Times New Roman"/>
          <w:color w:val="000000" w:themeColor="text1"/>
          <w:sz w:val="24"/>
          <w:szCs w:val="24"/>
        </w:rPr>
        <w:t>10</w:t>
      </w:r>
      <w:r w:rsidR="000056E3" w:rsidRPr="00654EA0">
        <w:rPr>
          <w:rFonts w:ascii="Times New Roman" w:eastAsia="宋体" w:hAnsi="Times New Roman" w:cs="Times New Roman"/>
          <w:color w:val="000000" w:themeColor="text1"/>
          <w:sz w:val="24"/>
          <w:szCs w:val="24"/>
        </w:rPr>
        <w:t>分</w:t>
      </w:r>
      <w:r w:rsidR="00BF790D" w:rsidRPr="00654EA0">
        <w:rPr>
          <w:rFonts w:ascii="Times New Roman" w:eastAsia="宋体" w:hAnsi="Times New Roman" w:cs="Times New Roman"/>
          <w:color w:val="000000" w:themeColor="text1"/>
          <w:sz w:val="24"/>
          <w:szCs w:val="24"/>
        </w:rPr>
        <w:t>）</w:t>
      </w:r>
    </w:p>
    <w:p w:rsidR="00EE487C" w:rsidRPr="00654EA0" w:rsidRDefault="00DC5A8F" w:rsidP="004B1BBD">
      <w:pPr>
        <w:spacing w:line="300" w:lineRule="auto"/>
        <w:ind w:firstLineChars="200" w:firstLine="480"/>
        <w:rPr>
          <w:rFonts w:ascii="Times New Roman" w:eastAsia="宋体" w:hAnsi="Times New Roman" w:cs="Times New Roman"/>
          <w:color w:val="000000" w:themeColor="text1"/>
          <w:sz w:val="24"/>
          <w:szCs w:val="24"/>
        </w:rPr>
      </w:pPr>
      <w:r w:rsidRPr="00654EA0">
        <w:rPr>
          <w:rFonts w:ascii="Times New Roman" w:eastAsia="宋体" w:hAnsi="Times New Roman" w:cs="Times New Roman"/>
          <w:color w:val="000000" w:themeColor="text1"/>
          <w:sz w:val="24"/>
          <w:szCs w:val="24"/>
        </w:rPr>
        <w:t>4</w:t>
      </w:r>
      <w:r w:rsidR="006551D8" w:rsidRPr="00654EA0">
        <w:rPr>
          <w:rFonts w:ascii="Times New Roman" w:eastAsia="宋体" w:hAnsi="Times New Roman" w:cs="Times New Roman"/>
          <w:color w:val="000000" w:themeColor="text1"/>
          <w:sz w:val="24"/>
          <w:szCs w:val="24"/>
        </w:rPr>
        <w:t>.</w:t>
      </w:r>
      <w:r w:rsidR="006D14A8">
        <w:rPr>
          <w:rFonts w:ascii="Times New Roman" w:eastAsia="宋体" w:hAnsi="Times New Roman" w:cs="Times New Roman"/>
          <w:color w:val="000000" w:themeColor="text1"/>
          <w:sz w:val="24"/>
          <w:szCs w:val="24"/>
        </w:rPr>
        <w:t xml:space="preserve"> </w:t>
      </w:r>
      <w:r w:rsidR="002669DE" w:rsidRPr="00654EA0">
        <w:rPr>
          <w:rFonts w:ascii="Times New Roman" w:eastAsia="宋体" w:hAnsi="Times New Roman" w:cs="Times New Roman"/>
          <w:color w:val="000000" w:themeColor="text1"/>
          <w:sz w:val="24"/>
          <w:szCs w:val="24"/>
        </w:rPr>
        <w:t>其他自主发挥。</w:t>
      </w:r>
      <w:r w:rsidR="00AE343D" w:rsidRPr="00654EA0">
        <w:rPr>
          <w:rFonts w:ascii="Times New Roman" w:eastAsia="宋体" w:hAnsi="Times New Roman" w:cs="Times New Roman"/>
          <w:color w:val="000000" w:themeColor="text1"/>
          <w:sz w:val="24"/>
          <w:szCs w:val="24"/>
        </w:rPr>
        <w:t>（</w:t>
      </w:r>
      <w:r w:rsidR="00BF790D" w:rsidRPr="00654EA0">
        <w:rPr>
          <w:rFonts w:ascii="Times New Roman" w:eastAsia="宋体" w:hAnsi="Times New Roman" w:cs="Times New Roman"/>
          <w:color w:val="000000" w:themeColor="text1"/>
          <w:sz w:val="24"/>
          <w:szCs w:val="24"/>
        </w:rPr>
        <w:t>5</w:t>
      </w:r>
      <w:r w:rsidR="000056E3" w:rsidRPr="00654EA0">
        <w:rPr>
          <w:rFonts w:ascii="Times New Roman" w:eastAsia="宋体" w:hAnsi="Times New Roman" w:cs="Times New Roman"/>
          <w:color w:val="000000" w:themeColor="text1"/>
          <w:sz w:val="24"/>
          <w:szCs w:val="24"/>
        </w:rPr>
        <w:t>分</w:t>
      </w:r>
      <w:r w:rsidR="00AE343D" w:rsidRPr="00654EA0">
        <w:rPr>
          <w:rFonts w:ascii="Times New Roman" w:eastAsia="宋体" w:hAnsi="Times New Roman" w:cs="Times New Roman"/>
          <w:color w:val="000000" w:themeColor="text1"/>
          <w:sz w:val="24"/>
          <w:szCs w:val="24"/>
        </w:rPr>
        <w:t>）</w:t>
      </w:r>
    </w:p>
    <w:p w:rsidR="006551D8" w:rsidRPr="00654EA0" w:rsidRDefault="006551D8" w:rsidP="004B1BBD">
      <w:pPr>
        <w:spacing w:line="300" w:lineRule="auto"/>
        <w:ind w:firstLineChars="200" w:firstLine="480"/>
        <w:rPr>
          <w:rFonts w:ascii="Times New Roman" w:eastAsia="宋体" w:hAnsi="Times New Roman" w:cs="Times New Roman"/>
          <w:color w:val="000000" w:themeColor="text1"/>
          <w:sz w:val="24"/>
          <w:szCs w:val="24"/>
        </w:rPr>
      </w:pPr>
      <w:r w:rsidRPr="00654EA0">
        <w:rPr>
          <w:rFonts w:ascii="Times New Roman" w:eastAsia="宋体" w:hAnsi="Times New Roman" w:cs="Times New Roman"/>
          <w:color w:val="000000" w:themeColor="text1"/>
          <w:sz w:val="24"/>
          <w:szCs w:val="24"/>
        </w:rPr>
        <w:t>5.</w:t>
      </w:r>
      <w:r w:rsidR="006D14A8">
        <w:rPr>
          <w:rFonts w:ascii="Times New Roman" w:eastAsia="宋体" w:hAnsi="Times New Roman" w:cs="Times New Roman"/>
          <w:color w:val="000000" w:themeColor="text1"/>
          <w:sz w:val="24"/>
          <w:szCs w:val="24"/>
        </w:rPr>
        <w:t xml:space="preserve"> </w:t>
      </w:r>
      <w:r w:rsidRPr="00654EA0">
        <w:rPr>
          <w:rFonts w:ascii="Times New Roman" w:eastAsia="宋体" w:hAnsi="Times New Roman" w:cs="Times New Roman"/>
          <w:color w:val="000000" w:themeColor="text1"/>
          <w:sz w:val="24"/>
          <w:szCs w:val="24"/>
        </w:rPr>
        <w:t>设计报告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9"/>
        <w:gridCol w:w="4815"/>
        <w:gridCol w:w="850"/>
      </w:tblGrid>
      <w:tr w:rsidR="006551D8" w:rsidRPr="00654EA0" w:rsidTr="00C518E6">
        <w:trPr>
          <w:cantSplit/>
          <w:trHeight w:val="340"/>
          <w:jc w:val="center"/>
        </w:trPr>
        <w:tc>
          <w:tcPr>
            <w:tcW w:w="2699" w:type="dxa"/>
            <w:tcBorders>
              <w:top w:val="single" w:sz="4" w:space="0" w:color="auto"/>
              <w:left w:val="single" w:sz="4" w:space="0" w:color="auto"/>
              <w:bottom w:val="single" w:sz="4" w:space="0" w:color="auto"/>
              <w:right w:val="single" w:sz="4" w:space="0" w:color="auto"/>
            </w:tcBorders>
          </w:tcPr>
          <w:p w:rsidR="006551D8" w:rsidRPr="00654EA0" w:rsidRDefault="006551D8" w:rsidP="00504F22">
            <w:pPr>
              <w:spacing w:line="300" w:lineRule="auto"/>
              <w:jc w:val="center"/>
              <w:rPr>
                <w:rFonts w:ascii="Times New Roman" w:eastAsia="宋体" w:hAnsi="Times New Roman" w:cs="Times New Roman"/>
                <w:b/>
                <w:bCs/>
                <w:szCs w:val="21"/>
              </w:rPr>
            </w:pPr>
            <w:r w:rsidRPr="00654EA0">
              <w:rPr>
                <w:rFonts w:ascii="Times New Roman" w:eastAsia="宋体" w:hAnsi="Times New Roman" w:cs="Times New Roman"/>
                <w:b/>
                <w:bCs/>
                <w:szCs w:val="21"/>
              </w:rPr>
              <w:t>项</w:t>
            </w:r>
            <w:r w:rsidRPr="00654EA0">
              <w:rPr>
                <w:rFonts w:ascii="Times New Roman" w:eastAsia="宋体" w:hAnsi="Times New Roman" w:cs="Times New Roman"/>
                <w:b/>
                <w:bCs/>
                <w:szCs w:val="21"/>
              </w:rPr>
              <w:t xml:space="preserve">  </w:t>
            </w:r>
            <w:r w:rsidRPr="00654EA0">
              <w:rPr>
                <w:rFonts w:ascii="Times New Roman" w:eastAsia="宋体" w:hAnsi="Times New Roman" w:cs="Times New Roman"/>
                <w:b/>
                <w:bCs/>
                <w:szCs w:val="21"/>
              </w:rPr>
              <w:t>目</w:t>
            </w:r>
          </w:p>
        </w:tc>
        <w:tc>
          <w:tcPr>
            <w:tcW w:w="4815" w:type="dxa"/>
            <w:tcBorders>
              <w:top w:val="single" w:sz="4" w:space="0" w:color="auto"/>
              <w:left w:val="single" w:sz="4" w:space="0" w:color="auto"/>
              <w:bottom w:val="single" w:sz="4" w:space="0" w:color="auto"/>
              <w:right w:val="single" w:sz="4" w:space="0" w:color="auto"/>
            </w:tcBorders>
          </w:tcPr>
          <w:p w:rsidR="006551D8" w:rsidRPr="00654EA0" w:rsidRDefault="006551D8" w:rsidP="00504F22">
            <w:pPr>
              <w:spacing w:line="300" w:lineRule="auto"/>
              <w:jc w:val="center"/>
              <w:rPr>
                <w:rFonts w:ascii="Times New Roman" w:eastAsia="宋体" w:hAnsi="Times New Roman" w:cs="Times New Roman"/>
                <w:b/>
                <w:bCs/>
                <w:szCs w:val="21"/>
              </w:rPr>
            </w:pPr>
            <w:r w:rsidRPr="00654EA0">
              <w:rPr>
                <w:rFonts w:ascii="Times New Roman" w:eastAsia="宋体" w:hAnsi="Times New Roman" w:cs="Times New Roman"/>
                <w:b/>
                <w:bCs/>
                <w:szCs w:val="21"/>
              </w:rPr>
              <w:t>主要内容</w:t>
            </w:r>
          </w:p>
        </w:tc>
        <w:tc>
          <w:tcPr>
            <w:tcW w:w="850" w:type="dxa"/>
            <w:tcBorders>
              <w:top w:val="single" w:sz="4" w:space="0" w:color="auto"/>
              <w:left w:val="single" w:sz="4" w:space="0" w:color="auto"/>
              <w:bottom w:val="single" w:sz="4" w:space="0" w:color="auto"/>
              <w:right w:val="single" w:sz="4" w:space="0" w:color="auto"/>
            </w:tcBorders>
            <w:vAlign w:val="center"/>
          </w:tcPr>
          <w:p w:rsidR="006551D8" w:rsidRPr="00654EA0" w:rsidRDefault="006551D8" w:rsidP="00504F22">
            <w:pPr>
              <w:spacing w:line="300" w:lineRule="auto"/>
              <w:jc w:val="center"/>
              <w:rPr>
                <w:rFonts w:ascii="Times New Roman" w:eastAsia="宋体" w:hAnsi="Times New Roman" w:cs="Times New Roman"/>
                <w:b/>
                <w:bCs/>
                <w:szCs w:val="21"/>
              </w:rPr>
            </w:pPr>
            <w:r w:rsidRPr="00654EA0">
              <w:rPr>
                <w:rFonts w:ascii="Times New Roman" w:eastAsia="宋体" w:hAnsi="Times New Roman" w:cs="Times New Roman"/>
                <w:b/>
                <w:bCs/>
                <w:szCs w:val="21"/>
              </w:rPr>
              <w:t>满分</w:t>
            </w:r>
          </w:p>
        </w:tc>
      </w:tr>
      <w:tr w:rsidR="006551D8" w:rsidRPr="00654EA0" w:rsidTr="00C518E6">
        <w:trPr>
          <w:cantSplit/>
          <w:trHeight w:val="340"/>
          <w:jc w:val="center"/>
        </w:trPr>
        <w:tc>
          <w:tcPr>
            <w:tcW w:w="2699" w:type="dxa"/>
            <w:tcBorders>
              <w:left w:val="single" w:sz="4" w:space="0" w:color="auto"/>
            </w:tcBorders>
          </w:tcPr>
          <w:p w:rsidR="006551D8" w:rsidRPr="00654EA0" w:rsidRDefault="006551D8" w:rsidP="00504F22">
            <w:pPr>
              <w:spacing w:line="300" w:lineRule="auto"/>
              <w:rPr>
                <w:rFonts w:ascii="Times New Roman" w:eastAsia="宋体" w:hAnsi="Times New Roman" w:cs="Times New Roman"/>
                <w:szCs w:val="21"/>
              </w:rPr>
            </w:pPr>
            <w:r w:rsidRPr="00654EA0">
              <w:rPr>
                <w:rFonts w:ascii="Times New Roman" w:eastAsia="宋体" w:hAnsi="Times New Roman" w:cs="Times New Roman"/>
                <w:szCs w:val="21"/>
              </w:rPr>
              <w:t>系统方案</w:t>
            </w:r>
          </w:p>
        </w:tc>
        <w:tc>
          <w:tcPr>
            <w:tcW w:w="4815" w:type="dxa"/>
            <w:tcBorders>
              <w:left w:val="single" w:sz="4" w:space="0" w:color="auto"/>
            </w:tcBorders>
          </w:tcPr>
          <w:p w:rsidR="006551D8" w:rsidRPr="00654EA0" w:rsidRDefault="006551D8" w:rsidP="00504F22">
            <w:pPr>
              <w:spacing w:line="300" w:lineRule="auto"/>
              <w:rPr>
                <w:rFonts w:ascii="Times New Roman" w:eastAsia="宋体" w:hAnsi="Times New Roman" w:cs="Times New Roman"/>
                <w:szCs w:val="21"/>
              </w:rPr>
            </w:pPr>
            <w:r w:rsidRPr="00654EA0">
              <w:rPr>
                <w:rFonts w:ascii="Times New Roman" w:eastAsia="宋体" w:hAnsi="Times New Roman" w:cs="Times New Roman"/>
                <w:szCs w:val="21"/>
              </w:rPr>
              <w:t>技术路线、系统结构，方案描述、比较与选择</w:t>
            </w:r>
          </w:p>
        </w:tc>
        <w:tc>
          <w:tcPr>
            <w:tcW w:w="850" w:type="dxa"/>
            <w:vAlign w:val="center"/>
          </w:tcPr>
          <w:p w:rsidR="006551D8" w:rsidRPr="00654EA0" w:rsidRDefault="006551D8" w:rsidP="00504F22">
            <w:pPr>
              <w:spacing w:line="300" w:lineRule="auto"/>
              <w:jc w:val="center"/>
              <w:rPr>
                <w:rFonts w:ascii="Times New Roman" w:eastAsia="宋体" w:hAnsi="Times New Roman" w:cs="Times New Roman"/>
                <w:b/>
                <w:szCs w:val="21"/>
              </w:rPr>
            </w:pPr>
            <w:r w:rsidRPr="00654EA0">
              <w:rPr>
                <w:rFonts w:ascii="Times New Roman" w:eastAsia="宋体" w:hAnsi="Times New Roman" w:cs="Times New Roman"/>
                <w:b/>
                <w:szCs w:val="21"/>
              </w:rPr>
              <w:t>3</w:t>
            </w:r>
          </w:p>
        </w:tc>
      </w:tr>
      <w:tr w:rsidR="006551D8" w:rsidRPr="00654EA0" w:rsidTr="00C518E6">
        <w:trPr>
          <w:cantSplit/>
          <w:trHeight w:val="340"/>
          <w:jc w:val="center"/>
        </w:trPr>
        <w:tc>
          <w:tcPr>
            <w:tcW w:w="2699" w:type="dxa"/>
            <w:tcBorders>
              <w:left w:val="single" w:sz="4" w:space="0" w:color="auto"/>
            </w:tcBorders>
          </w:tcPr>
          <w:p w:rsidR="006551D8" w:rsidRPr="00654EA0" w:rsidRDefault="006551D8" w:rsidP="00504F22">
            <w:pPr>
              <w:spacing w:line="300" w:lineRule="auto"/>
              <w:rPr>
                <w:rFonts w:ascii="Times New Roman" w:eastAsia="宋体" w:hAnsi="Times New Roman" w:cs="Times New Roman"/>
                <w:szCs w:val="21"/>
              </w:rPr>
            </w:pPr>
            <w:r w:rsidRPr="00654EA0">
              <w:rPr>
                <w:rFonts w:ascii="Times New Roman" w:eastAsia="宋体" w:hAnsi="Times New Roman" w:cs="Times New Roman"/>
                <w:szCs w:val="21"/>
              </w:rPr>
              <w:t>设计与计算</w:t>
            </w:r>
          </w:p>
        </w:tc>
        <w:tc>
          <w:tcPr>
            <w:tcW w:w="4815" w:type="dxa"/>
            <w:tcBorders>
              <w:left w:val="single" w:sz="4" w:space="0" w:color="auto"/>
            </w:tcBorders>
          </w:tcPr>
          <w:p w:rsidR="006551D8" w:rsidRPr="00654EA0" w:rsidRDefault="006551D8" w:rsidP="00504F22">
            <w:pPr>
              <w:spacing w:line="300" w:lineRule="auto"/>
              <w:rPr>
                <w:rFonts w:ascii="Times New Roman" w:eastAsia="宋体" w:hAnsi="Times New Roman" w:cs="Times New Roman"/>
                <w:szCs w:val="21"/>
              </w:rPr>
            </w:pPr>
            <w:r w:rsidRPr="00654EA0">
              <w:rPr>
                <w:rFonts w:ascii="Times New Roman" w:eastAsia="宋体" w:hAnsi="Times New Roman" w:cs="Times New Roman"/>
                <w:kern w:val="0"/>
                <w:szCs w:val="21"/>
              </w:rPr>
              <w:t>控制方法描述及参数计算</w:t>
            </w:r>
          </w:p>
        </w:tc>
        <w:tc>
          <w:tcPr>
            <w:tcW w:w="850" w:type="dxa"/>
            <w:vAlign w:val="center"/>
          </w:tcPr>
          <w:p w:rsidR="006551D8" w:rsidRPr="00654EA0" w:rsidRDefault="006551D8" w:rsidP="00504F22">
            <w:pPr>
              <w:spacing w:line="300" w:lineRule="auto"/>
              <w:jc w:val="center"/>
              <w:rPr>
                <w:rFonts w:ascii="Times New Roman" w:eastAsia="宋体" w:hAnsi="Times New Roman" w:cs="Times New Roman"/>
                <w:b/>
                <w:szCs w:val="21"/>
              </w:rPr>
            </w:pPr>
            <w:r w:rsidRPr="00654EA0">
              <w:rPr>
                <w:rFonts w:ascii="Times New Roman" w:eastAsia="宋体" w:hAnsi="Times New Roman" w:cs="Times New Roman"/>
                <w:b/>
                <w:szCs w:val="21"/>
              </w:rPr>
              <w:t>5</w:t>
            </w:r>
          </w:p>
        </w:tc>
      </w:tr>
      <w:tr w:rsidR="006551D8" w:rsidRPr="00654EA0" w:rsidTr="00C518E6">
        <w:trPr>
          <w:cantSplit/>
          <w:trHeight w:val="340"/>
          <w:jc w:val="center"/>
        </w:trPr>
        <w:tc>
          <w:tcPr>
            <w:tcW w:w="2699" w:type="dxa"/>
            <w:tcBorders>
              <w:left w:val="single" w:sz="4" w:space="0" w:color="auto"/>
            </w:tcBorders>
            <w:vAlign w:val="center"/>
          </w:tcPr>
          <w:p w:rsidR="006551D8" w:rsidRPr="00654EA0" w:rsidRDefault="006551D8" w:rsidP="00504F22">
            <w:pPr>
              <w:spacing w:line="300" w:lineRule="auto"/>
              <w:rPr>
                <w:rFonts w:ascii="Times New Roman" w:eastAsia="宋体" w:hAnsi="Times New Roman" w:cs="Times New Roman"/>
                <w:szCs w:val="21"/>
              </w:rPr>
            </w:pPr>
            <w:r w:rsidRPr="00654EA0">
              <w:rPr>
                <w:rFonts w:ascii="Times New Roman" w:eastAsia="宋体" w:hAnsi="Times New Roman" w:cs="Times New Roman"/>
                <w:szCs w:val="21"/>
              </w:rPr>
              <w:t>电路与程序设计</w:t>
            </w:r>
          </w:p>
        </w:tc>
        <w:tc>
          <w:tcPr>
            <w:tcW w:w="4815" w:type="dxa"/>
            <w:tcBorders>
              <w:left w:val="single" w:sz="4" w:space="0" w:color="auto"/>
            </w:tcBorders>
            <w:vAlign w:val="center"/>
          </w:tcPr>
          <w:p w:rsidR="006551D8" w:rsidRPr="00654EA0" w:rsidRDefault="006551D8" w:rsidP="00504F22">
            <w:pPr>
              <w:pStyle w:val="Default"/>
              <w:spacing w:line="300" w:lineRule="auto"/>
              <w:jc w:val="both"/>
              <w:rPr>
                <w:rFonts w:ascii="Times New Roman" w:hAnsi="Times New Roman" w:cs="Times New Roman"/>
                <w:color w:val="auto"/>
                <w:sz w:val="21"/>
                <w:szCs w:val="21"/>
              </w:rPr>
            </w:pPr>
            <w:r w:rsidRPr="00654EA0">
              <w:rPr>
                <w:rFonts w:ascii="Times New Roman" w:hAnsi="Times New Roman" w:cs="Times New Roman"/>
                <w:color w:val="auto"/>
                <w:sz w:val="21"/>
                <w:szCs w:val="21"/>
              </w:rPr>
              <w:t>系统组成，原理框图与各部分电路图</w:t>
            </w:r>
          </w:p>
          <w:p w:rsidR="006551D8" w:rsidRPr="00654EA0" w:rsidRDefault="006551D8" w:rsidP="00504F22">
            <w:pPr>
              <w:pStyle w:val="Default"/>
              <w:spacing w:line="300" w:lineRule="auto"/>
              <w:jc w:val="both"/>
              <w:rPr>
                <w:rFonts w:ascii="Times New Roman" w:hAnsi="Times New Roman" w:cs="Times New Roman"/>
                <w:color w:val="auto"/>
                <w:sz w:val="21"/>
                <w:szCs w:val="21"/>
              </w:rPr>
            </w:pPr>
            <w:r w:rsidRPr="00654EA0">
              <w:rPr>
                <w:rFonts w:ascii="Times New Roman" w:hAnsi="Times New Roman" w:cs="Times New Roman"/>
                <w:color w:val="auto"/>
                <w:sz w:val="21"/>
                <w:szCs w:val="21"/>
              </w:rPr>
              <w:t>系统软件设计与流程图</w:t>
            </w:r>
          </w:p>
        </w:tc>
        <w:tc>
          <w:tcPr>
            <w:tcW w:w="850" w:type="dxa"/>
            <w:vAlign w:val="center"/>
          </w:tcPr>
          <w:p w:rsidR="006551D8" w:rsidRPr="00654EA0" w:rsidRDefault="006551D8" w:rsidP="00504F22">
            <w:pPr>
              <w:spacing w:line="300" w:lineRule="auto"/>
              <w:jc w:val="center"/>
              <w:rPr>
                <w:rFonts w:ascii="Times New Roman" w:eastAsia="宋体" w:hAnsi="Times New Roman" w:cs="Times New Roman"/>
                <w:b/>
                <w:szCs w:val="21"/>
              </w:rPr>
            </w:pPr>
            <w:r w:rsidRPr="00654EA0">
              <w:rPr>
                <w:rFonts w:ascii="Times New Roman" w:eastAsia="宋体" w:hAnsi="Times New Roman" w:cs="Times New Roman"/>
                <w:b/>
                <w:szCs w:val="21"/>
              </w:rPr>
              <w:t>7</w:t>
            </w:r>
          </w:p>
        </w:tc>
      </w:tr>
      <w:tr w:rsidR="006551D8" w:rsidRPr="00654EA0" w:rsidTr="00DE790A">
        <w:trPr>
          <w:cantSplit/>
          <w:trHeight w:val="340"/>
          <w:jc w:val="center"/>
        </w:trPr>
        <w:tc>
          <w:tcPr>
            <w:tcW w:w="2699" w:type="dxa"/>
            <w:tcBorders>
              <w:left w:val="single" w:sz="4" w:space="0" w:color="auto"/>
            </w:tcBorders>
            <w:vAlign w:val="center"/>
          </w:tcPr>
          <w:p w:rsidR="006551D8" w:rsidRPr="00654EA0" w:rsidRDefault="006551D8" w:rsidP="00504F22">
            <w:pPr>
              <w:pStyle w:val="Default"/>
              <w:spacing w:line="300" w:lineRule="auto"/>
              <w:jc w:val="both"/>
              <w:rPr>
                <w:rFonts w:ascii="Times New Roman" w:hAnsi="Times New Roman" w:cs="Times New Roman"/>
                <w:color w:val="auto"/>
                <w:sz w:val="21"/>
                <w:szCs w:val="21"/>
              </w:rPr>
            </w:pPr>
            <w:r w:rsidRPr="00654EA0">
              <w:rPr>
                <w:rFonts w:ascii="Times New Roman" w:hAnsi="Times New Roman" w:cs="Times New Roman"/>
                <w:color w:val="auto"/>
                <w:sz w:val="21"/>
                <w:szCs w:val="21"/>
              </w:rPr>
              <w:t>测试方案与测试结果</w:t>
            </w:r>
          </w:p>
        </w:tc>
        <w:tc>
          <w:tcPr>
            <w:tcW w:w="4815" w:type="dxa"/>
            <w:tcBorders>
              <w:left w:val="single" w:sz="4" w:space="0" w:color="auto"/>
            </w:tcBorders>
            <w:vAlign w:val="center"/>
          </w:tcPr>
          <w:p w:rsidR="006551D8" w:rsidRPr="00654EA0" w:rsidRDefault="006551D8" w:rsidP="00504F22">
            <w:pPr>
              <w:pStyle w:val="Default"/>
              <w:spacing w:line="300" w:lineRule="auto"/>
              <w:jc w:val="both"/>
              <w:rPr>
                <w:rFonts w:ascii="Times New Roman" w:hAnsi="Times New Roman" w:cs="Times New Roman"/>
                <w:color w:val="auto"/>
                <w:sz w:val="21"/>
                <w:szCs w:val="21"/>
              </w:rPr>
            </w:pPr>
            <w:r w:rsidRPr="00654EA0">
              <w:rPr>
                <w:rFonts w:ascii="Times New Roman" w:hAnsi="Times New Roman" w:cs="Times New Roman"/>
                <w:color w:val="auto"/>
                <w:sz w:val="21"/>
                <w:szCs w:val="21"/>
              </w:rPr>
              <w:t>测试方案及测试条件；测试结果完整性；测试结果分析</w:t>
            </w:r>
          </w:p>
        </w:tc>
        <w:tc>
          <w:tcPr>
            <w:tcW w:w="850" w:type="dxa"/>
            <w:vAlign w:val="center"/>
          </w:tcPr>
          <w:p w:rsidR="006551D8" w:rsidRPr="00654EA0" w:rsidRDefault="006551D8" w:rsidP="00504F22">
            <w:pPr>
              <w:spacing w:line="300" w:lineRule="auto"/>
              <w:jc w:val="center"/>
              <w:rPr>
                <w:rFonts w:ascii="Times New Roman" w:eastAsia="宋体" w:hAnsi="Times New Roman" w:cs="Times New Roman"/>
                <w:b/>
                <w:szCs w:val="21"/>
              </w:rPr>
            </w:pPr>
            <w:r w:rsidRPr="00654EA0">
              <w:rPr>
                <w:rFonts w:ascii="Times New Roman" w:eastAsia="宋体" w:hAnsi="Times New Roman" w:cs="Times New Roman"/>
                <w:b/>
                <w:szCs w:val="21"/>
              </w:rPr>
              <w:t>3</w:t>
            </w:r>
          </w:p>
        </w:tc>
      </w:tr>
      <w:tr w:rsidR="006551D8" w:rsidRPr="00654EA0" w:rsidTr="00DE790A">
        <w:trPr>
          <w:cantSplit/>
          <w:trHeight w:val="340"/>
          <w:jc w:val="center"/>
        </w:trPr>
        <w:tc>
          <w:tcPr>
            <w:tcW w:w="2699" w:type="dxa"/>
            <w:tcBorders>
              <w:left w:val="single" w:sz="4" w:space="0" w:color="auto"/>
            </w:tcBorders>
            <w:vAlign w:val="center"/>
          </w:tcPr>
          <w:p w:rsidR="006551D8" w:rsidRPr="00654EA0" w:rsidRDefault="006551D8" w:rsidP="00504F22">
            <w:pPr>
              <w:pStyle w:val="Default"/>
              <w:spacing w:line="300" w:lineRule="auto"/>
              <w:jc w:val="both"/>
              <w:rPr>
                <w:rFonts w:ascii="Times New Roman" w:hAnsi="Times New Roman" w:cs="Times New Roman"/>
                <w:color w:val="auto"/>
                <w:sz w:val="21"/>
                <w:szCs w:val="21"/>
              </w:rPr>
            </w:pPr>
            <w:r w:rsidRPr="00654EA0">
              <w:rPr>
                <w:rFonts w:ascii="Times New Roman" w:hAnsi="Times New Roman" w:cs="Times New Roman"/>
                <w:color w:val="auto"/>
                <w:sz w:val="21"/>
                <w:szCs w:val="21"/>
              </w:rPr>
              <w:t>设计报告结构及规范性</w:t>
            </w:r>
          </w:p>
        </w:tc>
        <w:tc>
          <w:tcPr>
            <w:tcW w:w="4815" w:type="dxa"/>
            <w:tcBorders>
              <w:left w:val="single" w:sz="4" w:space="0" w:color="auto"/>
            </w:tcBorders>
            <w:vAlign w:val="center"/>
          </w:tcPr>
          <w:p w:rsidR="006551D8" w:rsidRPr="00654EA0" w:rsidRDefault="006551D8" w:rsidP="00504F22">
            <w:pPr>
              <w:pStyle w:val="Default"/>
              <w:spacing w:line="300" w:lineRule="auto"/>
              <w:jc w:val="both"/>
              <w:rPr>
                <w:rFonts w:ascii="Times New Roman" w:hAnsi="Times New Roman" w:cs="Times New Roman"/>
                <w:color w:val="auto"/>
                <w:sz w:val="21"/>
                <w:szCs w:val="21"/>
              </w:rPr>
            </w:pPr>
            <w:r w:rsidRPr="00654EA0">
              <w:rPr>
                <w:rFonts w:ascii="Times New Roman" w:hAnsi="Times New Roman" w:cs="Times New Roman"/>
                <w:color w:val="auto"/>
                <w:sz w:val="21"/>
                <w:szCs w:val="21"/>
              </w:rPr>
              <w:t>摘要、报告正文结构、公式、图表的完整性和规范性</w:t>
            </w:r>
          </w:p>
        </w:tc>
        <w:tc>
          <w:tcPr>
            <w:tcW w:w="850" w:type="dxa"/>
            <w:vAlign w:val="center"/>
          </w:tcPr>
          <w:p w:rsidR="006551D8" w:rsidRPr="00654EA0" w:rsidRDefault="006551D8" w:rsidP="00504F22">
            <w:pPr>
              <w:spacing w:line="300" w:lineRule="auto"/>
              <w:jc w:val="center"/>
              <w:rPr>
                <w:rFonts w:ascii="Times New Roman" w:eastAsia="宋体" w:hAnsi="Times New Roman" w:cs="Times New Roman"/>
                <w:b/>
                <w:szCs w:val="21"/>
              </w:rPr>
            </w:pPr>
            <w:r w:rsidRPr="00654EA0">
              <w:rPr>
                <w:rFonts w:ascii="Times New Roman" w:eastAsia="宋体" w:hAnsi="Times New Roman" w:cs="Times New Roman"/>
                <w:b/>
                <w:szCs w:val="21"/>
              </w:rPr>
              <w:t>2</w:t>
            </w:r>
          </w:p>
        </w:tc>
      </w:tr>
      <w:tr w:rsidR="006551D8" w:rsidRPr="00654EA0" w:rsidTr="00C518E6">
        <w:trPr>
          <w:cantSplit/>
          <w:trHeight w:val="340"/>
          <w:jc w:val="center"/>
        </w:trPr>
        <w:tc>
          <w:tcPr>
            <w:tcW w:w="7514" w:type="dxa"/>
            <w:gridSpan w:val="2"/>
            <w:tcBorders>
              <w:left w:val="single" w:sz="4" w:space="0" w:color="auto"/>
            </w:tcBorders>
          </w:tcPr>
          <w:p w:rsidR="006551D8" w:rsidRPr="00654EA0" w:rsidRDefault="006551D8" w:rsidP="00504F22">
            <w:pPr>
              <w:spacing w:line="300" w:lineRule="auto"/>
              <w:jc w:val="center"/>
              <w:rPr>
                <w:rFonts w:ascii="Times New Roman" w:eastAsia="宋体" w:hAnsi="Times New Roman" w:cs="Times New Roman"/>
                <w:szCs w:val="21"/>
              </w:rPr>
            </w:pPr>
            <w:r w:rsidRPr="00654EA0">
              <w:rPr>
                <w:rFonts w:ascii="Times New Roman" w:eastAsia="宋体" w:hAnsi="Times New Roman" w:cs="Times New Roman"/>
                <w:szCs w:val="21"/>
              </w:rPr>
              <w:t>小计</w:t>
            </w:r>
          </w:p>
        </w:tc>
        <w:tc>
          <w:tcPr>
            <w:tcW w:w="850" w:type="dxa"/>
            <w:vAlign w:val="center"/>
          </w:tcPr>
          <w:p w:rsidR="006551D8" w:rsidRPr="00654EA0" w:rsidRDefault="006551D8" w:rsidP="00504F22">
            <w:pPr>
              <w:spacing w:line="300" w:lineRule="auto"/>
              <w:jc w:val="center"/>
              <w:rPr>
                <w:rFonts w:ascii="Times New Roman" w:eastAsia="宋体" w:hAnsi="Times New Roman" w:cs="Times New Roman"/>
                <w:b/>
                <w:szCs w:val="21"/>
              </w:rPr>
            </w:pPr>
            <w:r w:rsidRPr="00654EA0">
              <w:rPr>
                <w:rFonts w:ascii="Times New Roman" w:eastAsia="宋体" w:hAnsi="Times New Roman" w:cs="Times New Roman"/>
                <w:b/>
                <w:szCs w:val="21"/>
              </w:rPr>
              <w:t>20</w:t>
            </w:r>
          </w:p>
        </w:tc>
      </w:tr>
    </w:tbl>
    <w:p w:rsidR="00E95533" w:rsidRPr="00654EA0" w:rsidRDefault="00E95533" w:rsidP="0036052F">
      <w:pPr>
        <w:pStyle w:val="a6"/>
        <w:ind w:left="359" w:hanging="360"/>
        <w:rPr>
          <w:rFonts w:eastAsia="宋体"/>
          <w:b/>
          <w:color w:val="000000"/>
          <w:sz w:val="28"/>
          <w:szCs w:val="28"/>
        </w:rPr>
      </w:pPr>
      <w:r w:rsidRPr="00654EA0">
        <w:rPr>
          <w:rFonts w:eastAsia="宋体"/>
          <w:b/>
          <w:color w:val="000000"/>
          <w:sz w:val="28"/>
          <w:szCs w:val="28"/>
        </w:rPr>
        <w:t>三</w:t>
      </w:r>
      <w:r w:rsidR="0036052F" w:rsidRPr="00654EA0">
        <w:rPr>
          <w:rFonts w:eastAsia="宋体"/>
          <w:b/>
          <w:color w:val="000000"/>
          <w:sz w:val="28"/>
          <w:szCs w:val="28"/>
        </w:rPr>
        <w:t>、</w:t>
      </w:r>
      <w:r w:rsidRPr="00654EA0">
        <w:rPr>
          <w:rFonts w:eastAsia="宋体"/>
          <w:b/>
          <w:color w:val="000000"/>
          <w:sz w:val="28"/>
          <w:szCs w:val="28"/>
        </w:rPr>
        <w:t xml:space="preserve"> </w:t>
      </w:r>
      <w:proofErr w:type="spellStart"/>
      <w:r w:rsidRPr="00654EA0">
        <w:rPr>
          <w:rFonts w:eastAsia="宋体"/>
          <w:b/>
          <w:color w:val="000000"/>
          <w:sz w:val="28"/>
          <w:szCs w:val="28"/>
        </w:rPr>
        <w:t>说明</w:t>
      </w:r>
      <w:proofErr w:type="spellEnd"/>
      <w:r w:rsidRPr="00654EA0">
        <w:rPr>
          <w:rFonts w:eastAsia="宋体"/>
          <w:b/>
          <w:color w:val="000000"/>
          <w:sz w:val="28"/>
          <w:szCs w:val="28"/>
        </w:rPr>
        <w:t xml:space="preserve">  </w:t>
      </w:r>
    </w:p>
    <w:p w:rsidR="00E95533" w:rsidRPr="00654EA0" w:rsidRDefault="00E95533" w:rsidP="0036052F">
      <w:pPr>
        <w:spacing w:line="300" w:lineRule="auto"/>
        <w:ind w:firstLineChars="50" w:firstLine="120"/>
        <w:rPr>
          <w:rFonts w:ascii="Times New Roman" w:eastAsia="宋体" w:hAnsi="Times New Roman" w:cs="Times New Roman"/>
          <w:b/>
          <w:color w:val="000000"/>
          <w:sz w:val="24"/>
          <w:szCs w:val="36"/>
        </w:rPr>
      </w:pPr>
      <w:r w:rsidRPr="00654EA0">
        <w:rPr>
          <w:rFonts w:ascii="Times New Roman" w:eastAsia="宋体" w:hAnsi="Times New Roman" w:cs="Times New Roman"/>
          <w:b/>
          <w:color w:val="000000"/>
          <w:sz w:val="24"/>
          <w:szCs w:val="36"/>
        </w:rPr>
        <w:t>1.</w:t>
      </w:r>
      <w:r w:rsidR="006D14A8">
        <w:rPr>
          <w:rFonts w:ascii="Times New Roman" w:eastAsia="宋体" w:hAnsi="Times New Roman" w:cs="Times New Roman"/>
          <w:b/>
          <w:color w:val="000000"/>
          <w:sz w:val="24"/>
          <w:szCs w:val="36"/>
        </w:rPr>
        <w:t xml:space="preserve"> </w:t>
      </w:r>
      <w:r w:rsidR="004F5927" w:rsidRPr="00654EA0">
        <w:rPr>
          <w:rFonts w:ascii="Times New Roman" w:eastAsia="宋体" w:hAnsi="Times New Roman" w:cs="Times New Roman"/>
          <w:b/>
          <w:color w:val="000000"/>
          <w:sz w:val="24"/>
          <w:szCs w:val="36"/>
        </w:rPr>
        <w:t>送货</w:t>
      </w:r>
      <w:r w:rsidRPr="00654EA0">
        <w:rPr>
          <w:rFonts w:ascii="Times New Roman" w:eastAsia="宋体" w:hAnsi="Times New Roman" w:cs="Times New Roman"/>
          <w:b/>
          <w:color w:val="000000"/>
          <w:sz w:val="24"/>
          <w:szCs w:val="36"/>
        </w:rPr>
        <w:t>作业现场说明</w:t>
      </w:r>
    </w:p>
    <w:p w:rsidR="00E95533" w:rsidRPr="00654EA0" w:rsidRDefault="00E95533" w:rsidP="006A087B">
      <w:pPr>
        <w:pStyle w:val="a3"/>
        <w:numPr>
          <w:ilvl w:val="0"/>
          <w:numId w:val="31"/>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参赛队在赛区提供的</w:t>
      </w:r>
      <w:r w:rsidR="00510236" w:rsidRPr="00654EA0">
        <w:rPr>
          <w:rFonts w:ascii="Times New Roman" w:eastAsia="宋体" w:hAnsi="Times New Roman" w:cs="Times New Roman"/>
          <w:color w:val="000000"/>
          <w:sz w:val="24"/>
          <w:szCs w:val="24"/>
        </w:rPr>
        <w:t>场地</w:t>
      </w:r>
      <w:r w:rsidRPr="00654EA0">
        <w:rPr>
          <w:rFonts w:ascii="Times New Roman" w:eastAsia="宋体" w:hAnsi="Times New Roman" w:cs="Times New Roman"/>
          <w:color w:val="000000"/>
          <w:sz w:val="24"/>
          <w:szCs w:val="24"/>
        </w:rPr>
        <w:t>测试，不得擅自改变测试环境条件。</w:t>
      </w:r>
    </w:p>
    <w:p w:rsidR="00E95533" w:rsidRPr="00654EA0" w:rsidRDefault="004F5927" w:rsidP="006A087B">
      <w:pPr>
        <w:pStyle w:val="a3"/>
        <w:numPr>
          <w:ilvl w:val="0"/>
          <w:numId w:val="31"/>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送货</w:t>
      </w:r>
      <w:r w:rsidR="00E95533" w:rsidRPr="00654EA0">
        <w:rPr>
          <w:rFonts w:ascii="Times New Roman" w:eastAsia="宋体" w:hAnsi="Times New Roman" w:cs="Times New Roman"/>
          <w:color w:val="000000"/>
          <w:sz w:val="24"/>
          <w:szCs w:val="24"/>
        </w:rPr>
        <w:t>作业区域铺设亚光喷绘布为淡灰色（</w:t>
      </w:r>
      <w:r w:rsidR="00E95533" w:rsidRPr="00654EA0">
        <w:rPr>
          <w:rFonts w:ascii="Times New Roman" w:eastAsia="宋体" w:hAnsi="Times New Roman" w:cs="Times New Roman"/>
          <w:color w:val="000000"/>
          <w:sz w:val="24"/>
          <w:szCs w:val="24"/>
        </w:rPr>
        <w:t>R-240</w:t>
      </w:r>
      <w:r w:rsidR="000056E3" w:rsidRPr="00654EA0">
        <w:rPr>
          <w:rFonts w:ascii="Times New Roman" w:eastAsia="宋体" w:hAnsi="Times New Roman" w:cs="Times New Roman"/>
          <w:color w:val="000000"/>
          <w:sz w:val="24"/>
          <w:szCs w:val="24"/>
        </w:rPr>
        <w:t>、</w:t>
      </w:r>
      <w:r w:rsidR="00E95533" w:rsidRPr="00654EA0">
        <w:rPr>
          <w:rFonts w:ascii="Times New Roman" w:eastAsia="宋体" w:hAnsi="Times New Roman" w:cs="Times New Roman"/>
          <w:color w:val="000000"/>
          <w:sz w:val="24"/>
          <w:szCs w:val="24"/>
        </w:rPr>
        <w:t>G-240</w:t>
      </w:r>
      <w:r w:rsidR="000056E3" w:rsidRPr="00654EA0">
        <w:rPr>
          <w:rFonts w:ascii="Times New Roman" w:eastAsia="宋体" w:hAnsi="Times New Roman" w:cs="Times New Roman"/>
          <w:color w:val="000000"/>
          <w:sz w:val="24"/>
          <w:szCs w:val="24"/>
        </w:rPr>
        <w:t>、</w:t>
      </w:r>
      <w:r w:rsidR="00E95533" w:rsidRPr="00654EA0">
        <w:rPr>
          <w:rFonts w:ascii="Times New Roman" w:eastAsia="宋体" w:hAnsi="Times New Roman" w:cs="Times New Roman"/>
          <w:color w:val="000000"/>
          <w:sz w:val="24"/>
          <w:szCs w:val="24"/>
        </w:rPr>
        <w:t>B-240</w:t>
      </w:r>
      <w:r w:rsidR="00E95533" w:rsidRPr="00654EA0">
        <w:rPr>
          <w:rFonts w:ascii="Times New Roman" w:eastAsia="宋体" w:hAnsi="Times New Roman" w:cs="Times New Roman"/>
          <w:color w:val="000000"/>
          <w:sz w:val="24"/>
          <w:szCs w:val="24"/>
        </w:rPr>
        <w:t>），目标</w:t>
      </w:r>
      <w:r w:rsidR="00510236" w:rsidRPr="00654EA0">
        <w:rPr>
          <w:rFonts w:ascii="Times New Roman" w:eastAsia="宋体" w:hAnsi="Times New Roman" w:cs="Times New Roman"/>
          <w:color w:val="000000"/>
          <w:sz w:val="24"/>
          <w:szCs w:val="24"/>
        </w:rPr>
        <w:t>地点的</w:t>
      </w:r>
      <w:r w:rsidR="00E95533" w:rsidRPr="00654EA0">
        <w:rPr>
          <w:rFonts w:ascii="Times New Roman" w:eastAsia="宋体" w:hAnsi="Times New Roman" w:cs="Times New Roman"/>
          <w:color w:val="000000"/>
          <w:sz w:val="24"/>
          <w:szCs w:val="24"/>
        </w:rPr>
        <w:t>形状有三种（圆、正方形、三角形，最大边长或直径为</w:t>
      </w:r>
      <w:r w:rsidR="00E95533" w:rsidRPr="00654EA0">
        <w:rPr>
          <w:rFonts w:ascii="Times New Roman" w:eastAsia="宋体" w:hAnsi="Times New Roman" w:cs="Times New Roman"/>
          <w:color w:val="000000"/>
          <w:sz w:val="24"/>
          <w:szCs w:val="24"/>
        </w:rPr>
        <w:t>25cm</w:t>
      </w:r>
      <w:r w:rsidR="00E95533" w:rsidRPr="00654EA0">
        <w:rPr>
          <w:rFonts w:ascii="Times New Roman" w:eastAsia="宋体" w:hAnsi="Times New Roman" w:cs="Times New Roman"/>
          <w:color w:val="000000"/>
          <w:sz w:val="24"/>
          <w:szCs w:val="24"/>
        </w:rPr>
        <w:t>），颜色有红、蓝两种（红</w:t>
      </w:r>
      <w:r w:rsidR="00E95533" w:rsidRPr="00654EA0">
        <w:rPr>
          <w:rFonts w:ascii="Times New Roman" w:eastAsia="宋体" w:hAnsi="Times New Roman" w:cs="Times New Roman"/>
          <w:color w:val="000000"/>
          <w:sz w:val="24"/>
          <w:szCs w:val="24"/>
        </w:rPr>
        <w:t>R-255</w:t>
      </w:r>
      <w:r w:rsidR="00E95533" w:rsidRPr="00654EA0">
        <w:rPr>
          <w:rFonts w:ascii="Times New Roman" w:eastAsia="宋体" w:hAnsi="Times New Roman" w:cs="Times New Roman"/>
          <w:color w:val="000000"/>
          <w:sz w:val="24"/>
          <w:szCs w:val="24"/>
        </w:rPr>
        <w:t>、</w:t>
      </w:r>
      <w:r w:rsidR="00E95533" w:rsidRPr="00654EA0">
        <w:rPr>
          <w:rFonts w:ascii="Times New Roman" w:eastAsia="宋体" w:hAnsi="Times New Roman" w:cs="Times New Roman"/>
          <w:color w:val="000000"/>
          <w:sz w:val="24"/>
          <w:szCs w:val="24"/>
        </w:rPr>
        <w:t>G-0</w:t>
      </w:r>
      <w:r w:rsidR="00E95533" w:rsidRPr="00654EA0">
        <w:rPr>
          <w:rFonts w:ascii="Times New Roman" w:eastAsia="宋体" w:hAnsi="Times New Roman" w:cs="Times New Roman"/>
          <w:color w:val="000000"/>
          <w:sz w:val="24"/>
          <w:szCs w:val="24"/>
        </w:rPr>
        <w:t>、</w:t>
      </w:r>
      <w:r w:rsidR="00E95533" w:rsidRPr="00654EA0">
        <w:rPr>
          <w:rFonts w:ascii="Times New Roman" w:eastAsia="宋体" w:hAnsi="Times New Roman" w:cs="Times New Roman"/>
          <w:color w:val="000000"/>
          <w:sz w:val="24"/>
          <w:szCs w:val="24"/>
        </w:rPr>
        <w:t>B-0</w:t>
      </w:r>
      <w:r w:rsidR="00E95533" w:rsidRPr="00654EA0">
        <w:rPr>
          <w:rFonts w:ascii="Times New Roman" w:eastAsia="宋体" w:hAnsi="Times New Roman" w:cs="Times New Roman"/>
          <w:color w:val="000000"/>
          <w:sz w:val="24"/>
          <w:szCs w:val="24"/>
        </w:rPr>
        <w:t>，蓝</w:t>
      </w:r>
      <w:r w:rsidR="00E95533" w:rsidRPr="00654EA0">
        <w:rPr>
          <w:rFonts w:ascii="Times New Roman" w:eastAsia="宋体" w:hAnsi="Times New Roman" w:cs="Times New Roman"/>
          <w:color w:val="000000"/>
          <w:sz w:val="24"/>
          <w:szCs w:val="24"/>
        </w:rPr>
        <w:t>R-0</w:t>
      </w:r>
      <w:r w:rsidR="00E95533" w:rsidRPr="00654EA0">
        <w:rPr>
          <w:rFonts w:ascii="Times New Roman" w:eastAsia="宋体" w:hAnsi="Times New Roman" w:cs="Times New Roman"/>
          <w:color w:val="000000"/>
          <w:sz w:val="24"/>
          <w:szCs w:val="24"/>
        </w:rPr>
        <w:t>、</w:t>
      </w:r>
      <w:r w:rsidR="00E95533" w:rsidRPr="00654EA0">
        <w:rPr>
          <w:rFonts w:ascii="Times New Roman" w:eastAsia="宋体" w:hAnsi="Times New Roman" w:cs="Times New Roman"/>
          <w:color w:val="000000"/>
          <w:sz w:val="24"/>
          <w:szCs w:val="24"/>
        </w:rPr>
        <w:t>G-0</w:t>
      </w:r>
      <w:r w:rsidR="00E95533" w:rsidRPr="00654EA0">
        <w:rPr>
          <w:rFonts w:ascii="Times New Roman" w:eastAsia="宋体" w:hAnsi="Times New Roman" w:cs="Times New Roman"/>
          <w:color w:val="000000"/>
          <w:sz w:val="24"/>
          <w:szCs w:val="24"/>
        </w:rPr>
        <w:t>、</w:t>
      </w:r>
      <w:r w:rsidR="00E95533" w:rsidRPr="00654EA0">
        <w:rPr>
          <w:rFonts w:ascii="Times New Roman" w:eastAsia="宋体" w:hAnsi="Times New Roman" w:cs="Times New Roman"/>
          <w:color w:val="000000"/>
          <w:sz w:val="24"/>
          <w:szCs w:val="24"/>
        </w:rPr>
        <w:t>B-255</w:t>
      </w:r>
      <w:r w:rsidR="00E95533" w:rsidRPr="00654EA0">
        <w:rPr>
          <w:rFonts w:ascii="Times New Roman" w:eastAsia="宋体" w:hAnsi="Times New Roman" w:cs="Times New Roman"/>
          <w:color w:val="000000"/>
          <w:sz w:val="24"/>
          <w:szCs w:val="24"/>
        </w:rPr>
        <w:t>）</w:t>
      </w:r>
      <w:r w:rsidR="00990318" w:rsidRPr="00654EA0">
        <w:rPr>
          <w:rFonts w:ascii="Times New Roman" w:eastAsia="宋体" w:hAnsi="Times New Roman" w:cs="Times New Roman"/>
          <w:color w:val="000000"/>
          <w:sz w:val="24"/>
          <w:szCs w:val="24"/>
        </w:rPr>
        <w:t>；</w:t>
      </w:r>
      <w:r w:rsidR="00E95533" w:rsidRPr="00654EA0">
        <w:rPr>
          <w:rFonts w:ascii="Times New Roman" w:eastAsia="宋体" w:hAnsi="Times New Roman" w:cs="Times New Roman"/>
          <w:color w:val="000000"/>
          <w:sz w:val="24"/>
          <w:szCs w:val="24"/>
        </w:rPr>
        <w:t>作业区上、右两侧有</w:t>
      </w:r>
      <w:r w:rsidR="00E95533" w:rsidRPr="00654EA0">
        <w:rPr>
          <w:rFonts w:ascii="Times New Roman" w:eastAsia="宋体" w:hAnsi="Times New Roman" w:cs="Times New Roman"/>
          <w:color w:val="000000"/>
          <w:sz w:val="24"/>
          <w:szCs w:val="24"/>
        </w:rPr>
        <w:t>1</w:t>
      </w:r>
      <w:r w:rsidR="00990318" w:rsidRPr="00654EA0">
        <w:rPr>
          <w:rFonts w:ascii="Times New Roman" w:eastAsia="宋体" w:hAnsi="Times New Roman" w:cs="Times New Roman"/>
          <w:color w:val="000000"/>
          <w:sz w:val="24"/>
          <w:szCs w:val="24"/>
        </w:rPr>
        <w:t>.8</w:t>
      </w:r>
      <w:r w:rsidR="00E95533" w:rsidRPr="00654EA0">
        <w:rPr>
          <w:rFonts w:ascii="Times New Roman" w:eastAsia="宋体" w:hAnsi="Times New Roman" w:cs="Times New Roman"/>
          <w:color w:val="000000"/>
          <w:sz w:val="24"/>
          <w:szCs w:val="24"/>
        </w:rPr>
        <w:t>cm</w:t>
      </w:r>
      <w:r w:rsidR="00E95533" w:rsidRPr="00654EA0">
        <w:rPr>
          <w:rFonts w:ascii="Times New Roman" w:eastAsia="宋体" w:hAnsi="Times New Roman" w:cs="Times New Roman"/>
          <w:color w:val="000000"/>
          <w:sz w:val="24"/>
          <w:szCs w:val="24"/>
        </w:rPr>
        <w:t>宽黑色标志线；应考虑到材料及颜料导致颜色存在差异的可能性。</w:t>
      </w:r>
    </w:p>
    <w:p w:rsidR="004F5927" w:rsidRPr="00654EA0" w:rsidRDefault="004F5927" w:rsidP="006A087B">
      <w:pPr>
        <w:pStyle w:val="a3"/>
        <w:numPr>
          <w:ilvl w:val="0"/>
          <w:numId w:val="31"/>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测评</w:t>
      </w:r>
      <w:r w:rsidR="00510236" w:rsidRPr="00654EA0">
        <w:rPr>
          <w:rFonts w:ascii="Times New Roman" w:eastAsia="宋体" w:hAnsi="Times New Roman" w:cs="Times New Roman"/>
          <w:color w:val="000000"/>
          <w:sz w:val="24"/>
          <w:szCs w:val="24"/>
        </w:rPr>
        <w:t>将</w:t>
      </w:r>
      <w:r w:rsidRPr="00654EA0">
        <w:rPr>
          <w:rFonts w:ascii="Times New Roman" w:eastAsia="宋体" w:hAnsi="Times New Roman" w:cs="Times New Roman"/>
          <w:color w:val="000000"/>
          <w:sz w:val="24"/>
          <w:szCs w:val="24"/>
        </w:rPr>
        <w:t>现场准备</w:t>
      </w:r>
      <w:r w:rsidR="000056E3" w:rsidRPr="00654EA0">
        <w:rPr>
          <w:rFonts w:ascii="Times New Roman" w:eastAsia="宋体" w:hAnsi="Times New Roman" w:cs="Times New Roman"/>
          <w:color w:val="000000"/>
          <w:sz w:val="24"/>
          <w:szCs w:val="24"/>
        </w:rPr>
        <w:t>图</w:t>
      </w:r>
      <w:r w:rsidR="000056E3" w:rsidRPr="00654EA0">
        <w:rPr>
          <w:rFonts w:ascii="Times New Roman" w:eastAsia="宋体" w:hAnsi="Times New Roman" w:cs="Times New Roman"/>
          <w:color w:val="000000"/>
          <w:sz w:val="24"/>
          <w:szCs w:val="24"/>
        </w:rPr>
        <w:t>1</w:t>
      </w:r>
      <w:r w:rsidR="000056E3" w:rsidRPr="00654EA0">
        <w:rPr>
          <w:rFonts w:ascii="Times New Roman" w:eastAsia="宋体" w:hAnsi="Times New Roman" w:cs="Times New Roman"/>
          <w:color w:val="000000"/>
          <w:sz w:val="24"/>
          <w:szCs w:val="24"/>
        </w:rPr>
        <w:t>所示</w:t>
      </w:r>
      <w:r w:rsidRPr="00654EA0">
        <w:rPr>
          <w:rFonts w:ascii="Times New Roman" w:eastAsia="宋体" w:hAnsi="Times New Roman" w:cs="Times New Roman"/>
          <w:color w:val="000000"/>
          <w:sz w:val="24"/>
          <w:szCs w:val="24"/>
        </w:rPr>
        <w:t>6</w:t>
      </w:r>
      <w:r w:rsidRPr="00654EA0">
        <w:rPr>
          <w:rFonts w:ascii="Times New Roman" w:eastAsia="宋体" w:hAnsi="Times New Roman" w:cs="Times New Roman"/>
          <w:color w:val="000000"/>
          <w:sz w:val="24"/>
          <w:szCs w:val="24"/>
        </w:rPr>
        <w:t>种送货目标</w:t>
      </w:r>
      <w:r w:rsidR="000056E3" w:rsidRPr="00654EA0">
        <w:rPr>
          <w:rFonts w:ascii="Times New Roman" w:eastAsia="宋体" w:hAnsi="Times New Roman" w:cs="Times New Roman"/>
          <w:color w:val="000000"/>
          <w:sz w:val="24"/>
          <w:szCs w:val="24"/>
        </w:rPr>
        <w:t>的</w:t>
      </w:r>
      <w:r w:rsidRPr="00654EA0">
        <w:rPr>
          <w:rFonts w:ascii="Times New Roman" w:eastAsia="宋体" w:hAnsi="Times New Roman" w:cs="Times New Roman"/>
          <w:color w:val="000000"/>
          <w:sz w:val="24"/>
          <w:szCs w:val="24"/>
        </w:rPr>
        <w:t>特征样板，如</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红色三角形</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lastRenderedPageBreak/>
        <w:t>“</w:t>
      </w:r>
      <w:r w:rsidRPr="00654EA0">
        <w:rPr>
          <w:rFonts w:ascii="Times New Roman" w:eastAsia="宋体" w:hAnsi="Times New Roman" w:cs="Times New Roman"/>
          <w:color w:val="000000"/>
          <w:sz w:val="24"/>
          <w:szCs w:val="24"/>
        </w:rPr>
        <w:t>蓝色正方形</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等，以备给无人机识别</w:t>
      </w:r>
      <w:r w:rsidR="004B6A4D" w:rsidRPr="00654EA0">
        <w:rPr>
          <w:rFonts w:ascii="Times New Roman" w:eastAsia="宋体" w:hAnsi="Times New Roman" w:cs="Times New Roman"/>
          <w:color w:val="000000"/>
          <w:sz w:val="24"/>
          <w:szCs w:val="24"/>
        </w:rPr>
        <w:t>。</w:t>
      </w:r>
    </w:p>
    <w:p w:rsidR="004F5927" w:rsidRPr="00654EA0" w:rsidRDefault="004F5927" w:rsidP="006A087B">
      <w:pPr>
        <w:pStyle w:val="a3"/>
        <w:numPr>
          <w:ilvl w:val="0"/>
          <w:numId w:val="31"/>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送货目标中的数字并</w:t>
      </w:r>
      <w:r w:rsidR="004B6A4D" w:rsidRPr="00654EA0">
        <w:rPr>
          <w:rFonts w:ascii="Times New Roman" w:eastAsia="宋体" w:hAnsi="Times New Roman" w:cs="Times New Roman"/>
          <w:color w:val="000000"/>
          <w:sz w:val="24"/>
          <w:szCs w:val="24"/>
        </w:rPr>
        <w:t>非</w:t>
      </w:r>
      <w:r w:rsidRPr="00654EA0">
        <w:rPr>
          <w:rFonts w:ascii="Times New Roman" w:eastAsia="宋体" w:hAnsi="Times New Roman" w:cs="Times New Roman"/>
          <w:color w:val="000000"/>
          <w:sz w:val="24"/>
          <w:szCs w:val="24"/>
        </w:rPr>
        <w:t>给无人机识别</w:t>
      </w:r>
      <w:r w:rsidR="004B6A4D" w:rsidRPr="00654EA0">
        <w:rPr>
          <w:rFonts w:ascii="Times New Roman" w:eastAsia="宋体" w:hAnsi="Times New Roman" w:cs="Times New Roman"/>
          <w:color w:val="000000"/>
          <w:sz w:val="24"/>
          <w:szCs w:val="24"/>
        </w:rPr>
        <w:t>用</w:t>
      </w:r>
      <w:r w:rsidRPr="00654EA0">
        <w:rPr>
          <w:rFonts w:ascii="Times New Roman" w:eastAsia="宋体" w:hAnsi="Times New Roman" w:cs="Times New Roman"/>
          <w:color w:val="000000"/>
          <w:sz w:val="24"/>
          <w:szCs w:val="24"/>
        </w:rPr>
        <w:t>，仅为了描述、记录方便</w:t>
      </w:r>
      <w:r w:rsidR="004B6A4D" w:rsidRPr="00654EA0">
        <w:rPr>
          <w:rFonts w:ascii="Times New Roman" w:eastAsia="宋体" w:hAnsi="Times New Roman" w:cs="Times New Roman"/>
          <w:color w:val="000000"/>
          <w:sz w:val="24"/>
          <w:szCs w:val="24"/>
        </w:rPr>
        <w:t>，颜色与目标底色相近。</w:t>
      </w:r>
    </w:p>
    <w:p w:rsidR="00E95533" w:rsidRPr="00654EA0" w:rsidRDefault="00A81B9C" w:rsidP="006A087B">
      <w:pPr>
        <w:pStyle w:val="a3"/>
        <w:numPr>
          <w:ilvl w:val="0"/>
          <w:numId w:val="31"/>
        </w:numPr>
        <w:spacing w:line="300" w:lineRule="auto"/>
        <w:ind w:left="624" w:firstLineChars="0" w:hanging="170"/>
        <w:rPr>
          <w:rFonts w:ascii="Times New Roman" w:eastAsia="宋体" w:hAnsi="Times New Roman" w:cs="Times New Roman"/>
          <w:color w:val="000000"/>
          <w:sz w:val="24"/>
          <w:szCs w:val="24"/>
        </w:rPr>
      </w:pPr>
      <w:r>
        <w:rPr>
          <w:rFonts w:ascii="Times New Roman" w:eastAsia="宋体" w:hAnsi="Times New Roman" w:cs="Times New Roman"/>
          <w:noProof/>
        </w:rPr>
        <w:pict>
          <v:shape id="_x0000_s1027" type="#_x0000_t75" style="position:absolute;left:0;text-align:left;margin-left:366.6pt;margin-top:20.25pt;width:61.2pt;height:133.4pt;z-index:251673600;mso-position-horizontal-relative:text;mso-position-vertical-relative:text">
            <v:imagedata r:id="rId10" o:title=""/>
            <w10:wrap type="square"/>
          </v:shape>
          <o:OLEObject Type="Embed" ProgID="Visio.Drawing.15" ShapeID="_x0000_s1027" DrawAspect="Content" ObjectID="_1720290678" r:id="rId11"/>
        </w:pict>
      </w:r>
      <w:r w:rsidR="00E95533" w:rsidRPr="00654EA0">
        <w:rPr>
          <w:rFonts w:ascii="Times New Roman" w:eastAsia="宋体" w:hAnsi="Times New Roman" w:cs="Times New Roman"/>
          <w:color w:val="000000"/>
          <w:sz w:val="24"/>
          <w:szCs w:val="24"/>
        </w:rPr>
        <w:t>作业区域中标志</w:t>
      </w:r>
      <w:r w:rsidR="00E95533" w:rsidRPr="00654EA0">
        <w:rPr>
          <w:rFonts w:ascii="Times New Roman" w:eastAsia="宋体" w:hAnsi="Times New Roman" w:cs="Times New Roman"/>
          <w:color w:val="000000"/>
          <w:sz w:val="24"/>
          <w:szCs w:val="24"/>
        </w:rPr>
        <w:t>“A”</w:t>
      </w:r>
      <w:r w:rsidR="004F5927" w:rsidRPr="00654EA0">
        <w:rPr>
          <w:rFonts w:ascii="Times New Roman" w:eastAsia="宋体" w:hAnsi="Times New Roman" w:cs="Times New Roman"/>
          <w:color w:val="000000"/>
          <w:sz w:val="24"/>
          <w:szCs w:val="24"/>
        </w:rPr>
        <w:t>所在</w:t>
      </w:r>
      <w:r w:rsidR="009D4F40" w:rsidRPr="00654EA0">
        <w:rPr>
          <w:rFonts w:ascii="Times New Roman" w:eastAsia="宋体" w:hAnsi="Times New Roman" w:cs="Times New Roman"/>
          <w:color w:val="000000"/>
          <w:sz w:val="24"/>
          <w:szCs w:val="24"/>
        </w:rPr>
        <w:t>附近区域</w:t>
      </w:r>
      <w:r w:rsidR="00E95533" w:rsidRPr="00654EA0">
        <w:rPr>
          <w:rFonts w:ascii="Times New Roman" w:eastAsia="宋体" w:hAnsi="Times New Roman" w:cs="Times New Roman"/>
          <w:color w:val="000000"/>
          <w:sz w:val="24"/>
          <w:szCs w:val="24"/>
        </w:rPr>
        <w:t>可放置</w:t>
      </w:r>
      <w:r w:rsidR="004B6A4D" w:rsidRPr="00654EA0">
        <w:rPr>
          <w:rFonts w:ascii="Times New Roman" w:eastAsia="宋体" w:hAnsi="Times New Roman" w:cs="Times New Roman"/>
          <w:color w:val="000000"/>
          <w:sz w:val="24"/>
          <w:szCs w:val="24"/>
        </w:rPr>
        <w:t>供无人机</w:t>
      </w:r>
      <w:r w:rsidR="00E95533" w:rsidRPr="00654EA0">
        <w:rPr>
          <w:rFonts w:ascii="Times New Roman" w:eastAsia="宋体" w:hAnsi="Times New Roman" w:cs="Times New Roman"/>
          <w:color w:val="000000"/>
          <w:sz w:val="24"/>
          <w:szCs w:val="24"/>
        </w:rPr>
        <w:t>穿越</w:t>
      </w:r>
      <w:r w:rsidR="004B6A4D" w:rsidRPr="00654EA0">
        <w:rPr>
          <w:rFonts w:ascii="Times New Roman" w:eastAsia="宋体" w:hAnsi="Times New Roman" w:cs="Times New Roman"/>
          <w:color w:val="000000"/>
          <w:sz w:val="24"/>
          <w:szCs w:val="24"/>
        </w:rPr>
        <w:t>的</w:t>
      </w:r>
      <w:r w:rsidR="00E95533" w:rsidRPr="00654EA0">
        <w:rPr>
          <w:rFonts w:ascii="Times New Roman" w:eastAsia="宋体" w:hAnsi="Times New Roman" w:cs="Times New Roman"/>
          <w:color w:val="000000"/>
          <w:sz w:val="24"/>
          <w:szCs w:val="24"/>
        </w:rPr>
        <w:t>圆框</w:t>
      </w:r>
      <w:r w:rsidR="009D4F40" w:rsidRPr="00654EA0">
        <w:rPr>
          <w:rFonts w:ascii="Times New Roman" w:eastAsia="宋体" w:hAnsi="Times New Roman" w:cs="Times New Roman"/>
          <w:color w:val="000000"/>
          <w:sz w:val="24"/>
          <w:szCs w:val="24"/>
        </w:rPr>
        <w:t>，见图</w:t>
      </w:r>
      <w:r w:rsidR="009D4F40" w:rsidRPr="00654EA0">
        <w:rPr>
          <w:rFonts w:ascii="Times New Roman" w:eastAsia="宋体" w:hAnsi="Times New Roman" w:cs="Times New Roman"/>
          <w:color w:val="000000"/>
          <w:sz w:val="24"/>
          <w:szCs w:val="24"/>
        </w:rPr>
        <w:t>3</w:t>
      </w:r>
      <w:r w:rsidR="003C6C8B" w:rsidRPr="00654EA0">
        <w:rPr>
          <w:rFonts w:ascii="Times New Roman" w:eastAsia="宋体" w:hAnsi="Times New Roman" w:cs="Times New Roman"/>
          <w:color w:val="000000"/>
          <w:sz w:val="24"/>
          <w:szCs w:val="24"/>
        </w:rPr>
        <w:t>，</w:t>
      </w:r>
      <w:r w:rsidR="00E95533" w:rsidRPr="00654EA0">
        <w:rPr>
          <w:rFonts w:ascii="Times New Roman" w:eastAsia="宋体" w:hAnsi="Times New Roman" w:cs="Times New Roman"/>
          <w:color w:val="000000"/>
          <w:sz w:val="24"/>
          <w:szCs w:val="24"/>
        </w:rPr>
        <w:t>圆框</w:t>
      </w:r>
      <w:r w:rsidR="009D4F40" w:rsidRPr="00654EA0">
        <w:rPr>
          <w:rFonts w:ascii="Times New Roman" w:eastAsia="宋体" w:hAnsi="Times New Roman" w:cs="Times New Roman"/>
          <w:color w:val="000000"/>
          <w:sz w:val="24"/>
          <w:szCs w:val="24"/>
        </w:rPr>
        <w:t>可采用外径</w:t>
      </w:r>
      <w:r w:rsidR="00045CCC" w:rsidRPr="00654EA0">
        <w:rPr>
          <w:rFonts w:ascii="Times New Roman" w:eastAsia="宋体" w:hAnsi="Times New Roman" w:cs="Times New Roman"/>
          <w:color w:val="000000"/>
          <w:sz w:val="24"/>
          <w:szCs w:val="24"/>
        </w:rPr>
        <w:t>约</w:t>
      </w:r>
      <w:r w:rsidR="009D4F40" w:rsidRPr="00654EA0">
        <w:rPr>
          <w:rFonts w:ascii="Times New Roman" w:eastAsia="宋体" w:hAnsi="Times New Roman" w:cs="Times New Roman"/>
          <w:color w:val="000000"/>
          <w:sz w:val="24"/>
          <w:szCs w:val="24"/>
        </w:rPr>
        <w:t>110cm</w:t>
      </w:r>
      <w:r w:rsidR="009D4F40" w:rsidRPr="00654EA0">
        <w:rPr>
          <w:rFonts w:ascii="Times New Roman" w:eastAsia="宋体" w:hAnsi="Times New Roman" w:cs="Times New Roman"/>
          <w:color w:val="000000"/>
          <w:sz w:val="24"/>
          <w:szCs w:val="24"/>
        </w:rPr>
        <w:t>的红色呼啦圈，呼啦圈固定</w:t>
      </w:r>
      <w:r w:rsidR="00E95533" w:rsidRPr="00654EA0">
        <w:rPr>
          <w:rFonts w:ascii="Times New Roman" w:eastAsia="宋体" w:hAnsi="Times New Roman" w:cs="Times New Roman"/>
          <w:color w:val="000000"/>
          <w:sz w:val="24"/>
          <w:szCs w:val="24"/>
        </w:rPr>
        <w:t>在</w:t>
      </w:r>
      <w:r w:rsidR="004B1BBD" w:rsidRPr="00654EA0">
        <w:rPr>
          <w:rFonts w:ascii="Times New Roman" w:eastAsia="宋体" w:hAnsi="Times New Roman" w:cs="Times New Roman"/>
          <w:color w:val="000000"/>
          <w:sz w:val="24"/>
          <w:szCs w:val="24"/>
        </w:rPr>
        <w:t>地面</w:t>
      </w:r>
      <w:r w:rsidR="00E95533" w:rsidRPr="00654EA0">
        <w:rPr>
          <w:rFonts w:ascii="Times New Roman" w:eastAsia="宋体" w:hAnsi="Times New Roman" w:cs="Times New Roman"/>
          <w:color w:val="000000"/>
          <w:sz w:val="24"/>
          <w:szCs w:val="24"/>
        </w:rPr>
        <w:t>支架上，圆心高度</w:t>
      </w:r>
      <w:r w:rsidR="004B6A4D" w:rsidRPr="00654EA0">
        <w:rPr>
          <w:rFonts w:ascii="Times New Roman" w:eastAsia="宋体" w:hAnsi="Times New Roman" w:cs="Times New Roman"/>
          <w:color w:val="000000"/>
          <w:sz w:val="24"/>
          <w:szCs w:val="24"/>
        </w:rPr>
        <w:t>约</w:t>
      </w:r>
      <w:r w:rsidR="00E95533" w:rsidRPr="00654EA0">
        <w:rPr>
          <w:rFonts w:ascii="Times New Roman" w:eastAsia="宋体" w:hAnsi="Times New Roman" w:cs="Times New Roman"/>
          <w:color w:val="000000"/>
          <w:sz w:val="24"/>
          <w:szCs w:val="24"/>
        </w:rPr>
        <w:t>1</w:t>
      </w:r>
      <w:r w:rsidR="004F5927" w:rsidRPr="00654EA0">
        <w:rPr>
          <w:rFonts w:ascii="Times New Roman" w:eastAsia="宋体" w:hAnsi="Times New Roman" w:cs="Times New Roman"/>
          <w:color w:val="000000"/>
          <w:sz w:val="24"/>
          <w:szCs w:val="24"/>
        </w:rPr>
        <w:t>50</w:t>
      </w:r>
      <w:r w:rsidR="00E95533" w:rsidRPr="00654EA0">
        <w:rPr>
          <w:rFonts w:ascii="Times New Roman" w:eastAsia="宋体" w:hAnsi="Times New Roman" w:cs="Times New Roman"/>
          <w:color w:val="000000"/>
          <w:sz w:val="24"/>
          <w:szCs w:val="24"/>
        </w:rPr>
        <w:t>cm</w:t>
      </w:r>
      <w:r w:rsidR="00E95533" w:rsidRPr="00654EA0">
        <w:rPr>
          <w:rFonts w:ascii="Times New Roman" w:eastAsia="宋体" w:hAnsi="Times New Roman" w:cs="Times New Roman"/>
          <w:color w:val="000000"/>
          <w:sz w:val="24"/>
          <w:szCs w:val="24"/>
        </w:rPr>
        <w:t>，</w:t>
      </w:r>
      <w:r w:rsidR="00F01955" w:rsidRPr="00654EA0">
        <w:rPr>
          <w:rFonts w:ascii="Times New Roman" w:eastAsia="宋体" w:hAnsi="Times New Roman" w:cs="Times New Roman"/>
          <w:color w:val="000000"/>
          <w:sz w:val="24"/>
          <w:szCs w:val="24"/>
        </w:rPr>
        <w:t>支架为黑色</w:t>
      </w:r>
      <w:r w:rsidR="00E95533" w:rsidRPr="00654EA0">
        <w:rPr>
          <w:rFonts w:ascii="Times New Roman" w:eastAsia="宋体" w:hAnsi="Times New Roman" w:cs="Times New Roman"/>
          <w:color w:val="000000"/>
          <w:sz w:val="24"/>
          <w:szCs w:val="24"/>
        </w:rPr>
        <w:t>。</w:t>
      </w:r>
    </w:p>
    <w:p w:rsidR="00E95533" w:rsidRPr="00654EA0" w:rsidRDefault="00E95533" w:rsidP="00C518E6">
      <w:pPr>
        <w:pStyle w:val="a3"/>
        <w:numPr>
          <w:ilvl w:val="0"/>
          <w:numId w:val="31"/>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400cm×500cm</w:t>
      </w:r>
      <w:r w:rsidRPr="00654EA0">
        <w:rPr>
          <w:rFonts w:ascii="Times New Roman" w:eastAsia="宋体" w:hAnsi="Times New Roman" w:cs="Times New Roman"/>
          <w:color w:val="000000"/>
          <w:sz w:val="24"/>
          <w:szCs w:val="24"/>
        </w:rPr>
        <w:t>作业区四周及顶部设置安全网，</w:t>
      </w:r>
      <w:r w:rsidR="00045CCC" w:rsidRPr="00654EA0">
        <w:rPr>
          <w:rFonts w:ascii="Times New Roman" w:eastAsia="宋体" w:hAnsi="Times New Roman" w:cs="Times New Roman"/>
          <w:color w:val="000000"/>
          <w:sz w:val="24"/>
          <w:szCs w:val="24"/>
        </w:rPr>
        <w:t>安全网</w:t>
      </w:r>
      <w:r w:rsidR="00204CD2" w:rsidRPr="00654EA0">
        <w:rPr>
          <w:rFonts w:ascii="Times New Roman" w:eastAsia="宋体" w:hAnsi="Times New Roman" w:cs="Times New Roman"/>
          <w:color w:val="000000"/>
          <w:sz w:val="24"/>
          <w:szCs w:val="24"/>
        </w:rPr>
        <w:t>支架在</w:t>
      </w:r>
      <w:r w:rsidRPr="00654EA0">
        <w:rPr>
          <w:rFonts w:ascii="Times New Roman" w:eastAsia="宋体" w:hAnsi="Times New Roman" w:cs="Times New Roman"/>
          <w:color w:val="000000"/>
          <w:sz w:val="24"/>
          <w:szCs w:val="24"/>
        </w:rPr>
        <w:t>安全网外。</w:t>
      </w:r>
      <w:r w:rsidR="009D4F40" w:rsidRPr="00654EA0">
        <w:rPr>
          <w:rFonts w:ascii="Times New Roman" w:eastAsia="宋体" w:hAnsi="Times New Roman" w:cs="Times New Roman"/>
          <w:color w:val="000000"/>
          <w:sz w:val="24"/>
          <w:szCs w:val="24"/>
        </w:rPr>
        <w:t xml:space="preserve">                                                  </w:t>
      </w:r>
    </w:p>
    <w:p w:rsidR="00E95533" w:rsidRPr="00654EA0" w:rsidRDefault="00E95533" w:rsidP="006A087B">
      <w:pPr>
        <w:pStyle w:val="a3"/>
        <w:numPr>
          <w:ilvl w:val="0"/>
          <w:numId w:val="31"/>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测试现场避免阳光直射，但不排除顶部照明灯及窗外环境光照射，参赛队应考虑到测试现场会受到外界光照或室内照明不均等影响因素；测试时不得提出光照条件要求。</w:t>
      </w:r>
    </w:p>
    <w:p w:rsidR="00E95533" w:rsidRPr="00654EA0" w:rsidRDefault="00E95533" w:rsidP="0036052F">
      <w:pPr>
        <w:spacing w:line="300" w:lineRule="auto"/>
        <w:ind w:firstLineChars="50" w:firstLine="120"/>
        <w:rPr>
          <w:rFonts w:ascii="Times New Roman" w:eastAsia="宋体" w:hAnsi="Times New Roman" w:cs="Times New Roman"/>
          <w:b/>
          <w:color w:val="000000"/>
          <w:sz w:val="24"/>
          <w:szCs w:val="36"/>
        </w:rPr>
      </w:pPr>
      <w:r w:rsidRPr="00654EA0">
        <w:rPr>
          <w:rFonts w:ascii="Times New Roman" w:eastAsia="宋体" w:hAnsi="Times New Roman" w:cs="Times New Roman"/>
          <w:b/>
          <w:color w:val="000000"/>
          <w:sz w:val="24"/>
          <w:szCs w:val="36"/>
        </w:rPr>
        <w:t>2.</w:t>
      </w:r>
      <w:r w:rsidR="006D14A8">
        <w:rPr>
          <w:rFonts w:ascii="Times New Roman" w:eastAsia="宋体" w:hAnsi="Times New Roman" w:cs="Times New Roman"/>
          <w:b/>
          <w:color w:val="000000"/>
          <w:sz w:val="24"/>
          <w:szCs w:val="36"/>
        </w:rPr>
        <w:t xml:space="preserve"> </w:t>
      </w:r>
      <w:r w:rsidRPr="00654EA0">
        <w:rPr>
          <w:rFonts w:ascii="Times New Roman" w:eastAsia="宋体" w:hAnsi="Times New Roman" w:cs="Times New Roman"/>
          <w:b/>
          <w:color w:val="000000"/>
          <w:sz w:val="24"/>
          <w:szCs w:val="36"/>
        </w:rPr>
        <w:t>飞行器要求</w:t>
      </w:r>
      <w:r w:rsidRPr="00654EA0">
        <w:rPr>
          <w:rFonts w:ascii="Times New Roman" w:eastAsia="宋体" w:hAnsi="Times New Roman" w:cs="Times New Roman"/>
          <w:b/>
          <w:color w:val="000000"/>
          <w:sz w:val="24"/>
          <w:szCs w:val="36"/>
        </w:rPr>
        <w:t xml:space="preserve">                                     </w:t>
      </w:r>
      <w:r w:rsidR="0036052F" w:rsidRPr="00654EA0">
        <w:rPr>
          <w:rFonts w:ascii="Times New Roman" w:eastAsia="宋体" w:hAnsi="Times New Roman" w:cs="Times New Roman"/>
          <w:b/>
          <w:color w:val="000000"/>
          <w:sz w:val="24"/>
          <w:szCs w:val="36"/>
        </w:rPr>
        <w:t xml:space="preserve">      </w:t>
      </w:r>
      <w:r w:rsidR="00C518E6" w:rsidRPr="00654EA0">
        <w:rPr>
          <w:rFonts w:ascii="Times New Roman" w:eastAsia="宋体" w:hAnsi="Times New Roman" w:cs="Times New Roman"/>
          <w:color w:val="000000"/>
          <w:szCs w:val="21"/>
        </w:rPr>
        <w:t>图</w:t>
      </w:r>
      <w:r w:rsidR="00C518E6" w:rsidRPr="00654EA0">
        <w:rPr>
          <w:rFonts w:ascii="Times New Roman" w:eastAsia="宋体" w:hAnsi="Times New Roman" w:cs="Times New Roman"/>
          <w:color w:val="000000"/>
          <w:szCs w:val="21"/>
        </w:rPr>
        <w:t xml:space="preserve">3 </w:t>
      </w:r>
      <w:r w:rsidR="00C518E6" w:rsidRPr="00654EA0">
        <w:rPr>
          <w:rFonts w:ascii="Times New Roman" w:eastAsia="宋体" w:hAnsi="Times New Roman" w:cs="Times New Roman"/>
          <w:color w:val="000000"/>
          <w:szCs w:val="21"/>
        </w:rPr>
        <w:t>圆框示意图</w:t>
      </w:r>
    </w:p>
    <w:p w:rsidR="00E95533" w:rsidRPr="00654EA0" w:rsidRDefault="00E95533" w:rsidP="006A087B">
      <w:pPr>
        <w:pStyle w:val="a3"/>
        <w:numPr>
          <w:ilvl w:val="0"/>
          <w:numId w:val="32"/>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参赛队使用无人机时应遵守中国民用航空局的相关管理规定。</w:t>
      </w:r>
    </w:p>
    <w:p w:rsidR="00E95533" w:rsidRPr="00654EA0" w:rsidRDefault="00E95533" w:rsidP="006A087B">
      <w:pPr>
        <w:pStyle w:val="a3"/>
        <w:numPr>
          <w:ilvl w:val="0"/>
          <w:numId w:val="32"/>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无人机最大轴间距不大于</w:t>
      </w:r>
      <w:r w:rsidRPr="00654EA0">
        <w:rPr>
          <w:rFonts w:ascii="Times New Roman" w:eastAsia="宋体" w:hAnsi="Times New Roman" w:cs="Times New Roman"/>
          <w:color w:val="000000"/>
          <w:sz w:val="24"/>
          <w:szCs w:val="24"/>
        </w:rPr>
        <w:t>45cm</w:t>
      </w:r>
      <w:r w:rsidRPr="00654EA0">
        <w:rPr>
          <w:rFonts w:ascii="Times New Roman" w:eastAsia="宋体" w:hAnsi="Times New Roman" w:cs="Times New Roman"/>
          <w:color w:val="000000"/>
          <w:sz w:val="24"/>
          <w:szCs w:val="24"/>
        </w:rPr>
        <w:t>。</w:t>
      </w:r>
    </w:p>
    <w:p w:rsidR="00E95533" w:rsidRPr="00654EA0" w:rsidRDefault="00E95533" w:rsidP="006A087B">
      <w:pPr>
        <w:pStyle w:val="a3"/>
        <w:numPr>
          <w:ilvl w:val="0"/>
          <w:numId w:val="32"/>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无人机桨叶必须全防护，否则不得测试。</w:t>
      </w:r>
    </w:p>
    <w:p w:rsidR="00E95533" w:rsidRPr="00654EA0" w:rsidRDefault="00E95533" w:rsidP="006A087B">
      <w:pPr>
        <w:pStyle w:val="a3"/>
        <w:numPr>
          <w:ilvl w:val="0"/>
          <w:numId w:val="32"/>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无人机上的激光笔垂直向下安装，不得移动、转动。</w:t>
      </w:r>
    </w:p>
    <w:p w:rsidR="00E95533" w:rsidRPr="00654EA0" w:rsidRDefault="00E95533" w:rsidP="006A087B">
      <w:pPr>
        <w:pStyle w:val="a3"/>
        <w:numPr>
          <w:ilvl w:val="0"/>
          <w:numId w:val="32"/>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起飞前，</w:t>
      </w:r>
      <w:r w:rsidR="004F5927" w:rsidRPr="00654EA0">
        <w:rPr>
          <w:rFonts w:ascii="Times New Roman" w:eastAsia="宋体" w:hAnsi="Times New Roman" w:cs="Times New Roman"/>
          <w:color w:val="000000"/>
          <w:sz w:val="24"/>
          <w:szCs w:val="24"/>
        </w:rPr>
        <w:t>无人机</w:t>
      </w:r>
      <w:r w:rsidRPr="00654EA0">
        <w:rPr>
          <w:rFonts w:ascii="Times New Roman" w:eastAsia="宋体" w:hAnsi="Times New Roman" w:cs="Times New Roman"/>
          <w:color w:val="000000"/>
          <w:sz w:val="24"/>
          <w:szCs w:val="24"/>
        </w:rPr>
        <w:t>可手动放置到起降点；可手动一键启动</w:t>
      </w:r>
      <w:r w:rsidR="000056E3" w:rsidRPr="00654EA0">
        <w:rPr>
          <w:rFonts w:ascii="Times New Roman" w:eastAsia="宋体" w:hAnsi="Times New Roman" w:cs="Times New Roman"/>
          <w:color w:val="000000"/>
          <w:sz w:val="24"/>
          <w:szCs w:val="24"/>
        </w:rPr>
        <w:t>后起飞</w:t>
      </w:r>
      <w:r w:rsidRPr="00654EA0">
        <w:rPr>
          <w:rFonts w:ascii="Times New Roman" w:eastAsia="宋体" w:hAnsi="Times New Roman" w:cs="Times New Roman"/>
          <w:color w:val="000000"/>
          <w:sz w:val="24"/>
          <w:szCs w:val="24"/>
        </w:rPr>
        <w:t>，起飞后整个飞行过程中不得人为干预；若采用</w:t>
      </w:r>
      <w:r w:rsidR="004F5927" w:rsidRPr="00654EA0">
        <w:rPr>
          <w:rFonts w:ascii="Times New Roman" w:eastAsia="宋体" w:hAnsi="Times New Roman" w:cs="Times New Roman"/>
          <w:color w:val="000000"/>
          <w:sz w:val="24"/>
          <w:szCs w:val="24"/>
        </w:rPr>
        <w:t>无人机</w:t>
      </w:r>
      <w:r w:rsidRPr="00654EA0">
        <w:rPr>
          <w:rFonts w:ascii="Times New Roman" w:eastAsia="宋体" w:hAnsi="Times New Roman" w:cs="Times New Roman"/>
          <w:color w:val="000000"/>
          <w:sz w:val="24"/>
          <w:szCs w:val="24"/>
        </w:rPr>
        <w:t>以外的启动或急停操作装置，一键启动起飞操作后必须立刻将装置交给工作人员。</w:t>
      </w:r>
    </w:p>
    <w:p w:rsidR="00E95533" w:rsidRPr="00654EA0" w:rsidRDefault="00E95533" w:rsidP="006A087B">
      <w:pPr>
        <w:pStyle w:val="a3"/>
        <w:numPr>
          <w:ilvl w:val="0"/>
          <w:numId w:val="32"/>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调试及测试时必须佩戴防护眼镜，穿戴防护手套。</w:t>
      </w:r>
    </w:p>
    <w:p w:rsidR="00E95533" w:rsidRPr="00654EA0" w:rsidRDefault="00E95533" w:rsidP="00E95533">
      <w:pPr>
        <w:spacing w:line="300" w:lineRule="auto"/>
        <w:ind w:firstLineChars="200" w:firstLine="482"/>
        <w:rPr>
          <w:rFonts w:ascii="Times New Roman" w:eastAsia="宋体" w:hAnsi="Times New Roman" w:cs="Times New Roman"/>
          <w:b/>
          <w:color w:val="000000"/>
          <w:sz w:val="24"/>
          <w:szCs w:val="24"/>
        </w:rPr>
      </w:pPr>
      <w:r w:rsidRPr="00654EA0">
        <w:rPr>
          <w:rFonts w:ascii="Times New Roman" w:eastAsia="宋体" w:hAnsi="Times New Roman" w:cs="Times New Roman"/>
          <w:b/>
          <w:color w:val="000000"/>
          <w:sz w:val="24"/>
          <w:szCs w:val="24"/>
        </w:rPr>
        <w:t xml:space="preserve">3. </w:t>
      </w:r>
      <w:r w:rsidRPr="00654EA0">
        <w:rPr>
          <w:rFonts w:ascii="Times New Roman" w:eastAsia="宋体" w:hAnsi="Times New Roman" w:cs="Times New Roman"/>
          <w:b/>
          <w:color w:val="000000"/>
          <w:sz w:val="24"/>
          <w:szCs w:val="24"/>
        </w:rPr>
        <w:t>测试要求与说明</w:t>
      </w:r>
    </w:p>
    <w:p w:rsidR="00A51926" w:rsidRPr="00654EA0" w:rsidRDefault="00A51926" w:rsidP="006A087B">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吊舱可用</w:t>
      </w:r>
      <w:r w:rsidR="004B6A4D" w:rsidRPr="00654EA0">
        <w:rPr>
          <w:rFonts w:ascii="Times New Roman" w:eastAsia="宋体" w:hAnsi="Times New Roman" w:cs="Times New Roman"/>
          <w:color w:val="000000"/>
          <w:sz w:val="24"/>
          <w:szCs w:val="24"/>
        </w:rPr>
        <w:t>软线悬吊</w:t>
      </w:r>
      <w:r w:rsidRPr="00654EA0">
        <w:rPr>
          <w:rFonts w:ascii="Times New Roman" w:eastAsia="宋体" w:hAnsi="Times New Roman" w:cs="Times New Roman"/>
          <w:color w:val="000000"/>
          <w:sz w:val="24"/>
          <w:szCs w:val="24"/>
        </w:rPr>
        <w:t>50g</w:t>
      </w:r>
      <w:r w:rsidRPr="00654EA0">
        <w:rPr>
          <w:rFonts w:ascii="Times New Roman" w:eastAsia="宋体" w:hAnsi="Times New Roman" w:cs="Times New Roman"/>
          <w:color w:val="000000"/>
          <w:sz w:val="24"/>
          <w:szCs w:val="24"/>
        </w:rPr>
        <w:t>砝码</w:t>
      </w:r>
      <w:r w:rsidR="000056E3" w:rsidRPr="00654EA0">
        <w:rPr>
          <w:rFonts w:ascii="Times New Roman" w:eastAsia="宋体" w:hAnsi="Times New Roman" w:cs="Times New Roman"/>
          <w:color w:val="000000"/>
          <w:sz w:val="24"/>
          <w:szCs w:val="24"/>
        </w:rPr>
        <w:t>来模仿</w:t>
      </w:r>
      <w:r w:rsidR="004B6A4D" w:rsidRPr="00654EA0">
        <w:rPr>
          <w:rFonts w:ascii="Times New Roman" w:eastAsia="宋体" w:hAnsi="Times New Roman" w:cs="Times New Roman"/>
          <w:color w:val="000000"/>
          <w:sz w:val="24"/>
          <w:szCs w:val="24"/>
        </w:rPr>
        <w:t>。</w:t>
      </w:r>
    </w:p>
    <w:p w:rsidR="004F5927" w:rsidRPr="00654EA0" w:rsidRDefault="004F5927" w:rsidP="006A087B">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提醒目标点收货的语音</w:t>
      </w:r>
      <w:r w:rsidR="00510236" w:rsidRPr="00654EA0">
        <w:rPr>
          <w:rFonts w:ascii="Times New Roman" w:eastAsia="宋体" w:hAnsi="Times New Roman" w:cs="Times New Roman"/>
          <w:color w:val="000000"/>
          <w:sz w:val="24"/>
          <w:szCs w:val="24"/>
        </w:rPr>
        <w:t>可</w:t>
      </w:r>
      <w:r w:rsidRPr="00654EA0">
        <w:rPr>
          <w:rFonts w:ascii="Times New Roman" w:eastAsia="宋体" w:hAnsi="Times New Roman" w:cs="Times New Roman"/>
          <w:color w:val="000000"/>
          <w:sz w:val="24"/>
          <w:szCs w:val="24"/>
        </w:rPr>
        <w:t>自行设定，时长</w:t>
      </w:r>
      <w:r w:rsidRPr="00654EA0">
        <w:rPr>
          <w:rFonts w:ascii="Times New Roman" w:eastAsia="宋体" w:hAnsi="Times New Roman" w:cs="Times New Roman"/>
          <w:color w:val="000000"/>
          <w:sz w:val="24"/>
          <w:szCs w:val="24"/>
        </w:rPr>
        <w:t>1~3</w:t>
      </w:r>
      <w:r w:rsidRPr="00654EA0">
        <w:rPr>
          <w:rFonts w:ascii="Times New Roman" w:eastAsia="宋体" w:hAnsi="Times New Roman" w:cs="Times New Roman"/>
          <w:color w:val="000000"/>
          <w:sz w:val="24"/>
          <w:szCs w:val="24"/>
        </w:rPr>
        <w:t>秒。</w:t>
      </w:r>
    </w:p>
    <w:p w:rsidR="00990318" w:rsidRPr="00654EA0" w:rsidRDefault="00990318" w:rsidP="00990318">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要求</w:t>
      </w:r>
      <w:r w:rsidRPr="00654EA0">
        <w:rPr>
          <w:rFonts w:ascii="Times New Roman" w:eastAsia="宋体" w:hAnsi="Times New Roman" w:cs="Times New Roman"/>
          <w:color w:val="000000"/>
          <w:sz w:val="24"/>
          <w:szCs w:val="24"/>
        </w:rPr>
        <w:t>1</w:t>
      </w:r>
      <w:r w:rsidR="006551D8" w:rsidRPr="00654EA0">
        <w:rPr>
          <w:rFonts w:ascii="Times New Roman" w:eastAsia="宋体" w:hAnsi="Times New Roman" w:cs="Times New Roman"/>
          <w:color w:val="000000"/>
          <w:sz w:val="24"/>
          <w:szCs w:val="24"/>
        </w:rPr>
        <w:t>送货</w:t>
      </w:r>
      <w:r w:rsidR="00510236" w:rsidRPr="00654EA0">
        <w:rPr>
          <w:rFonts w:ascii="Times New Roman" w:eastAsia="宋体" w:hAnsi="Times New Roman" w:cs="Times New Roman"/>
          <w:color w:val="000000"/>
          <w:sz w:val="24"/>
          <w:szCs w:val="24"/>
        </w:rPr>
        <w:t>前，</w:t>
      </w:r>
      <w:r w:rsidR="000056E3" w:rsidRPr="00654EA0">
        <w:rPr>
          <w:rFonts w:ascii="Times New Roman" w:eastAsia="宋体" w:hAnsi="Times New Roman" w:cs="Times New Roman"/>
          <w:color w:val="000000"/>
          <w:sz w:val="24"/>
          <w:szCs w:val="24"/>
        </w:rPr>
        <w:t>可</w:t>
      </w:r>
      <w:r w:rsidRPr="00654EA0">
        <w:rPr>
          <w:rFonts w:ascii="Times New Roman" w:eastAsia="宋体" w:hAnsi="Times New Roman" w:cs="Times New Roman"/>
          <w:color w:val="000000"/>
          <w:sz w:val="24"/>
          <w:szCs w:val="24"/>
        </w:rPr>
        <w:t>连续输入两个目标</w:t>
      </w:r>
      <w:r w:rsidR="00510236" w:rsidRPr="00654EA0">
        <w:rPr>
          <w:rFonts w:ascii="Times New Roman" w:eastAsia="宋体" w:hAnsi="Times New Roman" w:cs="Times New Roman"/>
          <w:color w:val="000000"/>
          <w:sz w:val="24"/>
          <w:szCs w:val="24"/>
        </w:rPr>
        <w:t>地点</w:t>
      </w:r>
      <w:r w:rsidRPr="00654EA0">
        <w:rPr>
          <w:rFonts w:ascii="Times New Roman" w:eastAsia="宋体" w:hAnsi="Times New Roman" w:cs="Times New Roman"/>
          <w:color w:val="000000"/>
          <w:sz w:val="24"/>
          <w:szCs w:val="24"/>
        </w:rPr>
        <w:t>的位置信息</w:t>
      </w:r>
      <w:r w:rsidR="006551D8"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如</w:t>
      </w:r>
      <w:r w:rsidR="006551D8" w:rsidRPr="00654EA0">
        <w:rPr>
          <w:rFonts w:ascii="Times New Roman" w:eastAsia="宋体" w:hAnsi="Times New Roman" w:cs="Times New Roman"/>
          <w:color w:val="000000"/>
          <w:sz w:val="24"/>
          <w:szCs w:val="24"/>
        </w:rPr>
        <w:t>，若以起降点为原点，</w:t>
      </w:r>
      <w:r w:rsidRPr="00654EA0">
        <w:rPr>
          <w:rFonts w:ascii="Times New Roman" w:eastAsia="宋体" w:hAnsi="Times New Roman" w:cs="Times New Roman"/>
          <w:color w:val="000000"/>
          <w:sz w:val="24"/>
          <w:szCs w:val="24"/>
        </w:rPr>
        <w:t>编号</w:t>
      </w:r>
      <w:r w:rsidRPr="00654EA0">
        <w:rPr>
          <w:rFonts w:ascii="Times New Roman" w:eastAsia="宋体" w:hAnsi="Times New Roman" w:cs="Times New Roman"/>
          <w:color w:val="000000"/>
          <w:sz w:val="24"/>
          <w:szCs w:val="24"/>
        </w:rPr>
        <w:t>11</w:t>
      </w:r>
      <w:r w:rsidR="00510236" w:rsidRPr="00654EA0">
        <w:rPr>
          <w:rFonts w:ascii="Times New Roman" w:eastAsia="宋体" w:hAnsi="Times New Roman" w:cs="Times New Roman"/>
          <w:color w:val="000000"/>
          <w:sz w:val="24"/>
          <w:szCs w:val="24"/>
        </w:rPr>
        <w:t>号</w:t>
      </w:r>
      <w:r w:rsidRPr="00654EA0">
        <w:rPr>
          <w:rFonts w:ascii="Times New Roman" w:eastAsia="宋体" w:hAnsi="Times New Roman" w:cs="Times New Roman"/>
          <w:color w:val="000000"/>
          <w:sz w:val="24"/>
          <w:szCs w:val="24"/>
        </w:rPr>
        <w:t>目标</w:t>
      </w:r>
      <w:r w:rsidR="006551D8" w:rsidRPr="00654EA0">
        <w:rPr>
          <w:rFonts w:ascii="Times New Roman" w:eastAsia="宋体" w:hAnsi="Times New Roman" w:cs="Times New Roman"/>
          <w:color w:val="000000"/>
          <w:sz w:val="24"/>
          <w:szCs w:val="24"/>
        </w:rPr>
        <w:t>的</w:t>
      </w:r>
      <w:r w:rsidRPr="00654EA0">
        <w:rPr>
          <w:rFonts w:ascii="Times New Roman" w:eastAsia="宋体" w:hAnsi="Times New Roman" w:cs="Times New Roman"/>
          <w:color w:val="000000"/>
          <w:sz w:val="24"/>
          <w:szCs w:val="24"/>
        </w:rPr>
        <w:t>位置可为（</w:t>
      </w:r>
      <w:r w:rsidR="0037215C" w:rsidRPr="00654EA0">
        <w:rPr>
          <w:rFonts w:ascii="Times New Roman" w:eastAsia="宋体" w:hAnsi="Times New Roman" w:cs="Times New Roman"/>
          <w:color w:val="000000"/>
          <w:sz w:val="24"/>
          <w:szCs w:val="24"/>
        </w:rPr>
        <w:t>200</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275</w:t>
      </w:r>
      <w:r w:rsidRPr="00654EA0">
        <w:rPr>
          <w:rFonts w:ascii="Times New Roman" w:eastAsia="宋体" w:hAnsi="Times New Roman" w:cs="Times New Roman"/>
          <w:color w:val="000000"/>
          <w:sz w:val="24"/>
          <w:szCs w:val="24"/>
        </w:rPr>
        <w:t>）</w:t>
      </w:r>
      <w:r w:rsidR="006551D8" w:rsidRPr="00654EA0">
        <w:rPr>
          <w:rFonts w:ascii="Times New Roman" w:eastAsia="宋体" w:hAnsi="Times New Roman" w:cs="Times New Roman"/>
          <w:color w:val="000000"/>
          <w:sz w:val="24"/>
          <w:szCs w:val="24"/>
        </w:rPr>
        <w:t>；目标的位置信息格式可自己定义。</w:t>
      </w:r>
    </w:p>
    <w:p w:rsidR="004F5927" w:rsidRPr="00654EA0" w:rsidRDefault="004F5927" w:rsidP="006A087B">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在要求</w:t>
      </w:r>
      <w:r w:rsidRPr="00654EA0">
        <w:rPr>
          <w:rFonts w:ascii="Times New Roman" w:eastAsia="宋体" w:hAnsi="Times New Roman" w:cs="Times New Roman"/>
          <w:color w:val="000000"/>
          <w:sz w:val="24"/>
          <w:szCs w:val="24"/>
        </w:rPr>
        <w:t>2</w:t>
      </w:r>
      <w:r w:rsidR="00510236" w:rsidRPr="00654EA0">
        <w:rPr>
          <w:rFonts w:ascii="Times New Roman" w:eastAsia="宋体" w:hAnsi="Times New Roman" w:cs="Times New Roman"/>
          <w:color w:val="000000"/>
          <w:sz w:val="24"/>
          <w:szCs w:val="24"/>
        </w:rPr>
        <w:t>送货前</w:t>
      </w:r>
      <w:r w:rsidRPr="00654EA0">
        <w:rPr>
          <w:rFonts w:ascii="Times New Roman" w:eastAsia="宋体" w:hAnsi="Times New Roman" w:cs="Times New Roman"/>
          <w:color w:val="000000"/>
          <w:sz w:val="24"/>
          <w:szCs w:val="24"/>
        </w:rPr>
        <w:t>，将现场指定形状及颜色的样板（如</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红色三角形</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），在场</w:t>
      </w:r>
      <w:proofErr w:type="gramStart"/>
      <w:r w:rsidRPr="00654EA0">
        <w:rPr>
          <w:rFonts w:ascii="Times New Roman" w:eastAsia="宋体" w:hAnsi="Times New Roman" w:cs="Times New Roman"/>
          <w:color w:val="000000"/>
          <w:sz w:val="24"/>
          <w:szCs w:val="24"/>
        </w:rPr>
        <w:t>外手持给无人机</w:t>
      </w:r>
      <w:proofErr w:type="gramEnd"/>
      <w:r w:rsidRPr="00654EA0">
        <w:rPr>
          <w:rFonts w:ascii="Times New Roman" w:eastAsia="宋体" w:hAnsi="Times New Roman" w:cs="Times New Roman"/>
          <w:color w:val="000000"/>
          <w:sz w:val="24"/>
          <w:szCs w:val="24"/>
        </w:rPr>
        <w:t>学习识别将要送货的目标特征</w:t>
      </w:r>
      <w:r w:rsidR="00990318" w:rsidRPr="00654EA0">
        <w:rPr>
          <w:rFonts w:ascii="Times New Roman" w:eastAsia="宋体" w:hAnsi="Times New Roman" w:cs="Times New Roman"/>
          <w:color w:val="000000"/>
          <w:sz w:val="24"/>
          <w:szCs w:val="24"/>
        </w:rPr>
        <w:t>。</w:t>
      </w:r>
      <w:r w:rsidR="00990318" w:rsidRPr="00654EA0">
        <w:rPr>
          <w:rFonts w:ascii="Times New Roman" w:eastAsia="宋体" w:hAnsi="Times New Roman" w:cs="Times New Roman"/>
          <w:color w:val="000000"/>
          <w:sz w:val="24"/>
          <w:szCs w:val="24"/>
        </w:rPr>
        <w:t xml:space="preserve"> </w:t>
      </w:r>
    </w:p>
    <w:p w:rsidR="004F5927" w:rsidRPr="00654EA0" w:rsidRDefault="004F5927" w:rsidP="006A087B">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要求</w:t>
      </w:r>
      <w:r w:rsidRPr="00654EA0">
        <w:rPr>
          <w:rFonts w:ascii="Times New Roman" w:eastAsia="宋体" w:hAnsi="Times New Roman" w:cs="Times New Roman"/>
          <w:color w:val="000000"/>
          <w:sz w:val="24"/>
          <w:szCs w:val="24"/>
        </w:rPr>
        <w:t>1</w:t>
      </w:r>
      <w:r w:rsidRPr="00654EA0">
        <w:rPr>
          <w:rFonts w:ascii="Times New Roman" w:eastAsia="宋体" w:hAnsi="Times New Roman" w:cs="Times New Roman"/>
          <w:color w:val="000000"/>
          <w:sz w:val="24"/>
          <w:szCs w:val="24"/>
        </w:rPr>
        <w:t>的送货过程必须在</w:t>
      </w:r>
      <w:r w:rsidRPr="00654EA0">
        <w:rPr>
          <w:rFonts w:ascii="Times New Roman" w:eastAsia="宋体" w:hAnsi="Times New Roman" w:cs="Times New Roman"/>
          <w:color w:val="000000"/>
          <w:sz w:val="24"/>
          <w:szCs w:val="24"/>
        </w:rPr>
        <w:t>1</w:t>
      </w:r>
      <w:r w:rsidR="00045CCC" w:rsidRPr="00654EA0">
        <w:rPr>
          <w:rFonts w:ascii="Times New Roman" w:eastAsia="宋体" w:hAnsi="Times New Roman" w:cs="Times New Roman"/>
          <w:color w:val="000000"/>
          <w:sz w:val="24"/>
          <w:szCs w:val="24"/>
        </w:rPr>
        <w:t>8</w:t>
      </w:r>
      <w:r w:rsidRPr="00654EA0">
        <w:rPr>
          <w:rFonts w:ascii="Times New Roman" w:eastAsia="宋体" w:hAnsi="Times New Roman" w:cs="Times New Roman"/>
          <w:color w:val="000000"/>
          <w:sz w:val="24"/>
          <w:szCs w:val="24"/>
        </w:rPr>
        <w:t>0</w:t>
      </w:r>
      <w:r w:rsidRPr="00654EA0">
        <w:rPr>
          <w:rFonts w:ascii="Times New Roman" w:eastAsia="宋体" w:hAnsi="Times New Roman" w:cs="Times New Roman"/>
          <w:color w:val="000000"/>
          <w:sz w:val="24"/>
          <w:szCs w:val="24"/>
        </w:rPr>
        <w:t>秒内完成，超时不得分。</w:t>
      </w:r>
    </w:p>
    <w:p w:rsidR="004F5927" w:rsidRPr="00654EA0" w:rsidRDefault="004F5927" w:rsidP="006A087B">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要求</w:t>
      </w:r>
      <w:r w:rsidRPr="00654EA0">
        <w:rPr>
          <w:rFonts w:ascii="Times New Roman" w:eastAsia="宋体" w:hAnsi="Times New Roman" w:cs="Times New Roman"/>
          <w:color w:val="000000"/>
          <w:sz w:val="24"/>
          <w:szCs w:val="24"/>
        </w:rPr>
        <w:t>2</w:t>
      </w:r>
      <w:r w:rsidRPr="00654EA0">
        <w:rPr>
          <w:rFonts w:ascii="Times New Roman" w:eastAsia="宋体" w:hAnsi="Times New Roman" w:cs="Times New Roman"/>
          <w:color w:val="000000"/>
          <w:sz w:val="24"/>
          <w:szCs w:val="24"/>
        </w:rPr>
        <w:t>的送货过程必须在</w:t>
      </w:r>
      <w:r w:rsidRPr="00654EA0">
        <w:rPr>
          <w:rFonts w:ascii="Times New Roman" w:eastAsia="宋体" w:hAnsi="Times New Roman" w:cs="Times New Roman"/>
          <w:color w:val="000000"/>
          <w:sz w:val="24"/>
          <w:szCs w:val="24"/>
        </w:rPr>
        <w:t>270</w:t>
      </w:r>
      <w:r w:rsidRPr="00654EA0">
        <w:rPr>
          <w:rFonts w:ascii="Times New Roman" w:eastAsia="宋体" w:hAnsi="Times New Roman" w:cs="Times New Roman"/>
          <w:color w:val="000000"/>
          <w:sz w:val="24"/>
          <w:szCs w:val="24"/>
        </w:rPr>
        <w:t>秒内完成，超时不得分。</w:t>
      </w:r>
    </w:p>
    <w:p w:rsidR="00990318" w:rsidRPr="00654EA0" w:rsidRDefault="006A087B" w:rsidP="006A087B">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要求</w:t>
      </w:r>
      <w:r w:rsidR="005E75BF" w:rsidRPr="00654EA0">
        <w:rPr>
          <w:rFonts w:ascii="Times New Roman" w:eastAsia="宋体" w:hAnsi="Times New Roman" w:cs="Times New Roman"/>
          <w:color w:val="000000"/>
          <w:sz w:val="24"/>
          <w:szCs w:val="24"/>
        </w:rPr>
        <w:t>1</w:t>
      </w:r>
      <w:r w:rsidR="005E75BF" w:rsidRPr="00654EA0">
        <w:rPr>
          <w:rFonts w:ascii="Times New Roman" w:eastAsia="宋体" w:hAnsi="Times New Roman" w:cs="Times New Roman"/>
          <w:color w:val="000000"/>
          <w:sz w:val="24"/>
          <w:szCs w:val="24"/>
        </w:rPr>
        <w:t>的</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1</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w:t>
      </w:r>
      <w:r w:rsidR="00990318" w:rsidRPr="00654EA0">
        <w:rPr>
          <w:rFonts w:ascii="Times New Roman" w:eastAsia="宋体" w:hAnsi="Times New Roman" w:cs="Times New Roman"/>
          <w:color w:val="000000"/>
          <w:sz w:val="24"/>
          <w:szCs w:val="24"/>
        </w:rPr>
        <w:t>4</w:t>
      </w:r>
      <w:r w:rsidRPr="00654EA0">
        <w:rPr>
          <w:rFonts w:ascii="Times New Roman" w:eastAsia="宋体" w:hAnsi="Times New Roman" w:cs="Times New Roman"/>
          <w:color w:val="000000"/>
          <w:sz w:val="24"/>
          <w:szCs w:val="24"/>
        </w:rPr>
        <w:t>）</w:t>
      </w:r>
      <w:r w:rsidR="005E75BF" w:rsidRPr="00654EA0">
        <w:rPr>
          <w:rFonts w:ascii="Times New Roman" w:eastAsia="宋体" w:hAnsi="Times New Roman" w:cs="Times New Roman"/>
          <w:color w:val="000000"/>
          <w:sz w:val="24"/>
          <w:szCs w:val="24"/>
        </w:rPr>
        <w:t>必须</w:t>
      </w:r>
      <w:r w:rsidR="00E95533" w:rsidRPr="00654EA0">
        <w:rPr>
          <w:rFonts w:ascii="Times New Roman" w:eastAsia="宋体" w:hAnsi="Times New Roman" w:cs="Times New Roman"/>
          <w:color w:val="000000"/>
          <w:sz w:val="24"/>
          <w:szCs w:val="24"/>
        </w:rPr>
        <w:t>连续完成，期间不得人为干预；</w:t>
      </w:r>
      <w:r w:rsidR="005E75BF" w:rsidRPr="00654EA0">
        <w:rPr>
          <w:rFonts w:ascii="Times New Roman" w:eastAsia="宋体" w:hAnsi="Times New Roman" w:cs="Times New Roman"/>
          <w:color w:val="000000"/>
          <w:sz w:val="24"/>
          <w:szCs w:val="24"/>
        </w:rPr>
        <w:t>要求</w:t>
      </w:r>
      <w:r w:rsidRPr="00654EA0">
        <w:rPr>
          <w:rFonts w:ascii="Times New Roman" w:eastAsia="宋体" w:hAnsi="Times New Roman" w:cs="Times New Roman"/>
          <w:color w:val="000000"/>
          <w:sz w:val="24"/>
          <w:szCs w:val="24"/>
        </w:rPr>
        <w:t>2</w:t>
      </w:r>
      <w:r w:rsidR="005E75BF" w:rsidRPr="00654EA0">
        <w:rPr>
          <w:rFonts w:ascii="Times New Roman" w:eastAsia="宋体" w:hAnsi="Times New Roman" w:cs="Times New Roman"/>
          <w:color w:val="000000"/>
          <w:sz w:val="24"/>
          <w:szCs w:val="24"/>
        </w:rPr>
        <w:t>的</w:t>
      </w:r>
      <w:r w:rsidRPr="00654EA0">
        <w:rPr>
          <w:rFonts w:ascii="Times New Roman" w:eastAsia="宋体" w:hAnsi="Times New Roman" w:cs="Times New Roman"/>
          <w:color w:val="000000"/>
          <w:sz w:val="24"/>
          <w:szCs w:val="24"/>
        </w:rPr>
        <w:t>（</w:t>
      </w:r>
      <w:r w:rsidR="0074024A" w:rsidRPr="00654EA0">
        <w:rPr>
          <w:rFonts w:ascii="Times New Roman" w:eastAsia="宋体" w:hAnsi="Times New Roman" w:cs="Times New Roman"/>
          <w:color w:val="000000"/>
          <w:sz w:val="24"/>
          <w:szCs w:val="24"/>
        </w:rPr>
        <w:t>1</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w:t>
      </w:r>
      <w:r w:rsidRPr="00654EA0">
        <w:rPr>
          <w:rFonts w:ascii="Times New Roman" w:eastAsia="宋体" w:hAnsi="Times New Roman" w:cs="Times New Roman"/>
          <w:color w:val="000000"/>
          <w:sz w:val="24"/>
          <w:szCs w:val="24"/>
        </w:rPr>
        <w:t>（</w:t>
      </w:r>
      <w:r w:rsidR="0074024A" w:rsidRPr="00654EA0">
        <w:rPr>
          <w:rFonts w:ascii="Times New Roman" w:eastAsia="宋体" w:hAnsi="Times New Roman" w:cs="Times New Roman"/>
          <w:color w:val="000000"/>
          <w:sz w:val="24"/>
          <w:szCs w:val="24"/>
        </w:rPr>
        <w:t>3</w:t>
      </w:r>
      <w:r w:rsidRPr="00654EA0">
        <w:rPr>
          <w:rFonts w:ascii="Times New Roman" w:eastAsia="宋体" w:hAnsi="Times New Roman" w:cs="Times New Roman"/>
          <w:color w:val="000000"/>
          <w:sz w:val="24"/>
          <w:szCs w:val="24"/>
        </w:rPr>
        <w:t>）</w:t>
      </w:r>
      <w:r w:rsidR="005E75BF" w:rsidRPr="00654EA0">
        <w:rPr>
          <w:rFonts w:ascii="Times New Roman" w:eastAsia="宋体" w:hAnsi="Times New Roman" w:cs="Times New Roman"/>
          <w:color w:val="000000"/>
          <w:sz w:val="24"/>
          <w:szCs w:val="24"/>
        </w:rPr>
        <w:t>必须连续完成，期间不得人为干预</w:t>
      </w:r>
      <w:r w:rsidR="00990318" w:rsidRPr="00654EA0">
        <w:rPr>
          <w:rFonts w:ascii="Times New Roman" w:eastAsia="宋体" w:hAnsi="Times New Roman" w:cs="Times New Roman"/>
          <w:color w:val="000000"/>
          <w:sz w:val="24"/>
          <w:szCs w:val="24"/>
        </w:rPr>
        <w:t>。</w:t>
      </w:r>
    </w:p>
    <w:p w:rsidR="00E95533" w:rsidRPr="00654EA0" w:rsidRDefault="00E95533" w:rsidP="006A087B">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每次</w:t>
      </w:r>
      <w:proofErr w:type="gramStart"/>
      <w:r w:rsidRPr="00654EA0">
        <w:rPr>
          <w:rFonts w:ascii="Times New Roman" w:eastAsia="宋体" w:hAnsi="Times New Roman" w:cs="Times New Roman"/>
          <w:color w:val="000000"/>
          <w:sz w:val="24"/>
          <w:szCs w:val="24"/>
        </w:rPr>
        <w:t>测试全</w:t>
      </w:r>
      <w:proofErr w:type="gramEnd"/>
      <w:r w:rsidRPr="00654EA0">
        <w:rPr>
          <w:rFonts w:ascii="Times New Roman" w:eastAsia="宋体" w:hAnsi="Times New Roman" w:cs="Times New Roman"/>
          <w:color w:val="000000"/>
          <w:sz w:val="24"/>
          <w:szCs w:val="24"/>
        </w:rPr>
        <w:t>过程中不得更换电池；两次测试之间允许更换电池，更换电池时间不大于</w:t>
      </w:r>
      <w:r w:rsidRPr="00654EA0">
        <w:rPr>
          <w:rFonts w:ascii="Times New Roman" w:eastAsia="宋体" w:hAnsi="Times New Roman" w:cs="Times New Roman"/>
          <w:color w:val="000000"/>
          <w:sz w:val="24"/>
          <w:szCs w:val="24"/>
        </w:rPr>
        <w:t>2</w:t>
      </w:r>
      <w:r w:rsidRPr="00654EA0">
        <w:rPr>
          <w:rFonts w:ascii="Times New Roman" w:eastAsia="宋体" w:hAnsi="Times New Roman" w:cs="Times New Roman"/>
          <w:color w:val="000000"/>
          <w:sz w:val="24"/>
          <w:szCs w:val="24"/>
        </w:rPr>
        <w:t>分钟。</w:t>
      </w:r>
    </w:p>
    <w:p w:rsidR="00E95533" w:rsidRPr="00654EA0" w:rsidRDefault="00E95533" w:rsidP="006A087B">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飞行期间，</w:t>
      </w:r>
      <w:r w:rsidR="00CF75E1" w:rsidRPr="00654EA0">
        <w:rPr>
          <w:rFonts w:ascii="Times New Roman" w:eastAsia="宋体" w:hAnsi="Times New Roman" w:cs="Times New Roman"/>
          <w:color w:val="000000"/>
          <w:sz w:val="24"/>
          <w:szCs w:val="24"/>
        </w:rPr>
        <w:t>无人机</w:t>
      </w:r>
      <w:r w:rsidRPr="00654EA0">
        <w:rPr>
          <w:rFonts w:ascii="Times New Roman" w:eastAsia="宋体" w:hAnsi="Times New Roman" w:cs="Times New Roman"/>
          <w:color w:val="000000"/>
          <w:sz w:val="24"/>
          <w:szCs w:val="24"/>
        </w:rPr>
        <w:t>触及地面后自行恢复飞行的，扣</w:t>
      </w:r>
      <w:r w:rsidR="00CF75E1" w:rsidRPr="00654EA0">
        <w:rPr>
          <w:rFonts w:ascii="Times New Roman" w:eastAsia="宋体" w:hAnsi="Times New Roman" w:cs="Times New Roman"/>
          <w:color w:val="000000"/>
          <w:sz w:val="24"/>
          <w:szCs w:val="24"/>
        </w:rPr>
        <w:t>5</w:t>
      </w:r>
      <w:r w:rsidRPr="00654EA0">
        <w:rPr>
          <w:rFonts w:ascii="Times New Roman" w:eastAsia="宋体" w:hAnsi="Times New Roman" w:cs="Times New Roman"/>
          <w:color w:val="000000"/>
          <w:sz w:val="24"/>
          <w:szCs w:val="24"/>
        </w:rPr>
        <w:t>分；触地后</w:t>
      </w:r>
      <w:r w:rsidRPr="00654EA0">
        <w:rPr>
          <w:rFonts w:ascii="Times New Roman" w:eastAsia="宋体" w:hAnsi="Times New Roman" w:cs="Times New Roman"/>
          <w:color w:val="000000"/>
          <w:sz w:val="24"/>
          <w:szCs w:val="24"/>
        </w:rPr>
        <w:t>5</w:t>
      </w:r>
      <w:r w:rsidRPr="00654EA0">
        <w:rPr>
          <w:rFonts w:ascii="Times New Roman" w:eastAsia="宋体" w:hAnsi="Times New Roman" w:cs="Times New Roman"/>
          <w:color w:val="000000"/>
          <w:sz w:val="24"/>
          <w:szCs w:val="24"/>
        </w:rPr>
        <w:lastRenderedPageBreak/>
        <w:t>秒内不能自行恢复飞行视为失败，失败前完成动作仍计分。</w:t>
      </w:r>
    </w:p>
    <w:p w:rsidR="00E95533" w:rsidRPr="00654EA0" w:rsidRDefault="00E95533" w:rsidP="006A087B">
      <w:pPr>
        <w:pStyle w:val="a3"/>
        <w:numPr>
          <w:ilvl w:val="0"/>
          <w:numId w:val="33"/>
        </w:numPr>
        <w:spacing w:line="300" w:lineRule="auto"/>
        <w:ind w:left="624" w:firstLineChars="0" w:hanging="170"/>
        <w:rPr>
          <w:rFonts w:ascii="Times New Roman" w:eastAsia="宋体" w:hAnsi="Times New Roman" w:cs="Times New Roman"/>
          <w:color w:val="000000"/>
          <w:sz w:val="24"/>
          <w:szCs w:val="24"/>
        </w:rPr>
      </w:pPr>
      <w:r w:rsidRPr="00654EA0">
        <w:rPr>
          <w:rFonts w:ascii="Times New Roman" w:eastAsia="宋体" w:hAnsi="Times New Roman" w:cs="Times New Roman"/>
          <w:color w:val="000000"/>
          <w:sz w:val="24"/>
          <w:szCs w:val="24"/>
        </w:rPr>
        <w:t>平稳降落是指在降落过程中无明显的跌落、弹跳及着地后滑行等情况出现。</w:t>
      </w:r>
    </w:p>
    <w:sectPr w:rsidR="00E95533" w:rsidRPr="00654EA0" w:rsidSect="0036052F">
      <w:footerReference w:type="default" r:id="rId1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B9C" w:rsidRDefault="00A81B9C" w:rsidP="004C267D">
      <w:r>
        <w:separator/>
      </w:r>
    </w:p>
  </w:endnote>
  <w:endnote w:type="continuationSeparator" w:id="0">
    <w:p w:rsidR="00A81B9C" w:rsidRDefault="00A81B9C" w:rsidP="004C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937432"/>
      <w:docPartObj>
        <w:docPartGallery w:val="Page Numbers (Bottom of Page)"/>
        <w:docPartUnique/>
      </w:docPartObj>
    </w:sdtPr>
    <w:sdtEndPr>
      <w:rPr>
        <w:rFonts w:ascii="Times New Roman" w:hAnsi="Times New Roman" w:cs="Times New Roman"/>
      </w:rPr>
    </w:sdtEndPr>
    <w:sdtContent>
      <w:sdt>
        <w:sdtPr>
          <w:id w:val="-1669238322"/>
          <w:docPartObj>
            <w:docPartGallery w:val="Page Numbers (Top of Page)"/>
            <w:docPartUnique/>
          </w:docPartObj>
        </w:sdtPr>
        <w:sdtEndPr>
          <w:rPr>
            <w:rFonts w:ascii="Times New Roman" w:hAnsi="Times New Roman" w:cs="Times New Roman"/>
          </w:rPr>
        </w:sdtEndPr>
        <w:sdtContent>
          <w:p w:rsidR="00D563C5" w:rsidRPr="0036052F" w:rsidRDefault="006B07DC">
            <w:pPr>
              <w:pStyle w:val="a5"/>
              <w:jc w:val="center"/>
              <w:rPr>
                <w:rFonts w:ascii="Times New Roman" w:hAnsi="Times New Roman" w:cs="Times New Roman"/>
              </w:rPr>
            </w:pPr>
            <w:r w:rsidRPr="0036052F">
              <w:rPr>
                <w:rFonts w:ascii="Times New Roman" w:hAnsi="Times New Roman" w:cs="Times New Roman"/>
                <w:b/>
              </w:rPr>
              <w:t>B</w:t>
            </w:r>
            <w:r w:rsidR="00F836AA" w:rsidRPr="0036052F">
              <w:rPr>
                <w:rFonts w:ascii="Times New Roman" w:hAnsi="Times New Roman" w:cs="Times New Roman"/>
                <w:b/>
              </w:rPr>
              <w:t>题</w:t>
            </w:r>
            <w:r w:rsidR="00D563C5" w:rsidRPr="0036052F">
              <w:rPr>
                <w:rFonts w:ascii="Times New Roman" w:hAnsi="Times New Roman" w:cs="Times New Roman"/>
                <w:b/>
              </w:rPr>
              <w:t xml:space="preserve"> -</w:t>
            </w:r>
            <w:r w:rsidR="00D563C5" w:rsidRPr="0036052F">
              <w:rPr>
                <w:rFonts w:ascii="Times New Roman" w:hAnsi="Times New Roman" w:cs="Times New Roman"/>
                <w:b/>
                <w:lang w:val="zh-CN"/>
              </w:rPr>
              <w:t xml:space="preserve"> </w:t>
            </w:r>
            <w:r w:rsidR="00D563C5" w:rsidRPr="0036052F">
              <w:rPr>
                <w:rFonts w:ascii="Times New Roman" w:hAnsi="Times New Roman" w:cs="Times New Roman"/>
                <w:b/>
                <w:bCs/>
                <w:sz w:val="24"/>
                <w:szCs w:val="24"/>
              </w:rPr>
              <w:fldChar w:fldCharType="begin"/>
            </w:r>
            <w:r w:rsidR="00D563C5" w:rsidRPr="0036052F">
              <w:rPr>
                <w:rFonts w:ascii="Times New Roman" w:hAnsi="Times New Roman" w:cs="Times New Roman"/>
                <w:b/>
                <w:bCs/>
              </w:rPr>
              <w:instrText>PAGE</w:instrText>
            </w:r>
            <w:r w:rsidR="00D563C5" w:rsidRPr="0036052F">
              <w:rPr>
                <w:rFonts w:ascii="Times New Roman" w:hAnsi="Times New Roman" w:cs="Times New Roman"/>
                <w:b/>
                <w:bCs/>
                <w:sz w:val="24"/>
                <w:szCs w:val="24"/>
              </w:rPr>
              <w:fldChar w:fldCharType="separate"/>
            </w:r>
            <w:r w:rsidR="002F2073">
              <w:rPr>
                <w:rFonts w:ascii="Times New Roman" w:hAnsi="Times New Roman" w:cs="Times New Roman"/>
                <w:b/>
                <w:bCs/>
                <w:noProof/>
              </w:rPr>
              <w:t>1</w:t>
            </w:r>
            <w:r w:rsidR="00D563C5" w:rsidRPr="0036052F">
              <w:rPr>
                <w:rFonts w:ascii="Times New Roman" w:hAnsi="Times New Roman" w:cs="Times New Roman"/>
                <w:b/>
                <w:bCs/>
                <w:sz w:val="24"/>
                <w:szCs w:val="24"/>
              </w:rPr>
              <w:fldChar w:fldCharType="end"/>
            </w:r>
            <w:r w:rsidR="00D563C5" w:rsidRPr="0036052F">
              <w:rPr>
                <w:rFonts w:ascii="Times New Roman" w:hAnsi="Times New Roman" w:cs="Times New Roman"/>
                <w:b/>
                <w:lang w:val="zh-CN"/>
              </w:rPr>
              <w:t xml:space="preserve"> / </w:t>
            </w:r>
            <w:r w:rsidR="00D563C5" w:rsidRPr="0036052F">
              <w:rPr>
                <w:rFonts w:ascii="Times New Roman" w:hAnsi="Times New Roman" w:cs="Times New Roman"/>
                <w:b/>
                <w:bCs/>
                <w:sz w:val="24"/>
                <w:szCs w:val="24"/>
              </w:rPr>
              <w:fldChar w:fldCharType="begin"/>
            </w:r>
            <w:r w:rsidR="00D563C5" w:rsidRPr="0036052F">
              <w:rPr>
                <w:rFonts w:ascii="Times New Roman" w:hAnsi="Times New Roman" w:cs="Times New Roman"/>
                <w:b/>
                <w:bCs/>
              </w:rPr>
              <w:instrText>NUMPAGES</w:instrText>
            </w:r>
            <w:r w:rsidR="00D563C5" w:rsidRPr="0036052F">
              <w:rPr>
                <w:rFonts w:ascii="Times New Roman" w:hAnsi="Times New Roman" w:cs="Times New Roman"/>
                <w:b/>
                <w:bCs/>
                <w:sz w:val="24"/>
                <w:szCs w:val="24"/>
              </w:rPr>
              <w:fldChar w:fldCharType="separate"/>
            </w:r>
            <w:r w:rsidR="002F2073">
              <w:rPr>
                <w:rFonts w:ascii="Times New Roman" w:hAnsi="Times New Roman" w:cs="Times New Roman"/>
                <w:b/>
                <w:bCs/>
                <w:noProof/>
              </w:rPr>
              <w:t>4</w:t>
            </w:r>
            <w:r w:rsidR="00D563C5" w:rsidRPr="0036052F">
              <w:rPr>
                <w:rFonts w:ascii="Times New Roman" w:hAnsi="Times New Roman" w:cs="Times New Roman"/>
                <w:b/>
                <w:bCs/>
                <w:sz w:val="24"/>
                <w:szCs w:val="24"/>
              </w:rPr>
              <w:fldChar w:fldCharType="end"/>
            </w:r>
          </w:p>
        </w:sdtContent>
      </w:sdt>
    </w:sdtContent>
  </w:sdt>
  <w:p w:rsidR="00821B8B" w:rsidRDefault="00821B8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B9C" w:rsidRDefault="00A81B9C" w:rsidP="004C267D">
      <w:r>
        <w:separator/>
      </w:r>
    </w:p>
  </w:footnote>
  <w:footnote w:type="continuationSeparator" w:id="0">
    <w:p w:rsidR="00A81B9C" w:rsidRDefault="00A81B9C" w:rsidP="004C2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FE7"/>
    <w:multiLevelType w:val="hybridMultilevel"/>
    <w:tmpl w:val="69AA36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023E73"/>
    <w:multiLevelType w:val="hybridMultilevel"/>
    <w:tmpl w:val="3514981E"/>
    <w:lvl w:ilvl="0" w:tplc="29E2080C">
      <w:start w:val="1"/>
      <w:numFmt w:val="decimal"/>
      <w:lvlText w:val="（%1）"/>
      <w:lvlJc w:val="left"/>
      <w:pPr>
        <w:ind w:left="1192" w:hanging="420"/>
      </w:pPr>
      <w:rPr>
        <w:rFonts w:hint="default"/>
        <w:lang w:val="en-US"/>
      </w:rPr>
    </w:lvl>
    <w:lvl w:ilvl="1" w:tplc="04090019" w:tentative="1">
      <w:start w:val="1"/>
      <w:numFmt w:val="lowerLetter"/>
      <w:lvlText w:val="%2)"/>
      <w:lvlJc w:val="left"/>
      <w:pPr>
        <w:ind w:left="1612" w:hanging="420"/>
      </w:pPr>
    </w:lvl>
    <w:lvl w:ilvl="2" w:tplc="0409001B" w:tentative="1">
      <w:start w:val="1"/>
      <w:numFmt w:val="lowerRoman"/>
      <w:lvlText w:val="%3."/>
      <w:lvlJc w:val="right"/>
      <w:pPr>
        <w:ind w:left="2032" w:hanging="420"/>
      </w:pPr>
    </w:lvl>
    <w:lvl w:ilvl="3" w:tplc="0409000F" w:tentative="1">
      <w:start w:val="1"/>
      <w:numFmt w:val="decimal"/>
      <w:lvlText w:val="%4."/>
      <w:lvlJc w:val="left"/>
      <w:pPr>
        <w:ind w:left="2452" w:hanging="420"/>
      </w:pPr>
    </w:lvl>
    <w:lvl w:ilvl="4" w:tplc="04090019" w:tentative="1">
      <w:start w:val="1"/>
      <w:numFmt w:val="lowerLetter"/>
      <w:lvlText w:val="%5)"/>
      <w:lvlJc w:val="left"/>
      <w:pPr>
        <w:ind w:left="2872" w:hanging="420"/>
      </w:pPr>
    </w:lvl>
    <w:lvl w:ilvl="5" w:tplc="0409001B" w:tentative="1">
      <w:start w:val="1"/>
      <w:numFmt w:val="lowerRoman"/>
      <w:lvlText w:val="%6."/>
      <w:lvlJc w:val="right"/>
      <w:pPr>
        <w:ind w:left="3292" w:hanging="420"/>
      </w:pPr>
    </w:lvl>
    <w:lvl w:ilvl="6" w:tplc="0409000F" w:tentative="1">
      <w:start w:val="1"/>
      <w:numFmt w:val="decimal"/>
      <w:lvlText w:val="%7."/>
      <w:lvlJc w:val="left"/>
      <w:pPr>
        <w:ind w:left="3712" w:hanging="420"/>
      </w:pPr>
    </w:lvl>
    <w:lvl w:ilvl="7" w:tplc="04090019" w:tentative="1">
      <w:start w:val="1"/>
      <w:numFmt w:val="lowerLetter"/>
      <w:lvlText w:val="%8)"/>
      <w:lvlJc w:val="left"/>
      <w:pPr>
        <w:ind w:left="4132" w:hanging="420"/>
      </w:pPr>
    </w:lvl>
    <w:lvl w:ilvl="8" w:tplc="0409001B" w:tentative="1">
      <w:start w:val="1"/>
      <w:numFmt w:val="lowerRoman"/>
      <w:lvlText w:val="%9."/>
      <w:lvlJc w:val="right"/>
      <w:pPr>
        <w:ind w:left="4552" w:hanging="420"/>
      </w:pPr>
    </w:lvl>
  </w:abstractNum>
  <w:abstractNum w:abstractNumId="2">
    <w:nsid w:val="0A5C14D7"/>
    <w:multiLevelType w:val="hybridMultilevel"/>
    <w:tmpl w:val="68E6D4F6"/>
    <w:lvl w:ilvl="0" w:tplc="85F6D3F2">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
    <w:nsid w:val="13456C5B"/>
    <w:multiLevelType w:val="hybridMultilevel"/>
    <w:tmpl w:val="E20694AA"/>
    <w:lvl w:ilvl="0" w:tplc="7DAA6340">
      <w:start w:val="1"/>
      <w:numFmt w:val="decimal"/>
      <w:lvlText w:val="%1."/>
      <w:lvlJc w:val="left"/>
      <w:pPr>
        <w:ind w:left="360" w:hanging="360"/>
      </w:pPr>
      <w:rPr>
        <w:rFonts w:hint="default"/>
      </w:rPr>
    </w:lvl>
    <w:lvl w:ilvl="1" w:tplc="E2F0CCBE">
      <w:start w:val="1"/>
      <w:numFmt w:val="decimal"/>
      <w:lvlText w:val="%2."/>
      <w:lvlJc w:val="left"/>
      <w:pPr>
        <w:ind w:left="780" w:hanging="360"/>
      </w:pPr>
      <w:rPr>
        <w:rFonts w:asciiTheme="minorHAnsi" w:eastAsiaTheme="minorEastAsia" w:hAnsiTheme="minorHAnsi" w:cstheme="minorBidi"/>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245E1D"/>
    <w:multiLevelType w:val="hybridMultilevel"/>
    <w:tmpl w:val="9E70972C"/>
    <w:lvl w:ilvl="0" w:tplc="BF4EC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921FC1"/>
    <w:multiLevelType w:val="hybridMultilevel"/>
    <w:tmpl w:val="E4D2DA36"/>
    <w:lvl w:ilvl="0" w:tplc="7332A75A">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5D76143"/>
    <w:multiLevelType w:val="hybridMultilevel"/>
    <w:tmpl w:val="486A664C"/>
    <w:lvl w:ilvl="0" w:tplc="BF4EC8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7D37D36"/>
    <w:multiLevelType w:val="hybridMultilevel"/>
    <w:tmpl w:val="0C7A2838"/>
    <w:lvl w:ilvl="0" w:tplc="C7D6E5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8602177"/>
    <w:multiLevelType w:val="hybridMultilevel"/>
    <w:tmpl w:val="4BF20082"/>
    <w:lvl w:ilvl="0" w:tplc="24DE9D84">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92A7894"/>
    <w:multiLevelType w:val="hybridMultilevel"/>
    <w:tmpl w:val="CBE47134"/>
    <w:lvl w:ilvl="0" w:tplc="7A5EEC8A">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2D880811"/>
    <w:multiLevelType w:val="hybridMultilevel"/>
    <w:tmpl w:val="4BF20082"/>
    <w:lvl w:ilvl="0" w:tplc="24DE9D84">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308D56EB"/>
    <w:multiLevelType w:val="hybridMultilevel"/>
    <w:tmpl w:val="A0E61872"/>
    <w:lvl w:ilvl="0" w:tplc="BF4EC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0E16D48"/>
    <w:multiLevelType w:val="hybridMultilevel"/>
    <w:tmpl w:val="CB286536"/>
    <w:lvl w:ilvl="0" w:tplc="24DE9D84">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24F3F41"/>
    <w:multiLevelType w:val="hybridMultilevel"/>
    <w:tmpl w:val="CB286536"/>
    <w:lvl w:ilvl="0" w:tplc="24DE9D84">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78817AA"/>
    <w:multiLevelType w:val="hybridMultilevel"/>
    <w:tmpl w:val="325C70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79876AB"/>
    <w:multiLevelType w:val="hybridMultilevel"/>
    <w:tmpl w:val="B6E2723C"/>
    <w:lvl w:ilvl="0" w:tplc="BF4EC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88926B6"/>
    <w:multiLevelType w:val="hybridMultilevel"/>
    <w:tmpl w:val="CF487BEC"/>
    <w:lvl w:ilvl="0" w:tplc="4ACC0C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E44066A"/>
    <w:multiLevelType w:val="hybridMultilevel"/>
    <w:tmpl w:val="CE8C75F8"/>
    <w:lvl w:ilvl="0" w:tplc="0D048F0C">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14000FF"/>
    <w:multiLevelType w:val="hybridMultilevel"/>
    <w:tmpl w:val="5E1A65CE"/>
    <w:lvl w:ilvl="0" w:tplc="22381FFE">
      <w:start w:val="1"/>
      <w:numFmt w:val="decimal"/>
      <w:lvlText w:val="（%1）"/>
      <w:lvlJc w:val="left"/>
      <w:pPr>
        <w:ind w:left="1260" w:hanging="420"/>
      </w:pPr>
      <w:rPr>
        <w:rFonts w:hint="default"/>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43222800"/>
    <w:multiLevelType w:val="hybridMultilevel"/>
    <w:tmpl w:val="4BF20082"/>
    <w:lvl w:ilvl="0" w:tplc="24DE9D84">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4A2357B2"/>
    <w:multiLevelType w:val="hybridMultilevel"/>
    <w:tmpl w:val="E43C7220"/>
    <w:lvl w:ilvl="0" w:tplc="AF445082">
      <w:start w:val="2"/>
      <w:numFmt w:val="decimal"/>
      <w:lvlText w:val="（%1）"/>
      <w:lvlJc w:val="left"/>
      <w:pPr>
        <w:ind w:left="1200" w:hanging="720"/>
      </w:pPr>
      <w:rPr>
        <w:rFonts w:ascii="宋体" w:eastAsia="宋体" w:hAnsi="宋体" w:hint="default"/>
        <w:color w:val="000000" w:themeColor="text1"/>
      </w:rPr>
    </w:lvl>
    <w:lvl w:ilvl="1" w:tplc="8E62ECDE">
      <w:start w:val="1"/>
      <w:numFmt w:val="decimal"/>
      <w:lvlText w:val="%2）"/>
      <w:lvlJc w:val="left"/>
      <w:pPr>
        <w:ind w:left="121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CA5111E"/>
    <w:multiLevelType w:val="hybridMultilevel"/>
    <w:tmpl w:val="9E70972C"/>
    <w:lvl w:ilvl="0" w:tplc="BF4EC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DD249B7"/>
    <w:multiLevelType w:val="hybridMultilevel"/>
    <w:tmpl w:val="E4D2DA36"/>
    <w:lvl w:ilvl="0" w:tplc="7332A75A">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5B1B6382"/>
    <w:multiLevelType w:val="hybridMultilevel"/>
    <w:tmpl w:val="1D4EC350"/>
    <w:lvl w:ilvl="0" w:tplc="BF4EC85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60EF0E75"/>
    <w:multiLevelType w:val="hybridMultilevel"/>
    <w:tmpl w:val="A3A0B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2B439C"/>
    <w:multiLevelType w:val="hybridMultilevel"/>
    <w:tmpl w:val="D9EAA27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nsid w:val="6CE02ECC"/>
    <w:multiLevelType w:val="hybridMultilevel"/>
    <w:tmpl w:val="07128E8E"/>
    <w:lvl w:ilvl="0" w:tplc="0409000F">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6EB02429"/>
    <w:multiLevelType w:val="hybridMultilevel"/>
    <w:tmpl w:val="CE8C75F8"/>
    <w:lvl w:ilvl="0" w:tplc="0D048F0C">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75C31DC4"/>
    <w:multiLevelType w:val="hybridMultilevel"/>
    <w:tmpl w:val="E4D2DA36"/>
    <w:lvl w:ilvl="0" w:tplc="7332A75A">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75D70A34"/>
    <w:multiLevelType w:val="hybridMultilevel"/>
    <w:tmpl w:val="1D4EC350"/>
    <w:lvl w:ilvl="0" w:tplc="BF4EC85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79D0640C"/>
    <w:multiLevelType w:val="hybridMultilevel"/>
    <w:tmpl w:val="1D4EC350"/>
    <w:lvl w:ilvl="0" w:tplc="BF4EC85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7D5758C7"/>
    <w:multiLevelType w:val="hybridMultilevel"/>
    <w:tmpl w:val="2A2EB058"/>
    <w:lvl w:ilvl="0" w:tplc="48042A6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0"/>
  </w:num>
  <w:num w:numId="3">
    <w:abstractNumId w:val="22"/>
  </w:num>
  <w:num w:numId="4">
    <w:abstractNumId w:val="8"/>
  </w:num>
  <w:num w:numId="5">
    <w:abstractNumId w:val="26"/>
  </w:num>
  <w:num w:numId="6">
    <w:abstractNumId w:val="28"/>
  </w:num>
  <w:num w:numId="7">
    <w:abstractNumId w:val="5"/>
  </w:num>
  <w:num w:numId="8">
    <w:abstractNumId w:val="0"/>
  </w:num>
  <w:num w:numId="9">
    <w:abstractNumId w:val="14"/>
  </w:num>
  <w:num w:numId="10">
    <w:abstractNumId w:val="12"/>
  </w:num>
  <w:num w:numId="11">
    <w:abstractNumId w:val="24"/>
  </w:num>
  <w:num w:numId="12">
    <w:abstractNumId w:val="19"/>
  </w:num>
  <w:num w:numId="13">
    <w:abstractNumId w:val="13"/>
  </w:num>
  <w:num w:numId="14">
    <w:abstractNumId w:val="17"/>
  </w:num>
  <w:num w:numId="15">
    <w:abstractNumId w:val="9"/>
  </w:num>
  <w:num w:numId="16">
    <w:abstractNumId w:val="2"/>
  </w:num>
  <w:num w:numId="17">
    <w:abstractNumId w:val="25"/>
  </w:num>
  <w:num w:numId="18">
    <w:abstractNumId w:val="27"/>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0"/>
  </w:num>
  <w:num w:numId="22">
    <w:abstractNumId w:val="4"/>
  </w:num>
  <w:num w:numId="23">
    <w:abstractNumId w:val="31"/>
  </w:num>
  <w:num w:numId="24">
    <w:abstractNumId w:val="11"/>
  </w:num>
  <w:num w:numId="25">
    <w:abstractNumId w:val="21"/>
  </w:num>
  <w:num w:numId="26">
    <w:abstractNumId w:val="15"/>
  </w:num>
  <w:num w:numId="27">
    <w:abstractNumId w:val="16"/>
  </w:num>
  <w:num w:numId="28">
    <w:abstractNumId w:val="1"/>
  </w:num>
  <w:num w:numId="29">
    <w:abstractNumId w:val="7"/>
  </w:num>
  <w:num w:numId="30">
    <w:abstractNumId w:val="29"/>
  </w:num>
  <w:num w:numId="31">
    <w:abstractNumId w:val="30"/>
  </w:num>
  <w:num w:numId="32">
    <w:abstractNumId w:val="2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2AA"/>
    <w:rsid w:val="00002B0B"/>
    <w:rsid w:val="000056E3"/>
    <w:rsid w:val="00006404"/>
    <w:rsid w:val="00007D47"/>
    <w:rsid w:val="00022A9D"/>
    <w:rsid w:val="0002677E"/>
    <w:rsid w:val="00033A52"/>
    <w:rsid w:val="00035F10"/>
    <w:rsid w:val="00044122"/>
    <w:rsid w:val="00045CCC"/>
    <w:rsid w:val="00051F6D"/>
    <w:rsid w:val="00065EB4"/>
    <w:rsid w:val="00070B15"/>
    <w:rsid w:val="00076D00"/>
    <w:rsid w:val="00083840"/>
    <w:rsid w:val="00086D1A"/>
    <w:rsid w:val="000908C1"/>
    <w:rsid w:val="00091B4D"/>
    <w:rsid w:val="0009392C"/>
    <w:rsid w:val="000A34AA"/>
    <w:rsid w:val="000A5923"/>
    <w:rsid w:val="000B2D33"/>
    <w:rsid w:val="000B362E"/>
    <w:rsid w:val="000B5C92"/>
    <w:rsid w:val="000C0E6B"/>
    <w:rsid w:val="000C3B76"/>
    <w:rsid w:val="000C7C54"/>
    <w:rsid w:val="000D151C"/>
    <w:rsid w:val="000E03CB"/>
    <w:rsid w:val="000E1B1D"/>
    <w:rsid w:val="000E294E"/>
    <w:rsid w:val="000E3D95"/>
    <w:rsid w:val="001030B3"/>
    <w:rsid w:val="001058CA"/>
    <w:rsid w:val="00106222"/>
    <w:rsid w:val="00113996"/>
    <w:rsid w:val="0011621D"/>
    <w:rsid w:val="00116841"/>
    <w:rsid w:val="001265DC"/>
    <w:rsid w:val="0013086E"/>
    <w:rsid w:val="00134CA4"/>
    <w:rsid w:val="00135BE0"/>
    <w:rsid w:val="001427B8"/>
    <w:rsid w:val="00143478"/>
    <w:rsid w:val="001452F6"/>
    <w:rsid w:val="00153FBF"/>
    <w:rsid w:val="001640C4"/>
    <w:rsid w:val="0016561D"/>
    <w:rsid w:val="00165E8A"/>
    <w:rsid w:val="00167305"/>
    <w:rsid w:val="00173204"/>
    <w:rsid w:val="001734DC"/>
    <w:rsid w:val="00176385"/>
    <w:rsid w:val="00181055"/>
    <w:rsid w:val="001838F2"/>
    <w:rsid w:val="00187455"/>
    <w:rsid w:val="0019676A"/>
    <w:rsid w:val="001972E9"/>
    <w:rsid w:val="00197854"/>
    <w:rsid w:val="001A47D6"/>
    <w:rsid w:val="001C6C0E"/>
    <w:rsid w:val="001D4125"/>
    <w:rsid w:val="001E029C"/>
    <w:rsid w:val="001E39C5"/>
    <w:rsid w:val="001E7413"/>
    <w:rsid w:val="001F1177"/>
    <w:rsid w:val="00202965"/>
    <w:rsid w:val="00204CD2"/>
    <w:rsid w:val="002066FA"/>
    <w:rsid w:val="00213B0B"/>
    <w:rsid w:val="00214A6E"/>
    <w:rsid w:val="00215DAD"/>
    <w:rsid w:val="0022243D"/>
    <w:rsid w:val="002264AD"/>
    <w:rsid w:val="002322EA"/>
    <w:rsid w:val="00234D75"/>
    <w:rsid w:val="00254B7D"/>
    <w:rsid w:val="00264F87"/>
    <w:rsid w:val="002669DE"/>
    <w:rsid w:val="0028013D"/>
    <w:rsid w:val="00291BBF"/>
    <w:rsid w:val="002977AE"/>
    <w:rsid w:val="002B37B0"/>
    <w:rsid w:val="002B5794"/>
    <w:rsid w:val="002B5EC3"/>
    <w:rsid w:val="002C4469"/>
    <w:rsid w:val="002C45EE"/>
    <w:rsid w:val="002D32E1"/>
    <w:rsid w:val="002F2073"/>
    <w:rsid w:val="002F5BF8"/>
    <w:rsid w:val="003225D6"/>
    <w:rsid w:val="00326826"/>
    <w:rsid w:val="003315B9"/>
    <w:rsid w:val="00332867"/>
    <w:rsid w:val="0034062F"/>
    <w:rsid w:val="00354E14"/>
    <w:rsid w:val="003558E2"/>
    <w:rsid w:val="00357E02"/>
    <w:rsid w:val="0036052F"/>
    <w:rsid w:val="0037215C"/>
    <w:rsid w:val="00375419"/>
    <w:rsid w:val="00383783"/>
    <w:rsid w:val="003922B0"/>
    <w:rsid w:val="00393A68"/>
    <w:rsid w:val="003A3746"/>
    <w:rsid w:val="003A5021"/>
    <w:rsid w:val="003A5D27"/>
    <w:rsid w:val="003B1362"/>
    <w:rsid w:val="003B2611"/>
    <w:rsid w:val="003B2834"/>
    <w:rsid w:val="003B4429"/>
    <w:rsid w:val="003B488E"/>
    <w:rsid w:val="003B7668"/>
    <w:rsid w:val="003C6C8B"/>
    <w:rsid w:val="003C6F9A"/>
    <w:rsid w:val="003E197E"/>
    <w:rsid w:val="003E6DBF"/>
    <w:rsid w:val="003F1EC5"/>
    <w:rsid w:val="003F539A"/>
    <w:rsid w:val="003F6673"/>
    <w:rsid w:val="003F6755"/>
    <w:rsid w:val="00405E8C"/>
    <w:rsid w:val="00413B5E"/>
    <w:rsid w:val="004418AE"/>
    <w:rsid w:val="004514F4"/>
    <w:rsid w:val="004533BB"/>
    <w:rsid w:val="004603CE"/>
    <w:rsid w:val="00474E97"/>
    <w:rsid w:val="00483D7C"/>
    <w:rsid w:val="00492644"/>
    <w:rsid w:val="0049389A"/>
    <w:rsid w:val="00493BFD"/>
    <w:rsid w:val="004A2167"/>
    <w:rsid w:val="004A4EC4"/>
    <w:rsid w:val="004B09D0"/>
    <w:rsid w:val="004B10CD"/>
    <w:rsid w:val="004B1BBD"/>
    <w:rsid w:val="004B6A4D"/>
    <w:rsid w:val="004C267D"/>
    <w:rsid w:val="004C74C1"/>
    <w:rsid w:val="004D035A"/>
    <w:rsid w:val="004D313E"/>
    <w:rsid w:val="004D6374"/>
    <w:rsid w:val="004D72F2"/>
    <w:rsid w:val="004E133B"/>
    <w:rsid w:val="004E4C87"/>
    <w:rsid w:val="004E4D65"/>
    <w:rsid w:val="004E6ED0"/>
    <w:rsid w:val="004F0EAF"/>
    <w:rsid w:val="004F1220"/>
    <w:rsid w:val="004F5927"/>
    <w:rsid w:val="00500A8E"/>
    <w:rsid w:val="0050164A"/>
    <w:rsid w:val="00504DCD"/>
    <w:rsid w:val="00510236"/>
    <w:rsid w:val="00511B7A"/>
    <w:rsid w:val="00516628"/>
    <w:rsid w:val="00521D58"/>
    <w:rsid w:val="0052511A"/>
    <w:rsid w:val="00533DEA"/>
    <w:rsid w:val="00547F3F"/>
    <w:rsid w:val="005559DB"/>
    <w:rsid w:val="00556932"/>
    <w:rsid w:val="0056216B"/>
    <w:rsid w:val="00563B93"/>
    <w:rsid w:val="00565B28"/>
    <w:rsid w:val="0057118C"/>
    <w:rsid w:val="00572A63"/>
    <w:rsid w:val="00574714"/>
    <w:rsid w:val="00576C49"/>
    <w:rsid w:val="005830E9"/>
    <w:rsid w:val="0058456F"/>
    <w:rsid w:val="00587423"/>
    <w:rsid w:val="005916FF"/>
    <w:rsid w:val="005971C5"/>
    <w:rsid w:val="005A0FCC"/>
    <w:rsid w:val="005B4320"/>
    <w:rsid w:val="005B49B0"/>
    <w:rsid w:val="005B7308"/>
    <w:rsid w:val="005D0A5A"/>
    <w:rsid w:val="005E014E"/>
    <w:rsid w:val="005E04F6"/>
    <w:rsid w:val="005E39AF"/>
    <w:rsid w:val="005E4BC1"/>
    <w:rsid w:val="005E75BF"/>
    <w:rsid w:val="005F152D"/>
    <w:rsid w:val="006000FF"/>
    <w:rsid w:val="0061101F"/>
    <w:rsid w:val="00611C63"/>
    <w:rsid w:val="006137C9"/>
    <w:rsid w:val="006305DC"/>
    <w:rsid w:val="0063100B"/>
    <w:rsid w:val="006418B6"/>
    <w:rsid w:val="00642326"/>
    <w:rsid w:val="006435F3"/>
    <w:rsid w:val="00644569"/>
    <w:rsid w:val="00646CCB"/>
    <w:rsid w:val="00652108"/>
    <w:rsid w:val="0065436B"/>
    <w:rsid w:val="00654EA0"/>
    <w:rsid w:val="00654F7E"/>
    <w:rsid w:val="006551D8"/>
    <w:rsid w:val="00675559"/>
    <w:rsid w:val="006761CC"/>
    <w:rsid w:val="00686466"/>
    <w:rsid w:val="00686E19"/>
    <w:rsid w:val="00687C8B"/>
    <w:rsid w:val="00690011"/>
    <w:rsid w:val="006903A5"/>
    <w:rsid w:val="00690697"/>
    <w:rsid w:val="00692CF1"/>
    <w:rsid w:val="006958DA"/>
    <w:rsid w:val="006A087B"/>
    <w:rsid w:val="006A130C"/>
    <w:rsid w:val="006A1374"/>
    <w:rsid w:val="006A2A96"/>
    <w:rsid w:val="006B07DC"/>
    <w:rsid w:val="006B096B"/>
    <w:rsid w:val="006B5C0F"/>
    <w:rsid w:val="006B7AA0"/>
    <w:rsid w:val="006D0431"/>
    <w:rsid w:val="006D14A8"/>
    <w:rsid w:val="006D4DE7"/>
    <w:rsid w:val="006E211F"/>
    <w:rsid w:val="006E765A"/>
    <w:rsid w:val="006E7685"/>
    <w:rsid w:val="00703212"/>
    <w:rsid w:val="007113AE"/>
    <w:rsid w:val="00713661"/>
    <w:rsid w:val="00732A45"/>
    <w:rsid w:val="007346C5"/>
    <w:rsid w:val="007355B6"/>
    <w:rsid w:val="00736F72"/>
    <w:rsid w:val="007371D2"/>
    <w:rsid w:val="0074024A"/>
    <w:rsid w:val="00743489"/>
    <w:rsid w:val="00744850"/>
    <w:rsid w:val="00745A84"/>
    <w:rsid w:val="0075089F"/>
    <w:rsid w:val="00750E99"/>
    <w:rsid w:val="00764450"/>
    <w:rsid w:val="00767627"/>
    <w:rsid w:val="0077095D"/>
    <w:rsid w:val="007834D4"/>
    <w:rsid w:val="0078786C"/>
    <w:rsid w:val="00796361"/>
    <w:rsid w:val="007B0458"/>
    <w:rsid w:val="007B459D"/>
    <w:rsid w:val="007C0698"/>
    <w:rsid w:val="007C0FD3"/>
    <w:rsid w:val="007D2943"/>
    <w:rsid w:val="007E3427"/>
    <w:rsid w:val="007F2B8C"/>
    <w:rsid w:val="00813338"/>
    <w:rsid w:val="00814607"/>
    <w:rsid w:val="00821B8B"/>
    <w:rsid w:val="00821BDB"/>
    <w:rsid w:val="008345EF"/>
    <w:rsid w:val="0084045B"/>
    <w:rsid w:val="008472FC"/>
    <w:rsid w:val="00853442"/>
    <w:rsid w:val="008576D6"/>
    <w:rsid w:val="0086200B"/>
    <w:rsid w:val="0086242D"/>
    <w:rsid w:val="00873A78"/>
    <w:rsid w:val="00877504"/>
    <w:rsid w:val="00877EF5"/>
    <w:rsid w:val="0089078A"/>
    <w:rsid w:val="00893288"/>
    <w:rsid w:val="00897376"/>
    <w:rsid w:val="008A17E2"/>
    <w:rsid w:val="008A23B5"/>
    <w:rsid w:val="008B4FF7"/>
    <w:rsid w:val="008B5FA5"/>
    <w:rsid w:val="008C024D"/>
    <w:rsid w:val="008D2DE9"/>
    <w:rsid w:val="008D66C0"/>
    <w:rsid w:val="008E6274"/>
    <w:rsid w:val="008F0D78"/>
    <w:rsid w:val="008F2156"/>
    <w:rsid w:val="008F601D"/>
    <w:rsid w:val="00900037"/>
    <w:rsid w:val="009035B5"/>
    <w:rsid w:val="00904F57"/>
    <w:rsid w:val="00905468"/>
    <w:rsid w:val="009159C0"/>
    <w:rsid w:val="009178DC"/>
    <w:rsid w:val="00917C2D"/>
    <w:rsid w:val="0092284B"/>
    <w:rsid w:val="009266C2"/>
    <w:rsid w:val="00942513"/>
    <w:rsid w:val="00943404"/>
    <w:rsid w:val="00944533"/>
    <w:rsid w:val="009458E5"/>
    <w:rsid w:val="00946736"/>
    <w:rsid w:val="00951B69"/>
    <w:rsid w:val="009544A0"/>
    <w:rsid w:val="00954ABF"/>
    <w:rsid w:val="00961960"/>
    <w:rsid w:val="00962834"/>
    <w:rsid w:val="009631D5"/>
    <w:rsid w:val="00966105"/>
    <w:rsid w:val="009813D2"/>
    <w:rsid w:val="00990318"/>
    <w:rsid w:val="00992913"/>
    <w:rsid w:val="009A3DE8"/>
    <w:rsid w:val="009B3F56"/>
    <w:rsid w:val="009B4A45"/>
    <w:rsid w:val="009B69A0"/>
    <w:rsid w:val="009C1213"/>
    <w:rsid w:val="009C5476"/>
    <w:rsid w:val="009D3CF6"/>
    <w:rsid w:val="009D4B8F"/>
    <w:rsid w:val="009D4F40"/>
    <w:rsid w:val="009D716B"/>
    <w:rsid w:val="009F61E6"/>
    <w:rsid w:val="009F6520"/>
    <w:rsid w:val="00A03DEB"/>
    <w:rsid w:val="00A06C2C"/>
    <w:rsid w:val="00A10CA5"/>
    <w:rsid w:val="00A13E14"/>
    <w:rsid w:val="00A174AA"/>
    <w:rsid w:val="00A2689C"/>
    <w:rsid w:val="00A27611"/>
    <w:rsid w:val="00A43CCD"/>
    <w:rsid w:val="00A44C9B"/>
    <w:rsid w:val="00A458B7"/>
    <w:rsid w:val="00A4778E"/>
    <w:rsid w:val="00A51926"/>
    <w:rsid w:val="00A52AC0"/>
    <w:rsid w:val="00A54736"/>
    <w:rsid w:val="00A564A7"/>
    <w:rsid w:val="00A67140"/>
    <w:rsid w:val="00A81B9C"/>
    <w:rsid w:val="00A83F4A"/>
    <w:rsid w:val="00A851FF"/>
    <w:rsid w:val="00AA3051"/>
    <w:rsid w:val="00AA6892"/>
    <w:rsid w:val="00AB04F8"/>
    <w:rsid w:val="00AC2EE6"/>
    <w:rsid w:val="00AC45EA"/>
    <w:rsid w:val="00AE084F"/>
    <w:rsid w:val="00AE343D"/>
    <w:rsid w:val="00AE4F5B"/>
    <w:rsid w:val="00AE5015"/>
    <w:rsid w:val="00AE5F7E"/>
    <w:rsid w:val="00AF2633"/>
    <w:rsid w:val="00AF3D9D"/>
    <w:rsid w:val="00B0354A"/>
    <w:rsid w:val="00B06DD1"/>
    <w:rsid w:val="00B07968"/>
    <w:rsid w:val="00B1155C"/>
    <w:rsid w:val="00B14867"/>
    <w:rsid w:val="00B15FC9"/>
    <w:rsid w:val="00B21046"/>
    <w:rsid w:val="00B2405A"/>
    <w:rsid w:val="00B3034F"/>
    <w:rsid w:val="00B303A9"/>
    <w:rsid w:val="00B33737"/>
    <w:rsid w:val="00B47790"/>
    <w:rsid w:val="00B551BE"/>
    <w:rsid w:val="00B553DE"/>
    <w:rsid w:val="00B57DEE"/>
    <w:rsid w:val="00B609BB"/>
    <w:rsid w:val="00B629B4"/>
    <w:rsid w:val="00B70006"/>
    <w:rsid w:val="00B71018"/>
    <w:rsid w:val="00B71534"/>
    <w:rsid w:val="00B77177"/>
    <w:rsid w:val="00B8399C"/>
    <w:rsid w:val="00B874D5"/>
    <w:rsid w:val="00B97DC9"/>
    <w:rsid w:val="00BA0372"/>
    <w:rsid w:val="00BA4CB2"/>
    <w:rsid w:val="00BA4CC3"/>
    <w:rsid w:val="00BB3C83"/>
    <w:rsid w:val="00BB407E"/>
    <w:rsid w:val="00BB4B43"/>
    <w:rsid w:val="00BB7B09"/>
    <w:rsid w:val="00BC101A"/>
    <w:rsid w:val="00BC4AFB"/>
    <w:rsid w:val="00BD5381"/>
    <w:rsid w:val="00BE12FD"/>
    <w:rsid w:val="00BF04E7"/>
    <w:rsid w:val="00BF1370"/>
    <w:rsid w:val="00BF201B"/>
    <w:rsid w:val="00BF5B38"/>
    <w:rsid w:val="00BF790D"/>
    <w:rsid w:val="00C07B32"/>
    <w:rsid w:val="00C10FDD"/>
    <w:rsid w:val="00C1465B"/>
    <w:rsid w:val="00C2320C"/>
    <w:rsid w:val="00C23539"/>
    <w:rsid w:val="00C25AB3"/>
    <w:rsid w:val="00C26CF6"/>
    <w:rsid w:val="00C3145F"/>
    <w:rsid w:val="00C314AC"/>
    <w:rsid w:val="00C316BE"/>
    <w:rsid w:val="00C32DFE"/>
    <w:rsid w:val="00C32F17"/>
    <w:rsid w:val="00C34626"/>
    <w:rsid w:val="00C379C9"/>
    <w:rsid w:val="00C42D9B"/>
    <w:rsid w:val="00C4355B"/>
    <w:rsid w:val="00C479C9"/>
    <w:rsid w:val="00C47B7C"/>
    <w:rsid w:val="00C518E6"/>
    <w:rsid w:val="00C71C60"/>
    <w:rsid w:val="00C77F20"/>
    <w:rsid w:val="00C818D0"/>
    <w:rsid w:val="00C92E0E"/>
    <w:rsid w:val="00C9514E"/>
    <w:rsid w:val="00CB0A33"/>
    <w:rsid w:val="00CC1D3C"/>
    <w:rsid w:val="00CC4D68"/>
    <w:rsid w:val="00CC4D90"/>
    <w:rsid w:val="00CC6325"/>
    <w:rsid w:val="00CD07AC"/>
    <w:rsid w:val="00CD606A"/>
    <w:rsid w:val="00CE7C8C"/>
    <w:rsid w:val="00CF75E1"/>
    <w:rsid w:val="00D00290"/>
    <w:rsid w:val="00D06D91"/>
    <w:rsid w:val="00D13835"/>
    <w:rsid w:val="00D17211"/>
    <w:rsid w:val="00D17C69"/>
    <w:rsid w:val="00D20090"/>
    <w:rsid w:val="00D2024B"/>
    <w:rsid w:val="00D22A5A"/>
    <w:rsid w:val="00D2415D"/>
    <w:rsid w:val="00D254C1"/>
    <w:rsid w:val="00D34470"/>
    <w:rsid w:val="00D440BB"/>
    <w:rsid w:val="00D55ED6"/>
    <w:rsid w:val="00D563C5"/>
    <w:rsid w:val="00D625B6"/>
    <w:rsid w:val="00D669E6"/>
    <w:rsid w:val="00D71DB2"/>
    <w:rsid w:val="00D71F3A"/>
    <w:rsid w:val="00D722AA"/>
    <w:rsid w:val="00D73AD2"/>
    <w:rsid w:val="00D80EF4"/>
    <w:rsid w:val="00D8286A"/>
    <w:rsid w:val="00D86F9D"/>
    <w:rsid w:val="00D90116"/>
    <w:rsid w:val="00D957D0"/>
    <w:rsid w:val="00D961B1"/>
    <w:rsid w:val="00DA0781"/>
    <w:rsid w:val="00DA5AED"/>
    <w:rsid w:val="00DA7804"/>
    <w:rsid w:val="00DA79F0"/>
    <w:rsid w:val="00DB1249"/>
    <w:rsid w:val="00DB1D01"/>
    <w:rsid w:val="00DB1FB0"/>
    <w:rsid w:val="00DB25AE"/>
    <w:rsid w:val="00DB7AB4"/>
    <w:rsid w:val="00DC5A8F"/>
    <w:rsid w:val="00DD0EAA"/>
    <w:rsid w:val="00DD127D"/>
    <w:rsid w:val="00DD6926"/>
    <w:rsid w:val="00DE002C"/>
    <w:rsid w:val="00DE1D09"/>
    <w:rsid w:val="00DE2ED9"/>
    <w:rsid w:val="00DE786D"/>
    <w:rsid w:val="00DE790A"/>
    <w:rsid w:val="00DF5DB0"/>
    <w:rsid w:val="00E103C7"/>
    <w:rsid w:val="00E11486"/>
    <w:rsid w:val="00E2479B"/>
    <w:rsid w:val="00E331C5"/>
    <w:rsid w:val="00E51037"/>
    <w:rsid w:val="00E521E4"/>
    <w:rsid w:val="00E56B9D"/>
    <w:rsid w:val="00E65595"/>
    <w:rsid w:val="00E66C85"/>
    <w:rsid w:val="00E7763B"/>
    <w:rsid w:val="00E82DD2"/>
    <w:rsid w:val="00E8341E"/>
    <w:rsid w:val="00E8499D"/>
    <w:rsid w:val="00E95533"/>
    <w:rsid w:val="00EA19B8"/>
    <w:rsid w:val="00EA4142"/>
    <w:rsid w:val="00EB260C"/>
    <w:rsid w:val="00ED3F78"/>
    <w:rsid w:val="00ED7E48"/>
    <w:rsid w:val="00EE012F"/>
    <w:rsid w:val="00EE487C"/>
    <w:rsid w:val="00EF281D"/>
    <w:rsid w:val="00F01955"/>
    <w:rsid w:val="00F04FFC"/>
    <w:rsid w:val="00F143D0"/>
    <w:rsid w:val="00F1653F"/>
    <w:rsid w:val="00F20291"/>
    <w:rsid w:val="00F23CC0"/>
    <w:rsid w:val="00F315E0"/>
    <w:rsid w:val="00F40F6A"/>
    <w:rsid w:val="00F61F45"/>
    <w:rsid w:val="00F62334"/>
    <w:rsid w:val="00F630A5"/>
    <w:rsid w:val="00F63264"/>
    <w:rsid w:val="00F6752E"/>
    <w:rsid w:val="00F71C06"/>
    <w:rsid w:val="00F720F0"/>
    <w:rsid w:val="00F74DBC"/>
    <w:rsid w:val="00F74E76"/>
    <w:rsid w:val="00F773F6"/>
    <w:rsid w:val="00F836AA"/>
    <w:rsid w:val="00F867EE"/>
    <w:rsid w:val="00F877E3"/>
    <w:rsid w:val="00FB17F4"/>
    <w:rsid w:val="00FB1FC5"/>
    <w:rsid w:val="00FB4B4B"/>
    <w:rsid w:val="00FC0479"/>
    <w:rsid w:val="00FC2660"/>
    <w:rsid w:val="00FC4D3B"/>
    <w:rsid w:val="00FD1EAC"/>
    <w:rsid w:val="00FE16C0"/>
    <w:rsid w:val="00FF075D"/>
    <w:rsid w:val="00FF3182"/>
    <w:rsid w:val="00FF4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2AA"/>
    <w:pPr>
      <w:ind w:firstLineChars="200" w:firstLine="420"/>
    </w:pPr>
  </w:style>
  <w:style w:type="paragraph" w:styleId="a4">
    <w:name w:val="header"/>
    <w:basedOn w:val="a"/>
    <w:link w:val="Char"/>
    <w:uiPriority w:val="99"/>
    <w:unhideWhenUsed/>
    <w:rsid w:val="004C26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267D"/>
    <w:rPr>
      <w:sz w:val="18"/>
      <w:szCs w:val="18"/>
    </w:rPr>
  </w:style>
  <w:style w:type="paragraph" w:styleId="a5">
    <w:name w:val="footer"/>
    <w:basedOn w:val="a"/>
    <w:link w:val="Char0"/>
    <w:uiPriority w:val="99"/>
    <w:unhideWhenUsed/>
    <w:rsid w:val="004C267D"/>
    <w:pPr>
      <w:tabs>
        <w:tab w:val="center" w:pos="4153"/>
        <w:tab w:val="right" w:pos="8306"/>
      </w:tabs>
      <w:snapToGrid w:val="0"/>
      <w:jc w:val="left"/>
    </w:pPr>
    <w:rPr>
      <w:sz w:val="18"/>
      <w:szCs w:val="18"/>
    </w:rPr>
  </w:style>
  <w:style w:type="character" w:customStyle="1" w:styleId="Char0">
    <w:name w:val="页脚 Char"/>
    <w:basedOn w:val="a0"/>
    <w:link w:val="a5"/>
    <w:uiPriority w:val="99"/>
    <w:rsid w:val="004C267D"/>
    <w:rPr>
      <w:sz w:val="18"/>
      <w:szCs w:val="18"/>
    </w:rPr>
  </w:style>
  <w:style w:type="paragraph" w:customStyle="1" w:styleId="Default">
    <w:name w:val="Default"/>
    <w:rsid w:val="00B551BE"/>
    <w:pPr>
      <w:widowControl w:val="0"/>
      <w:autoSpaceDE w:val="0"/>
      <w:autoSpaceDN w:val="0"/>
      <w:adjustRightInd w:val="0"/>
    </w:pPr>
    <w:rPr>
      <w:rFonts w:ascii="华文中宋" w:eastAsia="宋体" w:hAnsi="华文中宋" w:cs="华文中宋"/>
      <w:color w:val="000000"/>
      <w:kern w:val="0"/>
      <w:sz w:val="24"/>
      <w:szCs w:val="24"/>
    </w:rPr>
  </w:style>
  <w:style w:type="paragraph" w:styleId="a6">
    <w:name w:val="Body Text"/>
    <w:basedOn w:val="a"/>
    <w:link w:val="Char1"/>
    <w:uiPriority w:val="99"/>
    <w:unhideWhenUsed/>
    <w:rsid w:val="0036052F"/>
    <w:pPr>
      <w:spacing w:after="120"/>
    </w:pPr>
    <w:rPr>
      <w:rFonts w:ascii="Times New Roman" w:eastAsia="Times New Roman" w:hAnsi="Times New Roman" w:cs="Times New Roman"/>
      <w:kern w:val="0"/>
      <w:sz w:val="20"/>
      <w:szCs w:val="24"/>
      <w:lang w:val="x-none" w:eastAsia="x-none"/>
    </w:rPr>
  </w:style>
  <w:style w:type="character" w:customStyle="1" w:styleId="a7">
    <w:name w:val="正文文本 字符"/>
    <w:basedOn w:val="a0"/>
    <w:uiPriority w:val="99"/>
    <w:semiHidden/>
    <w:rsid w:val="0036052F"/>
  </w:style>
  <w:style w:type="character" w:customStyle="1" w:styleId="Char1">
    <w:name w:val="正文文本 Char"/>
    <w:link w:val="a6"/>
    <w:uiPriority w:val="99"/>
    <w:rsid w:val="0036052F"/>
    <w:rPr>
      <w:rFonts w:ascii="Times New Roman" w:eastAsia="Times New Roman" w:hAnsi="Times New Roman" w:cs="Times New Roman"/>
      <w:kern w:val="0"/>
      <w:sz w:val="20"/>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2AA"/>
    <w:pPr>
      <w:ind w:firstLineChars="200" w:firstLine="420"/>
    </w:pPr>
  </w:style>
  <w:style w:type="paragraph" w:styleId="a4">
    <w:name w:val="header"/>
    <w:basedOn w:val="a"/>
    <w:link w:val="Char"/>
    <w:uiPriority w:val="99"/>
    <w:unhideWhenUsed/>
    <w:rsid w:val="004C26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267D"/>
    <w:rPr>
      <w:sz w:val="18"/>
      <w:szCs w:val="18"/>
    </w:rPr>
  </w:style>
  <w:style w:type="paragraph" w:styleId="a5">
    <w:name w:val="footer"/>
    <w:basedOn w:val="a"/>
    <w:link w:val="Char0"/>
    <w:uiPriority w:val="99"/>
    <w:unhideWhenUsed/>
    <w:rsid w:val="004C267D"/>
    <w:pPr>
      <w:tabs>
        <w:tab w:val="center" w:pos="4153"/>
        <w:tab w:val="right" w:pos="8306"/>
      </w:tabs>
      <w:snapToGrid w:val="0"/>
      <w:jc w:val="left"/>
    </w:pPr>
    <w:rPr>
      <w:sz w:val="18"/>
      <w:szCs w:val="18"/>
    </w:rPr>
  </w:style>
  <w:style w:type="character" w:customStyle="1" w:styleId="Char0">
    <w:name w:val="页脚 Char"/>
    <w:basedOn w:val="a0"/>
    <w:link w:val="a5"/>
    <w:uiPriority w:val="99"/>
    <w:rsid w:val="004C267D"/>
    <w:rPr>
      <w:sz w:val="18"/>
      <w:szCs w:val="18"/>
    </w:rPr>
  </w:style>
  <w:style w:type="paragraph" w:customStyle="1" w:styleId="Default">
    <w:name w:val="Default"/>
    <w:rsid w:val="00B551BE"/>
    <w:pPr>
      <w:widowControl w:val="0"/>
      <w:autoSpaceDE w:val="0"/>
      <w:autoSpaceDN w:val="0"/>
      <w:adjustRightInd w:val="0"/>
    </w:pPr>
    <w:rPr>
      <w:rFonts w:ascii="华文中宋" w:eastAsia="宋体" w:hAnsi="华文中宋" w:cs="华文中宋"/>
      <w:color w:val="000000"/>
      <w:kern w:val="0"/>
      <w:sz w:val="24"/>
      <w:szCs w:val="24"/>
    </w:rPr>
  </w:style>
  <w:style w:type="paragraph" w:styleId="a6">
    <w:name w:val="Body Text"/>
    <w:basedOn w:val="a"/>
    <w:link w:val="Char1"/>
    <w:uiPriority w:val="99"/>
    <w:unhideWhenUsed/>
    <w:rsid w:val="0036052F"/>
    <w:pPr>
      <w:spacing w:after="120"/>
    </w:pPr>
    <w:rPr>
      <w:rFonts w:ascii="Times New Roman" w:eastAsia="Times New Roman" w:hAnsi="Times New Roman" w:cs="Times New Roman"/>
      <w:kern w:val="0"/>
      <w:sz w:val="20"/>
      <w:szCs w:val="24"/>
      <w:lang w:val="x-none" w:eastAsia="x-none"/>
    </w:rPr>
  </w:style>
  <w:style w:type="character" w:customStyle="1" w:styleId="a7">
    <w:name w:val="正文文本 字符"/>
    <w:basedOn w:val="a0"/>
    <w:uiPriority w:val="99"/>
    <w:semiHidden/>
    <w:rsid w:val="0036052F"/>
  </w:style>
  <w:style w:type="character" w:customStyle="1" w:styleId="Char1">
    <w:name w:val="正文文本 Char"/>
    <w:link w:val="a6"/>
    <w:uiPriority w:val="99"/>
    <w:rsid w:val="0036052F"/>
    <w:rPr>
      <w:rFonts w:ascii="Times New Roman" w:eastAsia="Times New Roman" w:hAnsi="Times New Roman" w:cs="Times New Roman"/>
      <w:kern w:val="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8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__1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hrj</dc:creator>
  <cp:keywords/>
  <dc:description/>
  <cp:lastModifiedBy>Windows</cp:lastModifiedBy>
  <cp:revision>13</cp:revision>
  <cp:lastPrinted>2022-07-23T01:44:00Z</cp:lastPrinted>
  <dcterms:created xsi:type="dcterms:W3CDTF">2022-07-10T01:07:00Z</dcterms:created>
  <dcterms:modified xsi:type="dcterms:W3CDTF">2022-07-25T13:45:00Z</dcterms:modified>
</cp:coreProperties>
</file>