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Style w:val="10"/>
          <w:rFonts w:hint="default" w:eastAsiaTheme="minorEastAsia"/>
          <w:b/>
          <w:bCs/>
          <w:sz w:val="72"/>
          <w:szCs w:val="72"/>
          <w:lang w:val="en-US" w:eastAsia="zh-CN"/>
        </w:rPr>
      </w:pPr>
      <w:bookmarkStart w:id="0" w:name="_Toc15532"/>
      <w:r>
        <w:rPr>
          <w:rStyle w:val="10"/>
          <w:rFonts w:hint="eastAsia"/>
          <w:b/>
          <w:bCs/>
          <w:sz w:val="72"/>
          <w:szCs w:val="72"/>
          <w:lang w:val="en-US" w:eastAsia="zh-CN"/>
        </w:rPr>
        <w:t>北理珠学生大巴订票系统</w:t>
      </w:r>
      <w:bookmarkEnd w:id="0"/>
    </w:p>
    <w:p>
      <w:pPr>
        <w:jc w:val="center"/>
        <w:rPr>
          <w:rStyle w:val="10"/>
          <w:rFonts w:hint="eastAsia"/>
        </w:rPr>
      </w:pPr>
      <w:bookmarkStart w:id="1" w:name="_Toc19515"/>
      <w:r>
        <w:rPr>
          <w:rStyle w:val="10"/>
          <w:rFonts w:hint="eastAsia"/>
        </w:rPr>
        <w:t>测试总结</w:t>
      </w:r>
    </w:p>
    <w:bookmarkEnd w:id="1"/>
    <w:p>
      <w:pPr>
        <w:jc w:val="center"/>
        <w:rPr>
          <w:rStyle w:val="10"/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4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Style w:val="10"/>
              <w:rFonts w:hint="eastAsia"/>
            </w:rPr>
            <w:fldChar w:fldCharType="begin"/>
          </w:r>
          <w:r>
            <w:rPr>
              <w:rStyle w:val="10"/>
              <w:rFonts w:hint="eastAsia"/>
            </w:rPr>
            <w:instrText xml:space="preserve">TOC \o "1-3" \h \u </w:instrText>
          </w:r>
          <w:r>
            <w:rPr>
              <w:rStyle w:val="10"/>
              <w:rFonts w:hint="eastAsia"/>
            </w:rPr>
            <w:fldChar w:fldCharType="separate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_Toc11739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一、</w:t>
          </w:r>
          <w:r>
            <w:rPr>
              <w:rFonts w:hint="eastAsia"/>
              <w:bCs/>
              <w:szCs w:val="30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_Toc11739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_Toc22849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30"/>
            </w:rPr>
            <w:t>1. 项目概述</w:t>
          </w:r>
          <w:r>
            <w:tab/>
          </w:r>
          <w:r>
            <w:fldChar w:fldCharType="begin"/>
          </w:r>
          <w:r>
            <w:instrText xml:space="preserve"> PAGEREF _Toc22849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_Toc8880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2.</w:t>
          </w:r>
          <w:r>
            <w:rPr>
              <w:rFonts w:hint="eastAsia"/>
              <w:bCs/>
              <w:szCs w:val="30"/>
            </w:rPr>
            <w:t xml:space="preserve"> 术语与缩略语</w:t>
          </w:r>
          <w:r>
            <w:tab/>
          </w:r>
          <w:r>
            <w:fldChar w:fldCharType="begin"/>
          </w:r>
          <w:r>
            <w:instrText xml:space="preserve"> PAGEREF _Toc8880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_Toc28204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3.</w:t>
          </w:r>
          <w:r>
            <w:rPr>
              <w:rFonts w:hint="eastAsia"/>
              <w:bCs/>
              <w:szCs w:val="30"/>
            </w:rPr>
            <w:t xml:space="preserve"> 参考与引用文档</w:t>
          </w:r>
          <w:r>
            <w:tab/>
          </w:r>
          <w:r>
            <w:fldChar w:fldCharType="begin"/>
          </w:r>
          <w:r>
            <w:instrText xml:space="preserve"> PAGEREF _Toc28204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_Toc13394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二、</w:t>
          </w:r>
          <w:r>
            <w:rPr>
              <w:rFonts w:hint="eastAsia"/>
              <w:bCs/>
              <w:szCs w:val="30"/>
            </w:rPr>
            <w:t>测试情况</w:t>
          </w:r>
          <w:r>
            <w:tab/>
          </w:r>
          <w:r>
            <w:fldChar w:fldCharType="begin"/>
          </w:r>
          <w:r>
            <w:instrText xml:space="preserve"> PAGEREF _Toc13394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_Toc18496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 xml:space="preserve">1. </w:t>
          </w:r>
          <w:r>
            <w:rPr>
              <w:rFonts w:hint="eastAsia"/>
              <w:bCs/>
              <w:szCs w:val="30"/>
            </w:rPr>
            <w:t>测试机构和人员</w:t>
          </w:r>
          <w:r>
            <w:tab/>
          </w:r>
          <w:r>
            <w:fldChar w:fldCharType="begin"/>
          </w:r>
          <w:r>
            <w:instrText xml:space="preserve"> PAGEREF _Toc18496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_Toc30916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30"/>
            </w:rPr>
            <w:t>2. 测试结果</w:t>
          </w:r>
          <w:r>
            <w:tab/>
          </w:r>
          <w:r>
            <w:fldChar w:fldCharType="begin"/>
          </w:r>
          <w:r>
            <w:instrText xml:space="preserve"> PAGEREF _Toc30916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三、 测试统计表</w:t>
          </w:r>
          <w:r>
            <w:tab/>
          </w:r>
          <w:r>
            <w:fldChar w:fldCharType="begin"/>
          </w:r>
          <w:r>
            <w:instrText xml:space="preserve"> PAGEREF _Toc1025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_Toc9948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四、 测试统计图</w:t>
          </w:r>
          <w:r>
            <w:tab/>
          </w:r>
          <w:r>
            <w:fldChar w:fldCharType="begin"/>
          </w:r>
          <w:r>
            <w:instrText xml:space="preserve"> PAGEREF _Toc9948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五、 测试评价</w:t>
          </w:r>
          <w:r>
            <w:tab/>
          </w:r>
          <w:r>
            <w:fldChar w:fldCharType="begin"/>
          </w:r>
          <w:r>
            <w:instrText xml:space="preserve"> PAGEREF _Toc24517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jc w:val="center"/>
            <w:rPr>
              <w:rStyle w:val="10"/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jc w:val="center"/>
        <w:rPr>
          <w:rStyle w:val="10"/>
          <w:rFonts w:hint="eastAsia"/>
        </w:rPr>
      </w:pPr>
    </w:p>
    <w:p>
      <w:pPr>
        <w:outlineLvl w:val="0"/>
        <w:rPr>
          <w:rFonts w:hint="eastAsia"/>
          <w:b/>
          <w:bCs/>
          <w:sz w:val="30"/>
          <w:szCs w:val="30"/>
        </w:rPr>
      </w:pPr>
      <w:bookmarkStart w:id="2" w:name="_Toc11739"/>
      <w:r>
        <w:rPr>
          <w:rFonts w:hint="eastAsia"/>
          <w:b/>
          <w:bCs/>
          <w:sz w:val="30"/>
          <w:szCs w:val="30"/>
          <w:lang w:val="en-US" w:eastAsia="zh-CN"/>
        </w:rPr>
        <w:t>一、</w:t>
      </w:r>
      <w:r>
        <w:rPr>
          <w:rFonts w:hint="eastAsia"/>
          <w:b/>
          <w:bCs/>
          <w:sz w:val="30"/>
          <w:szCs w:val="30"/>
        </w:rPr>
        <w:t>概述</w:t>
      </w:r>
      <w:bookmarkEnd w:id="2"/>
    </w:p>
    <w:p>
      <w:pPr>
        <w:outlineLvl w:val="1"/>
        <w:rPr>
          <w:rFonts w:hint="eastAsia"/>
          <w:b/>
          <w:bCs/>
          <w:sz w:val="30"/>
          <w:szCs w:val="30"/>
        </w:rPr>
      </w:pPr>
      <w:bookmarkStart w:id="3" w:name="_Toc22849"/>
      <w:r>
        <w:rPr>
          <w:rFonts w:hint="eastAsia"/>
          <w:b/>
          <w:bCs/>
          <w:sz w:val="30"/>
          <w:szCs w:val="30"/>
        </w:rPr>
        <w:t>1. 项目概述</w:t>
      </w:r>
      <w:bookmarkEnd w:id="3"/>
    </w:p>
    <w:p>
      <w:pPr>
        <w:ind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1.1. </w:t>
      </w:r>
      <w:r>
        <w:rPr>
          <w:rFonts w:hint="eastAsia"/>
          <w:b/>
          <w:bCs/>
          <w:sz w:val="30"/>
          <w:szCs w:val="30"/>
        </w:rPr>
        <w:t>项目名称：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北理珠学生大巴订票</w:t>
      </w:r>
      <w:r>
        <w:rPr>
          <w:rFonts w:hint="eastAsia"/>
          <w:b w:val="0"/>
          <w:bCs w:val="0"/>
          <w:sz w:val="30"/>
          <w:szCs w:val="30"/>
        </w:rPr>
        <w:t>系统</w:t>
      </w:r>
    </w:p>
    <w:p>
      <w:pPr>
        <w:ind w:firstLine="420" w:firstLineChars="0"/>
        <w:rPr>
          <w:rFonts w:hint="eastAsia"/>
          <w:b/>
          <w:bCs/>
          <w:sz w:val="30"/>
          <w:szCs w:val="30"/>
        </w:rPr>
      </w:pPr>
    </w:p>
    <w:p>
      <w:pPr>
        <w:ind w:firstLine="420"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1.2. </w:t>
      </w:r>
      <w:r>
        <w:rPr>
          <w:rFonts w:hint="eastAsia"/>
          <w:b/>
          <w:bCs/>
          <w:sz w:val="30"/>
          <w:szCs w:val="30"/>
        </w:rPr>
        <w:t>任务提出者</w:t>
      </w:r>
    </w:p>
    <w:p>
      <w:pPr>
        <w:ind w:left="840" w:leftChars="0" w:firstLine="420" w:firstLineChars="0"/>
        <w:rPr>
          <w:rFonts w:hint="eastAsia"/>
          <w:b w:val="0"/>
          <w:bCs w:val="0"/>
          <w:sz w:val="30"/>
          <w:szCs w:val="30"/>
          <w:lang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软件工程实训项目小</w:t>
      </w:r>
      <w:r>
        <w:rPr>
          <w:rFonts w:hint="eastAsia"/>
          <w:b w:val="0"/>
          <w:bCs w:val="0"/>
          <w:sz w:val="30"/>
          <w:szCs w:val="30"/>
        </w:rPr>
        <w:t>组</w:t>
      </w:r>
      <w:r>
        <w:rPr>
          <w:rFonts w:hint="eastAsia"/>
          <w:b w:val="0"/>
          <w:bCs w:val="0"/>
          <w:sz w:val="30"/>
          <w:szCs w:val="30"/>
          <w:lang w:eastAsia="zh-CN"/>
        </w:rPr>
        <w:t>（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组长：陈煜楠；组员：李想、顾钊宇、陈慧琳</w:t>
      </w:r>
      <w:r>
        <w:rPr>
          <w:rFonts w:hint="eastAsia"/>
          <w:b w:val="0"/>
          <w:bCs w:val="0"/>
          <w:sz w:val="30"/>
          <w:szCs w:val="30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b/>
          <w:bCs/>
          <w:sz w:val="30"/>
          <w:szCs w:val="30"/>
          <w:lang w:eastAsia="zh-CN"/>
        </w:rPr>
      </w:pPr>
    </w:p>
    <w:p>
      <w:pPr>
        <w:ind w:firstLine="420"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1.3. </w:t>
      </w:r>
      <w:r>
        <w:rPr>
          <w:rFonts w:hint="eastAsia"/>
          <w:b/>
          <w:bCs/>
          <w:sz w:val="30"/>
          <w:szCs w:val="30"/>
        </w:rPr>
        <w:t>开发者</w:t>
      </w:r>
    </w:p>
    <w:p>
      <w:pPr>
        <w:ind w:left="840" w:leftChars="0" w:firstLine="420" w:firstLineChars="0"/>
        <w:rPr>
          <w:rFonts w:hint="eastAsia"/>
          <w:b w:val="0"/>
          <w:bCs w:val="0"/>
          <w:sz w:val="30"/>
          <w:szCs w:val="30"/>
          <w:lang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软件工程实训项目</w:t>
      </w:r>
      <w:r>
        <w:rPr>
          <w:rFonts w:hint="eastAsia"/>
          <w:b w:val="0"/>
          <w:bCs w:val="0"/>
          <w:sz w:val="30"/>
          <w:szCs w:val="30"/>
        </w:rPr>
        <w:t>开发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小</w:t>
      </w:r>
      <w:r>
        <w:rPr>
          <w:rFonts w:hint="eastAsia"/>
          <w:b w:val="0"/>
          <w:bCs w:val="0"/>
          <w:sz w:val="30"/>
          <w:szCs w:val="30"/>
        </w:rPr>
        <w:t>组</w:t>
      </w:r>
      <w:r>
        <w:rPr>
          <w:rFonts w:hint="eastAsia"/>
          <w:b w:val="0"/>
          <w:bCs w:val="0"/>
          <w:sz w:val="30"/>
          <w:szCs w:val="30"/>
          <w:lang w:eastAsia="zh-CN"/>
        </w:rPr>
        <w:t>（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组长：陈煜楠；组员：李想、顾钊宇、陈慧琳</w:t>
      </w:r>
      <w:r>
        <w:rPr>
          <w:rFonts w:hint="eastAsia"/>
          <w:b w:val="0"/>
          <w:bCs w:val="0"/>
          <w:sz w:val="30"/>
          <w:szCs w:val="30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b/>
          <w:bCs/>
          <w:sz w:val="30"/>
          <w:szCs w:val="30"/>
          <w:lang w:eastAsia="zh-CN"/>
        </w:rPr>
      </w:pPr>
    </w:p>
    <w:p>
      <w:pPr>
        <w:ind w:firstLine="420"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1.4. </w:t>
      </w:r>
      <w:r>
        <w:rPr>
          <w:rFonts w:hint="eastAsia"/>
          <w:b/>
          <w:bCs/>
          <w:sz w:val="30"/>
          <w:szCs w:val="30"/>
        </w:rPr>
        <w:t>用户</w:t>
      </w:r>
    </w:p>
    <w:p>
      <w:pPr>
        <w:ind w:left="840" w:leftChars="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北理珠全体师生、北师珠全体师生</w:t>
      </w:r>
    </w:p>
    <w:p>
      <w:pPr>
        <w:ind w:left="840" w:leftChars="0" w:firstLine="420" w:firstLineChars="0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1.5. </w:t>
      </w:r>
      <w:r>
        <w:rPr>
          <w:rFonts w:hint="eastAsia"/>
          <w:b/>
          <w:bCs/>
          <w:sz w:val="30"/>
          <w:szCs w:val="30"/>
        </w:rPr>
        <w:t>项目背景</w:t>
      </w:r>
    </w:p>
    <w:p>
      <w:pPr>
        <w:ind w:left="840" w:leftChars="0" w:firstLine="420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在网上实施开展大巴订票业务，并且将服务范围预定在北理珠广大学生中。为学生的出行提供帮助，为学生提供网上订票服务，使得学生不用去车站买票，且能更选择坐车的时间和退换票，更具有灵活性。可通过可以通过订单上车，减少纸票成本等。</w:t>
      </w:r>
    </w:p>
    <w:p>
      <w:pPr>
        <w:ind w:left="420" w:leftChars="0" w:firstLine="420" w:firstLineChars="0"/>
        <w:rPr>
          <w:rFonts w:hint="eastAsia"/>
          <w:b w:val="0"/>
          <w:bCs w:val="0"/>
          <w:sz w:val="30"/>
          <w:szCs w:val="30"/>
        </w:rPr>
      </w:pPr>
    </w:p>
    <w:p>
      <w:pPr>
        <w:ind w:firstLine="420"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1.6. </w:t>
      </w:r>
      <w:r>
        <w:rPr>
          <w:rFonts w:hint="eastAsia"/>
          <w:b/>
          <w:bCs/>
          <w:sz w:val="30"/>
          <w:szCs w:val="30"/>
        </w:rPr>
        <w:t>主要功能</w:t>
      </w:r>
    </w:p>
    <w:p>
      <w:pPr>
        <w:ind w:left="840" w:leftChars="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前台：用户登陆注册修改密码、购票、退票、添加订票人信息、查看通知公告、留言</w:t>
      </w:r>
    </w:p>
    <w:p>
      <w:pPr>
        <w:ind w:left="840" w:leftChars="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后台：管理员登陆注册修改密码、添加或删除车票、发布通知公告、查看用户留言</w:t>
      </w:r>
    </w:p>
    <w:p>
      <w:pPr>
        <w:ind w:firstLine="420" w:firstLineChars="0"/>
        <w:rPr>
          <w:rFonts w:hint="eastAsia"/>
          <w:b w:val="0"/>
          <w:bCs w:val="0"/>
          <w:sz w:val="30"/>
          <w:szCs w:val="30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30"/>
          <w:szCs w:val="30"/>
        </w:rPr>
      </w:pPr>
      <w:bookmarkStart w:id="4" w:name="_Toc8880"/>
      <w:r>
        <w:rPr>
          <w:rFonts w:hint="eastAsia"/>
          <w:b/>
          <w:bCs/>
          <w:sz w:val="30"/>
          <w:szCs w:val="30"/>
        </w:rPr>
        <w:t>术语与缩略语</w:t>
      </w:r>
      <w:bookmarkEnd w:id="4"/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术语/定义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订票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用户进行购票操作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留言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用户在完成乘车后可进行留言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改签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用户在购买成功过后可在规定时间内改签一次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退票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用户在购买成功过后可在规定时间内退票一次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/>
          <w:b/>
          <w:bCs/>
          <w:sz w:val="30"/>
          <w:szCs w:val="30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/>
          <w:b/>
          <w:bCs/>
          <w:sz w:val="30"/>
          <w:szCs w:val="30"/>
        </w:rPr>
      </w:pPr>
      <w:bookmarkStart w:id="5" w:name="_Toc28204"/>
      <w:r>
        <w:rPr>
          <w:rFonts w:hint="eastAsia"/>
          <w:b/>
          <w:bCs/>
          <w:sz w:val="30"/>
          <w:szCs w:val="30"/>
        </w:rPr>
        <w:t>参考与引用文档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vAlign w:val="top"/>
          </w:tcPr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GBT 15532-2008 计算机软件测试规范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vAlign w:val="top"/>
          </w:tcPr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GBT 9386-2008 计算机软件测试文档编制规范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《170202102641-陈煜楠小组-北理珠学生大巴订票系统测试计划》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《170202102641-陈煜楠小组-北理珠学生大巴订票系统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数据库设计报告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》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eastAsia"/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b/>
          <w:bCs/>
          <w:sz w:val="30"/>
          <w:szCs w:val="30"/>
        </w:rPr>
      </w:pPr>
    </w:p>
    <w:p>
      <w:pPr>
        <w:outlineLvl w:val="0"/>
        <w:rPr>
          <w:rFonts w:hint="eastAsia"/>
          <w:b/>
          <w:bCs/>
          <w:sz w:val="30"/>
          <w:szCs w:val="30"/>
        </w:rPr>
      </w:pPr>
      <w:bookmarkStart w:id="6" w:name="_Toc13394"/>
      <w:r>
        <w:rPr>
          <w:rFonts w:hint="eastAsia"/>
          <w:b/>
          <w:bCs/>
          <w:sz w:val="30"/>
          <w:szCs w:val="30"/>
          <w:lang w:val="en-US" w:eastAsia="zh-CN"/>
        </w:rPr>
        <w:t>二、</w:t>
      </w:r>
      <w:r>
        <w:rPr>
          <w:rFonts w:hint="eastAsia"/>
          <w:b/>
          <w:bCs/>
          <w:sz w:val="30"/>
          <w:szCs w:val="30"/>
        </w:rPr>
        <w:t>测试情况</w:t>
      </w:r>
      <w:bookmarkEnd w:id="6"/>
    </w:p>
    <w:p>
      <w:pPr>
        <w:outlineLvl w:val="1"/>
        <w:rPr>
          <w:rFonts w:hint="eastAsia"/>
          <w:b/>
          <w:bCs/>
          <w:sz w:val="30"/>
          <w:szCs w:val="30"/>
        </w:rPr>
      </w:pPr>
      <w:bookmarkStart w:id="7" w:name="_Toc18496"/>
      <w:r>
        <w:rPr>
          <w:rFonts w:hint="eastAsia"/>
          <w:b/>
          <w:bCs/>
          <w:sz w:val="30"/>
          <w:szCs w:val="30"/>
          <w:lang w:val="en-US" w:eastAsia="zh-CN"/>
        </w:rPr>
        <w:t xml:space="preserve">1. </w:t>
      </w:r>
      <w:r>
        <w:rPr>
          <w:rFonts w:hint="eastAsia"/>
          <w:b/>
          <w:bCs/>
          <w:sz w:val="30"/>
          <w:szCs w:val="30"/>
        </w:rPr>
        <w:t>测试机构和人员</w:t>
      </w:r>
      <w:bookmarkEnd w:id="7"/>
    </w:p>
    <w:p>
      <w:pPr>
        <w:ind w:firstLine="420" w:firstLineChars="0"/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1.1. </w:t>
      </w:r>
      <w:r>
        <w:rPr>
          <w:rFonts w:hint="eastAsia"/>
          <w:b/>
          <w:bCs/>
          <w:sz w:val="30"/>
          <w:szCs w:val="30"/>
        </w:rPr>
        <w:t>测试机构</w:t>
      </w:r>
      <w:r>
        <w:rPr>
          <w:rFonts w:hint="eastAsia"/>
          <w:b/>
          <w:bCs/>
          <w:sz w:val="30"/>
          <w:szCs w:val="30"/>
          <w:lang w:eastAsia="zh-CN"/>
        </w:rPr>
        <w:t>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软件工程实训项目测试小</w:t>
      </w:r>
      <w:r>
        <w:rPr>
          <w:rFonts w:hint="eastAsia"/>
          <w:b w:val="0"/>
          <w:bCs w:val="0"/>
          <w:sz w:val="30"/>
          <w:szCs w:val="30"/>
        </w:rPr>
        <w:t>组</w:t>
      </w:r>
    </w:p>
    <w:p>
      <w:pPr>
        <w:ind w:firstLine="420" w:firstLineChars="0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1.2. </w:t>
      </w:r>
      <w:r>
        <w:rPr>
          <w:rFonts w:hint="eastAsia"/>
          <w:b/>
          <w:bCs/>
          <w:sz w:val="30"/>
          <w:szCs w:val="30"/>
        </w:rPr>
        <w:t>负责人</w:t>
      </w:r>
      <w:r>
        <w:rPr>
          <w:rFonts w:hint="eastAsia"/>
          <w:b/>
          <w:bCs/>
          <w:sz w:val="30"/>
          <w:szCs w:val="30"/>
          <w:lang w:eastAsia="zh-CN"/>
        </w:rPr>
        <w:t>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陈煜楠</w:t>
      </w:r>
    </w:p>
    <w:p>
      <w:p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1.3. </w:t>
      </w:r>
      <w:r>
        <w:rPr>
          <w:rFonts w:hint="eastAsia"/>
          <w:b/>
          <w:bCs/>
          <w:sz w:val="30"/>
          <w:szCs w:val="30"/>
        </w:rPr>
        <w:t>测试人员</w:t>
      </w:r>
      <w:r>
        <w:rPr>
          <w:rFonts w:hint="eastAsia"/>
          <w:b/>
          <w:bCs/>
          <w:sz w:val="30"/>
          <w:szCs w:val="30"/>
          <w:lang w:eastAsia="zh-CN"/>
        </w:rPr>
        <w:t>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李想、顾钊宇、陈慧琳</w:t>
      </w:r>
    </w:p>
    <w:p>
      <w:p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/>
          <w:b/>
          <w:bCs/>
          <w:sz w:val="30"/>
          <w:szCs w:val="30"/>
        </w:rPr>
      </w:pPr>
      <w:bookmarkStart w:id="8" w:name="_Toc30916"/>
      <w:r>
        <w:rPr>
          <w:rFonts w:hint="eastAsia"/>
          <w:b/>
          <w:bCs/>
          <w:sz w:val="30"/>
          <w:szCs w:val="30"/>
        </w:rPr>
        <w:t>测试结果</w:t>
      </w:r>
      <w:bookmarkEnd w:id="8"/>
    </w:p>
    <w:tbl>
      <w:tblPr>
        <w:tblStyle w:val="7"/>
        <w:tblW w:w="9177" w:type="dxa"/>
        <w:tblCellSpacing w:w="0" w:type="dxa"/>
        <w:tblInd w:w="1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2292"/>
        <w:gridCol w:w="2292"/>
        <w:gridCol w:w="2293"/>
      </w:tblGrid>
      <w:tr>
        <w:tblPrEx>
          <w:shd w:val="clear" w:color="auto" w:fill="auto"/>
        </w:tblPrEx>
        <w:trPr>
          <w:trHeight w:val="693" w:hRule="atLeast"/>
          <w:tblCellSpacing w:w="0" w:type="dxa"/>
        </w:trPr>
        <w:tc>
          <w:tcPr>
            <w:tcW w:w="23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00CC99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问题编号</w:t>
            </w:r>
          </w:p>
        </w:tc>
        <w:tc>
          <w:tcPr>
            <w:tcW w:w="229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00CC99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遗留问题描述</w:t>
            </w:r>
          </w:p>
        </w:tc>
        <w:tc>
          <w:tcPr>
            <w:tcW w:w="229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00CC99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问题级别/状态</w:t>
            </w:r>
          </w:p>
        </w:tc>
        <w:tc>
          <w:tcPr>
            <w:tcW w:w="229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00CC99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解决计划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  <w:tblCellSpacing w:w="0" w:type="dxa"/>
        </w:trPr>
        <w:tc>
          <w:tcPr>
            <w:tcW w:w="23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ECDE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36"/>
                <w:lang w:val="en-US" w:eastAsia="zh-CN"/>
              </w:rPr>
              <w:t>Zhbitbus</w:t>
            </w:r>
            <w:r>
              <w:rPr>
                <w:color w:val="000000"/>
                <w:sz w:val="36"/>
                <w:szCs w:val="36"/>
              </w:rPr>
              <w:t>-</w:t>
            </w:r>
            <w:r>
              <w:rPr>
                <w:rFonts w:hint="eastAsia"/>
                <w:color w:val="000000"/>
                <w:sz w:val="36"/>
                <w:szCs w:val="36"/>
                <w:lang w:val="en-US" w:eastAsia="zh-CN"/>
              </w:rPr>
              <w:t>01</w:t>
            </w:r>
          </w:p>
        </w:tc>
        <w:tc>
          <w:tcPr>
            <w:tcW w:w="229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ECDE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管理员修改车票输入空值时直接报错但并没有提示对应错误信息</w:t>
            </w:r>
          </w:p>
        </w:tc>
        <w:tc>
          <w:tcPr>
            <w:tcW w:w="229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ECDE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</w:t>
            </w:r>
          </w:p>
        </w:tc>
        <w:tc>
          <w:tcPr>
            <w:tcW w:w="229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ECDE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考虑手动添加输入提示信息，防止输入空值。</w:t>
            </w:r>
          </w:p>
        </w:tc>
      </w:tr>
      <w:tr>
        <w:tblPrEx>
          <w:shd w:val="clear" w:color="auto" w:fill="auto"/>
        </w:tblPrEx>
        <w:trPr>
          <w:trHeight w:val="391" w:hRule="atLeast"/>
          <w:tblCellSpacing w:w="0" w:type="dxa"/>
        </w:trPr>
        <w:tc>
          <w:tcPr>
            <w:tcW w:w="23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F6EF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36"/>
                <w:lang w:val="en-US" w:eastAsia="zh-CN"/>
              </w:rPr>
              <w:t>Zhbitbus</w:t>
            </w:r>
            <w:r>
              <w:rPr>
                <w:color w:val="000000"/>
                <w:sz w:val="36"/>
                <w:szCs w:val="36"/>
              </w:rPr>
              <w:t>-</w:t>
            </w:r>
            <w:r>
              <w:rPr>
                <w:rFonts w:hint="eastAsia"/>
                <w:color w:val="000000"/>
                <w:sz w:val="36"/>
                <w:szCs w:val="36"/>
                <w:lang w:val="en-US" w:eastAsia="zh-CN"/>
              </w:rPr>
              <w:t>02</w:t>
            </w:r>
          </w:p>
        </w:tc>
        <w:tc>
          <w:tcPr>
            <w:tcW w:w="229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F6EF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用户可以选择任意时间退票</w:t>
            </w:r>
          </w:p>
        </w:tc>
        <w:tc>
          <w:tcPr>
            <w:tcW w:w="229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F6EF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严重</w:t>
            </w:r>
          </w:p>
        </w:tc>
        <w:tc>
          <w:tcPr>
            <w:tcW w:w="229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F6EF"/>
            <w:tcMar>
              <w:top w:w="72" w:type="dxa"/>
              <w:left w:w="101" w:type="dxa"/>
              <w:bottom w:w="72" w:type="dxa"/>
              <w:right w:w="10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添加时间判断编码（未完成</w:t>
            </w:r>
            <w:bookmarkStart w:id="12" w:name="_GoBack"/>
            <w:bookmarkEnd w:id="12"/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>
      <w:pPr>
        <w:rPr>
          <w:b/>
          <w:bCs/>
          <w:sz w:val="30"/>
          <w:szCs w:val="30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9" w:name="_Toc1025"/>
      <w:r>
        <w:rPr>
          <w:rFonts w:hint="eastAsia"/>
          <w:b/>
          <w:bCs/>
          <w:sz w:val="30"/>
          <w:szCs w:val="30"/>
          <w:lang w:val="en-US" w:eastAsia="zh-CN"/>
        </w:rPr>
        <w:t>测试统计表</w:t>
      </w:r>
      <w:bookmarkEnd w:id="9"/>
    </w:p>
    <w:tbl>
      <w:tblPr>
        <w:tblStyle w:val="7"/>
        <w:tblW w:w="8318" w:type="dxa"/>
        <w:tblCellSpacing w:w="0" w:type="dxa"/>
        <w:tblInd w:w="1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7"/>
        <w:gridCol w:w="1136"/>
        <w:gridCol w:w="1458"/>
        <w:gridCol w:w="1231"/>
        <w:gridCol w:w="789"/>
        <w:gridCol w:w="944"/>
        <w:gridCol w:w="12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8"/>
                <w:szCs w:val="28"/>
              </w:rPr>
              <w:t>表格名称</w:t>
            </w:r>
          </w:p>
        </w:tc>
        <w:tc>
          <w:tcPr>
            <w:tcW w:w="25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测试统计表</w:t>
            </w:r>
          </w:p>
        </w:tc>
        <w:tc>
          <w:tcPr>
            <w:tcW w:w="20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8"/>
                <w:szCs w:val="28"/>
              </w:rPr>
              <w:t>表格编号</w:t>
            </w:r>
          </w:p>
        </w:tc>
        <w:tc>
          <w:tcPr>
            <w:tcW w:w="2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</w:rPr>
              <w:t>GWWZCT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  <w:tblCellSpacing w:w="0" w:type="dxa"/>
        </w:trPr>
        <w:tc>
          <w:tcPr>
            <w:tcW w:w="83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EE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25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北理珠学生大巴订票</w:t>
            </w:r>
            <w:r>
              <w:rPr>
                <w:color w:val="000000"/>
                <w:sz w:val="28"/>
                <w:szCs w:val="28"/>
              </w:rPr>
              <w:t>系统</w:t>
            </w:r>
          </w:p>
        </w:tc>
        <w:tc>
          <w:tcPr>
            <w:tcW w:w="20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EE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项目简码</w:t>
            </w:r>
          </w:p>
        </w:tc>
        <w:tc>
          <w:tcPr>
            <w:tcW w:w="2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Zhbitbus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测试类别</w:t>
            </w:r>
          </w:p>
        </w:tc>
        <w:tc>
          <w:tcPr>
            <w:tcW w:w="680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系统测试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83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C99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测试用例统计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测试结果</w:t>
            </w:r>
          </w:p>
        </w:tc>
        <w:tc>
          <w:tcPr>
            <w:tcW w:w="25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通过</w:t>
            </w:r>
          </w:p>
        </w:tc>
        <w:tc>
          <w:tcPr>
            <w:tcW w:w="420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5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不通过</w:t>
            </w:r>
          </w:p>
        </w:tc>
        <w:tc>
          <w:tcPr>
            <w:tcW w:w="420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5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总计</w:t>
            </w:r>
          </w:p>
        </w:tc>
        <w:tc>
          <w:tcPr>
            <w:tcW w:w="420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83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C99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测试问题统计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自动生成数据</w:t>
            </w:r>
          </w:p>
        </w:tc>
        <w:tc>
          <w:tcPr>
            <w:tcW w:w="25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问题严重性</w:t>
            </w:r>
          </w:p>
        </w:tc>
        <w:tc>
          <w:tcPr>
            <w:tcW w:w="20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问题类型</w:t>
            </w:r>
          </w:p>
        </w:tc>
        <w:tc>
          <w:tcPr>
            <w:tcW w:w="2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问题状态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致命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程序逻辑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已修复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死机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接口处理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重复提交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0" w:hRule="atLeast"/>
          <w:tblCellSpacing w:w="0" w:type="dxa"/>
        </w:trPr>
        <w:tc>
          <w:tcPr>
            <w:tcW w:w="15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功能问题（高中低）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数据定义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不修改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界面问题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计算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无法重现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建议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需求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无法修改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  <w:tblCellSpacing w:w="0" w:type="dxa"/>
        </w:trPr>
        <w:tc>
          <w:tcPr>
            <w:tcW w:w="15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5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设计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暂不修改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  <w:tblCellSpacing w:w="0" w:type="dxa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总计</w:t>
            </w:r>
          </w:p>
        </w:tc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10" w:name="_Toc9948"/>
      <w:r>
        <w:rPr>
          <w:rFonts w:hint="eastAsia"/>
          <w:b/>
          <w:bCs/>
          <w:sz w:val="30"/>
          <w:szCs w:val="30"/>
          <w:lang w:val="en-US" w:eastAsia="zh-CN"/>
        </w:rPr>
        <w:t>测试统计图</w:t>
      </w:r>
      <w:bookmarkEnd w:id="10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3756660" cy="2613660"/>
            <wp:effectExtent l="0" t="0" r="7620" b="762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0"/>
      </w:pP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3345180" cy="26517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outlineLvl w:val="0"/>
      </w:pP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3246120" cy="26593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3543300" cy="265938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outlineLvl w:val="0"/>
      </w:pPr>
    </w:p>
    <w:p>
      <w:pPr>
        <w:numPr>
          <w:ilvl w:val="0"/>
          <w:numId w:val="0"/>
        </w:numPr>
        <w:ind w:leftChars="0"/>
        <w:jc w:val="center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11" w:name="_Toc24517"/>
      <w:r>
        <w:rPr>
          <w:rFonts w:hint="eastAsia"/>
          <w:b/>
          <w:bCs/>
          <w:sz w:val="30"/>
          <w:szCs w:val="30"/>
          <w:lang w:val="en-US" w:eastAsia="zh-CN"/>
        </w:rPr>
        <w:t>测试评价</w:t>
      </w:r>
      <w:bookmarkEnd w:id="11"/>
    </w:p>
    <w:tbl>
      <w:tblPr>
        <w:tblStyle w:val="7"/>
        <w:tblW w:w="8259" w:type="dxa"/>
        <w:tblCellSpacing w:w="0" w:type="dxa"/>
        <w:tblInd w:w="1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3"/>
        <w:gridCol w:w="62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8"/>
                <w:szCs w:val="28"/>
              </w:rPr>
              <w:t>测试时间</w:t>
            </w:r>
          </w:p>
        </w:tc>
        <w:tc>
          <w:tcPr>
            <w:tcW w:w="6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8"/>
                <w:szCs w:val="28"/>
              </w:rPr>
              <w:t>2020.5.25-2020.6.10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测试人员</w:t>
            </w:r>
          </w:p>
        </w:tc>
        <w:tc>
          <w:tcPr>
            <w:tcW w:w="6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4人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测试工作量</w:t>
            </w:r>
          </w:p>
        </w:tc>
        <w:tc>
          <w:tcPr>
            <w:tcW w:w="6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共  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14</w:t>
            </w:r>
            <w:r>
              <w:rPr>
                <w:color w:val="000000"/>
                <w:sz w:val="28"/>
                <w:szCs w:val="28"/>
              </w:rPr>
              <w:t> 人.日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制定测试计划：1人.日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编写测试用例： 3人.日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系统测试：8人.日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记录测试缺陷：1人.日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测试总结：1人.日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实际测试环境</w:t>
            </w:r>
          </w:p>
        </w:tc>
        <w:tc>
          <w:tcPr>
            <w:tcW w:w="6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硬件（CPU</w:t>
            </w:r>
            <w:r>
              <w:rPr>
                <w:rFonts w:hint="eastAsia"/>
                <w:color w:val="000000"/>
                <w:sz w:val="28"/>
                <w:szCs w:val="28"/>
                <w:lang w:eastAsia="zh-CN"/>
              </w:rPr>
              <w:t>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i7-7700</w:t>
            </w:r>
            <w:r>
              <w:rPr>
                <w:color w:val="000000"/>
                <w:sz w:val="28"/>
                <w:szCs w:val="28"/>
              </w:rPr>
              <w:t>，内存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:4GB</w:t>
            </w:r>
            <w:r>
              <w:rPr>
                <w:color w:val="000000"/>
                <w:sz w:val="28"/>
                <w:szCs w:val="28"/>
              </w:rPr>
              <w:t>，硬盘容量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:300GB</w:t>
            </w:r>
            <w:r>
              <w:rPr>
                <w:color w:val="000000"/>
                <w:sz w:val="28"/>
                <w:szCs w:val="28"/>
              </w:rPr>
              <w:t>）、软件（操作系统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:Win 10</w:t>
            </w:r>
            <w:r>
              <w:rPr>
                <w:color w:val="000000"/>
                <w:sz w:val="28"/>
                <w:szCs w:val="28"/>
              </w:rPr>
              <w:t>，浏览器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:IE浏览器</w:t>
            </w:r>
            <w:r>
              <w:rPr>
                <w:color w:val="000000"/>
                <w:sz w:val="28"/>
                <w:szCs w:val="28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测试活动简述</w:t>
            </w:r>
          </w:p>
        </w:tc>
        <w:tc>
          <w:tcPr>
            <w:tcW w:w="6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根据测试用例进行了系统测试，提交相应的缺陷报告，其间共进行了 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3</w:t>
            </w:r>
            <w:r>
              <w:rPr>
                <w:color w:val="000000"/>
                <w:sz w:val="28"/>
                <w:szCs w:val="28"/>
              </w:rPr>
              <w:t>次版本升级，进行了 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color w:val="000000"/>
                <w:sz w:val="28"/>
                <w:szCs w:val="28"/>
              </w:rPr>
              <w:t>次回归测试，测试充分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测试总结</w:t>
            </w:r>
          </w:p>
        </w:tc>
        <w:tc>
          <w:tcPr>
            <w:tcW w:w="6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系统通过了确认测试，所有测试用例均被执行；功能符合需求规格说明书的规定，且严重性为致命的和严重的缺陷都已被解决，可以发布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测试改进建议</w:t>
            </w:r>
          </w:p>
        </w:tc>
        <w:tc>
          <w:tcPr>
            <w:tcW w:w="6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提前安排好测试人员，避免测试时手忙脚乱。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本次测试有一些没有覆盖的测试用例都是在后续才发现并改进。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66363"/>
    <w:multiLevelType w:val="singleLevel"/>
    <w:tmpl w:val="87E6636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78D3654"/>
    <w:multiLevelType w:val="singleLevel"/>
    <w:tmpl w:val="678D36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194A09A"/>
    <w:multiLevelType w:val="singleLevel"/>
    <w:tmpl w:val="7194A09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884AE09"/>
    <w:multiLevelType w:val="singleLevel"/>
    <w:tmpl w:val="7884AE0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90C49"/>
    <w:rsid w:val="05884898"/>
    <w:rsid w:val="083C5538"/>
    <w:rsid w:val="09845EB4"/>
    <w:rsid w:val="09A733F0"/>
    <w:rsid w:val="0EC1604F"/>
    <w:rsid w:val="0F557746"/>
    <w:rsid w:val="130E5A60"/>
    <w:rsid w:val="1CCA7E33"/>
    <w:rsid w:val="1F835CFC"/>
    <w:rsid w:val="24002664"/>
    <w:rsid w:val="249564A7"/>
    <w:rsid w:val="266D5BE3"/>
    <w:rsid w:val="2D302A1A"/>
    <w:rsid w:val="2D6F0CF7"/>
    <w:rsid w:val="2FE221BB"/>
    <w:rsid w:val="322341FE"/>
    <w:rsid w:val="326E2969"/>
    <w:rsid w:val="32F82AFC"/>
    <w:rsid w:val="33CF027F"/>
    <w:rsid w:val="3916306D"/>
    <w:rsid w:val="39B70237"/>
    <w:rsid w:val="3B2436D2"/>
    <w:rsid w:val="3B4E69EC"/>
    <w:rsid w:val="3DE41464"/>
    <w:rsid w:val="40260BB3"/>
    <w:rsid w:val="438A0B72"/>
    <w:rsid w:val="44F66185"/>
    <w:rsid w:val="45203326"/>
    <w:rsid w:val="46957586"/>
    <w:rsid w:val="4F8B471F"/>
    <w:rsid w:val="538139E7"/>
    <w:rsid w:val="553E792F"/>
    <w:rsid w:val="568D54A9"/>
    <w:rsid w:val="58E412E5"/>
    <w:rsid w:val="62785017"/>
    <w:rsid w:val="62F4441C"/>
    <w:rsid w:val="65C413CA"/>
    <w:rsid w:val="6BC90C49"/>
    <w:rsid w:val="713A2759"/>
    <w:rsid w:val="717F0FC1"/>
    <w:rsid w:val="72E67462"/>
    <w:rsid w:val="732E0D1B"/>
    <w:rsid w:val="74703420"/>
    <w:rsid w:val="75E51C44"/>
    <w:rsid w:val="77FD0354"/>
    <w:rsid w:val="7B480550"/>
    <w:rsid w:val="7B6378E8"/>
    <w:rsid w:val="7DFF7B78"/>
    <w:rsid w:val="7ED1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jc w:val="center"/>
    </w:pPr>
    <w:rPr>
      <w:rFonts w:ascii="Calibri Light" w:hAnsi="Calibri Light" w:eastAsia="黑体" w:cs="Times New Roman"/>
      <w:szCs w:val="20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2020-06-08T06:53:00Z</dcterms:created>
  <dc:creator>我叫cyn楠</dc:creator>
  <cp:lastModifiedBy>我叫cyn楠</cp:lastModifiedBy>
  <dcterms:modified xsi:type="dcterms:W3CDTF">2020-06-21T13:29:11Z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