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1F" w:rsidRPr="00C43EC1" w:rsidRDefault="004D18C7" w:rsidP="00C43E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3EC1">
        <w:rPr>
          <w:rFonts w:ascii="Times New Roman" w:hAnsi="Times New Roman" w:cs="Times New Roman"/>
          <w:b/>
          <w:sz w:val="24"/>
          <w:szCs w:val="24"/>
        </w:rPr>
        <w:t>Chapter XVIII – Reading Data and Time Values</w:t>
      </w:r>
    </w:p>
    <w:p w:rsidR="00DC0E1F" w:rsidRPr="005F76BC" w:rsidRDefault="00DC0E1F" w:rsidP="00394D2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SAS date values are based on Gregorian Calendar, which valid for dates from A.D.1582 through A.D. 20000; it make adjustments for leap years but leap seconds; but does not adjust daylight saving time</w:t>
      </w:r>
    </w:p>
    <w:p w:rsidR="00FC7524" w:rsidRPr="005F76BC" w:rsidRDefault="004D18C7" w:rsidP="00394D21">
      <w:pPr>
        <w:pStyle w:val="ListParagraph"/>
        <w:numPr>
          <w:ilvl w:val="0"/>
          <w:numId w:val="2"/>
        </w:numPr>
        <w:spacing w:after="0" w:line="360" w:lineRule="auto"/>
        <w:ind w:left="450" w:hanging="450"/>
        <w:rPr>
          <w:rFonts w:ascii="Times New Roman" w:hAnsi="Times New Roman" w:cs="Times New Roman"/>
          <w:b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 xml:space="preserve">How SAS Store Date Value </w:t>
      </w:r>
    </w:p>
    <w:p w:rsidR="00FC7524" w:rsidRPr="005F76BC" w:rsidRDefault="00FC7524" w:rsidP="00394D21">
      <w:pPr>
        <w:pStyle w:val="ListParagraph"/>
        <w:numPr>
          <w:ilvl w:val="0"/>
          <w:numId w:val="3"/>
        </w:numPr>
        <w:spacing w:after="0" w:line="360" w:lineRule="auto"/>
        <w:ind w:left="720" w:hanging="270"/>
        <w:rPr>
          <w:rFonts w:ascii="Times New Roman" w:hAnsi="Times New Roman" w:cs="Times New Roman"/>
          <w:b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</w:rPr>
        <w:t>Storing dates and times as numeric values enables you to use dates and times in calculations much as you would use any other number.</w:t>
      </w:r>
    </w:p>
    <w:p w:rsidR="00FC7524" w:rsidRPr="005F76BC" w:rsidRDefault="00FC7524" w:rsidP="00394D21">
      <w:pPr>
        <w:pStyle w:val="ListParagraph"/>
        <w:numPr>
          <w:ilvl w:val="0"/>
          <w:numId w:val="3"/>
        </w:numPr>
        <w:spacing w:after="0" w:line="360" w:lineRule="auto"/>
        <w:ind w:left="720" w:hanging="2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Eg:</w:t>
      </w:r>
    </w:p>
    <w:p w:rsidR="004D18C7" w:rsidRPr="005F76BC" w:rsidRDefault="004D18C7" w:rsidP="00394D21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sz w:val="20"/>
          <w:szCs w:val="20"/>
        </w:rPr>
        <w:t xml:space="preserve">SAS date value is the number of days from January 1, 1960. </w:t>
      </w:r>
      <w:r w:rsidR="00A057C9">
        <w:rPr>
          <w:rFonts w:ascii="Times New Roman" w:hAnsi="Times New Roman" w:cs="Times New Roman"/>
          <w:sz w:val="20"/>
          <w:szCs w:val="20"/>
        </w:rPr>
        <w:t xml:space="preserve"> </w:t>
      </w:r>
      <w:r w:rsidR="00A057C9">
        <w:rPr>
          <w:rFonts w:ascii="Times New Roman" w:hAnsi="Times New Roman" w:cs="Times New Roman" w:hint="eastAsia"/>
          <w:sz w:val="20"/>
          <w:szCs w:val="20"/>
          <w:lang w:eastAsia="zh-CN"/>
        </w:rPr>
        <w:t>(50</w:t>
      </w:r>
      <w:r w:rsidR="00A057C9">
        <w:rPr>
          <w:rFonts w:ascii="Times New Roman" w:hAnsi="Times New Roman" w:cs="Times New Roman" w:hint="eastAsia"/>
          <w:sz w:val="20"/>
          <w:szCs w:val="20"/>
          <w:lang w:eastAsia="zh-CN"/>
        </w:rPr>
        <w:t>题</w:t>
      </w:r>
      <w:r w:rsidR="00A057C9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, </w:t>
      </w:r>
      <w:bookmarkStart w:id="0" w:name="_GoBack"/>
      <w:bookmarkEnd w:id="0"/>
      <w:r w:rsidR="00A057C9">
        <w:rPr>
          <w:rFonts w:ascii="Times New Roman" w:hAnsi="Times New Roman" w:cs="Times New Roman" w:hint="eastAsia"/>
          <w:sz w:val="20"/>
          <w:szCs w:val="20"/>
          <w:lang w:eastAsia="zh-CN"/>
        </w:rPr>
        <w:t>Q1)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890"/>
        <w:gridCol w:w="1620"/>
      </w:tblGrid>
      <w:tr w:rsidR="004D18C7" w:rsidRPr="005F76BC" w:rsidTr="00FC7524"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 Expression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SAS Date Informat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SAS Date Value </w:t>
            </w:r>
          </w:p>
        </w:tc>
      </w:tr>
      <w:tr w:rsidR="004D18C7" w:rsidRPr="005F76BC" w:rsidTr="00FC7524"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02Jan00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r w:rsidRPr="005F76B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14611</w:t>
            </w:r>
          </w:p>
        </w:tc>
      </w:tr>
      <w:tr w:rsidR="004D18C7" w:rsidRPr="005F76BC" w:rsidTr="00FC7524">
        <w:tc>
          <w:tcPr>
            <w:tcW w:w="1705" w:type="dxa"/>
            <w:tcBorders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01-02-2000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MMDDYY</w:t>
            </w:r>
            <w:r w:rsidRPr="005F76B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w.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14611</w:t>
            </w:r>
          </w:p>
        </w:tc>
      </w:tr>
      <w:tr w:rsidR="004D18C7" w:rsidRPr="005F76BC" w:rsidTr="00FC7524">
        <w:tc>
          <w:tcPr>
            <w:tcW w:w="1705" w:type="dxa"/>
            <w:tcBorders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02/01/00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DDMMYY</w:t>
            </w:r>
            <w:r w:rsidRPr="005F76B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w.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14611</w:t>
            </w:r>
          </w:p>
        </w:tc>
      </w:tr>
      <w:tr w:rsidR="004D18C7" w:rsidRPr="005F76BC" w:rsidTr="00FC7524">
        <w:tc>
          <w:tcPr>
            <w:tcW w:w="1705" w:type="dxa"/>
            <w:tcBorders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2000/01/02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YYMMDD</w:t>
            </w:r>
            <w:r w:rsidRPr="005F76B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w.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4D18C7" w:rsidRPr="005F76BC" w:rsidRDefault="004D18C7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14611</w:t>
            </w:r>
          </w:p>
        </w:tc>
      </w:tr>
    </w:tbl>
    <w:p w:rsidR="00FC7524" w:rsidRPr="005F76BC" w:rsidRDefault="00FC7524" w:rsidP="00394D2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C7524" w:rsidRPr="005F76BC" w:rsidRDefault="00FC7524" w:rsidP="00394D21">
      <w:pPr>
        <w:pStyle w:val="ListParagraph"/>
        <w:numPr>
          <w:ilvl w:val="0"/>
          <w:numId w:val="2"/>
        </w:numPr>
        <w:spacing w:after="0" w:line="360" w:lineRule="auto"/>
        <w:ind w:left="450" w:hanging="45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How SAS Store Time Value</w:t>
      </w:r>
    </w:p>
    <w:p w:rsidR="00FC7524" w:rsidRPr="005F76BC" w:rsidRDefault="00FC7524" w:rsidP="00394D21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A SAS datetime is a special value that combines both date and time information. The datetime value is stored as the number of seconds between midnight to January 1, 1960 and given time</w:t>
      </w:r>
    </w:p>
    <w:p w:rsidR="00FC7524" w:rsidRPr="005F76BC" w:rsidRDefault="00FC7524" w:rsidP="00394D21">
      <w:pPr>
        <w:spacing w:after="0" w:line="360" w:lineRule="auto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5F76BC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SAS Calculation of Date and Time Values</w:t>
      </w:r>
    </w:p>
    <w:p w:rsidR="00FC7524" w:rsidRPr="005F76BC" w:rsidRDefault="00FC7524" w:rsidP="00394D21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noProof/>
          <w:sz w:val="20"/>
          <w:szCs w:val="20"/>
          <w:lang w:eastAsia="zh-CN"/>
        </w:rPr>
        <w:drawing>
          <wp:inline distT="0" distB="0" distL="0" distR="0">
            <wp:extent cx="3349517" cy="627321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59" cy="65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24" w:rsidRPr="005F76BC" w:rsidRDefault="00FC7524" w:rsidP="00394D2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FC7524" w:rsidRPr="005F76BC" w:rsidRDefault="00E44B10" w:rsidP="00394D21">
      <w:pPr>
        <w:pStyle w:val="ListParagraph"/>
        <w:numPr>
          <w:ilvl w:val="0"/>
          <w:numId w:val="2"/>
        </w:numPr>
        <w:spacing w:after="0" w:line="360" w:lineRule="auto"/>
        <w:ind w:left="450" w:hanging="45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Cs/>
          <w:sz w:val="20"/>
          <w:szCs w:val="20"/>
        </w:rPr>
        <w:t>Reading Dates and Times with Informats</w:t>
      </w:r>
    </w:p>
    <w:p w:rsidR="00E44B10" w:rsidRPr="005F76BC" w:rsidRDefault="00E44B10" w:rsidP="00394D21">
      <w:pPr>
        <w:pStyle w:val="ListParagraph"/>
        <w:spacing w:after="0" w:line="360" w:lineRule="auto"/>
        <w:ind w:left="450"/>
        <w:rPr>
          <w:rFonts w:ascii="Times New Roman" w:hAnsi="Times New Roman" w:cs="Times New Roman"/>
          <w:bCs/>
          <w:sz w:val="20"/>
          <w:szCs w:val="20"/>
        </w:rPr>
      </w:pPr>
      <w:r w:rsidRPr="005F76BC">
        <w:rPr>
          <w:rFonts w:ascii="Times New Roman" w:hAnsi="Times New Roman" w:cs="Times New Roman"/>
          <w:bCs/>
          <w:sz w:val="20"/>
          <w:szCs w:val="20"/>
        </w:rPr>
        <w:t>Using INPUT statement with an informat after a variable to read date and time value into a variable</w:t>
      </w:r>
    </w:p>
    <w:p w:rsidR="00E44B10" w:rsidRPr="005F76BC" w:rsidRDefault="00E44B10" w:rsidP="00394D21">
      <w:pPr>
        <w:pStyle w:val="ListParagraph"/>
        <w:numPr>
          <w:ilvl w:val="0"/>
          <w:numId w:val="5"/>
        </w:numPr>
        <w:spacing w:after="0" w:line="360" w:lineRule="auto"/>
        <w:ind w:hanging="2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Basic code:</w:t>
      </w:r>
    </w:p>
    <w:p w:rsidR="00E44B10" w:rsidRPr="005F76BC" w:rsidRDefault="00E44B10" w:rsidP="00394D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F76BC">
        <w:rPr>
          <w:rFonts w:ascii="Times New Roman" w:hAnsi="Times New Roman" w:cs="Times New Roman"/>
          <w:b/>
          <w:bCs/>
          <w:sz w:val="20"/>
          <w:szCs w:val="20"/>
        </w:rPr>
        <w:t xml:space="preserve">INPUT 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>&lt;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pointer-control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&gt; 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variable informat.</w:t>
      </w:r>
      <w:r w:rsidRPr="005F76BC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:rsidR="00E44B10" w:rsidRPr="005F76BC" w:rsidRDefault="00E44B10" w:rsidP="00394D21">
      <w:pPr>
        <w:pStyle w:val="ListParagraph"/>
        <w:spacing w:after="0" w:line="360" w:lineRule="auto"/>
        <w:ind w:left="126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i/>
          <w:iCs/>
          <w:sz w:val="20"/>
          <w:szCs w:val="20"/>
        </w:rPr>
        <w:t>pointer-control</w:t>
      </w:r>
      <w:r w:rsidRPr="005F76BC">
        <w:rPr>
          <w:rFonts w:ascii="Times New Roman" w:hAnsi="Times New Roman" w:cs="Times New Roman"/>
          <w:sz w:val="20"/>
          <w:szCs w:val="20"/>
        </w:rPr>
        <w:t xml:space="preserve"> specifies the absolute or relative position to move the pointer.</w:t>
      </w:r>
    </w:p>
    <w:p w:rsidR="00E44B10" w:rsidRPr="005F76BC" w:rsidRDefault="00E44B10" w:rsidP="00394D21">
      <w:pPr>
        <w:pStyle w:val="ListParagraph"/>
        <w:spacing w:after="0" w:line="360" w:lineRule="auto"/>
        <w:ind w:left="126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i/>
          <w:iCs/>
          <w:sz w:val="20"/>
          <w:szCs w:val="20"/>
        </w:rPr>
        <w:t xml:space="preserve">variable </w:t>
      </w:r>
      <w:r w:rsidRPr="005F76BC">
        <w:rPr>
          <w:rFonts w:ascii="Times New Roman" w:hAnsi="Times New Roman" w:cs="Times New Roman"/>
          <w:sz w:val="20"/>
          <w:szCs w:val="20"/>
        </w:rPr>
        <w:t>is the name of the variable being read.</w:t>
      </w:r>
    </w:p>
    <w:p w:rsidR="00E44B10" w:rsidRPr="005F76BC" w:rsidRDefault="00E44B10" w:rsidP="00394D21">
      <w:pPr>
        <w:pStyle w:val="ListParagraph"/>
        <w:spacing w:after="0" w:line="360" w:lineRule="auto"/>
        <w:ind w:left="126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i/>
          <w:iCs/>
          <w:sz w:val="20"/>
          <w:szCs w:val="20"/>
        </w:rPr>
        <w:t>informat</w:t>
      </w:r>
      <w:r w:rsidRPr="005F76BC">
        <w:rPr>
          <w:rFonts w:ascii="Times New Roman" w:hAnsi="Times New Roman" w:cs="Times New Roman"/>
          <w:sz w:val="20"/>
          <w:szCs w:val="20"/>
        </w:rPr>
        <w:t>. is any valid SAS informat. Note that the informat includes a final period.</w:t>
      </w:r>
    </w:p>
    <w:p w:rsidR="00E44B10" w:rsidRPr="005F76BC" w:rsidRDefault="00E44B10" w:rsidP="00394D21">
      <w:pPr>
        <w:pStyle w:val="ListParagraph"/>
        <w:numPr>
          <w:ilvl w:val="0"/>
          <w:numId w:val="5"/>
        </w:numPr>
        <w:spacing w:after="0" w:line="360" w:lineRule="auto"/>
        <w:ind w:hanging="2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t>MMDDYY</w:t>
      </w:r>
      <w:r w:rsidRPr="005F76BC">
        <w:rPr>
          <w:rFonts w:ascii="Times New Roman" w:hAnsi="Times New Roman" w:cs="Times New Roman"/>
          <w:b/>
          <w:i/>
          <w:sz w:val="20"/>
          <w:szCs w:val="20"/>
        </w:rPr>
        <w:t>w</w:t>
      </w:r>
      <w:r w:rsidRPr="005F76BC">
        <w:rPr>
          <w:rFonts w:ascii="Times New Roman" w:hAnsi="Times New Roman" w:cs="Times New Roman"/>
          <w:b/>
          <w:sz w:val="20"/>
          <w:szCs w:val="20"/>
        </w:rPr>
        <w:t>.</w:t>
      </w:r>
      <w:r w:rsidRPr="005F76BC">
        <w:rPr>
          <w:rFonts w:ascii="Times New Roman" w:hAnsi="Times New Roman" w:cs="Times New Roman"/>
          <w:sz w:val="20"/>
          <w:szCs w:val="20"/>
        </w:rPr>
        <w:t xml:space="preserve"> Informat</w:t>
      </w:r>
    </w:p>
    <w:p w:rsidR="003A7F34" w:rsidRPr="005F76BC" w:rsidRDefault="003A7F34" w:rsidP="00394D21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sz w:val="20"/>
          <w:szCs w:val="20"/>
          <w:lang w:eastAsia="zh-CN"/>
        </w:rPr>
        <w:t>基本形式如：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10/15/99</w:t>
      </w:r>
    </w:p>
    <w:p w:rsidR="003A7F34" w:rsidRPr="005F76BC" w:rsidRDefault="003A7F34" w:rsidP="00394D21">
      <w:pPr>
        <w:pStyle w:val="ListParagraph"/>
        <w:numPr>
          <w:ilvl w:val="0"/>
          <w:numId w:val="6"/>
        </w:numPr>
        <w:spacing w:after="0" w:line="36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月日年之间必须有</w:t>
      </w: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blanks</w:t>
      </w: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或者</w:t>
      </w: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delimiters</w:t>
      </w: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分隔开。如果有特定的</w:t>
      </w: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delimiter</w:t>
      </w: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，那他们必须在所有</w:t>
      </w: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field</w:t>
      </w: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之间保持一致</w:t>
      </w:r>
    </w:p>
    <w:p w:rsidR="003A7F34" w:rsidRPr="005F76BC" w:rsidRDefault="003A7F34" w:rsidP="00394D21">
      <w:pPr>
        <w:pStyle w:val="ListParagraph"/>
        <w:numPr>
          <w:ilvl w:val="0"/>
          <w:numId w:val="6"/>
        </w:numPr>
        <w:spacing w:after="0" w:line="360" w:lineRule="auto"/>
        <w:ind w:left="1080"/>
        <w:rPr>
          <w:rFonts w:ascii="Times New Roman" w:hAnsi="Times New Roman" w:cs="Times New Roman"/>
          <w:i/>
          <w:sz w:val="20"/>
          <w:szCs w:val="20"/>
        </w:rPr>
      </w:pPr>
      <w:r w:rsidRPr="005F76BC">
        <w:rPr>
          <w:rFonts w:ascii="Times New Roman" w:hAnsi="Times New Roman" w:cs="Times New Roman"/>
          <w:bCs/>
          <w:i/>
          <w:iCs/>
          <w:sz w:val="20"/>
          <w:szCs w:val="20"/>
        </w:rPr>
        <w:t>Date Expressions and Corresponding SAS Date Informats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0"/>
      </w:tblGrid>
      <w:tr w:rsidR="003A7F34" w:rsidRPr="005F76BC" w:rsidTr="003A7F34">
        <w:tc>
          <w:tcPr>
            <w:tcW w:w="1615" w:type="dxa"/>
            <w:tcBorders>
              <w:bottom w:val="single" w:sz="4" w:space="0" w:color="auto"/>
              <w:right w:val="single" w:sz="4" w:space="0" w:color="auto"/>
            </w:tcBorders>
          </w:tcPr>
          <w:p w:rsidR="003A7F34" w:rsidRPr="005F76BC" w:rsidRDefault="003A7F34" w:rsidP="00394D2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 Expression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:rsidR="003A7F34" w:rsidRPr="005F76BC" w:rsidRDefault="003A7F34" w:rsidP="00394D2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SAS Date Informat</w:t>
            </w:r>
          </w:p>
        </w:tc>
      </w:tr>
      <w:tr w:rsidR="003A7F34" w:rsidRPr="005F76BC" w:rsidTr="003A7F34">
        <w:tc>
          <w:tcPr>
            <w:tcW w:w="1615" w:type="dxa"/>
            <w:tcBorders>
              <w:top w:val="single" w:sz="4" w:space="0" w:color="auto"/>
              <w:righ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101599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>MMDDYY6.</w:t>
            </w:r>
          </w:p>
        </w:tc>
      </w:tr>
      <w:tr w:rsidR="003A7F34" w:rsidRPr="005F76BC" w:rsidTr="003A7F34">
        <w:tc>
          <w:tcPr>
            <w:tcW w:w="1615" w:type="dxa"/>
            <w:tcBorders>
              <w:righ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10/15/99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>MMDDYY8.</w:t>
            </w:r>
          </w:p>
        </w:tc>
      </w:tr>
      <w:tr w:rsidR="003A7F34" w:rsidRPr="005F76BC" w:rsidTr="003A7F34">
        <w:tc>
          <w:tcPr>
            <w:tcW w:w="1615" w:type="dxa"/>
            <w:tcBorders>
              <w:righ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10 15 99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>MMDDYY8.</w:t>
            </w:r>
          </w:p>
        </w:tc>
      </w:tr>
      <w:tr w:rsidR="003A7F34" w:rsidRPr="005F76BC" w:rsidTr="003A7F34">
        <w:tc>
          <w:tcPr>
            <w:tcW w:w="1615" w:type="dxa"/>
            <w:tcBorders>
              <w:righ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10-15-1999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>MMDDYY10.</w:t>
            </w:r>
          </w:p>
        </w:tc>
      </w:tr>
    </w:tbl>
    <w:p w:rsidR="009D5EA2" w:rsidRPr="005F76BC" w:rsidRDefault="009D5EA2" w:rsidP="00394D21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9D5EA2" w:rsidRPr="005F76BC" w:rsidRDefault="009D5EA2" w:rsidP="00394D21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3A7F34" w:rsidRPr="005F76BC" w:rsidRDefault="003A7F34" w:rsidP="00394D21">
      <w:pPr>
        <w:pStyle w:val="ListParagraph"/>
        <w:numPr>
          <w:ilvl w:val="0"/>
          <w:numId w:val="5"/>
        </w:numPr>
        <w:spacing w:after="0" w:line="360" w:lineRule="auto"/>
        <w:ind w:hanging="2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lastRenderedPageBreak/>
        <w:t>DATE</w:t>
      </w:r>
      <w:r w:rsidRPr="005F76BC">
        <w:rPr>
          <w:rFonts w:ascii="Times New Roman" w:hAnsi="Times New Roman" w:cs="Times New Roman"/>
          <w:b/>
          <w:i/>
          <w:sz w:val="20"/>
          <w:szCs w:val="20"/>
        </w:rPr>
        <w:t>w</w:t>
      </w:r>
      <w:r w:rsidRPr="005F76BC">
        <w:rPr>
          <w:rFonts w:ascii="Times New Roman" w:hAnsi="Times New Roman" w:cs="Times New Roman"/>
          <w:b/>
          <w:sz w:val="20"/>
          <w:szCs w:val="20"/>
        </w:rPr>
        <w:t>.</w:t>
      </w:r>
      <w:r w:rsidRPr="005F76BC">
        <w:rPr>
          <w:rFonts w:ascii="Times New Roman" w:hAnsi="Times New Roman" w:cs="Times New Roman"/>
          <w:sz w:val="20"/>
          <w:szCs w:val="20"/>
        </w:rPr>
        <w:t xml:space="preserve"> Informat</w:t>
      </w:r>
    </w:p>
    <w:p w:rsidR="003A7F34" w:rsidRPr="005F76BC" w:rsidRDefault="003A7F34" w:rsidP="00394D21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sz w:val="20"/>
          <w:szCs w:val="20"/>
          <w:lang w:eastAsia="zh-CN"/>
        </w:rPr>
        <w:t>基本形式如：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30May2000</w:t>
      </w:r>
    </w:p>
    <w:p w:rsidR="003A7F34" w:rsidRPr="005F76BC" w:rsidRDefault="003A7F34" w:rsidP="00394D21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sz w:val="20"/>
          <w:szCs w:val="20"/>
          <w:lang w:eastAsia="zh-CN"/>
        </w:rPr>
        <w:t>Can have blanks or other delimiters</w:t>
      </w:r>
    </w:p>
    <w:p w:rsidR="003A7F34" w:rsidRPr="005F76BC" w:rsidRDefault="003A7F34" w:rsidP="00394D21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i/>
          <w:sz w:val="20"/>
          <w:szCs w:val="20"/>
        </w:rPr>
      </w:pPr>
      <w:r w:rsidRPr="005F76BC">
        <w:rPr>
          <w:rFonts w:ascii="Times New Roman" w:hAnsi="Times New Roman" w:cs="Times New Roman"/>
          <w:bCs/>
          <w:i/>
          <w:iCs/>
          <w:sz w:val="20"/>
          <w:szCs w:val="20"/>
        </w:rPr>
        <w:t>Date Expressions and Corresponding SAS Date Informats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0"/>
      </w:tblGrid>
      <w:tr w:rsidR="003A7F34" w:rsidRPr="005F76BC" w:rsidTr="0092676F">
        <w:tc>
          <w:tcPr>
            <w:tcW w:w="1615" w:type="dxa"/>
            <w:tcBorders>
              <w:bottom w:val="single" w:sz="4" w:space="0" w:color="auto"/>
              <w:right w:val="single" w:sz="4" w:space="0" w:color="auto"/>
            </w:tcBorders>
          </w:tcPr>
          <w:p w:rsidR="003A7F34" w:rsidRPr="005F76BC" w:rsidRDefault="003A7F34" w:rsidP="00394D2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 Expression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:rsidR="003A7F34" w:rsidRPr="005F76BC" w:rsidRDefault="003A7F34" w:rsidP="00394D2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SAS Date Informat</w:t>
            </w:r>
          </w:p>
        </w:tc>
      </w:tr>
      <w:tr w:rsidR="003A7F34" w:rsidRPr="005F76BC" w:rsidTr="0092676F">
        <w:tc>
          <w:tcPr>
            <w:tcW w:w="1615" w:type="dxa"/>
            <w:tcBorders>
              <w:top w:val="single" w:sz="4" w:space="0" w:color="auto"/>
              <w:righ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30May00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DATE7.</w:t>
            </w:r>
          </w:p>
        </w:tc>
      </w:tr>
      <w:tr w:rsidR="003A7F34" w:rsidRPr="005F76BC" w:rsidTr="0092676F">
        <w:tc>
          <w:tcPr>
            <w:tcW w:w="1615" w:type="dxa"/>
            <w:tcBorders>
              <w:righ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30May2000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DATE9.</w:t>
            </w:r>
          </w:p>
        </w:tc>
      </w:tr>
      <w:tr w:rsidR="003A7F34" w:rsidRPr="005F76BC" w:rsidTr="0092676F">
        <w:tc>
          <w:tcPr>
            <w:tcW w:w="1615" w:type="dxa"/>
            <w:tcBorders>
              <w:righ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sz w:val="20"/>
                <w:szCs w:val="20"/>
              </w:rPr>
              <w:t>30-May-2000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A7F34" w:rsidRPr="005F76BC" w:rsidRDefault="003A7F34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DATE11.</w:t>
            </w:r>
          </w:p>
        </w:tc>
      </w:tr>
    </w:tbl>
    <w:p w:rsidR="00E44B10" w:rsidRPr="005F76BC" w:rsidRDefault="003A7F34" w:rsidP="00394D21">
      <w:pPr>
        <w:pStyle w:val="ListParagraph"/>
        <w:numPr>
          <w:ilvl w:val="0"/>
          <w:numId w:val="5"/>
        </w:numPr>
        <w:spacing w:after="0" w:line="360" w:lineRule="auto"/>
        <w:ind w:hanging="2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t>TIME</w:t>
      </w:r>
      <w:r w:rsidRPr="005F76BC">
        <w:rPr>
          <w:rFonts w:ascii="Times New Roman" w:hAnsi="Times New Roman" w:cs="Times New Roman"/>
          <w:b/>
          <w:i/>
          <w:sz w:val="20"/>
          <w:szCs w:val="20"/>
        </w:rPr>
        <w:t>w</w:t>
      </w:r>
      <w:r w:rsidRPr="005F76BC">
        <w:rPr>
          <w:rFonts w:ascii="Times New Roman" w:hAnsi="Times New Roman" w:cs="Times New Roman"/>
          <w:sz w:val="20"/>
          <w:szCs w:val="20"/>
        </w:rPr>
        <w:t>. Informat</w:t>
      </w:r>
    </w:p>
    <w:p w:rsidR="003A7F34" w:rsidRPr="005F76BC" w:rsidRDefault="003A7F34" w:rsidP="00394D21">
      <w:pPr>
        <w:pStyle w:val="ListParagraph"/>
        <w:spacing w:after="0" w:line="360" w:lineRule="auto"/>
        <w:rPr>
          <w:rFonts w:ascii="Times New Rom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sz w:val="20"/>
          <w:szCs w:val="20"/>
          <w:lang w:eastAsia="zh-CN"/>
        </w:rPr>
        <w:t>基本形式如：</w:t>
      </w:r>
      <w:r w:rsidRPr="005F76BC">
        <w:rPr>
          <w:rFonts w:ascii="Times New Roman" w:hAnsi="Times New Roman" w:cs="Times New Roman"/>
          <w:i/>
          <w:sz w:val="20"/>
          <w:szCs w:val="20"/>
          <w:lang w:eastAsia="zh-CN"/>
        </w:rPr>
        <w:t>hh:mm:ss.ss.</w:t>
      </w:r>
    </w:p>
    <w:p w:rsidR="003A7F34" w:rsidRPr="005F76BC" w:rsidRDefault="003A7F34" w:rsidP="00394D21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If you do not enter a value for </w:t>
      </w:r>
      <w:r w:rsidRPr="005F76BC">
        <w:rPr>
          <w:rFonts w:ascii="Times New Roman" w:eastAsia="TimesNewRomanPSMT" w:hAnsi="Times New Roman" w:cs="Times New Roman"/>
          <w:i/>
          <w:iCs/>
          <w:sz w:val="20"/>
          <w:szCs w:val="20"/>
        </w:rPr>
        <w:t>ss.ss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>, a value of zero is assumed</w:t>
      </w:r>
    </w:p>
    <w:p w:rsidR="003A7F34" w:rsidRPr="005F76BC" w:rsidRDefault="003A7F34" w:rsidP="00394D2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3A7F34" w:rsidRPr="005F76BC" w:rsidRDefault="003A7F34" w:rsidP="00394D2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3A7F34" w:rsidRPr="005F76BC" w:rsidRDefault="008B714B" w:rsidP="00394D21">
      <w:pPr>
        <w:pStyle w:val="ListParagraph"/>
        <w:numPr>
          <w:ilvl w:val="0"/>
          <w:numId w:val="8"/>
        </w:numPr>
        <w:spacing w:after="0" w:line="360" w:lineRule="auto"/>
        <w:ind w:left="1080"/>
        <w:rPr>
          <w:rFonts w:ascii="Times New Roman" w:hAnsi="Times New Roman" w:cs="Times New Roman"/>
          <w:i/>
          <w:sz w:val="20"/>
          <w:szCs w:val="20"/>
        </w:rPr>
      </w:pPr>
      <w:r w:rsidRPr="005F76BC">
        <w:rPr>
          <w:rFonts w:ascii="Times New Roman" w:hAnsi="Times New Roman" w:cs="Times New Roman"/>
          <w:bCs/>
          <w:i/>
          <w:iCs/>
          <w:sz w:val="20"/>
          <w:szCs w:val="20"/>
        </w:rPr>
        <w:t>Time</w:t>
      </w:r>
      <w:r w:rsidR="003A7F34" w:rsidRPr="005F76BC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Expressions and Corresponding SAS Date Informats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2070"/>
      </w:tblGrid>
      <w:tr w:rsidR="003A7F34" w:rsidRPr="005F76BC" w:rsidTr="008B714B">
        <w:tc>
          <w:tcPr>
            <w:tcW w:w="1715" w:type="dxa"/>
            <w:tcBorders>
              <w:bottom w:val="single" w:sz="4" w:space="0" w:color="auto"/>
              <w:right w:val="single" w:sz="4" w:space="0" w:color="auto"/>
            </w:tcBorders>
          </w:tcPr>
          <w:p w:rsidR="003A7F34" w:rsidRPr="005F76BC" w:rsidRDefault="008B714B" w:rsidP="00394D2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="003A7F34"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Expression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</w:tcPr>
          <w:p w:rsidR="003A7F34" w:rsidRPr="005F76BC" w:rsidRDefault="003A7F34" w:rsidP="00394D2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SAS </w:t>
            </w:r>
            <w:r w:rsidR="008B714B"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Informat</w:t>
            </w:r>
          </w:p>
        </w:tc>
      </w:tr>
      <w:tr w:rsidR="003A7F34" w:rsidRPr="005F76BC" w:rsidTr="008B714B">
        <w:tc>
          <w:tcPr>
            <w:tcW w:w="1715" w:type="dxa"/>
            <w:tcBorders>
              <w:top w:val="single" w:sz="4" w:space="0" w:color="auto"/>
              <w:right w:val="single" w:sz="4" w:space="0" w:color="auto"/>
            </w:tcBorders>
          </w:tcPr>
          <w:p w:rsidR="003A7F34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17:00:01.34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</w:tcPr>
          <w:p w:rsidR="003A7F34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TIME11.</w:t>
            </w:r>
          </w:p>
        </w:tc>
      </w:tr>
      <w:tr w:rsidR="003A7F34" w:rsidRPr="005F76BC" w:rsidTr="008B714B">
        <w:tc>
          <w:tcPr>
            <w:tcW w:w="1715" w:type="dxa"/>
            <w:tcBorders>
              <w:right w:val="single" w:sz="4" w:space="0" w:color="auto"/>
            </w:tcBorders>
          </w:tcPr>
          <w:p w:rsidR="003A7F34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17:00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A7F34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TIME5.</w:t>
            </w:r>
          </w:p>
        </w:tc>
      </w:tr>
      <w:tr w:rsidR="003A7F34" w:rsidRPr="005F76BC" w:rsidTr="008B714B">
        <w:tc>
          <w:tcPr>
            <w:tcW w:w="1715" w:type="dxa"/>
            <w:tcBorders>
              <w:right w:val="single" w:sz="4" w:space="0" w:color="auto"/>
            </w:tcBorders>
          </w:tcPr>
          <w:p w:rsidR="003A7F34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2:34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A7F34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TIME5.</w:t>
            </w:r>
          </w:p>
        </w:tc>
      </w:tr>
    </w:tbl>
    <w:p w:rsidR="003A7F34" w:rsidRPr="005F76BC" w:rsidRDefault="008B714B" w:rsidP="00394D2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sz w:val="20"/>
          <w:szCs w:val="20"/>
          <w:lang w:eastAsia="zh-CN"/>
        </w:rPr>
        <w:t>注意：在最后一个例子中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2:34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只有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4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个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columns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，但是却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specify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了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width of 5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，因为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width 5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是</w:t>
      </w:r>
      <w:r w:rsidRPr="005F76BC">
        <w:rPr>
          <w:rFonts w:ascii="Times New Roman" w:hAnsi="Times New Roman" w:cs="Times New Roman"/>
          <w:b/>
          <w:sz w:val="20"/>
          <w:szCs w:val="20"/>
        </w:rPr>
        <w:t>TIME</w:t>
      </w:r>
      <w:r w:rsidRPr="005F76BC">
        <w:rPr>
          <w:rFonts w:ascii="Times New Roman" w:hAnsi="Times New Roman" w:cs="Times New Roman"/>
          <w:b/>
          <w:i/>
          <w:sz w:val="20"/>
          <w:szCs w:val="20"/>
        </w:rPr>
        <w:t>w</w:t>
      </w:r>
      <w:r w:rsidRPr="005F76BC">
        <w:rPr>
          <w:rFonts w:ascii="Times New Roman" w:hAnsi="Times New Roman" w:cs="Times New Roman"/>
          <w:sz w:val="20"/>
          <w:szCs w:val="20"/>
        </w:rPr>
        <w:t>.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的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minimum acceptable field width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。</w:t>
      </w:r>
    </w:p>
    <w:p w:rsidR="008B714B" w:rsidRPr="005F76BC" w:rsidRDefault="008B714B" w:rsidP="00394D21">
      <w:pPr>
        <w:pStyle w:val="ListParagraph"/>
        <w:numPr>
          <w:ilvl w:val="0"/>
          <w:numId w:val="5"/>
        </w:numPr>
        <w:spacing w:after="0" w:line="360" w:lineRule="auto"/>
        <w:ind w:hanging="2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bCs/>
          <w:sz w:val="20"/>
          <w:szCs w:val="20"/>
        </w:rPr>
        <w:t>DATETIME</w:t>
      </w:r>
      <w:r w:rsidRPr="005F76BC">
        <w:rPr>
          <w:rFonts w:ascii="Times New Roman" w:hAnsi="Times New Roman" w:cs="Times New Roman"/>
          <w:b/>
          <w:bCs/>
          <w:i/>
          <w:sz w:val="20"/>
          <w:szCs w:val="20"/>
        </w:rPr>
        <w:t>w</w:t>
      </w:r>
      <w:r w:rsidRPr="005F76B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5F76BC">
        <w:rPr>
          <w:rFonts w:ascii="Times New Roman" w:hAnsi="Times New Roman" w:cs="Times New Roman"/>
          <w:sz w:val="20"/>
          <w:szCs w:val="20"/>
        </w:rPr>
        <w:t xml:space="preserve"> Informat</w:t>
      </w:r>
    </w:p>
    <w:p w:rsidR="008B714B" w:rsidRPr="005F76BC" w:rsidRDefault="008B714B" w:rsidP="00394D21">
      <w:pPr>
        <w:pStyle w:val="ListParagraph"/>
        <w:spacing w:after="0" w:line="360" w:lineRule="auto"/>
        <w:ind w:left="1080" w:hanging="360"/>
        <w:rPr>
          <w:rFonts w:ascii="Times New Roman" w:hAnsi="Times New Roman" w:cs="Times New Roman"/>
          <w:i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sz w:val="20"/>
          <w:szCs w:val="20"/>
          <w:lang w:eastAsia="zh-CN"/>
        </w:rPr>
        <w:t>基本形式如：</w:t>
      </w:r>
      <w:r w:rsidRPr="005F76BC">
        <w:rPr>
          <w:rFonts w:ascii="Times New Roman" w:hAnsi="Times New Roman" w:cs="Times New Roman"/>
          <w:i/>
          <w:sz w:val="20"/>
          <w:szCs w:val="20"/>
          <w:lang w:eastAsia="zh-CN"/>
        </w:rPr>
        <w:t>ddmmmyy hh:mm:ss.ss.</w:t>
      </w:r>
    </w:p>
    <w:p w:rsidR="008B714B" w:rsidRPr="005F76BC" w:rsidRDefault="008B714B" w:rsidP="00394D21">
      <w:pPr>
        <w:pStyle w:val="ListParagraph"/>
        <w:numPr>
          <w:ilvl w:val="0"/>
          <w:numId w:val="9"/>
        </w:numPr>
        <w:spacing w:after="0" w:line="360" w:lineRule="auto"/>
        <w:ind w:left="1080"/>
        <w:rPr>
          <w:rFonts w:ascii="Times New Roman" w:hAnsi="Times New Roman" w:cs="Times New Roman"/>
          <w:i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</w:rPr>
        <w:t>You must use delimiters to separate the values for hour, minutes, and seconds</w:t>
      </w:r>
    </w:p>
    <w:p w:rsidR="008B714B" w:rsidRPr="005F76BC" w:rsidRDefault="008B714B" w:rsidP="00394D21">
      <w:pPr>
        <w:pStyle w:val="ListParagraph"/>
        <w:numPr>
          <w:ilvl w:val="0"/>
          <w:numId w:val="9"/>
        </w:numPr>
        <w:tabs>
          <w:tab w:val="left" w:pos="1170"/>
        </w:tabs>
        <w:spacing w:after="0" w:line="360" w:lineRule="auto"/>
        <w:ind w:left="1080"/>
        <w:rPr>
          <w:rFonts w:ascii="Times New Roman" w:hAnsi="Times New Roman" w:cs="Times New Roman"/>
          <w:i/>
          <w:sz w:val="20"/>
          <w:szCs w:val="20"/>
        </w:rPr>
      </w:pPr>
      <w:r w:rsidRPr="005F76BC">
        <w:rPr>
          <w:rFonts w:ascii="Times New Roman" w:hAnsi="Times New Roman" w:cs="Times New Roman"/>
          <w:bCs/>
          <w:i/>
          <w:iCs/>
          <w:sz w:val="20"/>
          <w:szCs w:val="20"/>
        </w:rPr>
        <w:t>Date and Time Expressions and Corresponding SAS Date Informats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1890"/>
      </w:tblGrid>
      <w:tr w:rsidR="008B714B" w:rsidRPr="005F76BC" w:rsidTr="008B714B">
        <w:tc>
          <w:tcPr>
            <w:tcW w:w="2525" w:type="dxa"/>
            <w:tcBorders>
              <w:bottom w:val="single" w:sz="4" w:space="0" w:color="auto"/>
              <w:right w:val="single" w:sz="4" w:space="0" w:color="auto"/>
            </w:tcBorders>
          </w:tcPr>
          <w:p w:rsidR="008B714B" w:rsidRPr="005F76BC" w:rsidRDefault="008B714B" w:rsidP="00394D2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 and Time Expression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</w:tcBorders>
          </w:tcPr>
          <w:p w:rsidR="008B714B" w:rsidRPr="005F76BC" w:rsidRDefault="008B714B" w:rsidP="00394D21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SAS Date Informat</w:t>
            </w:r>
          </w:p>
        </w:tc>
      </w:tr>
      <w:tr w:rsidR="008B714B" w:rsidRPr="005F76BC" w:rsidTr="008B714B">
        <w:tc>
          <w:tcPr>
            <w:tcW w:w="2525" w:type="dxa"/>
            <w:tcBorders>
              <w:top w:val="single" w:sz="4" w:space="0" w:color="auto"/>
              <w:right w:val="single" w:sz="4" w:space="0" w:color="auto"/>
            </w:tcBorders>
          </w:tcPr>
          <w:p w:rsidR="008B714B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30May2000:10:03:17.2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</w:tcPr>
          <w:p w:rsidR="008B714B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DATETIME20.</w:t>
            </w:r>
          </w:p>
        </w:tc>
      </w:tr>
      <w:tr w:rsidR="008B714B" w:rsidRPr="005F76BC" w:rsidTr="008B714B">
        <w:tc>
          <w:tcPr>
            <w:tcW w:w="2525" w:type="dxa"/>
            <w:tcBorders>
              <w:right w:val="single" w:sz="4" w:space="0" w:color="auto"/>
            </w:tcBorders>
          </w:tcPr>
          <w:p w:rsidR="008B714B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30May00 10:03:17.2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8B714B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DATETIME18.</w:t>
            </w:r>
          </w:p>
        </w:tc>
      </w:tr>
      <w:tr w:rsidR="008B714B" w:rsidRPr="005F76BC" w:rsidTr="008B714B">
        <w:tc>
          <w:tcPr>
            <w:tcW w:w="2525" w:type="dxa"/>
            <w:tcBorders>
              <w:right w:val="single" w:sz="4" w:space="0" w:color="auto"/>
            </w:tcBorders>
          </w:tcPr>
          <w:p w:rsidR="008B714B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30May2000/10:03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8B714B" w:rsidRPr="005F76BC" w:rsidRDefault="008B714B" w:rsidP="00394D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DATETIME15.</w:t>
            </w:r>
          </w:p>
        </w:tc>
      </w:tr>
    </w:tbl>
    <w:p w:rsidR="008B714B" w:rsidRPr="005F76BC" w:rsidRDefault="00EA7B6E" w:rsidP="00394D21">
      <w:pPr>
        <w:pStyle w:val="ListParagraph"/>
        <w:numPr>
          <w:ilvl w:val="0"/>
          <w:numId w:val="5"/>
        </w:numPr>
        <w:spacing w:after="0" w:line="360" w:lineRule="auto"/>
        <w:ind w:hanging="270"/>
        <w:rPr>
          <w:rFonts w:ascii="Times New Rom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b/>
          <w:sz w:val="20"/>
          <w:szCs w:val="20"/>
          <w:lang w:eastAsia="zh-CN"/>
        </w:rPr>
        <w:t>YEARCUTOFF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= SAS System Option</w:t>
      </w:r>
    </w:p>
    <w:p w:rsidR="00EA7B6E" w:rsidRPr="005F76BC" w:rsidRDefault="00EA7B6E" w:rsidP="00394D21">
      <w:pPr>
        <w:pStyle w:val="ListParagraph"/>
        <w:numPr>
          <w:ilvl w:val="0"/>
          <w:numId w:val="11"/>
        </w:numPr>
        <w:spacing w:after="0" w:line="360" w:lineRule="auto"/>
        <w:ind w:left="1080"/>
        <w:rPr>
          <w:rFonts w:ascii="Times New Rom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sz w:val="20"/>
          <w:szCs w:val="20"/>
          <w:lang w:eastAsia="zh-CN"/>
        </w:rPr>
        <w:t>YEARCUTOFF= Option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只影响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two-digit year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，对于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four-digit year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来说无论它的值是否符合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 xml:space="preserve">YEARCUTOFF= 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的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100 years span</w:t>
      </w:r>
      <w:r w:rsidRPr="005F76BC">
        <w:rPr>
          <w:rFonts w:ascii="Times New Roman" w:hAnsi="Times New Roman" w:cs="Times New Roman"/>
          <w:sz w:val="20"/>
          <w:szCs w:val="20"/>
          <w:lang w:eastAsia="zh-CN"/>
        </w:rPr>
        <w:t>都会被默认为正确。</w:t>
      </w:r>
    </w:p>
    <w:p w:rsidR="001A4CA7" w:rsidRPr="005F76BC" w:rsidRDefault="001A4CA7" w:rsidP="00394D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The default YEARCUTOFF= value is </w:t>
      </w:r>
      <w:r w:rsidRPr="005F76BC">
        <w:rPr>
          <w:rFonts w:ascii="Times New Roman" w:hAnsi="Times New Roman" w:cs="Times New Roman"/>
          <w:sz w:val="20"/>
          <w:szCs w:val="20"/>
        </w:rPr>
        <w:t>1920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>.</w:t>
      </w:r>
    </w:p>
    <w:p w:rsidR="001A4CA7" w:rsidRPr="005F76BC" w:rsidRDefault="001A4CA7" w:rsidP="00394D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</w:rPr>
        <w:t>T</w:t>
      </w: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wo common error:</w:t>
      </w:r>
    </w:p>
    <w:p w:rsidR="001A4CA7" w:rsidRPr="005F76BC" w:rsidRDefault="001A4CA7" w:rsidP="00394D21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The informat specifies a w value that is too small to read the entire value, so the last two digits of the year are truncated.</w:t>
      </w:r>
    </w:p>
    <w:tbl>
      <w:tblPr>
        <w:tblStyle w:val="TableGrid"/>
        <w:tblW w:w="0" w:type="auto"/>
        <w:tblInd w:w="1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0"/>
        <w:gridCol w:w="1620"/>
        <w:gridCol w:w="1620"/>
      </w:tblGrid>
      <w:tr w:rsidR="001A4CA7" w:rsidRPr="005F76BC" w:rsidTr="008D1FA0">
        <w:tc>
          <w:tcPr>
            <w:tcW w:w="1615" w:type="dxa"/>
            <w:tcBorders>
              <w:bottom w:val="single" w:sz="4" w:space="0" w:color="auto"/>
              <w:right w:val="single" w:sz="4" w:space="0" w:color="auto"/>
            </w:tcBorders>
          </w:tcPr>
          <w:p w:rsidR="001A4CA7" w:rsidRPr="005F76BC" w:rsidRDefault="001A4CA7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Expression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A7" w:rsidRPr="005F76BC" w:rsidRDefault="001A4CA7" w:rsidP="00394D21">
            <w:pPr>
              <w:pStyle w:val="ListParagraph"/>
              <w:tabs>
                <w:tab w:val="left" w:pos="1002"/>
              </w:tabs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SAS Date Informat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CA7" w:rsidRPr="005F76BC" w:rsidRDefault="001A4CA7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>Truncated Date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</w:tcPr>
          <w:p w:rsidR="001A4CA7" w:rsidRPr="005F76BC" w:rsidRDefault="001A4CA7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>Interpreted As</w:t>
            </w:r>
          </w:p>
        </w:tc>
      </w:tr>
      <w:tr w:rsidR="001A4CA7" w:rsidRPr="005F76BC" w:rsidTr="008D1FA0">
        <w:tc>
          <w:tcPr>
            <w:tcW w:w="1615" w:type="dxa"/>
            <w:tcBorders>
              <w:top w:val="single" w:sz="4" w:space="0" w:color="auto"/>
              <w:right w:val="single" w:sz="4" w:space="0" w:color="auto"/>
            </w:tcBorders>
          </w:tcPr>
          <w:p w:rsidR="001A4CA7" w:rsidRPr="005F76BC" w:rsidRDefault="001A4CA7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17Mar1783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CA7" w:rsidRPr="005F76BC" w:rsidRDefault="001A4CA7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hAnsi="Times New Roman" w:cs="Times New Roman"/>
                <w:b/>
                <w:sz w:val="20"/>
                <w:szCs w:val="20"/>
              </w:rPr>
              <w:t>DATE7.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4CA7" w:rsidRPr="005F76BC" w:rsidRDefault="001A4CA7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17Mar17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</w:tcPr>
          <w:p w:rsidR="001A4CA7" w:rsidRPr="005F76BC" w:rsidRDefault="001A4CA7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17Mar2017</w:t>
            </w:r>
          </w:p>
        </w:tc>
      </w:tr>
    </w:tbl>
    <w:p w:rsidR="001A4CA7" w:rsidRPr="005F76BC" w:rsidRDefault="001A4CA7" w:rsidP="00394D21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Use the wrong informat to read a date or time expression. The SAS log displays an invalid data message, and the variable's values are set to missing</w:t>
      </w:r>
    </w:p>
    <w:p w:rsidR="001A4CA7" w:rsidRPr="005F76BC" w:rsidRDefault="001A4CA7" w:rsidP="00394D2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noProof/>
          <w:sz w:val="20"/>
          <w:szCs w:val="20"/>
          <w:lang w:eastAsia="zh-CN"/>
        </w:rPr>
        <w:drawing>
          <wp:inline distT="0" distB="0" distL="0" distR="0">
            <wp:extent cx="3523129" cy="1362729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33" cy="13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A7" w:rsidRPr="005F76BC" w:rsidRDefault="001A4CA7" w:rsidP="00394D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</w:p>
    <w:p w:rsidR="001A4CA7" w:rsidRPr="005F76BC" w:rsidRDefault="001A4CA7" w:rsidP="00394D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bCs/>
          <w:sz w:val="20"/>
          <w:szCs w:val="20"/>
        </w:rPr>
        <w:t>Using Dates and Times in Calculations</w:t>
      </w:r>
    </w:p>
    <w:p w:rsidR="001A4CA7" w:rsidRPr="005F76BC" w:rsidRDefault="009D5EA2" w:rsidP="00394D2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Eg: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 xml:space="preserve">options </w:t>
      </w:r>
      <w:r w:rsidRPr="005F76BC">
        <w:rPr>
          <w:rFonts w:ascii="Times New Roman" w:hAnsi="Times New Roman" w:cs="Times New Roman"/>
          <w:b/>
          <w:sz w:val="20"/>
          <w:szCs w:val="20"/>
        </w:rPr>
        <w:t>YEARCUTOFF</w:t>
      </w:r>
      <w:r w:rsidRPr="005F76BC">
        <w:rPr>
          <w:rFonts w:ascii="Times New Roman" w:hAnsi="Times New Roman" w:cs="Times New Roman"/>
          <w:sz w:val="20"/>
          <w:szCs w:val="20"/>
        </w:rPr>
        <w:t>=1920;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t>DATA</w:t>
      </w:r>
      <w:r w:rsidRPr="005F76BC">
        <w:rPr>
          <w:rFonts w:ascii="Times New Roman" w:hAnsi="Times New Roman" w:cs="Times New Roman"/>
          <w:sz w:val="20"/>
          <w:szCs w:val="20"/>
        </w:rPr>
        <w:t xml:space="preserve"> perm.aprbills;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11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t>INFILE</w:t>
      </w:r>
      <w:r w:rsidRPr="005F76BC">
        <w:rPr>
          <w:rFonts w:ascii="Times New Roman" w:hAnsi="Times New Roman" w:cs="Times New Roman"/>
          <w:sz w:val="20"/>
          <w:szCs w:val="20"/>
        </w:rPr>
        <w:t xml:space="preserve"> aprdata;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t>INPUT</w:t>
      </w:r>
      <w:r w:rsidRPr="005F76BC">
        <w:rPr>
          <w:rFonts w:ascii="Times New Roman" w:hAnsi="Times New Roman" w:cs="Times New Roman"/>
          <w:sz w:val="20"/>
          <w:szCs w:val="20"/>
        </w:rPr>
        <w:t xml:space="preserve"> LastName $8. @10 DateIn </w:t>
      </w:r>
      <w:r w:rsidRPr="005F76BC">
        <w:rPr>
          <w:rFonts w:ascii="Times New Roman" w:hAnsi="Times New Roman" w:cs="Times New Roman"/>
          <w:b/>
          <w:sz w:val="20"/>
          <w:szCs w:val="20"/>
        </w:rPr>
        <w:t>MMDDYY</w:t>
      </w:r>
      <w:r w:rsidRPr="005F76BC">
        <w:rPr>
          <w:rFonts w:ascii="Times New Roman" w:hAnsi="Times New Roman" w:cs="Times New Roman"/>
          <w:sz w:val="20"/>
          <w:szCs w:val="20"/>
        </w:rPr>
        <w:t xml:space="preserve">8. +1 DateOut </w:t>
      </w:r>
      <w:r w:rsidRPr="005F76BC">
        <w:rPr>
          <w:rFonts w:ascii="Times New Roman" w:hAnsi="Times New Roman" w:cs="Times New Roman"/>
          <w:b/>
          <w:sz w:val="20"/>
          <w:szCs w:val="20"/>
        </w:rPr>
        <w:t>MMDDYY</w:t>
      </w:r>
      <w:r w:rsidRPr="005F76BC">
        <w:rPr>
          <w:rFonts w:ascii="Times New Roman" w:hAnsi="Times New Roman" w:cs="Times New Roman"/>
          <w:sz w:val="20"/>
          <w:szCs w:val="20"/>
        </w:rPr>
        <w:t>8. +1 RoomRate 6. @35 EquipCost 6.;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11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b/>
          <w:noProof/>
          <w:sz w:val="20"/>
          <w:szCs w:val="2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2527300</wp:posOffset>
            </wp:positionH>
            <wp:positionV relativeFrom="paragraph">
              <wp:posOffset>48895</wp:posOffset>
            </wp:positionV>
            <wp:extent cx="3369310" cy="1326515"/>
            <wp:effectExtent l="0" t="0" r="2540" b="6985"/>
            <wp:wrapThrough wrapText="bothSides">
              <wp:wrapPolygon edited="0">
                <wp:start x="0" y="0"/>
                <wp:lineTo x="0" y="21404"/>
                <wp:lineTo x="21494" y="21404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76BC">
        <w:rPr>
          <w:rFonts w:ascii="Times New Roman" w:hAnsi="Times New Roman" w:cs="Times New Roman"/>
          <w:sz w:val="20"/>
          <w:szCs w:val="20"/>
        </w:rPr>
        <w:t>Days=dateout-datein+1;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11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RoomCharge=days*roomrate;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117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Total=roomcharge+equipcost;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t>RUN</w:t>
      </w:r>
      <w:r w:rsidRPr="005F76BC">
        <w:rPr>
          <w:rFonts w:ascii="Times New Roman" w:hAnsi="Times New Roman" w:cs="Times New Roman"/>
          <w:sz w:val="20"/>
          <w:szCs w:val="20"/>
        </w:rPr>
        <w:t>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t>PROC</w:t>
      </w:r>
      <w:r w:rsidRPr="005F76BC">
        <w:rPr>
          <w:rFonts w:ascii="Times New Roman" w:hAnsi="Times New Roman" w:cs="Times New Roman"/>
          <w:sz w:val="20"/>
          <w:szCs w:val="20"/>
        </w:rPr>
        <w:t xml:space="preserve"> </w:t>
      </w:r>
      <w:r w:rsidRPr="005F76BC">
        <w:rPr>
          <w:rFonts w:ascii="Times New Roman" w:hAnsi="Times New Roman" w:cs="Times New Roman"/>
          <w:b/>
          <w:sz w:val="20"/>
          <w:szCs w:val="20"/>
        </w:rPr>
        <w:t>PRINT</w:t>
      </w:r>
      <w:r w:rsidRPr="005F76BC">
        <w:rPr>
          <w:rFonts w:ascii="Times New Roman" w:hAnsi="Times New Roman" w:cs="Times New Roman"/>
          <w:sz w:val="20"/>
          <w:szCs w:val="20"/>
        </w:rPr>
        <w:t xml:space="preserve"> data=perm.aprbills;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b/>
          <w:sz w:val="20"/>
          <w:szCs w:val="20"/>
        </w:rPr>
        <w:t>RUN</w:t>
      </w:r>
      <w:r w:rsidRPr="005F76BC">
        <w:rPr>
          <w:rFonts w:ascii="Times New Roman" w:hAnsi="Times New Roman" w:cs="Times New Roman"/>
          <w:sz w:val="20"/>
          <w:szCs w:val="20"/>
        </w:rPr>
        <w:t>;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b/>
          <w:noProof/>
          <w:sz w:val="20"/>
          <w:szCs w:val="2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63874</wp:posOffset>
            </wp:positionV>
            <wp:extent cx="5529580" cy="1611630"/>
            <wp:effectExtent l="0" t="0" r="0" b="7620"/>
            <wp:wrapThrough wrapText="bothSides">
              <wp:wrapPolygon edited="0">
                <wp:start x="0" y="0"/>
                <wp:lineTo x="0" y="21447"/>
                <wp:lineTo x="21506" y="21447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  <w:t xml:space="preserve"> </w:t>
      </w: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</w:pP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</w:pP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</w:pP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</w:pP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</w:pP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</w:pPr>
    </w:p>
    <w:p w:rsidR="009D5EA2" w:rsidRPr="005F76BC" w:rsidRDefault="009D5EA2" w:rsidP="00394D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</w:pPr>
    </w:p>
    <w:p w:rsidR="009D5EA2" w:rsidRPr="005F76BC" w:rsidRDefault="009D5EA2" w:rsidP="00394D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50" w:hanging="45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bCs/>
          <w:sz w:val="20"/>
          <w:szCs w:val="20"/>
        </w:rPr>
        <w:t>Using Date and Time Formats</w:t>
      </w:r>
    </w:p>
    <w:p w:rsidR="009D5EA2" w:rsidRPr="005F76BC" w:rsidRDefault="009D5EA2" w:rsidP="00394D21">
      <w:pPr>
        <w:pStyle w:val="ListParagraph"/>
        <w:autoSpaceDE w:val="0"/>
        <w:autoSpaceDN w:val="0"/>
        <w:adjustRightInd w:val="0"/>
        <w:spacing w:after="0" w:line="360" w:lineRule="auto"/>
        <w:ind w:left="45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Specify how date and time values are displayed</w:t>
      </w:r>
    </w:p>
    <w:p w:rsidR="009D5EA2" w:rsidRPr="005F76BC" w:rsidRDefault="008D1FA0" w:rsidP="00394D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hanging="27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  <w:t>WEEKDATE</w:t>
      </w:r>
      <w:r w:rsidRPr="005F76BC">
        <w:rPr>
          <w:rFonts w:ascii="Times New Roman" w:eastAsia="TimesNewRomanPSMT" w:hAnsi="Times New Roman" w:cs="Times New Roman"/>
          <w:b/>
          <w:i/>
          <w:sz w:val="20"/>
          <w:szCs w:val="20"/>
          <w:lang w:eastAsia="zh-CN"/>
        </w:rPr>
        <w:t>w</w:t>
      </w:r>
      <w:r w:rsidRPr="005F76BC"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  <w:t>.</w:t>
      </w: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 xml:space="preserve"> Format</w:t>
      </w:r>
    </w:p>
    <w:p w:rsidR="008D1FA0" w:rsidRPr="005F76BC" w:rsidRDefault="008D1FA0" w:rsidP="00394D21">
      <w:pPr>
        <w:pStyle w:val="ListParagraph"/>
        <w:numPr>
          <w:ilvl w:val="0"/>
          <w:numId w:val="13"/>
        </w:numPr>
        <w:tabs>
          <w:tab w:val="left" w:pos="1620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Basic code: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b/>
          <w:bCs/>
          <w:sz w:val="20"/>
          <w:szCs w:val="20"/>
        </w:rPr>
        <w:t>WEEKDATE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w.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firstLine="81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The </w:t>
      </w:r>
      <w:r w:rsidRPr="005F76BC">
        <w:rPr>
          <w:rFonts w:ascii="Times New Roman" w:hAnsi="Times New Roman" w:cs="Times New Roman"/>
          <w:b/>
          <w:bCs/>
          <w:sz w:val="20"/>
          <w:szCs w:val="20"/>
        </w:rPr>
        <w:t>WEEKDATE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w.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 format writes date values in the form 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day-of-week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, 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month-name dd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, 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 xml:space="preserve">yy 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(or 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yyyy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>).</w:t>
      </w:r>
    </w:p>
    <w:p w:rsidR="008D1FA0" w:rsidRPr="005F76BC" w:rsidRDefault="008D1FA0" w:rsidP="00394D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</w:rPr>
        <w:t>Eg: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PROC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PRINT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 data=perm.aprbills;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left="1440" w:firstLine="45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FORMAT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 datein dateout </w:t>
      </w: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WEEKDATE17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>.;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RUN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>;</w:t>
      </w:r>
    </w:p>
    <w:p w:rsidR="008D1FA0" w:rsidRPr="005F76BC" w:rsidRDefault="008D1FA0" w:rsidP="00394D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</w:p>
    <w:p w:rsidR="008D1FA0" w:rsidRPr="005F76BC" w:rsidRDefault="008D1FA0" w:rsidP="00394D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</w:p>
    <w:p w:rsidR="008D1FA0" w:rsidRPr="005F76BC" w:rsidRDefault="008D1FA0" w:rsidP="00394D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</w:p>
    <w:p w:rsidR="008D1FA0" w:rsidRPr="005F76BC" w:rsidRDefault="008D1FA0" w:rsidP="00394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i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i/>
          <w:sz w:val="20"/>
          <w:szCs w:val="20"/>
          <w:lang w:eastAsia="zh-CN"/>
        </w:rPr>
        <w:t>PROC PRINT Output for the above Example</w:t>
      </w:r>
    </w:p>
    <w:p w:rsidR="008D1FA0" w:rsidRPr="005F76BC" w:rsidRDefault="008D1FA0" w:rsidP="00394D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noProof/>
          <w:sz w:val="20"/>
          <w:szCs w:val="20"/>
          <w:lang w:eastAsia="zh-CN"/>
        </w:rPr>
        <w:drawing>
          <wp:inline distT="0" distB="0" distL="0" distR="0">
            <wp:extent cx="6858000" cy="1719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1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A0" w:rsidRPr="005F76BC" w:rsidRDefault="008D1FA0" w:rsidP="00394D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  <w:t>WEEKDATE</w:t>
      </w:r>
      <w:r w:rsidRPr="005F76BC">
        <w:rPr>
          <w:rFonts w:ascii="Times New Roman" w:eastAsia="TimesNewRomanPSMT" w:hAnsi="Times New Roman" w:cs="Times New Roman"/>
          <w:b/>
          <w:i/>
          <w:sz w:val="20"/>
          <w:szCs w:val="20"/>
          <w:lang w:eastAsia="zh-CN"/>
        </w:rPr>
        <w:t>w</w:t>
      </w:r>
      <w:r w:rsidRPr="005F76BC"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  <w:t>.</w:t>
      </w: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 xml:space="preserve"> Format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235"/>
        <w:gridCol w:w="2250"/>
      </w:tblGrid>
      <w:tr w:rsidR="008D1FA0" w:rsidRPr="005F76BC" w:rsidTr="008D1FA0">
        <w:tc>
          <w:tcPr>
            <w:tcW w:w="3235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>FORMAT Statement</w:t>
            </w:r>
          </w:p>
        </w:tc>
        <w:tc>
          <w:tcPr>
            <w:tcW w:w="2250" w:type="dxa"/>
          </w:tcPr>
          <w:p w:rsidR="008D1FA0" w:rsidRPr="005F76BC" w:rsidRDefault="008D1FA0" w:rsidP="00394D2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</w:tr>
      <w:tr w:rsidR="008D1FA0" w:rsidRPr="005F76BC" w:rsidTr="008D1FA0">
        <w:tc>
          <w:tcPr>
            <w:tcW w:w="3235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 xml:space="preserve">FORMAT 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 xml:space="preserve">datein </w:t>
            </w: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>WEEKDATE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>3.;</w:t>
            </w:r>
          </w:p>
        </w:tc>
        <w:tc>
          <w:tcPr>
            <w:tcW w:w="2250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>Mon</w:t>
            </w:r>
          </w:p>
        </w:tc>
      </w:tr>
      <w:tr w:rsidR="008D1FA0" w:rsidRPr="005F76BC" w:rsidTr="008D1FA0">
        <w:tc>
          <w:tcPr>
            <w:tcW w:w="3235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 xml:space="preserve">FORMAT 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 xml:space="preserve">datein </w:t>
            </w: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>WEEKDATE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>6.;</w:t>
            </w:r>
          </w:p>
        </w:tc>
        <w:tc>
          <w:tcPr>
            <w:tcW w:w="2250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Monday</w:t>
            </w:r>
          </w:p>
        </w:tc>
      </w:tr>
      <w:tr w:rsidR="008D1FA0" w:rsidRPr="005F76BC" w:rsidTr="008D1FA0">
        <w:tc>
          <w:tcPr>
            <w:tcW w:w="3235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 xml:space="preserve">FORMAT 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 xml:space="preserve">datein </w:t>
            </w: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>WEEKDATE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>17.;</w:t>
            </w:r>
          </w:p>
        </w:tc>
        <w:tc>
          <w:tcPr>
            <w:tcW w:w="2250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Mon, Apr 5, 1999</w:t>
            </w:r>
          </w:p>
        </w:tc>
      </w:tr>
      <w:tr w:rsidR="008D1FA0" w:rsidRPr="005F76BC" w:rsidTr="008D1FA0">
        <w:tc>
          <w:tcPr>
            <w:tcW w:w="3235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 xml:space="preserve">FORMAT 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datein </w:t>
            </w: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>WEEKDATE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21.;</w:t>
            </w:r>
          </w:p>
        </w:tc>
        <w:tc>
          <w:tcPr>
            <w:tcW w:w="2250" w:type="dxa"/>
          </w:tcPr>
          <w:p w:rsidR="008D1FA0" w:rsidRPr="005F76BC" w:rsidRDefault="008D1FA0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Monday, April 5, 1999</w:t>
            </w:r>
          </w:p>
        </w:tc>
      </w:tr>
    </w:tbl>
    <w:p w:rsidR="008D1FA0" w:rsidRPr="005F76BC" w:rsidRDefault="008D1FA0" w:rsidP="00394D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bCs/>
          <w:sz w:val="20"/>
          <w:szCs w:val="20"/>
        </w:rPr>
        <w:t>The</w:t>
      </w:r>
      <w:r w:rsidRPr="005F76BC">
        <w:rPr>
          <w:rFonts w:ascii="Times New Roman" w:hAnsi="Times New Roman" w:cs="Times New Roman"/>
          <w:b/>
          <w:bCs/>
          <w:sz w:val="20"/>
          <w:szCs w:val="20"/>
        </w:rPr>
        <w:t xml:space="preserve"> WORDDATEw. </w:t>
      </w:r>
      <w:r w:rsidRPr="005F76BC">
        <w:rPr>
          <w:rFonts w:ascii="Times New Roman" w:hAnsi="Times New Roman" w:cs="Times New Roman"/>
          <w:bCs/>
          <w:sz w:val="20"/>
          <w:szCs w:val="20"/>
        </w:rPr>
        <w:t>Format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 xml:space="preserve">Similar to </w:t>
      </w:r>
      <w:r w:rsidRPr="005F76BC">
        <w:rPr>
          <w:rFonts w:ascii="Times New Roman" w:eastAsia="TimesNewRomanPSMT" w:hAnsi="Times New Roman" w:cs="Times New Roman"/>
          <w:b/>
          <w:sz w:val="20"/>
          <w:szCs w:val="20"/>
          <w:lang w:eastAsia="zh-CN"/>
        </w:rPr>
        <w:t>WEEKDATE</w:t>
      </w: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, but does not display the day of the week or the two-digit year values</w:t>
      </w:r>
    </w:p>
    <w:p w:rsidR="008D1FA0" w:rsidRPr="005F76BC" w:rsidRDefault="008D1FA0" w:rsidP="00394D21">
      <w:pPr>
        <w:pStyle w:val="ListParagraph"/>
        <w:numPr>
          <w:ilvl w:val="0"/>
          <w:numId w:val="13"/>
        </w:numPr>
        <w:tabs>
          <w:tab w:val="left" w:pos="1620"/>
        </w:tabs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Basic code: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firstLine="36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b/>
          <w:bCs/>
          <w:sz w:val="20"/>
          <w:szCs w:val="20"/>
        </w:rPr>
        <w:t>WORDDATE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w.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firstLine="45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ab/>
        <w:t xml:space="preserve">The </w:t>
      </w:r>
      <w:r w:rsidRPr="005F76BC">
        <w:rPr>
          <w:rFonts w:ascii="Times New Roman" w:hAnsi="Times New Roman" w:cs="Times New Roman"/>
          <w:b/>
          <w:bCs/>
          <w:sz w:val="20"/>
          <w:szCs w:val="20"/>
        </w:rPr>
        <w:t>WORDDATE</w:t>
      </w:r>
      <w:r w:rsidRPr="005F76BC">
        <w:rPr>
          <w:rFonts w:ascii="Times New Roman" w:hAnsi="Times New Roman" w:cs="Times New Roman"/>
          <w:i/>
          <w:iCs/>
          <w:sz w:val="20"/>
          <w:szCs w:val="20"/>
        </w:rPr>
        <w:t>w</w:t>
      </w: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. format writes date values in the form month-name dd, yyyy.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firstLine="45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ab/>
      </w:r>
      <w:r w:rsidRPr="005F76BC">
        <w:rPr>
          <w:rFonts w:ascii="MS Mincho" w:eastAsia="MS Mincho" w:hAnsi="MS Mincho" w:cs="MS Mincho" w:hint="eastAsia"/>
          <w:sz w:val="20"/>
          <w:szCs w:val="20"/>
          <w:lang w:eastAsia="zh-CN"/>
        </w:rPr>
        <w:t>注意：</w:t>
      </w: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If the w value is too small to write the complete month, SAS abbreviates as needed</w:t>
      </w:r>
    </w:p>
    <w:p w:rsidR="008D1FA0" w:rsidRPr="005F76BC" w:rsidRDefault="008D1FA0" w:rsidP="00394D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sz w:val="20"/>
          <w:szCs w:val="20"/>
          <w:lang w:eastAsia="zh-CN"/>
        </w:rPr>
        <w:t>Eg: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PROC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 </w:t>
      </w: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PRINT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 data=perm.aprbills;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left="1440" w:firstLine="54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FORMAT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 xml:space="preserve"> datein dateout </w:t>
      </w:r>
      <w:r w:rsidRPr="005F76BC">
        <w:rPr>
          <w:rFonts w:ascii="Times New Roman" w:hAnsi="Times New Roman" w:cs="Times New Roman"/>
          <w:b/>
          <w:bCs/>
          <w:sz w:val="20"/>
          <w:szCs w:val="20"/>
        </w:rPr>
        <w:t>WORDDATE</w:t>
      </w: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12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>.;</w:t>
      </w:r>
    </w:p>
    <w:p w:rsidR="008D1FA0" w:rsidRPr="005F76BC" w:rsidRDefault="008D1FA0" w:rsidP="00394D2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5F76BC">
        <w:rPr>
          <w:rFonts w:ascii="Times New Roman" w:eastAsia="TimesNewRomanPSMT" w:hAnsi="Times New Roman" w:cs="Times New Roman"/>
          <w:b/>
          <w:sz w:val="20"/>
          <w:szCs w:val="20"/>
        </w:rPr>
        <w:t>RUN</w:t>
      </w:r>
      <w:r w:rsidRPr="005F76BC">
        <w:rPr>
          <w:rFonts w:ascii="Times New Roman" w:eastAsia="TimesNewRomanPSMT" w:hAnsi="Times New Roman" w:cs="Times New Roman"/>
          <w:sz w:val="20"/>
          <w:szCs w:val="20"/>
        </w:rPr>
        <w:t>;</w:t>
      </w:r>
    </w:p>
    <w:p w:rsidR="008D1FA0" w:rsidRPr="005F76BC" w:rsidRDefault="008D1FA0" w:rsidP="00394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i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i/>
          <w:sz w:val="20"/>
          <w:szCs w:val="20"/>
          <w:lang w:eastAsia="zh-CN"/>
        </w:rPr>
        <w:t>PROC PRINT Output for the above Example</w:t>
      </w:r>
    </w:p>
    <w:p w:rsidR="008D1FA0" w:rsidRPr="005F76BC" w:rsidRDefault="008D1FA0" w:rsidP="00394D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i/>
          <w:sz w:val="20"/>
          <w:szCs w:val="20"/>
          <w:lang w:eastAsia="zh-CN"/>
        </w:rPr>
      </w:pPr>
      <w:r w:rsidRPr="005F76BC">
        <w:rPr>
          <w:rFonts w:ascii="Times New Roman" w:eastAsia="TimesNewRomanPSMT" w:hAnsi="Times New Roman" w:cs="Times New Roman"/>
          <w:i/>
          <w:noProof/>
          <w:sz w:val="20"/>
          <w:szCs w:val="20"/>
          <w:lang w:eastAsia="zh-CN"/>
        </w:rPr>
        <w:drawing>
          <wp:inline distT="0" distB="0" distL="0" distR="0">
            <wp:extent cx="6858000" cy="18922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9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A0" w:rsidRPr="005F76BC" w:rsidRDefault="00A576B8" w:rsidP="00394D2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080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hAnsi="Times New Roman" w:cs="Times New Roman"/>
          <w:bCs/>
          <w:i/>
          <w:iCs/>
          <w:sz w:val="20"/>
          <w:szCs w:val="20"/>
        </w:rPr>
        <w:t>FORMAT Statements and Corresponding Results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1530"/>
      </w:tblGrid>
      <w:tr w:rsidR="00A576B8" w:rsidRPr="005F76BC" w:rsidTr="00A576B8">
        <w:tc>
          <w:tcPr>
            <w:tcW w:w="3325" w:type="dxa"/>
            <w:tcBorders>
              <w:bottom w:val="single" w:sz="4" w:space="0" w:color="auto"/>
              <w:right w:val="single" w:sz="4" w:space="0" w:color="auto"/>
            </w:tcBorders>
          </w:tcPr>
          <w:p w:rsidR="00A576B8" w:rsidRPr="005F76BC" w:rsidRDefault="00A576B8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 xml:space="preserve">FORMAT </w:t>
            </w: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  <w:t>Statement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</w:tcPr>
          <w:p w:rsidR="00A576B8" w:rsidRPr="005F76BC" w:rsidRDefault="00A576B8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b/>
                <w:sz w:val="20"/>
                <w:szCs w:val="20"/>
                <w:lang w:eastAsia="zh-CN"/>
              </w:rPr>
            </w:pP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</w:tr>
      <w:tr w:rsidR="00A576B8" w:rsidRPr="005F76BC" w:rsidTr="00A576B8">
        <w:tc>
          <w:tcPr>
            <w:tcW w:w="3325" w:type="dxa"/>
            <w:tcBorders>
              <w:top w:val="single" w:sz="4" w:space="0" w:color="auto"/>
              <w:right w:val="single" w:sz="4" w:space="0" w:color="auto"/>
            </w:tcBorders>
          </w:tcPr>
          <w:p w:rsidR="00A576B8" w:rsidRPr="005F76BC" w:rsidRDefault="00A576B8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>FORMAT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 xml:space="preserve">datein </w:t>
            </w: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WORDDATE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 xml:space="preserve"> 3.;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</w:tcPr>
          <w:p w:rsidR="00A576B8" w:rsidRPr="005F76BC" w:rsidRDefault="00A576B8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Apr</w:t>
            </w:r>
          </w:p>
        </w:tc>
      </w:tr>
      <w:tr w:rsidR="00A576B8" w:rsidRPr="005F76BC" w:rsidTr="00A576B8">
        <w:tc>
          <w:tcPr>
            <w:tcW w:w="3325" w:type="dxa"/>
            <w:tcBorders>
              <w:right w:val="single" w:sz="4" w:space="0" w:color="auto"/>
            </w:tcBorders>
          </w:tcPr>
          <w:p w:rsidR="00A576B8" w:rsidRPr="005F76BC" w:rsidRDefault="00A576B8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>FORMAT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 xml:space="preserve">datein </w:t>
            </w: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WORDDATE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  <w:t xml:space="preserve"> 5.;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A576B8" w:rsidRPr="005F76BC" w:rsidRDefault="00A576B8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April</w:t>
            </w:r>
          </w:p>
        </w:tc>
      </w:tr>
      <w:tr w:rsidR="00A576B8" w:rsidRPr="005F76BC" w:rsidTr="00A576B8">
        <w:tc>
          <w:tcPr>
            <w:tcW w:w="3325" w:type="dxa"/>
            <w:tcBorders>
              <w:right w:val="single" w:sz="4" w:space="0" w:color="auto"/>
            </w:tcBorders>
          </w:tcPr>
          <w:p w:rsidR="00A576B8" w:rsidRPr="005F76BC" w:rsidRDefault="00A576B8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b/>
                <w:sz w:val="20"/>
                <w:szCs w:val="20"/>
              </w:rPr>
              <w:t>FORMAT</w:t>
            </w: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 xml:space="preserve"> </w:t>
            </w:r>
            <w:r w:rsidRPr="005F76B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datein </w:t>
            </w:r>
            <w:r w:rsidRPr="005F7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WORDDATE</w:t>
            </w:r>
            <w:r w:rsidRPr="005F76B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14.;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A576B8" w:rsidRPr="005F76BC" w:rsidRDefault="00A576B8" w:rsidP="00394D2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Times New Roman" w:eastAsia="TimesNewRomanPSMT" w:hAnsi="Times New Roman" w:cs="Times New Roman"/>
                <w:sz w:val="20"/>
                <w:szCs w:val="20"/>
                <w:lang w:eastAsia="zh-CN"/>
              </w:rPr>
            </w:pPr>
            <w:r w:rsidRPr="005F76BC">
              <w:rPr>
                <w:rFonts w:ascii="Times New Roman" w:eastAsia="TimesNewRomanPSMT" w:hAnsi="Times New Roman" w:cs="Times New Roman"/>
                <w:sz w:val="20"/>
                <w:szCs w:val="20"/>
              </w:rPr>
              <w:t>April 15, 1999</w:t>
            </w:r>
          </w:p>
        </w:tc>
      </w:tr>
    </w:tbl>
    <w:p w:rsidR="003904B3" w:rsidRPr="005F76BC" w:rsidRDefault="003904B3" w:rsidP="00394D21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0"/>
          <w:szCs w:val="20"/>
          <w:lang w:eastAsia="zh-CN"/>
        </w:rPr>
      </w:pPr>
    </w:p>
    <w:p w:rsidR="003904B3" w:rsidRPr="005F76BC" w:rsidRDefault="005F76BC" w:rsidP="00394D2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DengXi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Microsoft JhengHei" w:hAnsi="Times New Roman" w:cs="Times New Roman"/>
          <w:sz w:val="20"/>
          <w:szCs w:val="20"/>
          <w:lang w:eastAsia="zh-CN"/>
        </w:rPr>
        <w:t>练习</w:t>
      </w:r>
    </w:p>
    <w:p w:rsidR="005F76BC" w:rsidRPr="005F76BC" w:rsidRDefault="005F76BC" w:rsidP="00394D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DengXi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An input data file has date expressions in the form 10222001. Which SAS informat should you use to read these dates?</w:t>
      </w:r>
    </w:p>
    <w:p w:rsidR="005F76BC" w:rsidRPr="005F76BC" w:rsidRDefault="005F76BC" w:rsidP="00394D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DATE6.</w:t>
      </w:r>
    </w:p>
    <w:p w:rsidR="005F76BC" w:rsidRPr="005F76BC" w:rsidRDefault="005F76BC" w:rsidP="00394D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DATE8.</w:t>
      </w:r>
    </w:p>
    <w:p w:rsidR="005F76BC" w:rsidRPr="005F76BC" w:rsidRDefault="005F76BC" w:rsidP="00394D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MMDDYY6.</w:t>
      </w:r>
    </w:p>
    <w:p w:rsidR="005F76BC" w:rsidRPr="005F76BC" w:rsidRDefault="005F76BC" w:rsidP="00394D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MMDDYY8.</w:t>
      </w:r>
    </w:p>
    <w:p w:rsidR="005F76BC" w:rsidRPr="005F76BC" w:rsidRDefault="005F76BC" w:rsidP="00394D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F76BC" w:rsidRPr="005F76BC" w:rsidRDefault="005F76BC" w:rsidP="00394D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DengXian" w:hAnsi="Times New Roman" w:cs="Times New Roman"/>
          <w:sz w:val="20"/>
          <w:szCs w:val="20"/>
          <w:lang w:eastAsia="zh-CN"/>
        </w:rPr>
      </w:pPr>
      <w:r w:rsidRPr="005F76BC">
        <w:rPr>
          <w:rFonts w:ascii="Times New Roman" w:eastAsia="DengXian" w:hAnsi="Times New Roman" w:cs="Times New Roman"/>
          <w:sz w:val="20"/>
          <w:szCs w:val="20"/>
          <w:lang w:eastAsia="zh-CN"/>
        </w:rPr>
        <w:t>Suppose your input data file contains the date expression 13APR2009. The YEARCUTOFF=system option is set to 1910. SAS will read the date as</w:t>
      </w:r>
    </w:p>
    <w:p w:rsidR="005F76BC" w:rsidRPr="005F76BC" w:rsidRDefault="005F76BC" w:rsidP="00394D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13APR1909</w:t>
      </w:r>
    </w:p>
    <w:p w:rsidR="005F76BC" w:rsidRPr="005F76BC" w:rsidRDefault="005F76BC" w:rsidP="00394D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13APR1920</w:t>
      </w:r>
    </w:p>
    <w:p w:rsidR="005F76BC" w:rsidRPr="005F76BC" w:rsidRDefault="005F76BC" w:rsidP="00394D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13APR2009</w:t>
      </w:r>
    </w:p>
    <w:p w:rsidR="005F76BC" w:rsidRPr="005F76BC" w:rsidRDefault="005F76BC" w:rsidP="00394D2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13APR2020</w:t>
      </w:r>
    </w:p>
    <w:p w:rsidR="005F76BC" w:rsidRPr="005F76BC" w:rsidRDefault="005F76BC" w:rsidP="00394D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F76BC" w:rsidRPr="005F76BC" w:rsidRDefault="005F76BC" w:rsidP="00394D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Suppose the YEARCUTOFF= system option is set to 1920. An input file contains the date expression 12/08/1925, which is being read with the MMDDYY8. informat. Which date will appear in your data?</w:t>
      </w:r>
    </w:p>
    <w:p w:rsidR="005F76BC" w:rsidRPr="005F76BC" w:rsidRDefault="005F76BC" w:rsidP="00394D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08DEC1920</w:t>
      </w:r>
    </w:p>
    <w:p w:rsidR="005F76BC" w:rsidRPr="005F76BC" w:rsidRDefault="005F76BC" w:rsidP="00394D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08DEC1925</w:t>
      </w:r>
    </w:p>
    <w:p w:rsidR="005F76BC" w:rsidRPr="005F76BC" w:rsidRDefault="005F76BC" w:rsidP="00394D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08DEC2019</w:t>
      </w:r>
    </w:p>
    <w:p w:rsidR="005F76BC" w:rsidRPr="005F76BC" w:rsidRDefault="005F76BC" w:rsidP="00394D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08DEC2025</w:t>
      </w:r>
    </w:p>
    <w:p w:rsidR="005F76BC" w:rsidRPr="005F76BC" w:rsidRDefault="005F76BC" w:rsidP="00394D2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F76BC" w:rsidRPr="005F76BC" w:rsidRDefault="005F76BC" w:rsidP="00394D2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Suppose your program creates two variables from an input file. Both variables are stored as SAS date values: FirstDay records the start of a billing cycle, and LastDay records the end of that cycle. The code for calculating the total number of days in the cycle would be</w:t>
      </w:r>
    </w:p>
    <w:p w:rsidR="005F76BC" w:rsidRPr="005F76BC" w:rsidRDefault="005F76BC" w:rsidP="00394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TotDays=lastday-firstday;</w:t>
      </w:r>
    </w:p>
    <w:p w:rsidR="005F76BC" w:rsidRPr="005F76BC" w:rsidRDefault="005F76BC" w:rsidP="00394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TotDays=lastday-firstday+1;</w:t>
      </w:r>
    </w:p>
    <w:p w:rsidR="005F76BC" w:rsidRPr="005F76BC" w:rsidRDefault="005F76BC" w:rsidP="00394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TotDays=lastday/firstday;</w:t>
      </w:r>
    </w:p>
    <w:p w:rsidR="005F76BC" w:rsidRPr="005F76BC" w:rsidRDefault="005F76BC" w:rsidP="00394D2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F76BC">
        <w:rPr>
          <w:rFonts w:ascii="Times New Roman" w:hAnsi="Times New Roman" w:cs="Times New Roman"/>
          <w:sz w:val="20"/>
          <w:szCs w:val="20"/>
        </w:rPr>
        <w:t>You cannot use date values in calculations.</w:t>
      </w:r>
    </w:p>
    <w:sectPr w:rsidR="005F76BC" w:rsidRPr="005F76BC" w:rsidSect="004D1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DF5"/>
    <w:multiLevelType w:val="hybridMultilevel"/>
    <w:tmpl w:val="59C08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C258C"/>
    <w:multiLevelType w:val="hybridMultilevel"/>
    <w:tmpl w:val="6AA83C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E5CB5"/>
    <w:multiLevelType w:val="hybridMultilevel"/>
    <w:tmpl w:val="8A22E3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76A2"/>
    <w:multiLevelType w:val="hybridMultilevel"/>
    <w:tmpl w:val="046847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A633D"/>
    <w:multiLevelType w:val="hybridMultilevel"/>
    <w:tmpl w:val="CFD8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66D5"/>
    <w:multiLevelType w:val="hybridMultilevel"/>
    <w:tmpl w:val="8C285616"/>
    <w:lvl w:ilvl="0" w:tplc="1644B7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25DCA"/>
    <w:multiLevelType w:val="hybridMultilevel"/>
    <w:tmpl w:val="CBB437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AA6B88"/>
    <w:multiLevelType w:val="hybridMultilevel"/>
    <w:tmpl w:val="1F5ED7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371222"/>
    <w:multiLevelType w:val="hybridMultilevel"/>
    <w:tmpl w:val="CDAA9EE2"/>
    <w:lvl w:ilvl="0" w:tplc="1D6279F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1D6279F0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F1D90"/>
    <w:multiLevelType w:val="hybridMultilevel"/>
    <w:tmpl w:val="C430DF2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E92239"/>
    <w:multiLevelType w:val="hybridMultilevel"/>
    <w:tmpl w:val="5F9E9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A07C7"/>
    <w:multiLevelType w:val="hybridMultilevel"/>
    <w:tmpl w:val="4AB4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34D7B"/>
    <w:multiLevelType w:val="hybridMultilevel"/>
    <w:tmpl w:val="5F2A6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07C63"/>
    <w:multiLevelType w:val="hybridMultilevel"/>
    <w:tmpl w:val="B0AE7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602CD3"/>
    <w:multiLevelType w:val="hybridMultilevel"/>
    <w:tmpl w:val="2C7CEC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1F5689"/>
    <w:multiLevelType w:val="hybridMultilevel"/>
    <w:tmpl w:val="3C060C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037512"/>
    <w:multiLevelType w:val="hybridMultilevel"/>
    <w:tmpl w:val="B0705A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7AC642B3"/>
    <w:multiLevelType w:val="hybridMultilevel"/>
    <w:tmpl w:val="4D2E33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9"/>
  </w:num>
  <w:num w:numId="5">
    <w:abstractNumId w:val="11"/>
  </w:num>
  <w:num w:numId="6">
    <w:abstractNumId w:val="17"/>
  </w:num>
  <w:num w:numId="7">
    <w:abstractNumId w:val="7"/>
  </w:num>
  <w:num w:numId="8">
    <w:abstractNumId w:val="15"/>
  </w:num>
  <w:num w:numId="9">
    <w:abstractNumId w:val="1"/>
  </w:num>
  <w:num w:numId="10">
    <w:abstractNumId w:val="0"/>
  </w:num>
  <w:num w:numId="11">
    <w:abstractNumId w:val="10"/>
  </w:num>
  <w:num w:numId="12">
    <w:abstractNumId w:val="8"/>
  </w:num>
  <w:num w:numId="13">
    <w:abstractNumId w:val="14"/>
  </w:num>
  <w:num w:numId="14">
    <w:abstractNumId w:val="4"/>
  </w:num>
  <w:num w:numId="15">
    <w:abstractNumId w:val="2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F5"/>
    <w:rsid w:val="001A4CA7"/>
    <w:rsid w:val="003904B3"/>
    <w:rsid w:val="00394D21"/>
    <w:rsid w:val="003A7F34"/>
    <w:rsid w:val="004D18C7"/>
    <w:rsid w:val="005F76BC"/>
    <w:rsid w:val="008628C1"/>
    <w:rsid w:val="008B714B"/>
    <w:rsid w:val="008D1FA0"/>
    <w:rsid w:val="008E4BF5"/>
    <w:rsid w:val="009D5EA2"/>
    <w:rsid w:val="00A057C9"/>
    <w:rsid w:val="00A576B8"/>
    <w:rsid w:val="00C43EC1"/>
    <w:rsid w:val="00DC0E1F"/>
    <w:rsid w:val="00E44B10"/>
    <w:rsid w:val="00EA7B6E"/>
    <w:rsid w:val="00FC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06B4"/>
  <w15:chartTrackingRefBased/>
  <w15:docId w15:val="{95DC3FC5-7158-46C6-893B-76B607DC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8C7"/>
    <w:pPr>
      <w:ind w:left="720"/>
      <w:contextualSpacing/>
    </w:pPr>
  </w:style>
  <w:style w:type="table" w:styleId="TableGrid">
    <w:name w:val="Table Grid"/>
    <w:basedOn w:val="TableNormal"/>
    <w:uiPriority w:val="39"/>
    <w:rsid w:val="004D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Huangda</dc:creator>
  <cp:keywords/>
  <dc:description/>
  <cp:lastModifiedBy>Gong, Huangda</cp:lastModifiedBy>
  <cp:revision>7</cp:revision>
  <dcterms:created xsi:type="dcterms:W3CDTF">2017-02-01T18:16:00Z</dcterms:created>
  <dcterms:modified xsi:type="dcterms:W3CDTF">2017-02-04T20:13:00Z</dcterms:modified>
</cp:coreProperties>
</file>