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51232" w14:textId="77777777" w:rsidR="00CC2C19" w:rsidRDefault="00CC2C19" w:rsidP="00240386">
      <w:pPr>
        <w:spacing w:after="278" w:line="259" w:lineRule="auto"/>
        <w:ind w:left="20"/>
        <w:jc w:val="center"/>
        <w:rPr>
          <w:rFonts w:ascii="Tahoma" w:hAnsi="Tahoma" w:cs="Tahoma"/>
          <w:b/>
        </w:rPr>
      </w:pPr>
      <w:r w:rsidRPr="00CC2C19">
        <w:rPr>
          <w:rFonts w:ascii="Tahoma" w:hAnsi="Tahoma" w:cs="Tahoma"/>
        </w:rPr>
        <w:t>ECOTwin: A DUAL‑GREENHOUSE VERTICAL FARMING SYSTEM DESIGNED FOR EXPERIMENTAL RESEARCHES</w:t>
      </w:r>
      <w:r w:rsidRPr="00E33304">
        <w:rPr>
          <w:rFonts w:ascii="Tahoma" w:hAnsi="Tahoma" w:cs="Tahoma"/>
          <w:b/>
        </w:rPr>
        <w:t xml:space="preserve"> </w:t>
      </w:r>
    </w:p>
    <w:p w14:paraId="68C7D543" w14:textId="77777777" w:rsidR="00240386" w:rsidRPr="00240386" w:rsidRDefault="00240386" w:rsidP="00240386">
      <w:pPr>
        <w:spacing w:after="278" w:line="259" w:lineRule="auto"/>
        <w:ind w:left="20"/>
        <w:jc w:val="center"/>
        <w:rPr>
          <w:rFonts w:ascii="Tahoma" w:hAnsi="Tahoma" w:cs="Tahoma"/>
        </w:rPr>
      </w:pPr>
    </w:p>
    <w:p w14:paraId="554D6805" w14:textId="77777777" w:rsidR="00CC2C19" w:rsidRPr="00E33304" w:rsidRDefault="00CC2C19" w:rsidP="00CC2C19">
      <w:pPr>
        <w:spacing w:after="279" w:line="259" w:lineRule="auto"/>
        <w:ind w:left="20"/>
        <w:jc w:val="center"/>
        <w:rPr>
          <w:rFonts w:ascii="Tahoma" w:hAnsi="Tahoma" w:cs="Tahoma"/>
        </w:rPr>
      </w:pPr>
    </w:p>
    <w:p w14:paraId="159C6B40" w14:textId="77777777" w:rsidR="00CC2C19" w:rsidRPr="00E33304" w:rsidRDefault="00CC2C19" w:rsidP="00CC2C19">
      <w:pPr>
        <w:spacing w:after="279" w:line="259" w:lineRule="auto"/>
        <w:ind w:right="50"/>
        <w:jc w:val="center"/>
        <w:rPr>
          <w:rFonts w:ascii="Tahoma" w:hAnsi="Tahoma" w:cs="Tahoma"/>
        </w:rPr>
      </w:pPr>
      <w:r>
        <w:rPr>
          <w:rFonts w:ascii="Tahoma" w:hAnsi="Tahoma" w:cs="Tahoma"/>
        </w:rPr>
        <w:t>PATRICK ANDRE C. SARANIA</w:t>
      </w:r>
    </w:p>
    <w:p w14:paraId="2CCB2B27" w14:textId="77777777" w:rsidR="00CC2C19" w:rsidRPr="00E33304" w:rsidRDefault="00CC2C19" w:rsidP="00CC2C19">
      <w:pPr>
        <w:spacing w:after="281" w:line="259" w:lineRule="auto"/>
        <w:ind w:left="25"/>
        <w:jc w:val="center"/>
        <w:rPr>
          <w:rFonts w:ascii="Tahoma" w:hAnsi="Tahoma" w:cs="Tahoma"/>
        </w:rPr>
      </w:pPr>
      <w:r w:rsidRPr="00E33304">
        <w:rPr>
          <w:rFonts w:ascii="Tahoma" w:hAnsi="Tahoma" w:cs="Tahoma"/>
        </w:rPr>
        <w:t xml:space="preserve"> </w:t>
      </w:r>
    </w:p>
    <w:p w14:paraId="094333CA" w14:textId="77777777" w:rsidR="00CC2C19" w:rsidRPr="00E33304" w:rsidRDefault="00CC2C19" w:rsidP="00CC2C19">
      <w:pPr>
        <w:spacing w:after="279" w:line="259" w:lineRule="auto"/>
        <w:rPr>
          <w:rFonts w:ascii="Tahoma" w:hAnsi="Tahoma" w:cs="Tahoma"/>
        </w:rPr>
      </w:pPr>
      <w:r w:rsidRPr="00E33304">
        <w:rPr>
          <w:rFonts w:ascii="Tahoma" w:hAnsi="Tahoma" w:cs="Tahoma"/>
        </w:rPr>
        <w:t xml:space="preserve"> </w:t>
      </w:r>
    </w:p>
    <w:p w14:paraId="72267DD5" w14:textId="77777777" w:rsidR="00CC2C19" w:rsidRPr="00E33304" w:rsidRDefault="00CC2C19" w:rsidP="00CC2C19">
      <w:pPr>
        <w:spacing w:after="3" w:line="259" w:lineRule="auto"/>
        <w:ind w:right="50"/>
        <w:jc w:val="center"/>
        <w:rPr>
          <w:rFonts w:ascii="Tahoma" w:hAnsi="Tahoma" w:cs="Tahoma"/>
        </w:rPr>
      </w:pPr>
      <w:r w:rsidRPr="00E33304">
        <w:rPr>
          <w:rFonts w:ascii="Tahoma" w:hAnsi="Tahoma" w:cs="Tahoma"/>
        </w:rPr>
        <w:t xml:space="preserve">CAPSTONE PROJECT PROPOSAL SUBMITTED TO THE FACULTY </w:t>
      </w:r>
    </w:p>
    <w:p w14:paraId="49B65016" w14:textId="77777777" w:rsidR="00CC2C19" w:rsidRPr="00E33304" w:rsidRDefault="00CC2C19" w:rsidP="00CC2C19">
      <w:pPr>
        <w:spacing w:after="3" w:line="259" w:lineRule="auto"/>
        <w:ind w:right="49"/>
        <w:jc w:val="center"/>
        <w:rPr>
          <w:rFonts w:ascii="Tahoma" w:hAnsi="Tahoma" w:cs="Tahoma"/>
        </w:rPr>
      </w:pPr>
      <w:r w:rsidRPr="00E33304">
        <w:rPr>
          <w:rFonts w:ascii="Tahoma" w:hAnsi="Tahoma" w:cs="Tahoma"/>
        </w:rPr>
        <w:t xml:space="preserve">OF THE INSTITUTE OF COMPUTING, ENGINEERING, AND </w:t>
      </w:r>
    </w:p>
    <w:p w14:paraId="722B31A2" w14:textId="77777777" w:rsidR="00CC2C19" w:rsidRPr="00E33304" w:rsidRDefault="00CC2C19" w:rsidP="00CC2C19">
      <w:pPr>
        <w:spacing w:after="3" w:line="259" w:lineRule="auto"/>
        <w:jc w:val="center"/>
        <w:rPr>
          <w:rFonts w:ascii="Tahoma" w:hAnsi="Tahoma" w:cs="Tahoma"/>
        </w:rPr>
      </w:pPr>
      <w:r w:rsidRPr="00E33304">
        <w:rPr>
          <w:rFonts w:ascii="Tahoma" w:hAnsi="Tahoma" w:cs="Tahoma"/>
        </w:rPr>
        <w:t xml:space="preserve">TECHNOLOGY, MALITA, DAVAO OCCIDENTAL IN </w:t>
      </w:r>
    </w:p>
    <w:p w14:paraId="7E1C054A" w14:textId="77777777" w:rsidR="00CC2C19" w:rsidRPr="00E33304" w:rsidRDefault="00CC2C19" w:rsidP="00CC2C19">
      <w:pPr>
        <w:spacing w:after="3" w:line="259" w:lineRule="auto"/>
        <w:ind w:right="51"/>
        <w:jc w:val="center"/>
        <w:rPr>
          <w:rFonts w:ascii="Tahoma" w:hAnsi="Tahoma" w:cs="Tahoma"/>
        </w:rPr>
      </w:pPr>
      <w:r w:rsidRPr="00E33304">
        <w:rPr>
          <w:rFonts w:ascii="Tahoma" w:hAnsi="Tahoma" w:cs="Tahoma"/>
        </w:rPr>
        <w:t xml:space="preserve">PARTIAL FULFILLMENT OF THE </w:t>
      </w:r>
    </w:p>
    <w:p w14:paraId="1403E863" w14:textId="77777777" w:rsidR="00CC2C19" w:rsidRPr="00E33304" w:rsidRDefault="00CC2C19" w:rsidP="00CC2C19">
      <w:pPr>
        <w:spacing w:after="3" w:line="259" w:lineRule="auto"/>
        <w:ind w:right="51"/>
        <w:jc w:val="center"/>
        <w:rPr>
          <w:rFonts w:ascii="Tahoma" w:hAnsi="Tahoma" w:cs="Tahoma"/>
        </w:rPr>
      </w:pPr>
      <w:r w:rsidRPr="00E33304">
        <w:rPr>
          <w:rFonts w:ascii="Tahoma" w:hAnsi="Tahoma" w:cs="Tahoma"/>
        </w:rPr>
        <w:t xml:space="preserve">REQUIREMENTS OF THE </w:t>
      </w:r>
    </w:p>
    <w:p w14:paraId="74F6E538" w14:textId="77777777" w:rsidR="00CC2C19" w:rsidRPr="00E33304" w:rsidRDefault="00CC2C19" w:rsidP="00CC2C19">
      <w:pPr>
        <w:spacing w:after="3" w:line="259" w:lineRule="auto"/>
        <w:jc w:val="center"/>
        <w:rPr>
          <w:rFonts w:ascii="Tahoma" w:hAnsi="Tahoma" w:cs="Tahoma"/>
        </w:rPr>
      </w:pPr>
      <w:r w:rsidRPr="00E33304">
        <w:rPr>
          <w:rFonts w:ascii="Tahoma" w:hAnsi="Tahoma" w:cs="Tahoma"/>
        </w:rPr>
        <w:t xml:space="preserve">DEGREE OF </w:t>
      </w:r>
    </w:p>
    <w:p w14:paraId="3EC48B95" w14:textId="77777777" w:rsidR="00CC2C19" w:rsidRPr="00E33304" w:rsidRDefault="00CC2C19" w:rsidP="00CC2C19">
      <w:pPr>
        <w:spacing w:after="0" w:line="259" w:lineRule="auto"/>
        <w:ind w:left="25"/>
        <w:jc w:val="center"/>
        <w:rPr>
          <w:rFonts w:ascii="Tahoma" w:hAnsi="Tahoma" w:cs="Tahoma"/>
        </w:rPr>
      </w:pPr>
      <w:r w:rsidRPr="00E33304">
        <w:rPr>
          <w:rFonts w:ascii="Tahoma" w:hAnsi="Tahoma" w:cs="Tahoma"/>
        </w:rPr>
        <w:t xml:space="preserve"> </w:t>
      </w:r>
    </w:p>
    <w:p w14:paraId="152B9EE2" w14:textId="77777777" w:rsidR="00CC2C19" w:rsidRPr="00E33304" w:rsidRDefault="00CC2C19" w:rsidP="00CC2C19">
      <w:pPr>
        <w:spacing w:after="119" w:line="259" w:lineRule="auto"/>
        <w:ind w:left="25"/>
        <w:jc w:val="center"/>
        <w:rPr>
          <w:rFonts w:ascii="Tahoma" w:hAnsi="Tahoma" w:cs="Tahoma"/>
        </w:rPr>
      </w:pPr>
      <w:r w:rsidRPr="00E33304">
        <w:rPr>
          <w:rFonts w:ascii="Tahoma" w:hAnsi="Tahoma" w:cs="Tahoma"/>
        </w:rPr>
        <w:t xml:space="preserve"> </w:t>
      </w:r>
    </w:p>
    <w:p w14:paraId="457B1014" w14:textId="77777777" w:rsidR="00CC2C19" w:rsidRPr="00E33304" w:rsidRDefault="00CC2C19" w:rsidP="00CC2C19">
      <w:pPr>
        <w:spacing w:after="119" w:line="259" w:lineRule="auto"/>
        <w:ind w:left="25"/>
        <w:jc w:val="center"/>
        <w:rPr>
          <w:rFonts w:ascii="Tahoma" w:hAnsi="Tahoma" w:cs="Tahoma"/>
        </w:rPr>
      </w:pPr>
      <w:r w:rsidRPr="00E33304">
        <w:rPr>
          <w:rFonts w:ascii="Tahoma" w:hAnsi="Tahoma" w:cs="Tahoma"/>
        </w:rPr>
        <w:t xml:space="preserve"> </w:t>
      </w:r>
    </w:p>
    <w:p w14:paraId="1D24B026" w14:textId="77777777" w:rsidR="00CC2C19" w:rsidRPr="00E33304" w:rsidRDefault="00CC2C19" w:rsidP="00CC2C19">
      <w:pPr>
        <w:spacing w:after="121" w:line="259" w:lineRule="auto"/>
        <w:ind w:left="25"/>
        <w:jc w:val="center"/>
        <w:rPr>
          <w:rFonts w:ascii="Tahoma" w:hAnsi="Tahoma" w:cs="Tahoma"/>
        </w:rPr>
      </w:pPr>
      <w:r w:rsidRPr="00E33304">
        <w:rPr>
          <w:rFonts w:ascii="Tahoma" w:hAnsi="Tahoma" w:cs="Tahoma"/>
        </w:rPr>
        <w:t xml:space="preserve"> </w:t>
      </w:r>
    </w:p>
    <w:p w14:paraId="23867653" w14:textId="77777777" w:rsidR="00CC2C19" w:rsidRPr="00E33304" w:rsidRDefault="00CC2C19" w:rsidP="00CC2C19">
      <w:pPr>
        <w:spacing w:after="119" w:line="259" w:lineRule="auto"/>
        <w:ind w:right="55"/>
        <w:jc w:val="center"/>
        <w:rPr>
          <w:rFonts w:ascii="Tahoma" w:hAnsi="Tahoma" w:cs="Tahoma"/>
        </w:rPr>
      </w:pPr>
      <w:r w:rsidRPr="00E33304">
        <w:rPr>
          <w:rFonts w:ascii="Tahoma" w:hAnsi="Tahoma" w:cs="Tahoma"/>
        </w:rPr>
        <w:t xml:space="preserve">BACHELOR OF SCIENCE IN INFORMATION TECHNOLOGY </w:t>
      </w:r>
    </w:p>
    <w:p w14:paraId="787623CB" w14:textId="77777777" w:rsidR="00CC2C19" w:rsidRPr="00E33304" w:rsidRDefault="00CC2C19" w:rsidP="00CC2C19">
      <w:pPr>
        <w:spacing w:after="118" w:line="259" w:lineRule="auto"/>
        <w:ind w:left="25"/>
        <w:jc w:val="center"/>
        <w:rPr>
          <w:rFonts w:ascii="Tahoma" w:hAnsi="Tahoma" w:cs="Tahoma"/>
        </w:rPr>
      </w:pPr>
      <w:r w:rsidRPr="00E33304">
        <w:rPr>
          <w:rFonts w:ascii="Tahoma" w:hAnsi="Tahoma" w:cs="Tahoma"/>
        </w:rPr>
        <w:t xml:space="preserve"> </w:t>
      </w:r>
    </w:p>
    <w:p w14:paraId="6748142F" w14:textId="77777777" w:rsidR="00CC2C19" w:rsidRPr="00E33304" w:rsidRDefault="00CC2C19" w:rsidP="00CC2C19">
      <w:pPr>
        <w:spacing w:after="119" w:line="259" w:lineRule="auto"/>
        <w:ind w:left="25"/>
        <w:jc w:val="center"/>
        <w:rPr>
          <w:rFonts w:ascii="Tahoma" w:hAnsi="Tahoma" w:cs="Tahoma"/>
        </w:rPr>
      </w:pPr>
      <w:r w:rsidRPr="00E33304">
        <w:rPr>
          <w:rFonts w:ascii="Tahoma" w:hAnsi="Tahoma" w:cs="Tahoma"/>
        </w:rPr>
        <w:t xml:space="preserve"> </w:t>
      </w:r>
    </w:p>
    <w:p w14:paraId="533B4F93" w14:textId="77777777" w:rsidR="00CC2C19" w:rsidRPr="00E33304" w:rsidRDefault="00CC2C19" w:rsidP="00CC2C19">
      <w:pPr>
        <w:spacing w:after="121" w:line="259" w:lineRule="auto"/>
        <w:ind w:left="25"/>
        <w:jc w:val="center"/>
        <w:rPr>
          <w:rFonts w:ascii="Tahoma" w:hAnsi="Tahoma" w:cs="Tahoma"/>
        </w:rPr>
      </w:pPr>
      <w:r w:rsidRPr="00E33304">
        <w:rPr>
          <w:rFonts w:ascii="Tahoma" w:hAnsi="Tahoma" w:cs="Tahoma"/>
        </w:rPr>
        <w:t xml:space="preserve"> </w:t>
      </w:r>
    </w:p>
    <w:p w14:paraId="2568A7F3" w14:textId="77777777" w:rsidR="00CC2C19" w:rsidRPr="00E33304" w:rsidRDefault="00CC2C19" w:rsidP="00CC2C19">
      <w:pPr>
        <w:spacing w:after="119" w:line="259" w:lineRule="auto"/>
        <w:ind w:left="25"/>
        <w:jc w:val="center"/>
        <w:rPr>
          <w:rFonts w:ascii="Tahoma" w:hAnsi="Tahoma" w:cs="Tahoma"/>
        </w:rPr>
      </w:pPr>
      <w:r w:rsidRPr="00E33304">
        <w:rPr>
          <w:rFonts w:ascii="Tahoma" w:hAnsi="Tahoma" w:cs="Tahoma"/>
        </w:rPr>
        <w:t xml:space="preserve"> </w:t>
      </w:r>
    </w:p>
    <w:p w14:paraId="3AFFDE2F" w14:textId="77777777" w:rsidR="00CC2C19" w:rsidRPr="00E33304" w:rsidRDefault="00CC2C19" w:rsidP="00CC2C19">
      <w:pPr>
        <w:spacing w:after="3" w:line="259" w:lineRule="auto"/>
        <w:ind w:right="51"/>
        <w:jc w:val="center"/>
        <w:rPr>
          <w:rFonts w:ascii="Tahoma" w:hAnsi="Tahoma" w:cs="Tahoma"/>
        </w:rPr>
      </w:pPr>
      <w:r>
        <w:rPr>
          <w:rFonts w:ascii="Tahoma" w:hAnsi="Tahoma" w:cs="Tahoma"/>
        </w:rPr>
        <w:t>March 2026</w:t>
      </w:r>
    </w:p>
    <w:p w14:paraId="04FB80CD" w14:textId="77777777" w:rsidR="00CC2C19" w:rsidRPr="00E33304" w:rsidRDefault="00CC2C19" w:rsidP="00CC2C19">
      <w:pPr>
        <w:spacing w:after="620" w:line="720" w:lineRule="auto"/>
        <w:ind w:left="34" w:right="803"/>
        <w:jc w:val="center"/>
        <w:rPr>
          <w:rFonts w:ascii="Tahoma" w:hAnsi="Tahoma" w:cs="Tahoma"/>
          <w:b/>
          <w:color w:val="000000" w:themeColor="text1"/>
        </w:rPr>
      </w:pPr>
    </w:p>
    <w:p w14:paraId="3F88F624" w14:textId="77777777" w:rsidR="00CC2C19" w:rsidRDefault="00CC2C19" w:rsidP="00CC2C19">
      <w:pPr>
        <w:spacing w:after="620" w:line="720" w:lineRule="auto"/>
        <w:ind w:left="34" w:right="803"/>
        <w:jc w:val="center"/>
        <w:rPr>
          <w:rFonts w:ascii="Tahoma" w:hAnsi="Tahoma" w:cs="Tahoma"/>
          <w:b/>
          <w:color w:val="000000" w:themeColor="text1"/>
        </w:rPr>
      </w:pPr>
    </w:p>
    <w:p w14:paraId="0457895D" w14:textId="77777777" w:rsidR="00CC2C19" w:rsidRPr="00A21ED8" w:rsidRDefault="00CC2C19" w:rsidP="00CC2C19">
      <w:pPr>
        <w:keepNext/>
        <w:keepLines/>
        <w:spacing w:after="0" w:line="265" w:lineRule="auto"/>
        <w:ind w:left="34" w:right="73" w:hanging="10"/>
        <w:jc w:val="center"/>
        <w:outlineLvl w:val="0"/>
        <w:rPr>
          <w:rFonts w:ascii="Tahoma" w:eastAsia="Tahoma" w:hAnsi="Tahoma" w:cs="Tahoma"/>
          <w:b/>
          <w:color w:val="000000"/>
        </w:rPr>
      </w:pPr>
      <w:bookmarkStart w:id="0" w:name="_Toc118568"/>
      <w:r w:rsidRPr="00A21ED8">
        <w:rPr>
          <w:rFonts w:ascii="Tahoma" w:eastAsia="Tahoma" w:hAnsi="Tahoma" w:cs="Tahoma"/>
          <w:b/>
          <w:color w:val="000000"/>
        </w:rPr>
        <w:lastRenderedPageBreak/>
        <w:t xml:space="preserve">APPROVAL SHEET </w:t>
      </w:r>
      <w:bookmarkEnd w:id="0"/>
    </w:p>
    <w:p w14:paraId="2D3D76CC" w14:textId="77777777" w:rsidR="00CC2C19" w:rsidRPr="00A21ED8" w:rsidRDefault="00CC2C19" w:rsidP="00CC2C19">
      <w:pPr>
        <w:spacing w:after="0" w:line="259" w:lineRule="auto"/>
        <w:ind w:left="292"/>
        <w:rPr>
          <w:rFonts w:ascii="Tahoma" w:eastAsia="Tahoma" w:hAnsi="Tahoma" w:cs="Tahoma"/>
          <w:color w:val="000000"/>
        </w:rPr>
      </w:pPr>
      <w:r w:rsidRPr="00A21ED8">
        <w:rPr>
          <w:rFonts w:ascii="Tahoma" w:eastAsia="Tahoma" w:hAnsi="Tahoma" w:cs="Tahoma"/>
          <w:color w:val="000000"/>
        </w:rPr>
        <w:t xml:space="preserve"> </w:t>
      </w:r>
    </w:p>
    <w:p w14:paraId="2A034AED" w14:textId="77777777" w:rsidR="00CC2C19" w:rsidRPr="00A21ED8" w:rsidRDefault="00CC2C19" w:rsidP="00CC2C19">
      <w:pPr>
        <w:spacing w:after="0" w:line="259" w:lineRule="auto"/>
        <w:ind w:left="10" w:right="51" w:hanging="10"/>
        <w:jc w:val="center"/>
        <w:rPr>
          <w:rFonts w:ascii="Tahoma" w:eastAsia="Tahoma" w:hAnsi="Tahoma" w:cs="Tahoma"/>
          <w:color w:val="000000"/>
        </w:rPr>
      </w:pPr>
      <w:r w:rsidRPr="00A21ED8">
        <w:rPr>
          <w:rFonts w:ascii="Tahoma" w:eastAsia="Tahoma" w:hAnsi="Tahoma" w:cs="Tahoma"/>
          <w:color w:val="000000"/>
        </w:rPr>
        <w:t>This capstone project entitled, “</w:t>
      </w:r>
      <w:r w:rsidRPr="00CC2C19">
        <w:rPr>
          <w:rFonts w:ascii="Tahoma" w:hAnsi="Tahoma" w:cs="Tahoma"/>
          <w:b/>
          <w:bCs/>
        </w:rPr>
        <w:t>ECOTwin: A DUAL‑GREENHOUSE VERTICAL FARMING SYSTEM DESIGNED FOR EXPERIMENTAL RESEARCHES</w:t>
      </w:r>
      <w:r w:rsidRPr="00A21ED8">
        <w:rPr>
          <w:rFonts w:ascii="Tahoma" w:eastAsia="Tahoma" w:hAnsi="Tahoma" w:cs="Tahoma"/>
          <w:color w:val="000000"/>
        </w:rPr>
        <w:t xml:space="preserve">”, prepared and submitted by </w:t>
      </w:r>
      <w:r w:rsidR="0009391B">
        <w:rPr>
          <w:rFonts w:ascii="Tahoma" w:eastAsia="Tahoma" w:hAnsi="Tahoma" w:cs="Tahoma"/>
          <w:color w:val="000000"/>
          <w:u w:color="000000"/>
        </w:rPr>
        <w:t>Patrick Andre C. Sarania</w:t>
      </w:r>
      <w:r w:rsidRPr="00A21ED8">
        <w:rPr>
          <w:rFonts w:ascii="Tahoma" w:eastAsia="Tahoma" w:hAnsi="Tahoma" w:cs="Tahoma"/>
          <w:color w:val="000000"/>
        </w:rPr>
        <w:t xml:space="preserve">, in partial fulfillment of the requirements for the degree Bachelor of Science in Information Technology, is hereby approved. </w:t>
      </w:r>
    </w:p>
    <w:p w14:paraId="5B5E1F44"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44E2643F"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3C2C97FC" w14:textId="77777777" w:rsidR="00CC2C19" w:rsidRPr="00A21ED8" w:rsidRDefault="00CC2C19" w:rsidP="00CC2C19">
      <w:pPr>
        <w:keepNext/>
        <w:keepLines/>
        <w:tabs>
          <w:tab w:val="center" w:pos="1882"/>
          <w:tab w:val="center" w:pos="4177"/>
          <w:tab w:val="center" w:pos="6548"/>
        </w:tabs>
        <w:spacing w:after="0" w:line="265" w:lineRule="auto"/>
        <w:outlineLvl w:val="1"/>
        <w:rPr>
          <w:rFonts w:ascii="Tahoma" w:eastAsia="Tahoma" w:hAnsi="Tahoma" w:cs="Tahoma"/>
          <w:b/>
          <w:color w:val="000000"/>
        </w:rPr>
      </w:pPr>
      <w:r w:rsidRPr="00A21ED8">
        <w:rPr>
          <w:rFonts w:ascii="Calibri" w:eastAsia="Calibri" w:hAnsi="Calibri" w:cs="Calibri"/>
          <w:color w:val="000000"/>
          <w:sz w:val="22"/>
        </w:rPr>
        <w:tab/>
      </w:r>
      <w:r>
        <w:rPr>
          <w:rFonts w:ascii="Tahoma" w:eastAsia="Tahoma" w:hAnsi="Tahoma" w:cs="Tahoma"/>
          <w:b/>
          <w:color w:val="000000"/>
        </w:rPr>
        <w:t>DANDY U. DALINA</w:t>
      </w:r>
      <w:r w:rsidRPr="00A21ED8">
        <w:rPr>
          <w:rFonts w:ascii="Tahoma" w:eastAsia="Tahoma" w:hAnsi="Tahoma" w:cs="Tahoma"/>
          <w:b/>
          <w:color w:val="000000"/>
        </w:rPr>
        <w:tab/>
      </w:r>
      <w:r w:rsidRPr="00A21ED8">
        <w:rPr>
          <w:rFonts w:ascii="Tahoma" w:eastAsia="Tahoma" w:hAnsi="Tahoma" w:cs="Tahoma"/>
          <w:color w:val="000000"/>
        </w:rPr>
        <w:t xml:space="preserve"> </w:t>
      </w:r>
      <w:r w:rsidRPr="00A21ED8">
        <w:rPr>
          <w:rFonts w:ascii="Tahoma" w:eastAsia="Tahoma" w:hAnsi="Tahoma" w:cs="Tahoma"/>
          <w:color w:val="000000"/>
        </w:rPr>
        <w:tab/>
      </w:r>
      <w:r>
        <w:rPr>
          <w:rFonts w:ascii="Tahoma" w:eastAsia="Tahoma" w:hAnsi="Tahoma" w:cs="Tahoma"/>
          <w:b/>
          <w:color w:val="000000"/>
        </w:rPr>
        <w:t>JOHN G. PONTERAS, MS</w:t>
      </w:r>
    </w:p>
    <w:p w14:paraId="15CF62E2" w14:textId="77777777" w:rsidR="00CC2C19" w:rsidRPr="00A21ED8" w:rsidRDefault="00CC2C19" w:rsidP="00CC2C19">
      <w:pPr>
        <w:tabs>
          <w:tab w:val="center" w:pos="1881"/>
          <w:tab w:val="center" w:pos="4177"/>
          <w:tab w:val="center" w:pos="6548"/>
        </w:tabs>
        <w:spacing w:after="3" w:line="259" w:lineRule="auto"/>
        <w:rPr>
          <w:rFonts w:ascii="Tahoma" w:eastAsia="Tahoma" w:hAnsi="Tahoma" w:cs="Tahoma"/>
          <w:color w:val="000000"/>
        </w:rPr>
      </w:pPr>
      <w:r w:rsidRPr="00A21ED8">
        <w:rPr>
          <w:rFonts w:ascii="Calibri" w:eastAsia="Calibri" w:hAnsi="Calibri" w:cs="Calibri"/>
          <w:color w:val="000000"/>
          <w:sz w:val="22"/>
        </w:rPr>
        <w:tab/>
      </w:r>
      <w:r w:rsidRPr="00A21ED8">
        <w:rPr>
          <w:rFonts w:ascii="Tahoma" w:eastAsia="Tahoma" w:hAnsi="Tahoma" w:cs="Tahoma"/>
          <w:color w:val="000000"/>
        </w:rPr>
        <w:t xml:space="preserve">Panel Member </w:t>
      </w:r>
      <w:r w:rsidRPr="00A21ED8">
        <w:rPr>
          <w:rFonts w:ascii="Tahoma" w:eastAsia="Tahoma" w:hAnsi="Tahoma" w:cs="Tahoma"/>
          <w:color w:val="000000"/>
        </w:rPr>
        <w:tab/>
        <w:t xml:space="preserve"> </w:t>
      </w:r>
      <w:r w:rsidRPr="00A21ED8">
        <w:rPr>
          <w:rFonts w:ascii="Tahoma" w:eastAsia="Tahoma" w:hAnsi="Tahoma" w:cs="Tahoma"/>
          <w:color w:val="000000"/>
        </w:rPr>
        <w:tab/>
        <w:t xml:space="preserve">Panel Member </w:t>
      </w:r>
    </w:p>
    <w:p w14:paraId="501144C1" w14:textId="77777777" w:rsidR="00CC2C19" w:rsidRPr="00A21ED8" w:rsidRDefault="00CC2C19" w:rsidP="00CC2C19">
      <w:pPr>
        <w:spacing w:after="0" w:line="259" w:lineRule="auto"/>
        <w:ind w:right="48"/>
        <w:jc w:val="center"/>
        <w:rPr>
          <w:rFonts w:ascii="Tahoma" w:eastAsia="Tahoma" w:hAnsi="Tahoma" w:cs="Tahoma"/>
          <w:color w:val="000000"/>
        </w:rPr>
      </w:pPr>
      <w:r w:rsidRPr="00A21ED8">
        <w:rPr>
          <w:rFonts w:ascii="Tahoma" w:eastAsia="Tahoma" w:hAnsi="Tahoma" w:cs="Tahoma"/>
          <w:color w:val="000000"/>
        </w:rPr>
        <w:t xml:space="preserve"> </w:t>
      </w:r>
      <w:r w:rsidRPr="00A21ED8">
        <w:rPr>
          <w:rFonts w:ascii="Tahoma" w:eastAsia="Tahoma" w:hAnsi="Tahoma" w:cs="Tahoma"/>
          <w:color w:val="000000"/>
        </w:rPr>
        <w:tab/>
        <w:t xml:space="preserve"> </w:t>
      </w:r>
      <w:r w:rsidRPr="00A21ED8">
        <w:rPr>
          <w:rFonts w:ascii="Tahoma" w:eastAsia="Tahoma" w:hAnsi="Tahoma" w:cs="Tahoma"/>
          <w:color w:val="000000"/>
        </w:rPr>
        <w:tab/>
        <w:t xml:space="preserve"> </w:t>
      </w:r>
    </w:p>
    <w:p w14:paraId="418772FC" w14:textId="77777777" w:rsidR="00CC2C19" w:rsidRPr="00A21ED8" w:rsidRDefault="00CC2C19" w:rsidP="00CC2C19">
      <w:pPr>
        <w:spacing w:after="57" w:line="259" w:lineRule="auto"/>
        <w:ind w:left="-270" w:right="-225"/>
        <w:rPr>
          <w:rFonts w:ascii="Tahoma" w:eastAsia="Tahoma" w:hAnsi="Tahoma" w:cs="Tahoma"/>
          <w:color w:val="000000"/>
        </w:rPr>
      </w:pPr>
      <w:r w:rsidRPr="00A21ED8">
        <w:rPr>
          <w:rFonts w:ascii="Calibri" w:eastAsia="Calibri" w:hAnsi="Calibri" w:cs="Calibri"/>
          <w:noProof/>
          <w:color w:val="000000"/>
          <w:sz w:val="22"/>
        </w:rPr>
        <mc:AlternateContent>
          <mc:Choice Requires="wpg">
            <w:drawing>
              <wp:inline distT="0" distB="0" distL="0" distR="0" wp14:anchorId="789B6D25" wp14:editId="7DB7240A">
                <wp:extent cx="5745164" cy="6350"/>
                <wp:effectExtent l="0" t="0" r="0" b="0"/>
                <wp:docPr id="85854" name="Group 85854"/>
                <wp:cNvGraphicFramePr/>
                <a:graphic xmlns:a="http://schemas.openxmlformats.org/drawingml/2006/main">
                  <a:graphicData uri="http://schemas.microsoft.com/office/word/2010/wordprocessingGroup">
                    <wpg:wgp>
                      <wpg:cNvGrpSpPr/>
                      <wpg:grpSpPr>
                        <a:xfrm>
                          <a:off x="0" y="0"/>
                          <a:ext cx="5745164" cy="6350"/>
                          <a:chOff x="0" y="0"/>
                          <a:chExt cx="5745164" cy="6350"/>
                        </a:xfrm>
                      </wpg:grpSpPr>
                      <wps:wsp>
                        <wps:cNvPr id="119622" name="Shape 119622"/>
                        <wps:cNvSpPr/>
                        <wps:spPr>
                          <a:xfrm>
                            <a:off x="0" y="0"/>
                            <a:ext cx="2734691" cy="9144"/>
                          </a:xfrm>
                          <a:custGeom>
                            <a:avLst/>
                            <a:gdLst/>
                            <a:ahLst/>
                            <a:cxnLst/>
                            <a:rect l="0" t="0" r="0" b="0"/>
                            <a:pathLst>
                              <a:path w="2734691" h="9144">
                                <a:moveTo>
                                  <a:pt x="0" y="0"/>
                                </a:moveTo>
                                <a:lnTo>
                                  <a:pt x="2734691" y="0"/>
                                </a:lnTo>
                                <a:lnTo>
                                  <a:pt x="2734691" y="9144"/>
                                </a:lnTo>
                                <a:lnTo>
                                  <a:pt x="0" y="9144"/>
                                </a:lnTo>
                                <a:lnTo>
                                  <a:pt x="0" y="0"/>
                                </a:lnTo>
                              </a:path>
                            </a:pathLst>
                          </a:custGeom>
                          <a:solidFill>
                            <a:srgbClr val="000000"/>
                          </a:solidFill>
                          <a:ln w="0" cap="flat">
                            <a:noFill/>
                            <a:miter lim="127000"/>
                          </a:ln>
                          <a:effectLst/>
                        </wps:spPr>
                        <wps:bodyPr/>
                      </wps:wsp>
                      <wps:wsp>
                        <wps:cNvPr id="119623" name="Shape 119623"/>
                        <wps:cNvSpPr/>
                        <wps:spPr>
                          <a:xfrm>
                            <a:off x="2914968" y="0"/>
                            <a:ext cx="2830196" cy="9144"/>
                          </a:xfrm>
                          <a:custGeom>
                            <a:avLst/>
                            <a:gdLst/>
                            <a:ahLst/>
                            <a:cxnLst/>
                            <a:rect l="0" t="0" r="0" b="0"/>
                            <a:pathLst>
                              <a:path w="2830196" h="9144">
                                <a:moveTo>
                                  <a:pt x="0" y="0"/>
                                </a:moveTo>
                                <a:lnTo>
                                  <a:pt x="2830196" y="0"/>
                                </a:lnTo>
                                <a:lnTo>
                                  <a:pt x="283019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59AAE940" id="Group 85854" o:spid="_x0000_s1026" style="width:452.4pt;height:.5pt;mso-position-horizontal-relative:char;mso-position-vertical-relative:line" coordsize="574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">
                <v:shape id="Shape 119622" o:spid="_x0000_s1027" style="position:absolute;width:27346;height:91;visibility:visible;mso-wrap-style:square;v-text-anchor:top" coordsize="27346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" path="m,l2734691,r,9144l,9144,,e" fillcolor="black" stroked="f" strokeweight="0">
                  <v:stroke miterlimit="83231f" joinstyle="miter"/>
                  <v:path arrowok="t" textboxrect="0,0,2734691,9144"/>
                </v:shape>
                <v:shape id="Shape 119623" o:spid="_x0000_s1028" style="position:absolute;left:29149;width:28302;height:91;visibility:visible;mso-wrap-style:square;v-text-anchor:top" coordsize="28301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" path="m,l2830196,r,9144l,9144,,e" fillcolor="black" stroked="f" strokeweight="0">
                  <v:stroke miterlimit="83231f" joinstyle="miter"/>
                  <v:path arrowok="t" textboxrect="0,0,2830196,9144"/>
                </v:shape>
                <w10:anchorlock/>
              </v:group>
            </w:pict>
          </mc:Fallback>
        </mc:AlternateContent>
      </w:r>
    </w:p>
    <w:p w14:paraId="04530358" w14:textId="77777777" w:rsidR="00CC2C19" w:rsidRPr="00A21ED8" w:rsidRDefault="00CC2C19" w:rsidP="00CC2C19">
      <w:pPr>
        <w:tabs>
          <w:tab w:val="center" w:pos="1881"/>
          <w:tab w:val="center" w:pos="4177"/>
          <w:tab w:val="center" w:pos="6546"/>
        </w:tabs>
        <w:spacing w:after="3" w:line="259" w:lineRule="auto"/>
        <w:rPr>
          <w:rFonts w:ascii="Tahoma" w:eastAsia="Tahoma" w:hAnsi="Tahoma" w:cs="Tahoma"/>
          <w:color w:val="000000"/>
        </w:rPr>
      </w:pPr>
      <w:r w:rsidRPr="00A21ED8">
        <w:rPr>
          <w:rFonts w:ascii="Calibri" w:eastAsia="Calibri" w:hAnsi="Calibri" w:cs="Calibri"/>
          <w:color w:val="000000"/>
          <w:sz w:val="22"/>
        </w:rPr>
        <w:tab/>
      </w:r>
      <w:r w:rsidRPr="00A21ED8">
        <w:rPr>
          <w:rFonts w:ascii="Tahoma" w:eastAsia="Tahoma" w:hAnsi="Tahoma" w:cs="Tahoma"/>
          <w:color w:val="000000"/>
        </w:rPr>
        <w:t xml:space="preserve">Date Signed </w:t>
      </w:r>
      <w:r w:rsidRPr="00A21ED8">
        <w:rPr>
          <w:rFonts w:ascii="Tahoma" w:eastAsia="Tahoma" w:hAnsi="Tahoma" w:cs="Tahoma"/>
          <w:color w:val="000000"/>
        </w:rPr>
        <w:tab/>
        <w:t xml:space="preserve"> </w:t>
      </w:r>
      <w:r w:rsidRPr="00A21ED8">
        <w:rPr>
          <w:rFonts w:ascii="Tahoma" w:eastAsia="Tahoma" w:hAnsi="Tahoma" w:cs="Tahoma"/>
          <w:color w:val="000000"/>
        </w:rPr>
        <w:tab/>
        <w:t xml:space="preserve">Date Signed </w:t>
      </w:r>
    </w:p>
    <w:p w14:paraId="7FB3F99E" w14:textId="77777777" w:rsidR="00CC2C19" w:rsidRPr="00A21ED8" w:rsidRDefault="00CC2C19" w:rsidP="00CC2C19">
      <w:pPr>
        <w:spacing w:after="22" w:line="259" w:lineRule="auto"/>
        <w:ind w:right="48"/>
        <w:jc w:val="center"/>
        <w:rPr>
          <w:rFonts w:ascii="Tahoma" w:eastAsia="Tahoma" w:hAnsi="Tahoma" w:cs="Tahoma"/>
          <w:color w:val="000000"/>
        </w:rPr>
      </w:pPr>
      <w:r w:rsidRPr="00A21ED8">
        <w:rPr>
          <w:rFonts w:ascii="Tahoma" w:eastAsia="Tahoma" w:hAnsi="Tahoma" w:cs="Tahoma"/>
          <w:color w:val="000000"/>
        </w:rPr>
        <w:t xml:space="preserve"> </w:t>
      </w:r>
      <w:r w:rsidRPr="00A21ED8">
        <w:rPr>
          <w:rFonts w:ascii="Tahoma" w:eastAsia="Tahoma" w:hAnsi="Tahoma" w:cs="Tahoma"/>
          <w:color w:val="000000"/>
        </w:rPr>
        <w:tab/>
        <w:t xml:space="preserve"> </w:t>
      </w:r>
      <w:r w:rsidRPr="00A21ED8">
        <w:rPr>
          <w:rFonts w:ascii="Tahoma" w:eastAsia="Tahoma" w:hAnsi="Tahoma" w:cs="Tahoma"/>
          <w:color w:val="000000"/>
        </w:rPr>
        <w:tab/>
        <w:t xml:space="preserve"> </w:t>
      </w:r>
    </w:p>
    <w:p w14:paraId="367C1A82" w14:textId="77777777" w:rsidR="00CC2C19" w:rsidRPr="00A21ED8" w:rsidRDefault="00CC2C19" w:rsidP="00CC2C19">
      <w:pPr>
        <w:spacing w:after="24" w:line="259" w:lineRule="auto"/>
        <w:ind w:right="48"/>
        <w:jc w:val="center"/>
        <w:rPr>
          <w:rFonts w:ascii="Tahoma" w:eastAsia="Tahoma" w:hAnsi="Tahoma" w:cs="Tahoma"/>
          <w:color w:val="000000"/>
        </w:rPr>
      </w:pPr>
      <w:r w:rsidRPr="00A21ED8">
        <w:rPr>
          <w:rFonts w:ascii="Tahoma" w:eastAsia="Tahoma" w:hAnsi="Tahoma" w:cs="Tahoma"/>
          <w:color w:val="000000"/>
        </w:rPr>
        <w:t xml:space="preserve"> </w:t>
      </w:r>
      <w:r w:rsidRPr="00A21ED8">
        <w:rPr>
          <w:rFonts w:ascii="Tahoma" w:eastAsia="Tahoma" w:hAnsi="Tahoma" w:cs="Tahoma"/>
          <w:color w:val="000000"/>
        </w:rPr>
        <w:tab/>
        <w:t xml:space="preserve"> </w:t>
      </w:r>
      <w:r w:rsidRPr="00A21ED8">
        <w:rPr>
          <w:rFonts w:ascii="Tahoma" w:eastAsia="Tahoma" w:hAnsi="Tahoma" w:cs="Tahoma"/>
          <w:color w:val="000000"/>
        </w:rPr>
        <w:tab/>
        <w:t xml:space="preserve"> </w:t>
      </w:r>
    </w:p>
    <w:p w14:paraId="5211CDA9" w14:textId="77777777" w:rsidR="00CC2C19" w:rsidRPr="00A21ED8" w:rsidRDefault="00CC2C19" w:rsidP="00CC2C19">
      <w:pPr>
        <w:tabs>
          <w:tab w:val="center" w:pos="4177"/>
          <w:tab w:val="right" w:pos="8552"/>
        </w:tabs>
        <w:spacing w:after="16" w:line="265" w:lineRule="auto"/>
        <w:rPr>
          <w:rFonts w:ascii="Tahoma" w:eastAsia="Tahoma" w:hAnsi="Tahoma" w:cs="Tahoma"/>
          <w:color w:val="000000"/>
        </w:rPr>
      </w:pPr>
      <w:r>
        <w:rPr>
          <w:rFonts w:ascii="Tahoma" w:eastAsia="Tahoma" w:hAnsi="Tahoma" w:cs="Tahoma"/>
          <w:b/>
          <w:color w:val="000000"/>
        </w:rPr>
        <w:t xml:space="preserve"> </w:t>
      </w:r>
      <w:r w:rsidRPr="00A21ED8">
        <w:rPr>
          <w:rFonts w:ascii="Tahoma" w:eastAsia="Tahoma" w:hAnsi="Tahoma" w:cs="Tahoma"/>
          <w:b/>
          <w:color w:val="000000"/>
        </w:rPr>
        <w:t xml:space="preserve">JOANNES PAULUS E. JASO, </w:t>
      </w:r>
      <w:proofErr w:type="spellStart"/>
      <w:r w:rsidRPr="00A21ED8">
        <w:rPr>
          <w:rFonts w:ascii="Tahoma" w:eastAsia="Tahoma" w:hAnsi="Tahoma" w:cs="Tahoma"/>
          <w:b/>
          <w:color w:val="000000"/>
        </w:rPr>
        <w:t>CpE</w:t>
      </w:r>
      <w:proofErr w:type="spellEnd"/>
      <w:r w:rsidRPr="00A21ED8">
        <w:rPr>
          <w:rFonts w:ascii="Tahoma" w:eastAsia="Tahoma" w:hAnsi="Tahoma" w:cs="Tahoma"/>
          <w:b/>
          <w:color w:val="000000"/>
        </w:rPr>
        <w:t xml:space="preserve"> </w:t>
      </w:r>
      <w:r w:rsidRPr="00A21ED8">
        <w:rPr>
          <w:rFonts w:ascii="Tahoma" w:eastAsia="Tahoma" w:hAnsi="Tahoma" w:cs="Tahoma"/>
          <w:b/>
          <w:color w:val="000000"/>
        </w:rPr>
        <w:tab/>
      </w:r>
      <w:r w:rsidRPr="00A21ED8">
        <w:rPr>
          <w:rFonts w:ascii="Tahoma" w:eastAsia="Tahoma" w:hAnsi="Tahoma" w:cs="Tahoma"/>
          <w:color w:val="000000"/>
        </w:rPr>
        <w:t xml:space="preserve"> </w:t>
      </w:r>
      <w:r>
        <w:rPr>
          <w:rFonts w:ascii="Tahoma" w:eastAsia="Tahoma" w:hAnsi="Tahoma" w:cs="Tahoma"/>
          <w:color w:val="000000"/>
        </w:rPr>
        <w:t xml:space="preserve">                  </w:t>
      </w:r>
      <w:r>
        <w:rPr>
          <w:rFonts w:ascii="Tahoma" w:eastAsia="Tahoma" w:hAnsi="Tahoma" w:cs="Tahoma"/>
          <w:b/>
          <w:color w:val="000000"/>
        </w:rPr>
        <w:t>TOWIE L. LAWA, MIT</w:t>
      </w:r>
    </w:p>
    <w:p w14:paraId="100B9D78" w14:textId="77777777" w:rsidR="00CC2C19" w:rsidRPr="00A21ED8" w:rsidRDefault="00CC2C19" w:rsidP="00CC2C19">
      <w:pPr>
        <w:tabs>
          <w:tab w:val="center" w:pos="1881"/>
          <w:tab w:val="center" w:pos="4177"/>
          <w:tab w:val="center" w:pos="6548"/>
        </w:tabs>
        <w:spacing w:after="3" w:line="259" w:lineRule="auto"/>
        <w:rPr>
          <w:rFonts w:ascii="Tahoma" w:eastAsia="Tahoma" w:hAnsi="Tahoma" w:cs="Tahoma"/>
          <w:color w:val="000000"/>
        </w:rPr>
      </w:pPr>
      <w:r w:rsidRPr="00A21ED8">
        <w:rPr>
          <w:rFonts w:ascii="Calibri" w:eastAsia="Calibri" w:hAnsi="Calibri" w:cs="Calibri"/>
          <w:color w:val="000000"/>
          <w:sz w:val="22"/>
        </w:rPr>
        <w:tab/>
      </w:r>
      <w:r w:rsidRPr="00A21ED8">
        <w:rPr>
          <w:rFonts w:ascii="Tahoma" w:eastAsia="Tahoma" w:hAnsi="Tahoma" w:cs="Tahoma"/>
          <w:color w:val="000000"/>
        </w:rPr>
        <w:t xml:space="preserve">Adviser </w:t>
      </w:r>
      <w:r w:rsidRPr="00A21ED8">
        <w:rPr>
          <w:rFonts w:ascii="Tahoma" w:eastAsia="Tahoma" w:hAnsi="Tahoma" w:cs="Tahoma"/>
          <w:color w:val="000000"/>
        </w:rPr>
        <w:tab/>
        <w:t xml:space="preserve"> </w:t>
      </w:r>
      <w:r w:rsidRPr="00A21ED8">
        <w:rPr>
          <w:rFonts w:ascii="Tahoma" w:eastAsia="Tahoma" w:hAnsi="Tahoma" w:cs="Tahoma"/>
          <w:color w:val="000000"/>
        </w:rPr>
        <w:tab/>
        <w:t xml:space="preserve">Chairman </w:t>
      </w:r>
    </w:p>
    <w:p w14:paraId="28A4CC9A" w14:textId="77777777" w:rsidR="00CC2C19" w:rsidRPr="00A21ED8" w:rsidRDefault="00CC2C19" w:rsidP="00CC2C19">
      <w:pPr>
        <w:spacing w:after="0" w:line="259" w:lineRule="auto"/>
        <w:ind w:right="48"/>
        <w:jc w:val="center"/>
        <w:rPr>
          <w:rFonts w:ascii="Tahoma" w:eastAsia="Tahoma" w:hAnsi="Tahoma" w:cs="Tahoma"/>
          <w:color w:val="000000"/>
        </w:rPr>
      </w:pPr>
      <w:r w:rsidRPr="00A21ED8">
        <w:rPr>
          <w:rFonts w:ascii="Tahoma" w:eastAsia="Tahoma" w:hAnsi="Tahoma" w:cs="Tahoma"/>
          <w:color w:val="000000"/>
        </w:rPr>
        <w:t xml:space="preserve"> </w:t>
      </w:r>
      <w:r w:rsidRPr="00A21ED8">
        <w:rPr>
          <w:rFonts w:ascii="Tahoma" w:eastAsia="Tahoma" w:hAnsi="Tahoma" w:cs="Tahoma"/>
          <w:color w:val="000000"/>
        </w:rPr>
        <w:tab/>
        <w:t xml:space="preserve"> </w:t>
      </w:r>
      <w:r w:rsidRPr="00A21ED8">
        <w:rPr>
          <w:rFonts w:ascii="Tahoma" w:eastAsia="Tahoma" w:hAnsi="Tahoma" w:cs="Tahoma"/>
          <w:color w:val="000000"/>
        </w:rPr>
        <w:tab/>
        <w:t xml:space="preserve"> </w:t>
      </w:r>
    </w:p>
    <w:p w14:paraId="5549F8C6" w14:textId="77777777" w:rsidR="00CC2C19" w:rsidRPr="00A21ED8" w:rsidRDefault="00CC2C19" w:rsidP="00CC2C19">
      <w:pPr>
        <w:spacing w:after="56" w:line="259" w:lineRule="auto"/>
        <w:ind w:left="-270" w:right="-225"/>
        <w:rPr>
          <w:rFonts w:ascii="Tahoma" w:eastAsia="Tahoma" w:hAnsi="Tahoma" w:cs="Tahoma"/>
          <w:color w:val="000000"/>
        </w:rPr>
      </w:pPr>
      <w:r w:rsidRPr="00A21ED8">
        <w:rPr>
          <w:rFonts w:ascii="Calibri" w:eastAsia="Calibri" w:hAnsi="Calibri" w:cs="Calibri"/>
          <w:noProof/>
          <w:color w:val="000000"/>
          <w:sz w:val="22"/>
        </w:rPr>
        <mc:AlternateContent>
          <mc:Choice Requires="wpg">
            <w:drawing>
              <wp:inline distT="0" distB="0" distL="0" distR="0" wp14:anchorId="75EEA0B8" wp14:editId="5E98B43E">
                <wp:extent cx="5745164" cy="6350"/>
                <wp:effectExtent l="0" t="0" r="0" b="0"/>
                <wp:docPr id="85855" name="Group 85855"/>
                <wp:cNvGraphicFramePr/>
                <a:graphic xmlns:a="http://schemas.openxmlformats.org/drawingml/2006/main">
                  <a:graphicData uri="http://schemas.microsoft.com/office/word/2010/wordprocessingGroup">
                    <wpg:wgp>
                      <wpg:cNvGrpSpPr/>
                      <wpg:grpSpPr>
                        <a:xfrm>
                          <a:off x="0" y="0"/>
                          <a:ext cx="5745164" cy="6350"/>
                          <a:chOff x="0" y="0"/>
                          <a:chExt cx="5745164" cy="6350"/>
                        </a:xfrm>
                      </wpg:grpSpPr>
                      <wps:wsp>
                        <wps:cNvPr id="119626" name="Shape 119626"/>
                        <wps:cNvSpPr/>
                        <wps:spPr>
                          <a:xfrm>
                            <a:off x="0" y="0"/>
                            <a:ext cx="2734691" cy="9144"/>
                          </a:xfrm>
                          <a:custGeom>
                            <a:avLst/>
                            <a:gdLst/>
                            <a:ahLst/>
                            <a:cxnLst/>
                            <a:rect l="0" t="0" r="0" b="0"/>
                            <a:pathLst>
                              <a:path w="2734691" h="9144">
                                <a:moveTo>
                                  <a:pt x="0" y="0"/>
                                </a:moveTo>
                                <a:lnTo>
                                  <a:pt x="2734691" y="0"/>
                                </a:lnTo>
                                <a:lnTo>
                                  <a:pt x="2734691" y="9144"/>
                                </a:lnTo>
                                <a:lnTo>
                                  <a:pt x="0" y="9144"/>
                                </a:lnTo>
                                <a:lnTo>
                                  <a:pt x="0" y="0"/>
                                </a:lnTo>
                              </a:path>
                            </a:pathLst>
                          </a:custGeom>
                          <a:solidFill>
                            <a:srgbClr val="000000"/>
                          </a:solidFill>
                          <a:ln w="0" cap="flat">
                            <a:noFill/>
                            <a:miter lim="127000"/>
                          </a:ln>
                          <a:effectLst/>
                        </wps:spPr>
                        <wps:bodyPr/>
                      </wps:wsp>
                      <wps:wsp>
                        <wps:cNvPr id="119627" name="Shape 119627"/>
                        <wps:cNvSpPr/>
                        <wps:spPr>
                          <a:xfrm>
                            <a:off x="2914968" y="0"/>
                            <a:ext cx="2830196" cy="9144"/>
                          </a:xfrm>
                          <a:custGeom>
                            <a:avLst/>
                            <a:gdLst/>
                            <a:ahLst/>
                            <a:cxnLst/>
                            <a:rect l="0" t="0" r="0" b="0"/>
                            <a:pathLst>
                              <a:path w="2830196" h="9144">
                                <a:moveTo>
                                  <a:pt x="0" y="0"/>
                                </a:moveTo>
                                <a:lnTo>
                                  <a:pt x="2830196" y="0"/>
                                </a:lnTo>
                                <a:lnTo>
                                  <a:pt x="283019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47B5DEAD" id="Group 85855" o:spid="_x0000_s1026" style="width:452.4pt;height:.5pt;mso-position-horizontal-relative:char;mso-position-vertical-relative:line" coordsize="574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">
                <v:shape id="Shape 119626" o:spid="_x0000_s1027" style="position:absolute;width:27346;height:91;visibility:visible;mso-wrap-style:square;v-text-anchor:top" coordsize="27346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" path="m,l2734691,r,9144l,9144,,e" fillcolor="black" stroked="f" strokeweight="0">
                  <v:stroke miterlimit="83231f" joinstyle="miter"/>
                  <v:path arrowok="t" textboxrect="0,0,2734691,9144"/>
                </v:shape>
                <v:shape id="Shape 119627" o:spid="_x0000_s1028" style="position:absolute;left:29149;width:28302;height:91;visibility:visible;mso-wrap-style:square;v-text-anchor:top" coordsize="28301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" path="m,l2830196,r,9144l,9144,,e" fillcolor="black" stroked="f" strokeweight="0">
                  <v:stroke miterlimit="83231f" joinstyle="miter"/>
                  <v:path arrowok="t" textboxrect="0,0,2830196,9144"/>
                </v:shape>
                <w10:anchorlock/>
              </v:group>
            </w:pict>
          </mc:Fallback>
        </mc:AlternateContent>
      </w:r>
    </w:p>
    <w:p w14:paraId="11D9B30D" w14:textId="77777777" w:rsidR="00CC2C19" w:rsidRPr="00A21ED8" w:rsidRDefault="00CC2C19" w:rsidP="00CC2C19">
      <w:pPr>
        <w:tabs>
          <w:tab w:val="center" w:pos="1881"/>
          <w:tab w:val="center" w:pos="4177"/>
          <w:tab w:val="center" w:pos="6546"/>
        </w:tabs>
        <w:spacing w:after="3" w:line="259" w:lineRule="auto"/>
        <w:rPr>
          <w:rFonts w:ascii="Tahoma" w:eastAsia="Tahoma" w:hAnsi="Tahoma" w:cs="Tahoma"/>
          <w:color w:val="000000"/>
        </w:rPr>
      </w:pPr>
      <w:r w:rsidRPr="00A21ED8">
        <w:rPr>
          <w:rFonts w:ascii="Calibri" w:eastAsia="Calibri" w:hAnsi="Calibri" w:cs="Calibri"/>
          <w:color w:val="000000"/>
          <w:sz w:val="22"/>
        </w:rPr>
        <w:tab/>
      </w:r>
      <w:r w:rsidRPr="00A21ED8">
        <w:rPr>
          <w:rFonts w:ascii="Tahoma" w:eastAsia="Tahoma" w:hAnsi="Tahoma" w:cs="Tahoma"/>
          <w:color w:val="000000"/>
        </w:rPr>
        <w:t xml:space="preserve">Date Signed </w:t>
      </w:r>
      <w:r w:rsidRPr="00A21ED8">
        <w:rPr>
          <w:rFonts w:ascii="Tahoma" w:eastAsia="Tahoma" w:hAnsi="Tahoma" w:cs="Tahoma"/>
          <w:color w:val="000000"/>
        </w:rPr>
        <w:tab/>
        <w:t xml:space="preserve"> </w:t>
      </w:r>
      <w:r w:rsidRPr="00A21ED8">
        <w:rPr>
          <w:rFonts w:ascii="Tahoma" w:eastAsia="Tahoma" w:hAnsi="Tahoma" w:cs="Tahoma"/>
          <w:color w:val="000000"/>
        </w:rPr>
        <w:tab/>
        <w:t xml:space="preserve">Date Signed </w:t>
      </w:r>
    </w:p>
    <w:p w14:paraId="67B6BB82"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6844567F" w14:textId="77777777" w:rsidR="00CC2C19" w:rsidRPr="00A21ED8" w:rsidRDefault="00CC2C19" w:rsidP="00CC2C19">
      <w:pPr>
        <w:spacing w:after="0" w:line="259" w:lineRule="auto"/>
        <w:ind w:left="104"/>
        <w:jc w:val="center"/>
        <w:rPr>
          <w:rFonts w:ascii="Tahoma" w:eastAsia="Tahoma" w:hAnsi="Tahoma" w:cs="Tahoma"/>
          <w:color w:val="000000"/>
        </w:rPr>
      </w:pPr>
      <w:r w:rsidRPr="00A21ED8">
        <w:rPr>
          <w:rFonts w:ascii="Tahoma" w:eastAsia="Tahoma" w:hAnsi="Tahoma" w:cs="Tahoma"/>
          <w:color w:val="000000"/>
        </w:rPr>
        <w:t xml:space="preserve">  </w:t>
      </w:r>
    </w:p>
    <w:p w14:paraId="20B73209" w14:textId="77777777" w:rsidR="00CC2C19" w:rsidRPr="00A21ED8" w:rsidRDefault="00CC2C19" w:rsidP="00CC2C19">
      <w:pPr>
        <w:spacing w:after="10" w:line="238" w:lineRule="auto"/>
        <w:ind w:left="824" w:hanging="356"/>
        <w:jc w:val="both"/>
        <w:rPr>
          <w:rFonts w:ascii="Tahoma" w:eastAsia="Tahoma" w:hAnsi="Tahoma" w:cs="Tahoma"/>
          <w:color w:val="000000"/>
        </w:rPr>
      </w:pPr>
      <w:r w:rsidRPr="00A21ED8">
        <w:rPr>
          <w:rFonts w:ascii="Tahoma" w:eastAsia="Tahoma" w:hAnsi="Tahoma" w:cs="Tahoma"/>
          <w:color w:val="000000"/>
        </w:rPr>
        <w:t xml:space="preserve">Accepted and approved in partial fulfillment of the requirements for the degree of Bachelor of Science in Information Technology (BSIT). </w:t>
      </w:r>
    </w:p>
    <w:p w14:paraId="2F074C53"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4607E9D0"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38A1AC5A"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2D5DBFBB" w14:textId="77777777" w:rsidR="00CC2C19" w:rsidRPr="00A21ED8" w:rsidRDefault="00CC2C19" w:rsidP="00CC2C19">
      <w:pPr>
        <w:keepNext/>
        <w:keepLines/>
        <w:spacing w:after="0" w:line="265" w:lineRule="auto"/>
        <w:ind w:left="34" w:right="72" w:hanging="10"/>
        <w:jc w:val="center"/>
        <w:outlineLvl w:val="1"/>
        <w:rPr>
          <w:rFonts w:ascii="Tahoma" w:eastAsia="Tahoma" w:hAnsi="Tahoma" w:cs="Tahoma"/>
          <w:b/>
          <w:color w:val="000000"/>
        </w:rPr>
      </w:pPr>
      <w:r w:rsidRPr="00A21ED8">
        <w:rPr>
          <w:rFonts w:ascii="Tahoma" w:eastAsia="Tahoma" w:hAnsi="Tahoma" w:cs="Tahoma"/>
          <w:b/>
          <w:color w:val="000000"/>
        </w:rPr>
        <w:t xml:space="preserve">ENGR. LEO C. RADORES, MSAE </w:t>
      </w:r>
    </w:p>
    <w:p w14:paraId="009123E8" w14:textId="77777777" w:rsidR="00CC2C19" w:rsidRDefault="00CC2C19" w:rsidP="00CC2C19">
      <w:pPr>
        <w:spacing w:after="3" w:line="259" w:lineRule="auto"/>
        <w:ind w:left="10" w:right="47" w:hanging="10"/>
        <w:jc w:val="center"/>
        <w:rPr>
          <w:rFonts w:ascii="Tahoma" w:eastAsia="Tahoma" w:hAnsi="Tahoma" w:cs="Tahoma"/>
          <w:color w:val="000000"/>
        </w:rPr>
      </w:pPr>
      <w:r w:rsidRPr="00A21ED8">
        <w:rPr>
          <w:rFonts w:ascii="Tahoma" w:eastAsia="Tahoma" w:hAnsi="Tahoma" w:cs="Tahoma"/>
          <w:color w:val="000000"/>
        </w:rPr>
        <w:t xml:space="preserve">Dean </w:t>
      </w:r>
    </w:p>
    <w:p w14:paraId="5B1B2CE2" w14:textId="77777777" w:rsidR="00CC2C19" w:rsidRDefault="00CC2C19" w:rsidP="00CC2C19">
      <w:pPr>
        <w:spacing w:after="3" w:line="259" w:lineRule="auto"/>
        <w:ind w:left="10" w:right="47" w:hanging="10"/>
        <w:jc w:val="center"/>
        <w:rPr>
          <w:rFonts w:ascii="Tahoma" w:eastAsia="Tahoma" w:hAnsi="Tahoma" w:cs="Tahoma"/>
          <w:color w:val="000000"/>
        </w:rPr>
      </w:pPr>
    </w:p>
    <w:p w14:paraId="3C95BD62" w14:textId="77777777" w:rsidR="00CC2C19" w:rsidRDefault="00CC2C19" w:rsidP="00CC2C19">
      <w:pPr>
        <w:spacing w:after="3" w:line="259" w:lineRule="auto"/>
        <w:ind w:left="10" w:right="47" w:hanging="10"/>
        <w:jc w:val="center"/>
        <w:rPr>
          <w:rFonts w:ascii="Tahoma" w:eastAsia="Tahoma" w:hAnsi="Tahoma" w:cs="Tahoma"/>
          <w:color w:val="000000"/>
        </w:rPr>
      </w:pPr>
    </w:p>
    <w:p w14:paraId="578F3164" w14:textId="77777777" w:rsidR="00CC2C19" w:rsidRPr="00154480" w:rsidRDefault="00CC2C19" w:rsidP="00CC2C19">
      <w:pPr>
        <w:spacing w:after="3" w:line="259" w:lineRule="auto"/>
        <w:ind w:right="48"/>
        <w:jc w:val="center"/>
        <w:rPr>
          <w:rFonts w:ascii="Tahoma" w:hAnsi="Tahoma" w:cs="Tahoma"/>
        </w:rPr>
      </w:pPr>
      <w:r w:rsidRPr="00154480">
        <w:rPr>
          <w:rFonts w:ascii="Tahoma" w:hAnsi="Tahoma" w:cs="Tahoma"/>
        </w:rPr>
        <w:t xml:space="preserve">__________________ </w:t>
      </w:r>
    </w:p>
    <w:p w14:paraId="2B66AC89" w14:textId="77777777" w:rsidR="00CC2C19" w:rsidRPr="00154480" w:rsidRDefault="00CC2C19" w:rsidP="00CC2C19">
      <w:pPr>
        <w:spacing w:after="3" w:line="259" w:lineRule="auto"/>
        <w:ind w:right="47"/>
        <w:jc w:val="center"/>
        <w:rPr>
          <w:rFonts w:ascii="Tahoma" w:hAnsi="Tahoma" w:cs="Tahoma"/>
        </w:rPr>
      </w:pPr>
      <w:r w:rsidRPr="00154480">
        <w:rPr>
          <w:rFonts w:ascii="Tahoma" w:hAnsi="Tahoma" w:cs="Tahoma"/>
        </w:rPr>
        <w:t xml:space="preserve">  Date signed </w:t>
      </w:r>
    </w:p>
    <w:p w14:paraId="1CF5CA21" w14:textId="77777777" w:rsidR="00CC2C19" w:rsidRDefault="00CC2C19" w:rsidP="00CC2C19">
      <w:pPr>
        <w:spacing w:after="3" w:line="259" w:lineRule="auto"/>
        <w:ind w:left="10" w:right="47" w:hanging="10"/>
        <w:jc w:val="center"/>
        <w:rPr>
          <w:rFonts w:ascii="Tahoma" w:eastAsia="Tahoma" w:hAnsi="Tahoma" w:cs="Tahoma"/>
          <w:color w:val="000000"/>
        </w:rPr>
      </w:pPr>
    </w:p>
    <w:p w14:paraId="1C581CF9" w14:textId="77777777" w:rsidR="00CC2C19" w:rsidRPr="00A21ED8" w:rsidRDefault="00CC2C19" w:rsidP="00CC2C19">
      <w:pPr>
        <w:spacing w:after="3" w:line="259" w:lineRule="auto"/>
        <w:ind w:left="10" w:right="47" w:hanging="10"/>
        <w:jc w:val="center"/>
        <w:rPr>
          <w:rFonts w:ascii="Tahoma" w:eastAsia="Tahoma" w:hAnsi="Tahoma" w:cs="Tahoma"/>
          <w:color w:val="000000"/>
        </w:rPr>
      </w:pPr>
    </w:p>
    <w:p w14:paraId="7B5C2CC8"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1A2EFAEE" w14:textId="77777777" w:rsidR="00CC2C19" w:rsidRPr="00A21ED8" w:rsidRDefault="00CC2C19" w:rsidP="00CC2C19">
      <w:pPr>
        <w:spacing w:after="3" w:line="259" w:lineRule="auto"/>
        <w:ind w:left="10" w:right="52" w:hanging="10"/>
        <w:jc w:val="center"/>
        <w:rPr>
          <w:rFonts w:ascii="Tahoma" w:eastAsia="Tahoma" w:hAnsi="Tahoma" w:cs="Tahoma"/>
          <w:color w:val="000000"/>
        </w:rPr>
      </w:pPr>
      <w:r w:rsidRPr="00A21ED8">
        <w:rPr>
          <w:rFonts w:ascii="Tahoma" w:eastAsia="Tahoma" w:hAnsi="Tahoma" w:cs="Tahoma"/>
          <w:color w:val="000000"/>
        </w:rPr>
        <w:t>Institute of Computing, Engineering, and Technology</w:t>
      </w:r>
    </w:p>
    <w:p w14:paraId="175D431F" w14:textId="77777777" w:rsidR="00CC2C19" w:rsidRDefault="00CC2C19" w:rsidP="00CC2C19">
      <w:pPr>
        <w:spacing w:after="10" w:line="237" w:lineRule="auto"/>
        <w:ind w:left="2423" w:right="1384" w:hanging="621"/>
        <w:jc w:val="center"/>
        <w:rPr>
          <w:rFonts w:ascii="Tahoma" w:eastAsia="Tahoma" w:hAnsi="Tahoma" w:cs="Tahoma"/>
          <w:color w:val="000000"/>
        </w:rPr>
      </w:pPr>
      <w:r w:rsidRPr="00A21ED8">
        <w:rPr>
          <w:rFonts w:ascii="Tahoma" w:eastAsia="Tahoma" w:hAnsi="Tahoma" w:cs="Tahoma"/>
          <w:color w:val="000000"/>
        </w:rPr>
        <w:t>Southern Philippines Agri-Business and Marine</w:t>
      </w:r>
    </w:p>
    <w:p w14:paraId="6FE4BAC0" w14:textId="77777777" w:rsidR="00CC2C19" w:rsidRPr="00A21ED8" w:rsidRDefault="00CC2C19" w:rsidP="00CC2C19">
      <w:pPr>
        <w:spacing w:after="10" w:line="237" w:lineRule="auto"/>
        <w:ind w:left="2423" w:right="1384" w:hanging="621"/>
        <w:jc w:val="center"/>
        <w:rPr>
          <w:rFonts w:ascii="Tahoma" w:eastAsia="Tahoma" w:hAnsi="Tahoma" w:cs="Tahoma"/>
          <w:color w:val="000000"/>
        </w:rPr>
      </w:pPr>
      <w:r w:rsidRPr="00A21ED8">
        <w:rPr>
          <w:rFonts w:ascii="Tahoma" w:eastAsia="Tahoma" w:hAnsi="Tahoma" w:cs="Tahoma"/>
          <w:color w:val="000000"/>
        </w:rPr>
        <w:t xml:space="preserve"> and</w:t>
      </w:r>
      <w:r>
        <w:rPr>
          <w:rFonts w:ascii="Tahoma" w:eastAsia="Tahoma" w:hAnsi="Tahoma" w:cs="Tahoma"/>
          <w:color w:val="000000"/>
        </w:rPr>
        <w:t xml:space="preserve"> </w:t>
      </w:r>
      <w:r w:rsidRPr="00A21ED8">
        <w:rPr>
          <w:rFonts w:ascii="Tahoma" w:eastAsia="Tahoma" w:hAnsi="Tahoma" w:cs="Tahoma"/>
          <w:color w:val="000000"/>
        </w:rPr>
        <w:t>Aquatic School of Technology,</w:t>
      </w:r>
    </w:p>
    <w:p w14:paraId="34DD4452" w14:textId="77777777" w:rsidR="00CC2C19" w:rsidRPr="00CC2C19" w:rsidRDefault="00CC2C19" w:rsidP="00CC2C19">
      <w:pPr>
        <w:spacing w:after="3" w:line="259" w:lineRule="auto"/>
        <w:ind w:left="10" w:right="52" w:hanging="10"/>
        <w:jc w:val="center"/>
        <w:rPr>
          <w:rFonts w:ascii="Tahoma" w:eastAsia="Tahoma" w:hAnsi="Tahoma" w:cs="Tahoma"/>
          <w:color w:val="000000"/>
        </w:rPr>
      </w:pPr>
      <w:r w:rsidRPr="00A21ED8">
        <w:rPr>
          <w:rFonts w:ascii="Tahoma" w:eastAsia="Tahoma" w:hAnsi="Tahoma" w:cs="Tahoma"/>
          <w:color w:val="000000"/>
        </w:rPr>
        <w:t>Malita, Davao Occidental</w:t>
      </w:r>
    </w:p>
    <w:p w14:paraId="2792DF46" w14:textId="77777777" w:rsidR="00CC2C19" w:rsidRPr="0044161A" w:rsidRDefault="00CC2C19" w:rsidP="00CC2C19">
      <w:pPr>
        <w:spacing w:after="620" w:line="720" w:lineRule="auto"/>
        <w:ind w:left="34" w:right="803"/>
        <w:jc w:val="center"/>
        <w:rPr>
          <w:rFonts w:ascii="Tahoma" w:hAnsi="Tahoma" w:cs="Tahoma"/>
          <w:b/>
          <w:color w:val="000000" w:themeColor="text1"/>
        </w:rPr>
      </w:pPr>
      <w:r w:rsidRPr="0044161A">
        <w:rPr>
          <w:rFonts w:ascii="Tahoma" w:hAnsi="Tahoma" w:cs="Tahoma"/>
          <w:b/>
          <w:color w:val="000000" w:themeColor="text1"/>
        </w:rPr>
        <w:lastRenderedPageBreak/>
        <w:t>TABLE OF CONTENTS</w:t>
      </w:r>
    </w:p>
    <w:p w14:paraId="488C3FF8" w14:textId="77777777" w:rsidR="00CC2C19" w:rsidRPr="0044161A" w:rsidRDefault="00CC2C19" w:rsidP="00CC2C19">
      <w:pPr>
        <w:spacing w:line="360" w:lineRule="auto"/>
        <w:rPr>
          <w:rFonts w:ascii="Tahoma" w:hAnsi="Tahoma" w:cs="Tahoma"/>
          <w:b/>
          <w:bCs/>
        </w:rPr>
      </w:pPr>
      <w:r w:rsidRPr="0044161A">
        <w:rPr>
          <w:rFonts w:ascii="Tahoma" w:hAnsi="Tahoma" w:cs="Tahoma"/>
          <w:b/>
          <w:bCs/>
        </w:rPr>
        <w:t>PRELIMINARY PAGES</w:t>
      </w:r>
      <w:r w:rsidRPr="0044161A">
        <w:rPr>
          <w:rFonts w:ascii="Tahoma" w:hAnsi="Tahoma" w:cs="Tahoma"/>
          <w:b/>
          <w:bCs/>
        </w:rPr>
        <w:tab/>
      </w:r>
      <w:r w:rsidRPr="0044161A">
        <w:rPr>
          <w:rFonts w:ascii="Tahoma" w:hAnsi="Tahoma" w:cs="Tahoma"/>
          <w:b/>
          <w:bCs/>
        </w:rPr>
        <w:tab/>
      </w:r>
      <w:r w:rsidRPr="0044161A">
        <w:rPr>
          <w:rFonts w:ascii="Tahoma" w:hAnsi="Tahoma" w:cs="Tahoma"/>
          <w:b/>
          <w:bCs/>
        </w:rPr>
        <w:tab/>
      </w:r>
      <w:r w:rsidRPr="0044161A">
        <w:rPr>
          <w:rFonts w:ascii="Tahoma" w:hAnsi="Tahoma" w:cs="Tahoma"/>
          <w:b/>
          <w:bCs/>
        </w:rPr>
        <w:tab/>
      </w:r>
      <w:r w:rsidRPr="0044161A">
        <w:rPr>
          <w:rFonts w:ascii="Tahoma" w:hAnsi="Tahoma" w:cs="Tahoma"/>
          <w:b/>
          <w:bCs/>
        </w:rPr>
        <w:tab/>
      </w:r>
      <w:r w:rsidRPr="0044161A">
        <w:rPr>
          <w:rFonts w:ascii="Tahoma" w:hAnsi="Tahoma" w:cs="Tahoma"/>
          <w:b/>
          <w:bCs/>
        </w:rPr>
        <w:tab/>
      </w:r>
      <w:r w:rsidRPr="0044161A">
        <w:rPr>
          <w:rFonts w:ascii="Tahoma" w:hAnsi="Tahoma" w:cs="Tahoma"/>
          <w:b/>
          <w:bCs/>
        </w:rPr>
        <w:tab/>
      </w:r>
      <w:r w:rsidRPr="0044161A">
        <w:rPr>
          <w:rFonts w:ascii="Tahoma" w:hAnsi="Tahoma" w:cs="Tahoma"/>
          <w:b/>
          <w:bCs/>
        </w:rPr>
        <w:tab/>
        <w:t>PAGE</w:t>
      </w:r>
    </w:p>
    <w:p w14:paraId="477EE822" w14:textId="77777777" w:rsidR="00CC2C19" w:rsidRPr="0044161A" w:rsidRDefault="00CC2C19" w:rsidP="00CC2C19">
      <w:pPr>
        <w:tabs>
          <w:tab w:val="right" w:leader="dot" w:pos="9360"/>
        </w:tabs>
        <w:spacing w:line="360" w:lineRule="auto"/>
        <w:ind w:left="360"/>
        <w:rPr>
          <w:rFonts w:ascii="Tahoma" w:hAnsi="Tahoma" w:cs="Tahoma"/>
          <w:b/>
          <w:bCs/>
        </w:rPr>
      </w:pPr>
      <w:r w:rsidRPr="0044161A">
        <w:rPr>
          <w:rFonts w:ascii="Tahoma" w:hAnsi="Tahoma" w:cs="Tahoma"/>
          <w:b/>
          <w:bCs/>
        </w:rPr>
        <w:t>TITLE PAGE</w:t>
      </w:r>
      <w:r w:rsidRPr="00240386">
        <w:rPr>
          <w:rFonts w:ascii="Tahoma" w:hAnsi="Tahoma" w:cs="Tahoma"/>
        </w:rPr>
        <w:tab/>
      </w:r>
      <w:proofErr w:type="spellStart"/>
      <w:r w:rsidRPr="00240386">
        <w:rPr>
          <w:rFonts w:ascii="Tahoma" w:hAnsi="Tahoma" w:cs="Tahoma"/>
        </w:rPr>
        <w:t>i</w:t>
      </w:r>
      <w:proofErr w:type="spellEnd"/>
    </w:p>
    <w:p w14:paraId="6A9C2E6D" w14:textId="77777777" w:rsidR="00CC2C19" w:rsidRPr="0044161A" w:rsidRDefault="00CC2C19" w:rsidP="00CC2C19">
      <w:pPr>
        <w:tabs>
          <w:tab w:val="right" w:leader="dot" w:pos="9360"/>
        </w:tabs>
        <w:spacing w:line="360" w:lineRule="auto"/>
        <w:ind w:left="360"/>
        <w:rPr>
          <w:rFonts w:ascii="Tahoma" w:hAnsi="Tahoma" w:cs="Tahoma"/>
          <w:b/>
          <w:bCs/>
        </w:rPr>
      </w:pPr>
      <w:r w:rsidRPr="0044161A">
        <w:rPr>
          <w:rFonts w:ascii="Tahoma" w:hAnsi="Tahoma" w:cs="Tahoma"/>
          <w:b/>
          <w:bCs/>
        </w:rPr>
        <w:t>APPROVAL SHEET</w:t>
      </w:r>
      <w:r w:rsidRPr="00240386">
        <w:rPr>
          <w:rFonts w:ascii="Tahoma" w:hAnsi="Tahoma" w:cs="Tahoma"/>
        </w:rPr>
        <w:tab/>
        <w:t>ii</w:t>
      </w:r>
    </w:p>
    <w:p w14:paraId="04ADEFC8" w14:textId="77777777" w:rsidR="00CC2C19" w:rsidRPr="0044161A" w:rsidRDefault="00CC2C19" w:rsidP="00CC2C19">
      <w:pPr>
        <w:tabs>
          <w:tab w:val="right" w:leader="dot" w:pos="9360"/>
        </w:tabs>
        <w:spacing w:line="360" w:lineRule="auto"/>
        <w:ind w:left="360"/>
        <w:rPr>
          <w:rFonts w:ascii="Tahoma" w:hAnsi="Tahoma" w:cs="Tahoma"/>
          <w:b/>
          <w:bCs/>
        </w:rPr>
      </w:pPr>
      <w:r w:rsidRPr="0044161A">
        <w:rPr>
          <w:rFonts w:ascii="Tahoma" w:hAnsi="Tahoma" w:cs="Tahoma"/>
          <w:b/>
          <w:bCs/>
        </w:rPr>
        <w:t>TABLE OF CONTENTS</w:t>
      </w:r>
      <w:r w:rsidRPr="00240386">
        <w:rPr>
          <w:rFonts w:ascii="Tahoma" w:hAnsi="Tahoma" w:cs="Tahoma"/>
        </w:rPr>
        <w:tab/>
        <w:t>iii</w:t>
      </w:r>
    </w:p>
    <w:p w14:paraId="1FD47984" w14:textId="77777777" w:rsidR="00CC2C19" w:rsidRPr="0044161A" w:rsidRDefault="00CC2C19" w:rsidP="00CC2C19">
      <w:pPr>
        <w:tabs>
          <w:tab w:val="right" w:leader="dot" w:pos="9360"/>
        </w:tabs>
        <w:spacing w:line="360" w:lineRule="auto"/>
        <w:ind w:left="360"/>
        <w:rPr>
          <w:rFonts w:ascii="Tahoma" w:hAnsi="Tahoma" w:cs="Tahoma"/>
          <w:b/>
          <w:bCs/>
        </w:rPr>
      </w:pPr>
      <w:r w:rsidRPr="0044161A">
        <w:rPr>
          <w:rFonts w:ascii="Tahoma" w:hAnsi="Tahoma" w:cs="Tahoma"/>
          <w:b/>
          <w:bCs/>
        </w:rPr>
        <w:t>LIST OF FIGURES</w:t>
      </w:r>
      <w:r w:rsidRPr="00240386">
        <w:rPr>
          <w:rFonts w:ascii="Tahoma" w:hAnsi="Tahoma" w:cs="Tahoma"/>
        </w:rPr>
        <w:tab/>
        <w:t>v</w:t>
      </w:r>
      <w:r w:rsidR="000A1562" w:rsidRPr="00240386">
        <w:rPr>
          <w:rFonts w:ascii="Tahoma" w:hAnsi="Tahoma" w:cs="Tahoma"/>
        </w:rPr>
        <w:t>i</w:t>
      </w:r>
    </w:p>
    <w:p w14:paraId="354676B9" w14:textId="77777777" w:rsidR="00CC2C19" w:rsidRPr="0044161A" w:rsidRDefault="00CC2C19" w:rsidP="00CC2C19">
      <w:pPr>
        <w:tabs>
          <w:tab w:val="right" w:leader="dot" w:pos="9360"/>
        </w:tabs>
        <w:spacing w:line="360" w:lineRule="auto"/>
        <w:ind w:left="360"/>
        <w:rPr>
          <w:rFonts w:ascii="Tahoma" w:hAnsi="Tahoma" w:cs="Tahoma"/>
          <w:b/>
          <w:bCs/>
        </w:rPr>
      </w:pPr>
      <w:r w:rsidRPr="0044161A">
        <w:rPr>
          <w:rFonts w:ascii="Tahoma" w:hAnsi="Tahoma" w:cs="Tahoma"/>
          <w:b/>
          <w:bCs/>
        </w:rPr>
        <w:t>LIST OF TABLES</w:t>
      </w:r>
      <w:r w:rsidRPr="00240386">
        <w:rPr>
          <w:rFonts w:ascii="Tahoma" w:hAnsi="Tahoma" w:cs="Tahoma"/>
        </w:rPr>
        <w:tab/>
        <w:t>vi</w:t>
      </w:r>
      <w:r w:rsidR="000A1562" w:rsidRPr="00240386">
        <w:rPr>
          <w:rFonts w:ascii="Tahoma" w:hAnsi="Tahoma" w:cs="Tahoma"/>
        </w:rPr>
        <w:t>i</w:t>
      </w:r>
    </w:p>
    <w:p w14:paraId="6B4572C4" w14:textId="77777777" w:rsidR="00CC2C19" w:rsidRPr="0044161A" w:rsidRDefault="00CC2C19" w:rsidP="00CC2C19">
      <w:pPr>
        <w:spacing w:line="360" w:lineRule="auto"/>
        <w:rPr>
          <w:rFonts w:ascii="Tahoma" w:hAnsi="Tahoma" w:cs="Tahoma"/>
        </w:rPr>
      </w:pPr>
    </w:p>
    <w:p w14:paraId="6250C80E" w14:textId="77777777" w:rsidR="00CC2C19" w:rsidRPr="0044161A" w:rsidRDefault="00CC2C19" w:rsidP="00CC2C19">
      <w:pPr>
        <w:spacing w:line="360" w:lineRule="auto"/>
        <w:rPr>
          <w:rFonts w:ascii="Tahoma" w:hAnsi="Tahoma" w:cs="Tahoma"/>
          <w:b/>
          <w:bCs/>
        </w:rPr>
      </w:pPr>
      <w:r w:rsidRPr="0044161A">
        <w:rPr>
          <w:rFonts w:ascii="Tahoma" w:hAnsi="Tahoma" w:cs="Tahoma"/>
          <w:b/>
          <w:bCs/>
        </w:rPr>
        <w:t>CHAPTER I</w:t>
      </w:r>
    </w:p>
    <w:p w14:paraId="5017AEDB" w14:textId="77777777" w:rsidR="00CC2C19" w:rsidRDefault="00CC2C19" w:rsidP="00CC2C19">
      <w:pPr>
        <w:spacing w:line="360" w:lineRule="auto"/>
        <w:rPr>
          <w:rFonts w:ascii="Tahoma" w:hAnsi="Tahoma" w:cs="Tahoma"/>
          <w:b/>
          <w:bCs/>
        </w:rPr>
      </w:pPr>
      <w:r w:rsidRPr="0044161A">
        <w:rPr>
          <w:rFonts w:ascii="Tahoma" w:hAnsi="Tahoma" w:cs="Tahoma"/>
          <w:b/>
          <w:bCs/>
        </w:rPr>
        <w:t>INTRODUCTION</w:t>
      </w:r>
    </w:p>
    <w:p w14:paraId="379BE55F" w14:textId="2D1DBCAF" w:rsidR="00B71654" w:rsidRPr="000271CB" w:rsidRDefault="00B71654" w:rsidP="000271CB">
      <w:pPr>
        <w:pStyle w:val="TableofFigures"/>
        <w:tabs>
          <w:tab w:val="right" w:leader="dot" w:pos="8630"/>
        </w:tabs>
        <w:spacing w:line="480" w:lineRule="auto"/>
        <w:ind w:left="720"/>
        <w:rPr>
          <w:rFonts w:eastAsiaTheme="minorEastAsia"/>
          <w:noProof/>
          <w:lang w:eastAsia="en-PH"/>
        </w:rPr>
      </w:pPr>
      <w:r w:rsidRPr="000271CB">
        <w:rPr>
          <w:rFonts w:ascii="Tahoma" w:hAnsi="Tahoma" w:cs="Tahoma"/>
        </w:rPr>
        <w:fldChar w:fldCharType="begin"/>
      </w:r>
      <w:r w:rsidRPr="000271CB">
        <w:rPr>
          <w:rFonts w:ascii="Tahoma" w:hAnsi="Tahoma" w:cs="Tahoma"/>
        </w:rPr>
        <w:instrText xml:space="preserve"> TOC \h \z \c "Equation" </w:instrText>
      </w:r>
      <w:r w:rsidRPr="000271CB">
        <w:rPr>
          <w:rFonts w:ascii="Tahoma" w:hAnsi="Tahoma" w:cs="Tahoma"/>
        </w:rPr>
        <w:fldChar w:fldCharType="separate"/>
      </w:r>
      <w:hyperlink w:anchor="_Toc225448770" w:history="1">
        <w:r w:rsidRPr="000271CB">
          <w:rPr>
            <w:rStyle w:val="Hyperlink"/>
            <w:rFonts w:ascii="Tahoma" w:hAnsi="Tahoma" w:cs="Tahoma"/>
            <w:noProof/>
          </w:rPr>
          <w:t>Project Context</w:t>
        </w:r>
        <w:r w:rsidRPr="000271CB">
          <w:rPr>
            <w:noProof/>
            <w:webHidden/>
          </w:rPr>
          <w:tab/>
        </w:r>
        <w:r w:rsidRPr="000271CB">
          <w:rPr>
            <w:noProof/>
            <w:webHidden/>
          </w:rPr>
          <w:fldChar w:fldCharType="begin"/>
        </w:r>
        <w:r w:rsidRPr="000271CB">
          <w:rPr>
            <w:noProof/>
            <w:webHidden/>
          </w:rPr>
          <w:instrText xml:space="preserve"> PAGEREF _Toc225448770 \h </w:instrText>
        </w:r>
        <w:r w:rsidRPr="000271CB">
          <w:rPr>
            <w:noProof/>
            <w:webHidden/>
          </w:rPr>
        </w:r>
        <w:r w:rsidRPr="000271CB">
          <w:rPr>
            <w:noProof/>
            <w:webHidden/>
          </w:rPr>
          <w:fldChar w:fldCharType="separate"/>
        </w:r>
        <w:r w:rsidR="007F5BCC">
          <w:rPr>
            <w:noProof/>
            <w:webHidden/>
          </w:rPr>
          <w:t>1</w:t>
        </w:r>
        <w:r w:rsidRPr="000271CB">
          <w:rPr>
            <w:noProof/>
            <w:webHidden/>
          </w:rPr>
          <w:fldChar w:fldCharType="end"/>
        </w:r>
      </w:hyperlink>
    </w:p>
    <w:p w14:paraId="72BB30DF" w14:textId="298F2156"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1" w:history="1">
        <w:r w:rsidRPr="000271CB">
          <w:rPr>
            <w:rStyle w:val="Hyperlink"/>
            <w:rFonts w:ascii="Tahoma" w:hAnsi="Tahoma" w:cs="Tahoma"/>
            <w:noProof/>
          </w:rPr>
          <w:t>Purpose and Description</w:t>
        </w:r>
        <w:r w:rsidRPr="000271CB">
          <w:rPr>
            <w:noProof/>
            <w:webHidden/>
          </w:rPr>
          <w:tab/>
        </w:r>
        <w:r w:rsidRPr="000271CB">
          <w:rPr>
            <w:noProof/>
            <w:webHidden/>
          </w:rPr>
          <w:fldChar w:fldCharType="begin"/>
        </w:r>
        <w:r w:rsidRPr="000271CB">
          <w:rPr>
            <w:noProof/>
            <w:webHidden/>
          </w:rPr>
          <w:instrText xml:space="preserve"> PAGEREF _Toc225448771 \h </w:instrText>
        </w:r>
        <w:r w:rsidRPr="000271CB">
          <w:rPr>
            <w:noProof/>
            <w:webHidden/>
          </w:rPr>
        </w:r>
        <w:r w:rsidRPr="000271CB">
          <w:rPr>
            <w:noProof/>
            <w:webHidden/>
          </w:rPr>
          <w:fldChar w:fldCharType="separate"/>
        </w:r>
        <w:r w:rsidR="007F5BCC">
          <w:rPr>
            <w:noProof/>
            <w:webHidden/>
          </w:rPr>
          <w:t>2</w:t>
        </w:r>
        <w:r w:rsidRPr="000271CB">
          <w:rPr>
            <w:noProof/>
            <w:webHidden/>
          </w:rPr>
          <w:fldChar w:fldCharType="end"/>
        </w:r>
      </w:hyperlink>
    </w:p>
    <w:p w14:paraId="124EC02B" w14:textId="4294AC05"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2" w:history="1">
        <w:r w:rsidRPr="000271CB">
          <w:rPr>
            <w:rStyle w:val="Hyperlink"/>
            <w:rFonts w:ascii="Tahoma" w:hAnsi="Tahoma" w:cs="Tahoma"/>
            <w:noProof/>
          </w:rPr>
          <w:t>Objectives</w:t>
        </w:r>
        <w:r w:rsidRPr="000271CB">
          <w:rPr>
            <w:noProof/>
            <w:webHidden/>
          </w:rPr>
          <w:tab/>
        </w:r>
        <w:r w:rsidRPr="000271CB">
          <w:rPr>
            <w:noProof/>
            <w:webHidden/>
          </w:rPr>
          <w:fldChar w:fldCharType="begin"/>
        </w:r>
        <w:r w:rsidRPr="000271CB">
          <w:rPr>
            <w:noProof/>
            <w:webHidden/>
          </w:rPr>
          <w:instrText xml:space="preserve"> PAGEREF _Toc225448772 \h </w:instrText>
        </w:r>
        <w:r w:rsidRPr="000271CB">
          <w:rPr>
            <w:noProof/>
            <w:webHidden/>
          </w:rPr>
        </w:r>
        <w:r w:rsidRPr="000271CB">
          <w:rPr>
            <w:noProof/>
            <w:webHidden/>
          </w:rPr>
          <w:fldChar w:fldCharType="separate"/>
        </w:r>
        <w:r w:rsidR="007F5BCC">
          <w:rPr>
            <w:noProof/>
            <w:webHidden/>
          </w:rPr>
          <w:t>4</w:t>
        </w:r>
        <w:r w:rsidRPr="000271CB">
          <w:rPr>
            <w:noProof/>
            <w:webHidden/>
          </w:rPr>
          <w:fldChar w:fldCharType="end"/>
        </w:r>
      </w:hyperlink>
    </w:p>
    <w:p w14:paraId="722EED7C" w14:textId="703EBC1E"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3" w:history="1">
        <w:r w:rsidRPr="000271CB">
          <w:rPr>
            <w:rStyle w:val="Hyperlink"/>
            <w:rFonts w:ascii="Tahoma" w:hAnsi="Tahoma" w:cs="Tahoma"/>
            <w:noProof/>
          </w:rPr>
          <w:t>Project Concept</w:t>
        </w:r>
        <w:r w:rsidRPr="000271CB">
          <w:rPr>
            <w:noProof/>
            <w:webHidden/>
          </w:rPr>
          <w:tab/>
        </w:r>
        <w:r w:rsidRPr="000271CB">
          <w:rPr>
            <w:noProof/>
            <w:webHidden/>
          </w:rPr>
          <w:fldChar w:fldCharType="begin"/>
        </w:r>
        <w:r w:rsidRPr="000271CB">
          <w:rPr>
            <w:noProof/>
            <w:webHidden/>
          </w:rPr>
          <w:instrText xml:space="preserve"> PAGEREF _Toc225448773 \h </w:instrText>
        </w:r>
        <w:r w:rsidRPr="000271CB">
          <w:rPr>
            <w:noProof/>
            <w:webHidden/>
          </w:rPr>
        </w:r>
        <w:r w:rsidRPr="000271CB">
          <w:rPr>
            <w:noProof/>
            <w:webHidden/>
          </w:rPr>
          <w:fldChar w:fldCharType="separate"/>
        </w:r>
        <w:r w:rsidR="007F5BCC">
          <w:rPr>
            <w:noProof/>
            <w:webHidden/>
          </w:rPr>
          <w:t>5</w:t>
        </w:r>
        <w:r w:rsidRPr="000271CB">
          <w:rPr>
            <w:noProof/>
            <w:webHidden/>
          </w:rPr>
          <w:fldChar w:fldCharType="end"/>
        </w:r>
      </w:hyperlink>
    </w:p>
    <w:p w14:paraId="0D59B346" w14:textId="09D2088B"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4" w:history="1">
        <w:r w:rsidRPr="000271CB">
          <w:rPr>
            <w:rStyle w:val="Hyperlink"/>
            <w:rFonts w:ascii="Tahoma" w:hAnsi="Tahoma" w:cs="Tahoma"/>
            <w:noProof/>
          </w:rPr>
          <w:t>Scope and Delimitation</w:t>
        </w:r>
        <w:r w:rsidRPr="000271CB">
          <w:rPr>
            <w:noProof/>
            <w:webHidden/>
          </w:rPr>
          <w:tab/>
        </w:r>
        <w:r w:rsidRPr="000271CB">
          <w:rPr>
            <w:noProof/>
            <w:webHidden/>
          </w:rPr>
          <w:fldChar w:fldCharType="begin"/>
        </w:r>
        <w:r w:rsidRPr="000271CB">
          <w:rPr>
            <w:noProof/>
            <w:webHidden/>
          </w:rPr>
          <w:instrText xml:space="preserve"> PAGEREF _Toc225448774 \h </w:instrText>
        </w:r>
        <w:r w:rsidRPr="000271CB">
          <w:rPr>
            <w:noProof/>
            <w:webHidden/>
          </w:rPr>
        </w:r>
        <w:r w:rsidRPr="000271CB">
          <w:rPr>
            <w:noProof/>
            <w:webHidden/>
          </w:rPr>
          <w:fldChar w:fldCharType="separate"/>
        </w:r>
        <w:r w:rsidR="007F5BCC">
          <w:rPr>
            <w:noProof/>
            <w:webHidden/>
          </w:rPr>
          <w:t>9</w:t>
        </w:r>
        <w:r w:rsidRPr="000271CB">
          <w:rPr>
            <w:noProof/>
            <w:webHidden/>
          </w:rPr>
          <w:fldChar w:fldCharType="end"/>
        </w:r>
      </w:hyperlink>
    </w:p>
    <w:p w14:paraId="453F3668" w14:textId="1968C063" w:rsidR="00B71654" w:rsidRPr="000271CB" w:rsidRDefault="00B71654" w:rsidP="000271CB">
      <w:pPr>
        <w:pStyle w:val="TableofFigures"/>
        <w:tabs>
          <w:tab w:val="right" w:leader="dot" w:pos="8630"/>
        </w:tabs>
        <w:spacing w:line="480" w:lineRule="auto"/>
        <w:ind w:left="720"/>
        <w:rPr>
          <w:rStyle w:val="Hyperlink"/>
          <w:noProof/>
        </w:rPr>
      </w:pPr>
      <w:hyperlink w:anchor="_Toc225448775" w:history="1">
        <w:r w:rsidRPr="000271CB">
          <w:rPr>
            <w:rStyle w:val="Hyperlink"/>
            <w:rFonts w:ascii="Tahoma" w:hAnsi="Tahoma" w:cs="Tahoma"/>
            <w:noProof/>
          </w:rPr>
          <w:t>Definition of Operational Terms</w:t>
        </w:r>
        <w:r w:rsidRPr="000271CB">
          <w:rPr>
            <w:noProof/>
            <w:webHidden/>
          </w:rPr>
          <w:tab/>
        </w:r>
        <w:r w:rsidRPr="000271CB">
          <w:rPr>
            <w:noProof/>
            <w:webHidden/>
          </w:rPr>
          <w:fldChar w:fldCharType="begin"/>
        </w:r>
        <w:r w:rsidRPr="000271CB">
          <w:rPr>
            <w:noProof/>
            <w:webHidden/>
          </w:rPr>
          <w:instrText xml:space="preserve"> PAGEREF _Toc225448775 \h </w:instrText>
        </w:r>
        <w:r w:rsidRPr="000271CB">
          <w:rPr>
            <w:noProof/>
            <w:webHidden/>
          </w:rPr>
        </w:r>
        <w:r w:rsidRPr="000271CB">
          <w:rPr>
            <w:noProof/>
            <w:webHidden/>
          </w:rPr>
          <w:fldChar w:fldCharType="separate"/>
        </w:r>
        <w:r w:rsidR="007F5BCC">
          <w:rPr>
            <w:noProof/>
            <w:webHidden/>
          </w:rPr>
          <w:t>11</w:t>
        </w:r>
        <w:r w:rsidRPr="000271CB">
          <w:rPr>
            <w:noProof/>
            <w:webHidden/>
          </w:rPr>
          <w:fldChar w:fldCharType="end"/>
        </w:r>
      </w:hyperlink>
    </w:p>
    <w:p w14:paraId="2517138B" w14:textId="77777777" w:rsidR="000271CB" w:rsidRDefault="000271CB" w:rsidP="000271CB">
      <w:pPr>
        <w:ind w:left="720"/>
        <w:rPr>
          <w:noProof/>
        </w:rPr>
      </w:pPr>
    </w:p>
    <w:p w14:paraId="01557439" w14:textId="77777777" w:rsidR="00D6359F" w:rsidRDefault="00D6359F" w:rsidP="000271CB">
      <w:pPr>
        <w:ind w:left="720"/>
        <w:rPr>
          <w:noProof/>
        </w:rPr>
      </w:pPr>
    </w:p>
    <w:p w14:paraId="46584F13" w14:textId="77777777" w:rsidR="00D6359F" w:rsidRDefault="00D6359F" w:rsidP="000271CB">
      <w:pPr>
        <w:ind w:left="720"/>
        <w:rPr>
          <w:noProof/>
        </w:rPr>
      </w:pPr>
    </w:p>
    <w:p w14:paraId="44DE77BA" w14:textId="77777777" w:rsidR="00D6359F" w:rsidRDefault="00D6359F" w:rsidP="000271CB">
      <w:pPr>
        <w:ind w:left="720"/>
        <w:rPr>
          <w:noProof/>
        </w:rPr>
      </w:pPr>
    </w:p>
    <w:p w14:paraId="25A3E81F" w14:textId="77777777" w:rsidR="00D6359F" w:rsidRPr="000271CB" w:rsidRDefault="00D6359F" w:rsidP="000271CB">
      <w:pPr>
        <w:ind w:left="720"/>
        <w:rPr>
          <w:noProof/>
        </w:rPr>
      </w:pPr>
    </w:p>
    <w:p w14:paraId="1C0CC707" w14:textId="77777777" w:rsidR="000271CB" w:rsidRPr="000271CB" w:rsidRDefault="000271CB" w:rsidP="000271CB">
      <w:pPr>
        <w:spacing w:line="360" w:lineRule="auto"/>
        <w:rPr>
          <w:rFonts w:ascii="Tahoma" w:hAnsi="Tahoma" w:cs="Tahoma"/>
          <w:b/>
          <w:bCs/>
          <w:noProof/>
        </w:rPr>
      </w:pPr>
      <w:r w:rsidRPr="000271CB">
        <w:rPr>
          <w:rFonts w:ascii="Tahoma" w:hAnsi="Tahoma" w:cs="Tahoma"/>
          <w:b/>
          <w:bCs/>
          <w:noProof/>
        </w:rPr>
        <w:lastRenderedPageBreak/>
        <w:t>CHAPTER II</w:t>
      </w:r>
    </w:p>
    <w:p w14:paraId="313C223F" w14:textId="77777777" w:rsidR="000271CB" w:rsidRPr="000271CB" w:rsidRDefault="000271CB" w:rsidP="000271CB">
      <w:pPr>
        <w:spacing w:line="360" w:lineRule="auto"/>
        <w:rPr>
          <w:rFonts w:ascii="Tahoma" w:hAnsi="Tahoma" w:cs="Tahoma"/>
          <w:noProof/>
        </w:rPr>
      </w:pPr>
      <w:r w:rsidRPr="000271CB">
        <w:rPr>
          <w:rFonts w:ascii="Tahoma" w:hAnsi="Tahoma" w:cs="Tahoma"/>
          <w:b/>
          <w:bCs/>
          <w:noProof/>
        </w:rPr>
        <w:t>METHODOLOGY</w:t>
      </w:r>
    </w:p>
    <w:p w14:paraId="6AFAA865" w14:textId="3C655823"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6" w:history="1">
        <w:r w:rsidRPr="000271CB">
          <w:rPr>
            <w:rStyle w:val="Hyperlink"/>
            <w:rFonts w:ascii="Tahoma" w:hAnsi="Tahoma" w:cs="Tahoma"/>
            <w:noProof/>
          </w:rPr>
          <w:t>Locale</w:t>
        </w:r>
        <w:r w:rsidRPr="000271CB">
          <w:rPr>
            <w:noProof/>
            <w:webHidden/>
          </w:rPr>
          <w:tab/>
        </w:r>
        <w:r w:rsidRPr="000271CB">
          <w:rPr>
            <w:noProof/>
            <w:webHidden/>
          </w:rPr>
          <w:fldChar w:fldCharType="begin"/>
        </w:r>
        <w:r w:rsidRPr="000271CB">
          <w:rPr>
            <w:noProof/>
            <w:webHidden/>
          </w:rPr>
          <w:instrText xml:space="preserve"> PAGEREF _Toc225448776 \h </w:instrText>
        </w:r>
        <w:r w:rsidRPr="000271CB">
          <w:rPr>
            <w:noProof/>
            <w:webHidden/>
          </w:rPr>
        </w:r>
        <w:r w:rsidRPr="000271CB">
          <w:rPr>
            <w:noProof/>
            <w:webHidden/>
          </w:rPr>
          <w:fldChar w:fldCharType="separate"/>
        </w:r>
        <w:r w:rsidR="007F5BCC">
          <w:rPr>
            <w:noProof/>
            <w:webHidden/>
          </w:rPr>
          <w:t>14</w:t>
        </w:r>
        <w:r w:rsidRPr="000271CB">
          <w:rPr>
            <w:noProof/>
            <w:webHidden/>
          </w:rPr>
          <w:fldChar w:fldCharType="end"/>
        </w:r>
      </w:hyperlink>
    </w:p>
    <w:p w14:paraId="2D1B1EE8" w14:textId="1E17B975"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7" w:history="1">
        <w:r w:rsidRPr="000271CB">
          <w:rPr>
            <w:rStyle w:val="Hyperlink"/>
            <w:rFonts w:ascii="Tahoma" w:hAnsi="Tahoma" w:cs="Tahoma"/>
            <w:noProof/>
          </w:rPr>
          <w:t>Development Method</w:t>
        </w:r>
        <w:r w:rsidRPr="000271CB">
          <w:rPr>
            <w:noProof/>
            <w:webHidden/>
          </w:rPr>
          <w:tab/>
        </w:r>
        <w:r w:rsidRPr="000271CB">
          <w:rPr>
            <w:noProof/>
            <w:webHidden/>
          </w:rPr>
          <w:fldChar w:fldCharType="begin"/>
        </w:r>
        <w:r w:rsidRPr="000271CB">
          <w:rPr>
            <w:noProof/>
            <w:webHidden/>
          </w:rPr>
          <w:instrText xml:space="preserve"> PAGEREF _Toc225448777 \h </w:instrText>
        </w:r>
        <w:r w:rsidRPr="000271CB">
          <w:rPr>
            <w:noProof/>
            <w:webHidden/>
          </w:rPr>
        </w:r>
        <w:r w:rsidRPr="000271CB">
          <w:rPr>
            <w:noProof/>
            <w:webHidden/>
          </w:rPr>
          <w:fldChar w:fldCharType="separate"/>
        </w:r>
        <w:r w:rsidR="007F5BCC">
          <w:rPr>
            <w:noProof/>
            <w:webHidden/>
          </w:rPr>
          <w:t>15</w:t>
        </w:r>
        <w:r w:rsidRPr="000271CB">
          <w:rPr>
            <w:noProof/>
            <w:webHidden/>
          </w:rPr>
          <w:fldChar w:fldCharType="end"/>
        </w:r>
      </w:hyperlink>
    </w:p>
    <w:p w14:paraId="047D79A2" w14:textId="1264C41F"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778" w:history="1">
        <w:r w:rsidRPr="000271CB">
          <w:rPr>
            <w:rStyle w:val="Hyperlink"/>
            <w:rFonts w:ascii="Tahoma" w:hAnsi="Tahoma" w:cs="Tahoma"/>
            <w:noProof/>
          </w:rPr>
          <w:t>Concept Of Operation</w:t>
        </w:r>
        <w:r w:rsidRPr="000271CB">
          <w:rPr>
            <w:noProof/>
            <w:webHidden/>
          </w:rPr>
          <w:tab/>
        </w:r>
        <w:r w:rsidR="00B71654" w:rsidRPr="000271CB">
          <w:rPr>
            <w:noProof/>
            <w:webHidden/>
          </w:rPr>
          <w:fldChar w:fldCharType="begin"/>
        </w:r>
        <w:r w:rsidR="00B71654" w:rsidRPr="000271CB">
          <w:rPr>
            <w:noProof/>
            <w:webHidden/>
          </w:rPr>
          <w:instrText xml:space="preserve"> PAGEREF _Toc225448778 \h </w:instrText>
        </w:r>
        <w:r w:rsidR="00B71654" w:rsidRPr="000271CB">
          <w:rPr>
            <w:noProof/>
            <w:webHidden/>
          </w:rPr>
        </w:r>
        <w:r w:rsidR="00B71654" w:rsidRPr="000271CB">
          <w:rPr>
            <w:noProof/>
            <w:webHidden/>
          </w:rPr>
          <w:fldChar w:fldCharType="separate"/>
        </w:r>
        <w:r w:rsidR="007F5BCC">
          <w:rPr>
            <w:noProof/>
            <w:webHidden/>
          </w:rPr>
          <w:t>17</w:t>
        </w:r>
        <w:r w:rsidR="00B71654" w:rsidRPr="000271CB">
          <w:rPr>
            <w:noProof/>
            <w:webHidden/>
          </w:rPr>
          <w:fldChar w:fldCharType="end"/>
        </w:r>
      </w:hyperlink>
    </w:p>
    <w:p w14:paraId="5CAFFD0A" w14:textId="456E9F4B" w:rsidR="00B71654" w:rsidRPr="000271CB" w:rsidRDefault="000271CB" w:rsidP="000271CB">
      <w:pPr>
        <w:pStyle w:val="TableofFigures"/>
        <w:tabs>
          <w:tab w:val="right" w:leader="dot" w:pos="8630"/>
        </w:tabs>
        <w:spacing w:line="480" w:lineRule="auto"/>
        <w:ind w:left="1440"/>
        <w:rPr>
          <w:rFonts w:eastAsiaTheme="minorEastAsia"/>
          <w:noProof/>
          <w:lang w:eastAsia="en-PH"/>
        </w:rPr>
      </w:pPr>
      <w:hyperlink w:anchor="_Toc225448779" w:history="1">
        <w:r w:rsidRPr="000271CB">
          <w:rPr>
            <w:rStyle w:val="Hyperlink"/>
            <w:rFonts w:ascii="Tahoma" w:hAnsi="Tahoma" w:cs="Tahoma"/>
            <w:noProof/>
          </w:rPr>
          <w:t>Use Case Diagram</w:t>
        </w:r>
        <w:r w:rsidRPr="000271CB">
          <w:rPr>
            <w:noProof/>
            <w:webHidden/>
          </w:rPr>
          <w:tab/>
        </w:r>
        <w:r w:rsidR="00B71654" w:rsidRPr="000271CB">
          <w:rPr>
            <w:noProof/>
            <w:webHidden/>
          </w:rPr>
          <w:fldChar w:fldCharType="begin"/>
        </w:r>
        <w:r w:rsidR="00B71654" w:rsidRPr="000271CB">
          <w:rPr>
            <w:noProof/>
            <w:webHidden/>
          </w:rPr>
          <w:instrText xml:space="preserve"> PAGEREF _Toc225448779 \h </w:instrText>
        </w:r>
        <w:r w:rsidR="00B71654" w:rsidRPr="000271CB">
          <w:rPr>
            <w:noProof/>
            <w:webHidden/>
          </w:rPr>
        </w:r>
        <w:r w:rsidR="00B71654" w:rsidRPr="000271CB">
          <w:rPr>
            <w:noProof/>
            <w:webHidden/>
          </w:rPr>
          <w:fldChar w:fldCharType="separate"/>
        </w:r>
        <w:r w:rsidR="007F5BCC">
          <w:rPr>
            <w:noProof/>
            <w:webHidden/>
          </w:rPr>
          <w:t>18</w:t>
        </w:r>
        <w:r w:rsidR="00B71654" w:rsidRPr="000271CB">
          <w:rPr>
            <w:noProof/>
            <w:webHidden/>
          </w:rPr>
          <w:fldChar w:fldCharType="end"/>
        </w:r>
      </w:hyperlink>
    </w:p>
    <w:p w14:paraId="668B4385" w14:textId="6B47A039" w:rsidR="00B71654" w:rsidRPr="000271CB" w:rsidRDefault="000271CB" w:rsidP="000271CB">
      <w:pPr>
        <w:pStyle w:val="TableofFigures"/>
        <w:tabs>
          <w:tab w:val="right" w:leader="dot" w:pos="8630"/>
        </w:tabs>
        <w:spacing w:line="480" w:lineRule="auto"/>
        <w:ind w:left="1440"/>
        <w:rPr>
          <w:rFonts w:eastAsiaTheme="minorEastAsia"/>
          <w:noProof/>
          <w:lang w:eastAsia="en-PH"/>
        </w:rPr>
      </w:pPr>
      <w:hyperlink w:anchor="_Toc225448780" w:history="1">
        <w:r w:rsidRPr="000271CB">
          <w:rPr>
            <w:rStyle w:val="Hyperlink"/>
            <w:rFonts w:ascii="Tahoma" w:hAnsi="Tahoma" w:cs="Tahoma"/>
            <w:noProof/>
          </w:rPr>
          <w:t>Activity Diagram</w:t>
        </w:r>
        <w:r w:rsidRPr="000271CB">
          <w:rPr>
            <w:noProof/>
            <w:webHidden/>
          </w:rPr>
          <w:tab/>
        </w:r>
        <w:r w:rsidR="00B71654" w:rsidRPr="000271CB">
          <w:rPr>
            <w:noProof/>
            <w:webHidden/>
          </w:rPr>
          <w:fldChar w:fldCharType="begin"/>
        </w:r>
        <w:r w:rsidR="00B71654" w:rsidRPr="000271CB">
          <w:rPr>
            <w:noProof/>
            <w:webHidden/>
          </w:rPr>
          <w:instrText xml:space="preserve"> PAGEREF _Toc225448780 \h </w:instrText>
        </w:r>
        <w:r w:rsidR="00B71654" w:rsidRPr="000271CB">
          <w:rPr>
            <w:noProof/>
            <w:webHidden/>
          </w:rPr>
        </w:r>
        <w:r w:rsidR="00B71654" w:rsidRPr="000271CB">
          <w:rPr>
            <w:noProof/>
            <w:webHidden/>
          </w:rPr>
          <w:fldChar w:fldCharType="separate"/>
        </w:r>
        <w:r w:rsidR="007F5BCC">
          <w:rPr>
            <w:noProof/>
            <w:webHidden/>
          </w:rPr>
          <w:t>19</w:t>
        </w:r>
        <w:r w:rsidR="00B71654" w:rsidRPr="000271CB">
          <w:rPr>
            <w:noProof/>
            <w:webHidden/>
          </w:rPr>
          <w:fldChar w:fldCharType="end"/>
        </w:r>
      </w:hyperlink>
    </w:p>
    <w:p w14:paraId="07AA2BD2" w14:textId="40C38F84"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781" w:history="1">
        <w:r w:rsidRPr="000271CB">
          <w:rPr>
            <w:rStyle w:val="Hyperlink"/>
            <w:rFonts w:ascii="Tahoma" w:hAnsi="Tahoma" w:cs="Tahoma"/>
            <w:noProof/>
          </w:rPr>
          <w:t>Requirements And Architecture</w:t>
        </w:r>
        <w:r w:rsidRPr="000271CB">
          <w:rPr>
            <w:noProof/>
            <w:webHidden/>
          </w:rPr>
          <w:tab/>
        </w:r>
        <w:r w:rsidR="00B71654" w:rsidRPr="000271CB">
          <w:rPr>
            <w:noProof/>
            <w:webHidden/>
          </w:rPr>
          <w:fldChar w:fldCharType="begin"/>
        </w:r>
        <w:r w:rsidR="00B71654" w:rsidRPr="000271CB">
          <w:rPr>
            <w:noProof/>
            <w:webHidden/>
          </w:rPr>
          <w:instrText xml:space="preserve"> PAGEREF _Toc225448781 \h </w:instrText>
        </w:r>
        <w:r w:rsidR="00B71654" w:rsidRPr="000271CB">
          <w:rPr>
            <w:noProof/>
            <w:webHidden/>
          </w:rPr>
        </w:r>
        <w:r w:rsidR="00B71654" w:rsidRPr="000271CB">
          <w:rPr>
            <w:noProof/>
            <w:webHidden/>
          </w:rPr>
          <w:fldChar w:fldCharType="separate"/>
        </w:r>
        <w:r w:rsidR="007F5BCC">
          <w:rPr>
            <w:noProof/>
            <w:webHidden/>
          </w:rPr>
          <w:t>21</w:t>
        </w:r>
        <w:r w:rsidR="00B71654" w:rsidRPr="000271CB">
          <w:rPr>
            <w:noProof/>
            <w:webHidden/>
          </w:rPr>
          <w:fldChar w:fldCharType="end"/>
        </w:r>
      </w:hyperlink>
    </w:p>
    <w:p w14:paraId="265FDD59" w14:textId="74BF28E4"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82" w:history="1">
        <w:r w:rsidRPr="000271CB">
          <w:rPr>
            <w:rStyle w:val="Hyperlink"/>
            <w:rFonts w:ascii="Tahoma" w:hAnsi="Tahoma" w:cs="Tahoma"/>
            <w:noProof/>
          </w:rPr>
          <w:t>Technical Requirements</w:t>
        </w:r>
        <w:r w:rsidRPr="000271CB">
          <w:rPr>
            <w:noProof/>
            <w:webHidden/>
          </w:rPr>
          <w:tab/>
        </w:r>
        <w:r w:rsidRPr="000271CB">
          <w:rPr>
            <w:noProof/>
            <w:webHidden/>
          </w:rPr>
          <w:fldChar w:fldCharType="begin"/>
        </w:r>
        <w:r w:rsidRPr="000271CB">
          <w:rPr>
            <w:noProof/>
            <w:webHidden/>
          </w:rPr>
          <w:instrText xml:space="preserve"> PAGEREF _Toc225448782 \h </w:instrText>
        </w:r>
        <w:r w:rsidRPr="000271CB">
          <w:rPr>
            <w:noProof/>
            <w:webHidden/>
          </w:rPr>
        </w:r>
        <w:r w:rsidRPr="000271CB">
          <w:rPr>
            <w:noProof/>
            <w:webHidden/>
          </w:rPr>
          <w:fldChar w:fldCharType="separate"/>
        </w:r>
        <w:r w:rsidR="007F5BCC">
          <w:rPr>
            <w:noProof/>
            <w:webHidden/>
          </w:rPr>
          <w:t>22</w:t>
        </w:r>
        <w:r w:rsidRPr="000271CB">
          <w:rPr>
            <w:noProof/>
            <w:webHidden/>
          </w:rPr>
          <w:fldChar w:fldCharType="end"/>
        </w:r>
      </w:hyperlink>
    </w:p>
    <w:p w14:paraId="46BB72CD" w14:textId="5D378535"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84" w:history="1">
        <w:r w:rsidRPr="000271CB">
          <w:rPr>
            <w:rStyle w:val="Hyperlink"/>
            <w:rFonts w:ascii="Tahoma" w:hAnsi="Tahoma" w:cs="Tahoma"/>
            <w:noProof/>
          </w:rPr>
          <w:t>Software Design</w:t>
        </w:r>
        <w:r w:rsidRPr="000271CB">
          <w:rPr>
            <w:noProof/>
            <w:webHidden/>
          </w:rPr>
          <w:tab/>
        </w:r>
        <w:r w:rsidRPr="000271CB">
          <w:rPr>
            <w:noProof/>
            <w:webHidden/>
          </w:rPr>
          <w:fldChar w:fldCharType="begin"/>
        </w:r>
        <w:r w:rsidRPr="000271CB">
          <w:rPr>
            <w:noProof/>
            <w:webHidden/>
          </w:rPr>
          <w:instrText xml:space="preserve"> PAGEREF _Toc225448784 \h </w:instrText>
        </w:r>
        <w:r w:rsidRPr="000271CB">
          <w:rPr>
            <w:noProof/>
            <w:webHidden/>
          </w:rPr>
        </w:r>
        <w:r w:rsidRPr="000271CB">
          <w:rPr>
            <w:noProof/>
            <w:webHidden/>
          </w:rPr>
          <w:fldChar w:fldCharType="separate"/>
        </w:r>
        <w:r w:rsidR="007F5BCC">
          <w:rPr>
            <w:noProof/>
            <w:webHidden/>
          </w:rPr>
          <w:t>26</w:t>
        </w:r>
        <w:r w:rsidRPr="000271CB">
          <w:rPr>
            <w:noProof/>
            <w:webHidden/>
          </w:rPr>
          <w:fldChar w:fldCharType="end"/>
        </w:r>
      </w:hyperlink>
    </w:p>
    <w:p w14:paraId="203009A7" w14:textId="7B0DA496" w:rsidR="00B71654" w:rsidRPr="000271CB" w:rsidRDefault="00B71654" w:rsidP="000271CB">
      <w:pPr>
        <w:pStyle w:val="TableofFigures"/>
        <w:tabs>
          <w:tab w:val="right" w:leader="dot" w:pos="8630"/>
        </w:tabs>
        <w:spacing w:line="480" w:lineRule="auto"/>
        <w:ind w:left="2160"/>
        <w:rPr>
          <w:rFonts w:eastAsiaTheme="minorEastAsia"/>
          <w:noProof/>
          <w:lang w:eastAsia="en-PH"/>
        </w:rPr>
      </w:pPr>
      <w:hyperlink w:anchor="_Toc225448785" w:history="1">
        <w:r w:rsidRPr="000271CB">
          <w:rPr>
            <w:rStyle w:val="Hyperlink"/>
            <w:rFonts w:ascii="Tahoma" w:hAnsi="Tahoma" w:cs="Tahoma"/>
            <w:noProof/>
          </w:rPr>
          <w:t>Database Design</w:t>
        </w:r>
        <w:r w:rsidRPr="000271CB">
          <w:rPr>
            <w:noProof/>
            <w:webHidden/>
          </w:rPr>
          <w:tab/>
        </w:r>
        <w:r w:rsidRPr="000271CB">
          <w:rPr>
            <w:noProof/>
            <w:webHidden/>
          </w:rPr>
          <w:fldChar w:fldCharType="begin"/>
        </w:r>
        <w:r w:rsidRPr="000271CB">
          <w:rPr>
            <w:noProof/>
            <w:webHidden/>
          </w:rPr>
          <w:instrText xml:space="preserve"> PAGEREF _Toc225448785 \h </w:instrText>
        </w:r>
        <w:r w:rsidRPr="000271CB">
          <w:rPr>
            <w:noProof/>
            <w:webHidden/>
          </w:rPr>
        </w:r>
        <w:r w:rsidRPr="000271CB">
          <w:rPr>
            <w:noProof/>
            <w:webHidden/>
          </w:rPr>
          <w:fldChar w:fldCharType="separate"/>
        </w:r>
        <w:r w:rsidR="007F5BCC">
          <w:rPr>
            <w:noProof/>
            <w:webHidden/>
          </w:rPr>
          <w:t>26</w:t>
        </w:r>
        <w:r w:rsidRPr="000271CB">
          <w:rPr>
            <w:noProof/>
            <w:webHidden/>
          </w:rPr>
          <w:fldChar w:fldCharType="end"/>
        </w:r>
      </w:hyperlink>
    </w:p>
    <w:p w14:paraId="6DEF03B6" w14:textId="62FE9A34" w:rsidR="00B71654" w:rsidRPr="000271CB" w:rsidRDefault="00B71654" w:rsidP="000271CB">
      <w:pPr>
        <w:pStyle w:val="TableofFigures"/>
        <w:tabs>
          <w:tab w:val="right" w:leader="dot" w:pos="8630"/>
        </w:tabs>
        <w:spacing w:line="480" w:lineRule="auto"/>
        <w:ind w:left="2160"/>
        <w:rPr>
          <w:rFonts w:eastAsiaTheme="minorEastAsia"/>
          <w:noProof/>
          <w:lang w:eastAsia="en-PH"/>
        </w:rPr>
      </w:pPr>
      <w:hyperlink w:anchor="_Toc225448786" w:history="1">
        <w:r w:rsidRPr="000271CB">
          <w:rPr>
            <w:rStyle w:val="Hyperlink"/>
            <w:rFonts w:ascii="Tahoma" w:hAnsi="Tahoma" w:cs="Tahoma"/>
            <w:noProof/>
          </w:rPr>
          <w:t>Data Flow Diagram</w:t>
        </w:r>
        <w:r w:rsidRPr="000271CB">
          <w:rPr>
            <w:noProof/>
            <w:webHidden/>
          </w:rPr>
          <w:tab/>
        </w:r>
        <w:r w:rsidRPr="000271CB">
          <w:rPr>
            <w:noProof/>
            <w:webHidden/>
          </w:rPr>
          <w:fldChar w:fldCharType="begin"/>
        </w:r>
        <w:r w:rsidRPr="000271CB">
          <w:rPr>
            <w:noProof/>
            <w:webHidden/>
          </w:rPr>
          <w:instrText xml:space="preserve"> PAGEREF _Toc225448786 \h </w:instrText>
        </w:r>
        <w:r w:rsidRPr="000271CB">
          <w:rPr>
            <w:noProof/>
            <w:webHidden/>
          </w:rPr>
        </w:r>
        <w:r w:rsidRPr="000271CB">
          <w:rPr>
            <w:noProof/>
            <w:webHidden/>
          </w:rPr>
          <w:fldChar w:fldCharType="separate"/>
        </w:r>
        <w:r w:rsidR="007F5BCC">
          <w:rPr>
            <w:noProof/>
            <w:webHidden/>
          </w:rPr>
          <w:t>28</w:t>
        </w:r>
        <w:r w:rsidRPr="000271CB">
          <w:rPr>
            <w:noProof/>
            <w:webHidden/>
          </w:rPr>
          <w:fldChar w:fldCharType="end"/>
        </w:r>
      </w:hyperlink>
    </w:p>
    <w:p w14:paraId="056E583A" w14:textId="2B346748" w:rsidR="00B71654" w:rsidRPr="000271CB" w:rsidRDefault="00B71654" w:rsidP="000271CB">
      <w:pPr>
        <w:pStyle w:val="TableofFigures"/>
        <w:tabs>
          <w:tab w:val="right" w:leader="dot" w:pos="8630"/>
        </w:tabs>
        <w:spacing w:line="480" w:lineRule="auto"/>
        <w:ind w:left="2160"/>
        <w:rPr>
          <w:rFonts w:eastAsiaTheme="minorEastAsia"/>
          <w:noProof/>
          <w:lang w:eastAsia="en-PH"/>
        </w:rPr>
      </w:pPr>
      <w:hyperlink w:anchor="_Toc225448787" w:history="1">
        <w:r w:rsidRPr="000271CB">
          <w:rPr>
            <w:rStyle w:val="Hyperlink"/>
            <w:rFonts w:ascii="Tahoma" w:hAnsi="Tahoma" w:cs="Tahoma"/>
            <w:noProof/>
          </w:rPr>
          <w:t>Functional Requirements</w:t>
        </w:r>
        <w:r w:rsidRPr="000271CB">
          <w:rPr>
            <w:noProof/>
            <w:webHidden/>
          </w:rPr>
          <w:tab/>
        </w:r>
        <w:r w:rsidRPr="000271CB">
          <w:rPr>
            <w:noProof/>
            <w:webHidden/>
          </w:rPr>
          <w:fldChar w:fldCharType="begin"/>
        </w:r>
        <w:r w:rsidRPr="000271CB">
          <w:rPr>
            <w:noProof/>
            <w:webHidden/>
          </w:rPr>
          <w:instrText xml:space="preserve"> PAGEREF _Toc225448787 \h </w:instrText>
        </w:r>
        <w:r w:rsidRPr="000271CB">
          <w:rPr>
            <w:noProof/>
            <w:webHidden/>
          </w:rPr>
        </w:r>
        <w:r w:rsidRPr="000271CB">
          <w:rPr>
            <w:noProof/>
            <w:webHidden/>
          </w:rPr>
          <w:fldChar w:fldCharType="separate"/>
        </w:r>
        <w:r w:rsidR="007F5BCC">
          <w:rPr>
            <w:noProof/>
            <w:webHidden/>
          </w:rPr>
          <w:t>31</w:t>
        </w:r>
        <w:r w:rsidRPr="000271CB">
          <w:rPr>
            <w:noProof/>
            <w:webHidden/>
          </w:rPr>
          <w:fldChar w:fldCharType="end"/>
        </w:r>
      </w:hyperlink>
    </w:p>
    <w:p w14:paraId="753B6D54" w14:textId="553BA162" w:rsidR="00B71654" w:rsidRPr="000271CB" w:rsidRDefault="00B71654" w:rsidP="000271CB">
      <w:pPr>
        <w:pStyle w:val="TableofFigures"/>
        <w:tabs>
          <w:tab w:val="right" w:leader="dot" w:pos="8630"/>
        </w:tabs>
        <w:spacing w:line="480" w:lineRule="auto"/>
        <w:ind w:left="2160"/>
        <w:rPr>
          <w:rFonts w:eastAsiaTheme="minorEastAsia"/>
          <w:noProof/>
          <w:lang w:eastAsia="en-PH"/>
        </w:rPr>
      </w:pPr>
      <w:hyperlink w:anchor="_Toc225448788" w:history="1">
        <w:r w:rsidRPr="000271CB">
          <w:rPr>
            <w:rStyle w:val="Hyperlink"/>
            <w:rFonts w:ascii="Tahoma" w:hAnsi="Tahoma" w:cs="Tahoma"/>
            <w:noProof/>
          </w:rPr>
          <w:t>Non-Functional Requirement</w:t>
        </w:r>
        <w:r w:rsidRPr="000271CB">
          <w:rPr>
            <w:noProof/>
            <w:webHidden/>
          </w:rPr>
          <w:tab/>
        </w:r>
        <w:r w:rsidRPr="000271CB">
          <w:rPr>
            <w:noProof/>
            <w:webHidden/>
          </w:rPr>
          <w:fldChar w:fldCharType="begin"/>
        </w:r>
        <w:r w:rsidRPr="000271CB">
          <w:rPr>
            <w:noProof/>
            <w:webHidden/>
          </w:rPr>
          <w:instrText xml:space="preserve"> PAGEREF _Toc225448788 \h </w:instrText>
        </w:r>
        <w:r w:rsidRPr="000271CB">
          <w:rPr>
            <w:noProof/>
            <w:webHidden/>
          </w:rPr>
        </w:r>
        <w:r w:rsidRPr="000271CB">
          <w:rPr>
            <w:noProof/>
            <w:webHidden/>
          </w:rPr>
          <w:fldChar w:fldCharType="separate"/>
        </w:r>
        <w:r w:rsidR="007F5BCC">
          <w:rPr>
            <w:noProof/>
            <w:webHidden/>
          </w:rPr>
          <w:t>34</w:t>
        </w:r>
        <w:r w:rsidRPr="000271CB">
          <w:rPr>
            <w:noProof/>
            <w:webHidden/>
          </w:rPr>
          <w:fldChar w:fldCharType="end"/>
        </w:r>
      </w:hyperlink>
    </w:p>
    <w:p w14:paraId="03DE1B91" w14:textId="2E0D9424" w:rsidR="00B71654" w:rsidRPr="000271CB" w:rsidRDefault="00B71654" w:rsidP="000271CB">
      <w:pPr>
        <w:pStyle w:val="TableofFigures"/>
        <w:tabs>
          <w:tab w:val="right" w:leader="dot" w:pos="8630"/>
        </w:tabs>
        <w:spacing w:line="480" w:lineRule="auto"/>
        <w:ind w:left="2160"/>
        <w:rPr>
          <w:rFonts w:eastAsiaTheme="minorEastAsia"/>
          <w:noProof/>
          <w:lang w:eastAsia="en-PH"/>
        </w:rPr>
      </w:pPr>
      <w:hyperlink w:anchor="_Toc225448789" w:history="1">
        <w:r w:rsidRPr="000271CB">
          <w:rPr>
            <w:rStyle w:val="Hyperlink"/>
            <w:rFonts w:ascii="Tahoma" w:hAnsi="Tahoma" w:cs="Tahoma"/>
            <w:noProof/>
          </w:rPr>
          <w:t>User Interface</w:t>
        </w:r>
        <w:r w:rsidRPr="000271CB">
          <w:rPr>
            <w:noProof/>
            <w:webHidden/>
          </w:rPr>
          <w:tab/>
        </w:r>
        <w:r w:rsidRPr="000271CB">
          <w:rPr>
            <w:noProof/>
            <w:webHidden/>
          </w:rPr>
          <w:fldChar w:fldCharType="begin"/>
        </w:r>
        <w:r w:rsidRPr="000271CB">
          <w:rPr>
            <w:noProof/>
            <w:webHidden/>
          </w:rPr>
          <w:instrText xml:space="preserve"> PAGEREF _Toc225448789 \h </w:instrText>
        </w:r>
        <w:r w:rsidRPr="000271CB">
          <w:rPr>
            <w:noProof/>
            <w:webHidden/>
          </w:rPr>
        </w:r>
        <w:r w:rsidRPr="000271CB">
          <w:rPr>
            <w:noProof/>
            <w:webHidden/>
          </w:rPr>
          <w:fldChar w:fldCharType="separate"/>
        </w:r>
        <w:r w:rsidR="007F5BCC">
          <w:rPr>
            <w:noProof/>
            <w:webHidden/>
          </w:rPr>
          <w:t>36</w:t>
        </w:r>
        <w:r w:rsidRPr="000271CB">
          <w:rPr>
            <w:noProof/>
            <w:webHidden/>
          </w:rPr>
          <w:fldChar w:fldCharType="end"/>
        </w:r>
      </w:hyperlink>
    </w:p>
    <w:p w14:paraId="7AD43A73" w14:textId="0F99C356"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90" w:history="1">
        <w:r w:rsidRPr="000271CB">
          <w:rPr>
            <w:rStyle w:val="Hyperlink"/>
            <w:rFonts w:ascii="Tahoma" w:hAnsi="Tahoma" w:cs="Tahoma"/>
            <w:noProof/>
          </w:rPr>
          <w:t>Hardware Design</w:t>
        </w:r>
        <w:r w:rsidRPr="000271CB">
          <w:rPr>
            <w:noProof/>
            <w:webHidden/>
          </w:rPr>
          <w:tab/>
        </w:r>
        <w:r w:rsidRPr="000271CB">
          <w:rPr>
            <w:noProof/>
            <w:webHidden/>
          </w:rPr>
          <w:fldChar w:fldCharType="begin"/>
        </w:r>
        <w:r w:rsidRPr="000271CB">
          <w:rPr>
            <w:noProof/>
            <w:webHidden/>
          </w:rPr>
          <w:instrText xml:space="preserve"> PAGEREF _Toc225448790 \h </w:instrText>
        </w:r>
        <w:r w:rsidRPr="000271CB">
          <w:rPr>
            <w:noProof/>
            <w:webHidden/>
          </w:rPr>
        </w:r>
        <w:r w:rsidRPr="000271CB">
          <w:rPr>
            <w:noProof/>
            <w:webHidden/>
          </w:rPr>
          <w:fldChar w:fldCharType="separate"/>
        </w:r>
        <w:r w:rsidR="007F5BCC">
          <w:rPr>
            <w:noProof/>
            <w:webHidden/>
          </w:rPr>
          <w:t>39</w:t>
        </w:r>
        <w:r w:rsidRPr="000271CB">
          <w:rPr>
            <w:noProof/>
            <w:webHidden/>
          </w:rPr>
          <w:fldChar w:fldCharType="end"/>
        </w:r>
      </w:hyperlink>
    </w:p>
    <w:p w14:paraId="3AD3577F" w14:textId="46C88986"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1" w:history="1">
        <w:r w:rsidRPr="000271CB">
          <w:rPr>
            <w:rStyle w:val="Hyperlink"/>
            <w:rFonts w:ascii="Tahoma" w:hAnsi="Tahoma" w:cs="Tahoma"/>
            <w:noProof/>
          </w:rPr>
          <w:t>Non-Functional Requirement</w:t>
        </w:r>
        <w:r w:rsidRPr="000271CB">
          <w:rPr>
            <w:noProof/>
            <w:webHidden/>
          </w:rPr>
          <w:tab/>
        </w:r>
        <w:r w:rsidRPr="000271CB">
          <w:rPr>
            <w:noProof/>
            <w:webHidden/>
          </w:rPr>
          <w:fldChar w:fldCharType="begin"/>
        </w:r>
        <w:r w:rsidRPr="000271CB">
          <w:rPr>
            <w:noProof/>
            <w:webHidden/>
          </w:rPr>
          <w:instrText xml:space="preserve"> PAGEREF _Toc225448791 \h </w:instrText>
        </w:r>
        <w:r w:rsidRPr="000271CB">
          <w:rPr>
            <w:noProof/>
            <w:webHidden/>
          </w:rPr>
        </w:r>
        <w:r w:rsidRPr="000271CB">
          <w:rPr>
            <w:noProof/>
            <w:webHidden/>
          </w:rPr>
          <w:fldChar w:fldCharType="separate"/>
        </w:r>
        <w:r w:rsidR="007F5BCC">
          <w:rPr>
            <w:noProof/>
            <w:webHidden/>
          </w:rPr>
          <w:t>43</w:t>
        </w:r>
        <w:r w:rsidRPr="000271CB">
          <w:rPr>
            <w:noProof/>
            <w:webHidden/>
          </w:rPr>
          <w:fldChar w:fldCharType="end"/>
        </w:r>
      </w:hyperlink>
    </w:p>
    <w:p w14:paraId="58D07794" w14:textId="1B59447B"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2" w:history="1">
        <w:r w:rsidRPr="000271CB">
          <w:rPr>
            <w:rStyle w:val="Hyperlink"/>
            <w:rFonts w:ascii="Tahoma" w:hAnsi="Tahoma" w:cs="Tahoma"/>
            <w:noProof/>
          </w:rPr>
          <w:t>Circuit Diagram</w:t>
        </w:r>
        <w:r w:rsidRPr="000271CB">
          <w:rPr>
            <w:noProof/>
            <w:webHidden/>
          </w:rPr>
          <w:tab/>
        </w:r>
        <w:r w:rsidRPr="000271CB">
          <w:rPr>
            <w:noProof/>
            <w:webHidden/>
          </w:rPr>
          <w:fldChar w:fldCharType="begin"/>
        </w:r>
        <w:r w:rsidRPr="000271CB">
          <w:rPr>
            <w:noProof/>
            <w:webHidden/>
          </w:rPr>
          <w:instrText xml:space="preserve"> PAGEREF _Toc225448792 \h </w:instrText>
        </w:r>
        <w:r w:rsidRPr="000271CB">
          <w:rPr>
            <w:noProof/>
            <w:webHidden/>
          </w:rPr>
        </w:r>
        <w:r w:rsidRPr="000271CB">
          <w:rPr>
            <w:noProof/>
            <w:webHidden/>
          </w:rPr>
          <w:fldChar w:fldCharType="separate"/>
        </w:r>
        <w:r w:rsidR="007F5BCC">
          <w:rPr>
            <w:noProof/>
            <w:webHidden/>
          </w:rPr>
          <w:t>45</w:t>
        </w:r>
        <w:r w:rsidRPr="000271CB">
          <w:rPr>
            <w:noProof/>
            <w:webHidden/>
          </w:rPr>
          <w:fldChar w:fldCharType="end"/>
        </w:r>
      </w:hyperlink>
    </w:p>
    <w:p w14:paraId="50885DCE" w14:textId="35399542"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3" w:history="1">
        <w:r w:rsidRPr="000271CB">
          <w:rPr>
            <w:rStyle w:val="Hyperlink"/>
            <w:rFonts w:ascii="Tahoma" w:hAnsi="Tahoma" w:cs="Tahoma"/>
            <w:noProof/>
          </w:rPr>
          <w:t>Perspective Diagram</w:t>
        </w:r>
        <w:r w:rsidRPr="000271CB">
          <w:rPr>
            <w:noProof/>
            <w:webHidden/>
          </w:rPr>
          <w:tab/>
        </w:r>
        <w:r w:rsidRPr="000271CB">
          <w:rPr>
            <w:noProof/>
            <w:webHidden/>
          </w:rPr>
          <w:fldChar w:fldCharType="begin"/>
        </w:r>
        <w:r w:rsidRPr="000271CB">
          <w:rPr>
            <w:noProof/>
            <w:webHidden/>
          </w:rPr>
          <w:instrText xml:space="preserve"> PAGEREF _Toc225448793 \h </w:instrText>
        </w:r>
        <w:r w:rsidRPr="000271CB">
          <w:rPr>
            <w:noProof/>
            <w:webHidden/>
          </w:rPr>
        </w:r>
        <w:r w:rsidRPr="000271CB">
          <w:rPr>
            <w:noProof/>
            <w:webHidden/>
          </w:rPr>
          <w:fldChar w:fldCharType="separate"/>
        </w:r>
        <w:r w:rsidR="007F5BCC">
          <w:rPr>
            <w:noProof/>
            <w:webHidden/>
          </w:rPr>
          <w:t>46</w:t>
        </w:r>
        <w:r w:rsidRPr="000271CB">
          <w:rPr>
            <w:noProof/>
            <w:webHidden/>
          </w:rPr>
          <w:fldChar w:fldCharType="end"/>
        </w:r>
      </w:hyperlink>
    </w:p>
    <w:p w14:paraId="1A83770A" w14:textId="41C1177D"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794" w:history="1">
        <w:r w:rsidRPr="000271CB">
          <w:rPr>
            <w:rStyle w:val="Hyperlink"/>
            <w:rFonts w:ascii="Tahoma" w:hAnsi="Tahoma" w:cs="Tahoma"/>
            <w:noProof/>
          </w:rPr>
          <w:t>Design Feasibility</w:t>
        </w:r>
        <w:r w:rsidRPr="000271CB">
          <w:rPr>
            <w:noProof/>
            <w:webHidden/>
          </w:rPr>
          <w:tab/>
        </w:r>
        <w:r w:rsidR="00B71654" w:rsidRPr="000271CB">
          <w:rPr>
            <w:noProof/>
            <w:webHidden/>
          </w:rPr>
          <w:fldChar w:fldCharType="begin"/>
        </w:r>
        <w:r w:rsidR="00B71654" w:rsidRPr="000271CB">
          <w:rPr>
            <w:noProof/>
            <w:webHidden/>
          </w:rPr>
          <w:instrText xml:space="preserve"> PAGEREF _Toc225448794 \h </w:instrText>
        </w:r>
        <w:r w:rsidR="00B71654" w:rsidRPr="000271CB">
          <w:rPr>
            <w:noProof/>
            <w:webHidden/>
          </w:rPr>
        </w:r>
        <w:r w:rsidR="00B71654" w:rsidRPr="000271CB">
          <w:rPr>
            <w:noProof/>
            <w:webHidden/>
          </w:rPr>
          <w:fldChar w:fldCharType="separate"/>
        </w:r>
        <w:r w:rsidR="007F5BCC">
          <w:rPr>
            <w:noProof/>
            <w:webHidden/>
          </w:rPr>
          <w:t>50</w:t>
        </w:r>
        <w:r w:rsidR="00B71654" w:rsidRPr="000271CB">
          <w:rPr>
            <w:noProof/>
            <w:webHidden/>
          </w:rPr>
          <w:fldChar w:fldCharType="end"/>
        </w:r>
      </w:hyperlink>
    </w:p>
    <w:p w14:paraId="407A6DE2" w14:textId="7B364FC3"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5" w:history="1">
        <w:r w:rsidRPr="000271CB">
          <w:rPr>
            <w:rStyle w:val="Hyperlink"/>
            <w:rFonts w:ascii="Tahoma" w:hAnsi="Tahoma" w:cs="Tahoma"/>
            <w:noProof/>
          </w:rPr>
          <w:t>Technical Feasibility</w:t>
        </w:r>
        <w:r w:rsidRPr="000271CB">
          <w:rPr>
            <w:noProof/>
            <w:webHidden/>
          </w:rPr>
          <w:tab/>
        </w:r>
        <w:r w:rsidRPr="000271CB">
          <w:rPr>
            <w:noProof/>
            <w:webHidden/>
          </w:rPr>
          <w:fldChar w:fldCharType="begin"/>
        </w:r>
        <w:r w:rsidRPr="000271CB">
          <w:rPr>
            <w:noProof/>
            <w:webHidden/>
          </w:rPr>
          <w:instrText xml:space="preserve"> PAGEREF _Toc225448795 \h </w:instrText>
        </w:r>
        <w:r w:rsidRPr="000271CB">
          <w:rPr>
            <w:noProof/>
            <w:webHidden/>
          </w:rPr>
        </w:r>
        <w:r w:rsidRPr="000271CB">
          <w:rPr>
            <w:noProof/>
            <w:webHidden/>
          </w:rPr>
          <w:fldChar w:fldCharType="separate"/>
        </w:r>
        <w:r w:rsidR="007F5BCC">
          <w:rPr>
            <w:noProof/>
            <w:webHidden/>
          </w:rPr>
          <w:t>50</w:t>
        </w:r>
        <w:r w:rsidRPr="000271CB">
          <w:rPr>
            <w:noProof/>
            <w:webHidden/>
          </w:rPr>
          <w:fldChar w:fldCharType="end"/>
        </w:r>
      </w:hyperlink>
    </w:p>
    <w:p w14:paraId="33D65A3C" w14:textId="7579A29A"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6" w:history="1">
        <w:r w:rsidRPr="000271CB">
          <w:rPr>
            <w:rStyle w:val="Hyperlink"/>
            <w:rFonts w:ascii="Tahoma" w:hAnsi="Tahoma" w:cs="Tahoma"/>
            <w:noProof/>
          </w:rPr>
          <w:t>Operational Feasibility</w:t>
        </w:r>
        <w:r w:rsidRPr="000271CB">
          <w:rPr>
            <w:noProof/>
            <w:webHidden/>
          </w:rPr>
          <w:tab/>
        </w:r>
        <w:r w:rsidRPr="000271CB">
          <w:rPr>
            <w:noProof/>
            <w:webHidden/>
          </w:rPr>
          <w:fldChar w:fldCharType="begin"/>
        </w:r>
        <w:r w:rsidRPr="000271CB">
          <w:rPr>
            <w:noProof/>
            <w:webHidden/>
          </w:rPr>
          <w:instrText xml:space="preserve"> PAGEREF _Toc225448796 \h </w:instrText>
        </w:r>
        <w:r w:rsidRPr="000271CB">
          <w:rPr>
            <w:noProof/>
            <w:webHidden/>
          </w:rPr>
        </w:r>
        <w:r w:rsidRPr="000271CB">
          <w:rPr>
            <w:noProof/>
            <w:webHidden/>
          </w:rPr>
          <w:fldChar w:fldCharType="separate"/>
        </w:r>
        <w:r w:rsidR="007F5BCC">
          <w:rPr>
            <w:noProof/>
            <w:webHidden/>
          </w:rPr>
          <w:t>52</w:t>
        </w:r>
        <w:r w:rsidRPr="000271CB">
          <w:rPr>
            <w:noProof/>
            <w:webHidden/>
          </w:rPr>
          <w:fldChar w:fldCharType="end"/>
        </w:r>
      </w:hyperlink>
    </w:p>
    <w:p w14:paraId="41506F30" w14:textId="34A3164E"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7" w:history="1">
        <w:r w:rsidRPr="000271CB">
          <w:rPr>
            <w:rStyle w:val="Hyperlink"/>
            <w:rFonts w:ascii="Tahoma" w:hAnsi="Tahoma" w:cs="Tahoma"/>
            <w:noProof/>
          </w:rPr>
          <w:t>Economic Feasibility</w:t>
        </w:r>
        <w:r w:rsidRPr="000271CB">
          <w:rPr>
            <w:noProof/>
            <w:webHidden/>
          </w:rPr>
          <w:tab/>
        </w:r>
        <w:r w:rsidRPr="000271CB">
          <w:rPr>
            <w:noProof/>
            <w:webHidden/>
          </w:rPr>
          <w:fldChar w:fldCharType="begin"/>
        </w:r>
        <w:r w:rsidRPr="000271CB">
          <w:rPr>
            <w:noProof/>
            <w:webHidden/>
          </w:rPr>
          <w:instrText xml:space="preserve"> PAGEREF _Toc225448797 \h </w:instrText>
        </w:r>
        <w:r w:rsidRPr="000271CB">
          <w:rPr>
            <w:noProof/>
            <w:webHidden/>
          </w:rPr>
        </w:r>
        <w:r w:rsidRPr="000271CB">
          <w:rPr>
            <w:noProof/>
            <w:webHidden/>
          </w:rPr>
          <w:fldChar w:fldCharType="separate"/>
        </w:r>
        <w:r w:rsidR="007F5BCC">
          <w:rPr>
            <w:noProof/>
            <w:webHidden/>
          </w:rPr>
          <w:t>55</w:t>
        </w:r>
        <w:r w:rsidRPr="000271CB">
          <w:rPr>
            <w:noProof/>
            <w:webHidden/>
          </w:rPr>
          <w:fldChar w:fldCharType="end"/>
        </w:r>
      </w:hyperlink>
    </w:p>
    <w:p w14:paraId="45C6518A" w14:textId="3F59023B"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798" w:history="1">
        <w:r w:rsidRPr="000271CB">
          <w:rPr>
            <w:rStyle w:val="Hyperlink"/>
            <w:rFonts w:ascii="Tahoma" w:hAnsi="Tahoma" w:cs="Tahoma"/>
            <w:noProof/>
          </w:rPr>
          <w:t>Implementation</w:t>
        </w:r>
        <w:r w:rsidRPr="000271CB">
          <w:rPr>
            <w:noProof/>
            <w:webHidden/>
          </w:rPr>
          <w:tab/>
        </w:r>
        <w:r w:rsidR="00B71654" w:rsidRPr="000271CB">
          <w:rPr>
            <w:noProof/>
            <w:webHidden/>
          </w:rPr>
          <w:fldChar w:fldCharType="begin"/>
        </w:r>
        <w:r w:rsidR="00B71654" w:rsidRPr="000271CB">
          <w:rPr>
            <w:noProof/>
            <w:webHidden/>
          </w:rPr>
          <w:instrText xml:space="preserve"> PAGEREF _Toc225448798 \h </w:instrText>
        </w:r>
        <w:r w:rsidR="00B71654" w:rsidRPr="000271CB">
          <w:rPr>
            <w:noProof/>
            <w:webHidden/>
          </w:rPr>
        </w:r>
        <w:r w:rsidR="00B71654" w:rsidRPr="000271CB">
          <w:rPr>
            <w:noProof/>
            <w:webHidden/>
          </w:rPr>
          <w:fldChar w:fldCharType="separate"/>
        </w:r>
        <w:r w:rsidR="007F5BCC">
          <w:rPr>
            <w:noProof/>
            <w:webHidden/>
          </w:rPr>
          <w:t>59</w:t>
        </w:r>
        <w:r w:rsidR="00B71654" w:rsidRPr="000271CB">
          <w:rPr>
            <w:noProof/>
            <w:webHidden/>
          </w:rPr>
          <w:fldChar w:fldCharType="end"/>
        </w:r>
      </w:hyperlink>
    </w:p>
    <w:p w14:paraId="6432F173" w14:textId="156515C7"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9" w:history="1">
        <w:r w:rsidRPr="000271CB">
          <w:rPr>
            <w:rStyle w:val="Hyperlink"/>
            <w:rFonts w:ascii="Tahoma" w:hAnsi="Tahoma" w:cs="Tahoma"/>
            <w:noProof/>
          </w:rPr>
          <w:t>Work Breakdown Structure</w:t>
        </w:r>
        <w:r w:rsidRPr="000271CB">
          <w:rPr>
            <w:noProof/>
            <w:webHidden/>
          </w:rPr>
          <w:tab/>
        </w:r>
        <w:r w:rsidRPr="000271CB">
          <w:rPr>
            <w:noProof/>
            <w:webHidden/>
          </w:rPr>
          <w:fldChar w:fldCharType="begin"/>
        </w:r>
        <w:r w:rsidRPr="000271CB">
          <w:rPr>
            <w:noProof/>
            <w:webHidden/>
          </w:rPr>
          <w:instrText xml:space="preserve"> PAGEREF _Toc225448799 \h </w:instrText>
        </w:r>
        <w:r w:rsidRPr="000271CB">
          <w:rPr>
            <w:noProof/>
            <w:webHidden/>
          </w:rPr>
        </w:r>
        <w:r w:rsidRPr="000271CB">
          <w:rPr>
            <w:noProof/>
            <w:webHidden/>
          </w:rPr>
          <w:fldChar w:fldCharType="separate"/>
        </w:r>
        <w:r w:rsidR="007F5BCC">
          <w:rPr>
            <w:noProof/>
            <w:webHidden/>
          </w:rPr>
          <w:t>60</w:t>
        </w:r>
        <w:r w:rsidRPr="000271CB">
          <w:rPr>
            <w:noProof/>
            <w:webHidden/>
          </w:rPr>
          <w:fldChar w:fldCharType="end"/>
        </w:r>
      </w:hyperlink>
    </w:p>
    <w:p w14:paraId="1165AC36" w14:textId="39CD4B88"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800" w:history="1">
        <w:r w:rsidRPr="000271CB">
          <w:rPr>
            <w:rStyle w:val="Hyperlink"/>
            <w:rFonts w:ascii="Tahoma" w:hAnsi="Tahoma" w:cs="Tahoma"/>
            <w:noProof/>
          </w:rPr>
          <w:t>Integration, Test, and Verification</w:t>
        </w:r>
        <w:r w:rsidRPr="000271CB">
          <w:rPr>
            <w:noProof/>
            <w:webHidden/>
          </w:rPr>
          <w:tab/>
        </w:r>
        <w:r w:rsidRPr="000271CB">
          <w:rPr>
            <w:noProof/>
            <w:webHidden/>
          </w:rPr>
          <w:fldChar w:fldCharType="begin"/>
        </w:r>
        <w:r w:rsidRPr="000271CB">
          <w:rPr>
            <w:noProof/>
            <w:webHidden/>
          </w:rPr>
          <w:instrText xml:space="preserve"> PAGEREF _Toc225448800 \h </w:instrText>
        </w:r>
        <w:r w:rsidRPr="000271CB">
          <w:rPr>
            <w:noProof/>
            <w:webHidden/>
          </w:rPr>
        </w:r>
        <w:r w:rsidRPr="000271CB">
          <w:rPr>
            <w:noProof/>
            <w:webHidden/>
          </w:rPr>
          <w:fldChar w:fldCharType="separate"/>
        </w:r>
        <w:r w:rsidR="007F5BCC">
          <w:rPr>
            <w:noProof/>
            <w:webHidden/>
          </w:rPr>
          <w:t>66</w:t>
        </w:r>
        <w:r w:rsidRPr="000271CB">
          <w:rPr>
            <w:noProof/>
            <w:webHidden/>
          </w:rPr>
          <w:fldChar w:fldCharType="end"/>
        </w:r>
      </w:hyperlink>
    </w:p>
    <w:p w14:paraId="048C4885" w14:textId="7A556A41"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1" w:history="1">
        <w:r w:rsidRPr="000271CB">
          <w:rPr>
            <w:rStyle w:val="Hyperlink"/>
            <w:rFonts w:ascii="Tahoma" w:hAnsi="Tahoma" w:cs="Tahoma"/>
            <w:noProof/>
          </w:rPr>
          <w:t>Testers</w:t>
        </w:r>
        <w:r w:rsidRPr="000271CB">
          <w:rPr>
            <w:noProof/>
            <w:webHidden/>
          </w:rPr>
          <w:tab/>
        </w:r>
        <w:r w:rsidRPr="000271CB">
          <w:rPr>
            <w:noProof/>
            <w:webHidden/>
          </w:rPr>
          <w:fldChar w:fldCharType="begin"/>
        </w:r>
        <w:r w:rsidRPr="000271CB">
          <w:rPr>
            <w:noProof/>
            <w:webHidden/>
          </w:rPr>
          <w:instrText xml:space="preserve"> PAGEREF _Toc225448801 \h </w:instrText>
        </w:r>
        <w:r w:rsidRPr="000271CB">
          <w:rPr>
            <w:noProof/>
            <w:webHidden/>
          </w:rPr>
        </w:r>
        <w:r w:rsidRPr="000271CB">
          <w:rPr>
            <w:noProof/>
            <w:webHidden/>
          </w:rPr>
          <w:fldChar w:fldCharType="separate"/>
        </w:r>
        <w:r w:rsidR="007F5BCC">
          <w:rPr>
            <w:noProof/>
            <w:webHidden/>
          </w:rPr>
          <w:t>67</w:t>
        </w:r>
        <w:r w:rsidRPr="000271CB">
          <w:rPr>
            <w:noProof/>
            <w:webHidden/>
          </w:rPr>
          <w:fldChar w:fldCharType="end"/>
        </w:r>
      </w:hyperlink>
    </w:p>
    <w:p w14:paraId="14C6D2F0" w14:textId="70512E3B"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2" w:history="1">
        <w:r w:rsidRPr="000271CB">
          <w:rPr>
            <w:rStyle w:val="Hyperlink"/>
            <w:rFonts w:ascii="Tahoma" w:hAnsi="Tahoma" w:cs="Tahoma"/>
            <w:noProof/>
          </w:rPr>
          <w:t>Unit and Integration Test Plan</w:t>
        </w:r>
        <w:r w:rsidRPr="000271CB">
          <w:rPr>
            <w:noProof/>
            <w:webHidden/>
          </w:rPr>
          <w:tab/>
        </w:r>
        <w:r w:rsidRPr="000271CB">
          <w:rPr>
            <w:noProof/>
            <w:webHidden/>
          </w:rPr>
          <w:fldChar w:fldCharType="begin"/>
        </w:r>
        <w:r w:rsidRPr="000271CB">
          <w:rPr>
            <w:noProof/>
            <w:webHidden/>
          </w:rPr>
          <w:instrText xml:space="preserve"> PAGEREF _Toc225448802 \h </w:instrText>
        </w:r>
        <w:r w:rsidRPr="000271CB">
          <w:rPr>
            <w:noProof/>
            <w:webHidden/>
          </w:rPr>
        </w:r>
        <w:r w:rsidRPr="000271CB">
          <w:rPr>
            <w:noProof/>
            <w:webHidden/>
          </w:rPr>
          <w:fldChar w:fldCharType="separate"/>
        </w:r>
        <w:r w:rsidR="007F5BCC">
          <w:rPr>
            <w:noProof/>
            <w:webHidden/>
          </w:rPr>
          <w:t>68</w:t>
        </w:r>
        <w:r w:rsidRPr="000271CB">
          <w:rPr>
            <w:noProof/>
            <w:webHidden/>
          </w:rPr>
          <w:fldChar w:fldCharType="end"/>
        </w:r>
      </w:hyperlink>
    </w:p>
    <w:p w14:paraId="2A96F2A4" w14:textId="57D77D97"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803" w:history="1">
        <w:r w:rsidRPr="000271CB">
          <w:rPr>
            <w:rStyle w:val="Hyperlink"/>
            <w:rFonts w:ascii="Tahoma" w:hAnsi="Tahoma" w:cs="Tahoma"/>
            <w:noProof/>
          </w:rPr>
          <w:t>System Verification and Validation</w:t>
        </w:r>
        <w:r w:rsidRPr="000271CB">
          <w:rPr>
            <w:noProof/>
            <w:webHidden/>
          </w:rPr>
          <w:tab/>
        </w:r>
        <w:r w:rsidRPr="000271CB">
          <w:rPr>
            <w:noProof/>
            <w:webHidden/>
          </w:rPr>
          <w:fldChar w:fldCharType="begin"/>
        </w:r>
        <w:r w:rsidRPr="000271CB">
          <w:rPr>
            <w:noProof/>
            <w:webHidden/>
          </w:rPr>
          <w:instrText xml:space="preserve"> PAGEREF _Toc225448803 \h </w:instrText>
        </w:r>
        <w:r w:rsidRPr="000271CB">
          <w:rPr>
            <w:noProof/>
            <w:webHidden/>
          </w:rPr>
        </w:r>
        <w:r w:rsidRPr="000271CB">
          <w:rPr>
            <w:noProof/>
            <w:webHidden/>
          </w:rPr>
          <w:fldChar w:fldCharType="separate"/>
        </w:r>
        <w:r w:rsidR="007F5BCC">
          <w:rPr>
            <w:noProof/>
            <w:webHidden/>
          </w:rPr>
          <w:t>79</w:t>
        </w:r>
        <w:r w:rsidRPr="000271CB">
          <w:rPr>
            <w:noProof/>
            <w:webHidden/>
          </w:rPr>
          <w:fldChar w:fldCharType="end"/>
        </w:r>
      </w:hyperlink>
    </w:p>
    <w:p w14:paraId="7BE752EB" w14:textId="341F825B"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4" w:history="1">
        <w:r w:rsidRPr="000271CB">
          <w:rPr>
            <w:rStyle w:val="Hyperlink"/>
            <w:rFonts w:ascii="Tahoma" w:hAnsi="Tahoma" w:cs="Tahoma"/>
            <w:noProof/>
          </w:rPr>
          <w:t>Respondents</w:t>
        </w:r>
        <w:r w:rsidRPr="000271CB">
          <w:rPr>
            <w:noProof/>
            <w:webHidden/>
          </w:rPr>
          <w:tab/>
        </w:r>
        <w:r w:rsidRPr="000271CB">
          <w:rPr>
            <w:noProof/>
            <w:webHidden/>
          </w:rPr>
          <w:fldChar w:fldCharType="begin"/>
        </w:r>
        <w:r w:rsidRPr="000271CB">
          <w:rPr>
            <w:noProof/>
            <w:webHidden/>
          </w:rPr>
          <w:instrText xml:space="preserve"> PAGEREF _Toc225448804 \h </w:instrText>
        </w:r>
        <w:r w:rsidRPr="000271CB">
          <w:rPr>
            <w:noProof/>
            <w:webHidden/>
          </w:rPr>
        </w:r>
        <w:r w:rsidRPr="000271CB">
          <w:rPr>
            <w:noProof/>
            <w:webHidden/>
          </w:rPr>
          <w:fldChar w:fldCharType="separate"/>
        </w:r>
        <w:r w:rsidR="007F5BCC">
          <w:rPr>
            <w:noProof/>
            <w:webHidden/>
          </w:rPr>
          <w:t>79</w:t>
        </w:r>
        <w:r w:rsidRPr="000271CB">
          <w:rPr>
            <w:noProof/>
            <w:webHidden/>
          </w:rPr>
          <w:fldChar w:fldCharType="end"/>
        </w:r>
      </w:hyperlink>
    </w:p>
    <w:p w14:paraId="7464FD4D" w14:textId="79489EAE"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5" w:history="1">
        <w:r w:rsidRPr="000271CB">
          <w:rPr>
            <w:rStyle w:val="Hyperlink"/>
            <w:rFonts w:ascii="Tahoma" w:hAnsi="Tahoma" w:cs="Tahoma"/>
            <w:noProof/>
          </w:rPr>
          <w:t>Project Assessment Instrument</w:t>
        </w:r>
        <w:r w:rsidRPr="000271CB">
          <w:rPr>
            <w:noProof/>
            <w:webHidden/>
          </w:rPr>
          <w:tab/>
        </w:r>
        <w:r w:rsidRPr="000271CB">
          <w:rPr>
            <w:noProof/>
            <w:webHidden/>
          </w:rPr>
          <w:fldChar w:fldCharType="begin"/>
        </w:r>
        <w:r w:rsidRPr="000271CB">
          <w:rPr>
            <w:noProof/>
            <w:webHidden/>
          </w:rPr>
          <w:instrText xml:space="preserve"> PAGEREF _Toc225448805 \h </w:instrText>
        </w:r>
        <w:r w:rsidRPr="000271CB">
          <w:rPr>
            <w:noProof/>
            <w:webHidden/>
          </w:rPr>
        </w:r>
        <w:r w:rsidRPr="000271CB">
          <w:rPr>
            <w:noProof/>
            <w:webHidden/>
          </w:rPr>
          <w:fldChar w:fldCharType="separate"/>
        </w:r>
        <w:r w:rsidR="007F5BCC">
          <w:rPr>
            <w:noProof/>
            <w:webHidden/>
          </w:rPr>
          <w:t>80</w:t>
        </w:r>
        <w:r w:rsidRPr="000271CB">
          <w:rPr>
            <w:noProof/>
            <w:webHidden/>
          </w:rPr>
          <w:fldChar w:fldCharType="end"/>
        </w:r>
      </w:hyperlink>
    </w:p>
    <w:p w14:paraId="61565D98" w14:textId="356F1F27"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6" w:history="1">
        <w:r w:rsidRPr="000271CB">
          <w:rPr>
            <w:rStyle w:val="Hyperlink"/>
            <w:rFonts w:ascii="Tahoma" w:hAnsi="Tahoma" w:cs="Tahoma"/>
            <w:noProof/>
          </w:rPr>
          <w:t>Statistical Treatment and Analysis of Data</w:t>
        </w:r>
        <w:r w:rsidRPr="000271CB">
          <w:rPr>
            <w:noProof/>
            <w:webHidden/>
          </w:rPr>
          <w:tab/>
        </w:r>
        <w:r w:rsidRPr="000271CB">
          <w:rPr>
            <w:noProof/>
            <w:webHidden/>
          </w:rPr>
          <w:fldChar w:fldCharType="begin"/>
        </w:r>
        <w:r w:rsidRPr="000271CB">
          <w:rPr>
            <w:noProof/>
            <w:webHidden/>
          </w:rPr>
          <w:instrText xml:space="preserve"> PAGEREF _Toc225448806 \h </w:instrText>
        </w:r>
        <w:r w:rsidRPr="000271CB">
          <w:rPr>
            <w:noProof/>
            <w:webHidden/>
          </w:rPr>
        </w:r>
        <w:r w:rsidRPr="000271CB">
          <w:rPr>
            <w:noProof/>
            <w:webHidden/>
          </w:rPr>
          <w:fldChar w:fldCharType="separate"/>
        </w:r>
        <w:r w:rsidR="007F5BCC">
          <w:rPr>
            <w:noProof/>
            <w:webHidden/>
          </w:rPr>
          <w:t>84</w:t>
        </w:r>
        <w:r w:rsidRPr="000271CB">
          <w:rPr>
            <w:noProof/>
            <w:webHidden/>
          </w:rPr>
          <w:fldChar w:fldCharType="end"/>
        </w:r>
      </w:hyperlink>
    </w:p>
    <w:p w14:paraId="49517C57" w14:textId="400A279B"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7" w:history="1">
        <w:r w:rsidRPr="000271CB">
          <w:rPr>
            <w:rStyle w:val="Hyperlink"/>
            <w:rFonts w:ascii="Tahoma" w:hAnsi="Tahoma" w:cs="Tahoma"/>
            <w:noProof/>
          </w:rPr>
          <w:t>Mean</w:t>
        </w:r>
        <w:r w:rsidRPr="000271CB">
          <w:rPr>
            <w:noProof/>
            <w:webHidden/>
          </w:rPr>
          <w:tab/>
        </w:r>
        <w:r w:rsidRPr="000271CB">
          <w:rPr>
            <w:noProof/>
            <w:webHidden/>
          </w:rPr>
          <w:fldChar w:fldCharType="begin"/>
        </w:r>
        <w:r w:rsidRPr="000271CB">
          <w:rPr>
            <w:noProof/>
            <w:webHidden/>
          </w:rPr>
          <w:instrText xml:space="preserve"> PAGEREF _Toc225448807 \h </w:instrText>
        </w:r>
        <w:r w:rsidRPr="000271CB">
          <w:rPr>
            <w:noProof/>
            <w:webHidden/>
          </w:rPr>
        </w:r>
        <w:r w:rsidRPr="000271CB">
          <w:rPr>
            <w:noProof/>
            <w:webHidden/>
          </w:rPr>
          <w:fldChar w:fldCharType="separate"/>
        </w:r>
        <w:r w:rsidR="007F5BCC">
          <w:rPr>
            <w:noProof/>
            <w:webHidden/>
          </w:rPr>
          <w:t>85</w:t>
        </w:r>
        <w:r w:rsidRPr="000271CB">
          <w:rPr>
            <w:noProof/>
            <w:webHidden/>
          </w:rPr>
          <w:fldChar w:fldCharType="end"/>
        </w:r>
      </w:hyperlink>
    </w:p>
    <w:p w14:paraId="561BF391" w14:textId="0DF10551"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8" w:history="1">
        <w:r w:rsidRPr="000271CB">
          <w:rPr>
            <w:rStyle w:val="Hyperlink"/>
            <w:rFonts w:ascii="Tahoma" w:hAnsi="Tahoma" w:cs="Tahoma"/>
            <w:noProof/>
          </w:rPr>
          <w:t>Frequency</w:t>
        </w:r>
        <w:r w:rsidRPr="000271CB">
          <w:rPr>
            <w:noProof/>
            <w:webHidden/>
          </w:rPr>
          <w:tab/>
        </w:r>
        <w:r w:rsidRPr="000271CB">
          <w:rPr>
            <w:noProof/>
            <w:webHidden/>
          </w:rPr>
          <w:fldChar w:fldCharType="begin"/>
        </w:r>
        <w:r w:rsidRPr="000271CB">
          <w:rPr>
            <w:noProof/>
            <w:webHidden/>
          </w:rPr>
          <w:instrText xml:space="preserve"> PAGEREF _Toc225448808 \h </w:instrText>
        </w:r>
        <w:r w:rsidRPr="000271CB">
          <w:rPr>
            <w:noProof/>
            <w:webHidden/>
          </w:rPr>
        </w:r>
        <w:r w:rsidRPr="000271CB">
          <w:rPr>
            <w:noProof/>
            <w:webHidden/>
          </w:rPr>
          <w:fldChar w:fldCharType="separate"/>
        </w:r>
        <w:r w:rsidR="007F5BCC">
          <w:rPr>
            <w:noProof/>
            <w:webHidden/>
          </w:rPr>
          <w:t>85</w:t>
        </w:r>
        <w:r w:rsidRPr="000271CB">
          <w:rPr>
            <w:noProof/>
            <w:webHidden/>
          </w:rPr>
          <w:fldChar w:fldCharType="end"/>
        </w:r>
      </w:hyperlink>
    </w:p>
    <w:p w14:paraId="095BD2FA" w14:textId="56CB544A"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9" w:history="1">
        <w:r w:rsidRPr="000271CB">
          <w:rPr>
            <w:rStyle w:val="Hyperlink"/>
            <w:rFonts w:ascii="Tahoma" w:hAnsi="Tahoma" w:cs="Tahoma"/>
            <w:noProof/>
          </w:rPr>
          <w:t>Likert Scale for Acceptability</w:t>
        </w:r>
        <w:r w:rsidRPr="000271CB">
          <w:rPr>
            <w:noProof/>
            <w:webHidden/>
          </w:rPr>
          <w:tab/>
        </w:r>
        <w:r w:rsidRPr="000271CB">
          <w:rPr>
            <w:noProof/>
            <w:webHidden/>
          </w:rPr>
          <w:fldChar w:fldCharType="begin"/>
        </w:r>
        <w:r w:rsidRPr="000271CB">
          <w:rPr>
            <w:noProof/>
            <w:webHidden/>
          </w:rPr>
          <w:instrText xml:space="preserve"> PAGEREF _Toc225448809 \h </w:instrText>
        </w:r>
        <w:r w:rsidRPr="000271CB">
          <w:rPr>
            <w:noProof/>
            <w:webHidden/>
          </w:rPr>
        </w:r>
        <w:r w:rsidRPr="000271CB">
          <w:rPr>
            <w:noProof/>
            <w:webHidden/>
          </w:rPr>
          <w:fldChar w:fldCharType="separate"/>
        </w:r>
        <w:r w:rsidR="007F5BCC">
          <w:rPr>
            <w:noProof/>
            <w:webHidden/>
          </w:rPr>
          <w:t>85</w:t>
        </w:r>
        <w:r w:rsidRPr="000271CB">
          <w:rPr>
            <w:noProof/>
            <w:webHidden/>
          </w:rPr>
          <w:fldChar w:fldCharType="end"/>
        </w:r>
      </w:hyperlink>
    </w:p>
    <w:p w14:paraId="22B9775F" w14:textId="43745927"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810" w:history="1">
        <w:r w:rsidRPr="000271CB">
          <w:rPr>
            <w:rStyle w:val="Hyperlink"/>
            <w:rFonts w:ascii="Tahoma" w:hAnsi="Tahoma" w:cs="Tahoma"/>
            <w:noProof/>
          </w:rPr>
          <w:t>Operation And Maintenance</w:t>
        </w:r>
        <w:r w:rsidRPr="000271CB">
          <w:rPr>
            <w:noProof/>
            <w:webHidden/>
          </w:rPr>
          <w:tab/>
        </w:r>
        <w:r w:rsidR="00B71654" w:rsidRPr="000271CB">
          <w:rPr>
            <w:noProof/>
            <w:webHidden/>
          </w:rPr>
          <w:fldChar w:fldCharType="begin"/>
        </w:r>
        <w:r w:rsidR="00B71654" w:rsidRPr="000271CB">
          <w:rPr>
            <w:noProof/>
            <w:webHidden/>
          </w:rPr>
          <w:instrText xml:space="preserve"> PAGEREF _Toc225448810 \h </w:instrText>
        </w:r>
        <w:r w:rsidR="00B71654" w:rsidRPr="000271CB">
          <w:rPr>
            <w:noProof/>
            <w:webHidden/>
          </w:rPr>
        </w:r>
        <w:r w:rsidR="00B71654" w:rsidRPr="000271CB">
          <w:rPr>
            <w:noProof/>
            <w:webHidden/>
          </w:rPr>
          <w:fldChar w:fldCharType="separate"/>
        </w:r>
        <w:r w:rsidR="007F5BCC">
          <w:rPr>
            <w:noProof/>
            <w:webHidden/>
          </w:rPr>
          <w:t>87</w:t>
        </w:r>
        <w:r w:rsidR="00B71654" w:rsidRPr="000271CB">
          <w:rPr>
            <w:noProof/>
            <w:webHidden/>
          </w:rPr>
          <w:fldChar w:fldCharType="end"/>
        </w:r>
      </w:hyperlink>
    </w:p>
    <w:p w14:paraId="402533FB" w14:textId="6A941192"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11" w:history="1">
        <w:r w:rsidRPr="000271CB">
          <w:rPr>
            <w:rStyle w:val="Hyperlink"/>
            <w:rFonts w:ascii="Tahoma" w:hAnsi="Tahoma" w:cs="Tahoma"/>
            <w:noProof/>
          </w:rPr>
          <w:t>Work Breakdown Structure</w:t>
        </w:r>
        <w:r w:rsidRPr="000271CB">
          <w:rPr>
            <w:noProof/>
            <w:webHidden/>
          </w:rPr>
          <w:tab/>
        </w:r>
        <w:r w:rsidRPr="000271CB">
          <w:rPr>
            <w:noProof/>
            <w:webHidden/>
          </w:rPr>
          <w:fldChar w:fldCharType="begin"/>
        </w:r>
        <w:r w:rsidRPr="000271CB">
          <w:rPr>
            <w:noProof/>
            <w:webHidden/>
          </w:rPr>
          <w:instrText xml:space="preserve"> PAGEREF _Toc225448811 \h </w:instrText>
        </w:r>
        <w:r w:rsidRPr="000271CB">
          <w:rPr>
            <w:noProof/>
            <w:webHidden/>
          </w:rPr>
        </w:r>
        <w:r w:rsidRPr="000271CB">
          <w:rPr>
            <w:noProof/>
            <w:webHidden/>
          </w:rPr>
          <w:fldChar w:fldCharType="separate"/>
        </w:r>
        <w:r w:rsidR="007F5BCC">
          <w:rPr>
            <w:noProof/>
            <w:webHidden/>
          </w:rPr>
          <w:t>87</w:t>
        </w:r>
        <w:r w:rsidRPr="000271CB">
          <w:rPr>
            <w:noProof/>
            <w:webHidden/>
          </w:rPr>
          <w:fldChar w:fldCharType="end"/>
        </w:r>
      </w:hyperlink>
    </w:p>
    <w:p w14:paraId="6E47EE0F" w14:textId="5D456B74"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12" w:history="1">
        <w:r w:rsidRPr="000271CB">
          <w:rPr>
            <w:rStyle w:val="Hyperlink"/>
            <w:rFonts w:ascii="Tahoma" w:hAnsi="Tahoma" w:cs="Tahoma"/>
            <w:noProof/>
          </w:rPr>
          <w:t>Maintenance Plan</w:t>
        </w:r>
        <w:r w:rsidRPr="000271CB">
          <w:rPr>
            <w:noProof/>
            <w:webHidden/>
          </w:rPr>
          <w:tab/>
        </w:r>
        <w:r w:rsidRPr="000271CB">
          <w:rPr>
            <w:noProof/>
            <w:webHidden/>
          </w:rPr>
          <w:fldChar w:fldCharType="begin"/>
        </w:r>
        <w:r w:rsidRPr="000271CB">
          <w:rPr>
            <w:noProof/>
            <w:webHidden/>
          </w:rPr>
          <w:instrText xml:space="preserve"> PAGEREF _Toc225448812 \h </w:instrText>
        </w:r>
        <w:r w:rsidRPr="000271CB">
          <w:rPr>
            <w:noProof/>
            <w:webHidden/>
          </w:rPr>
        </w:r>
        <w:r w:rsidRPr="000271CB">
          <w:rPr>
            <w:noProof/>
            <w:webHidden/>
          </w:rPr>
          <w:fldChar w:fldCharType="separate"/>
        </w:r>
        <w:r w:rsidR="007F5BCC">
          <w:rPr>
            <w:noProof/>
            <w:webHidden/>
          </w:rPr>
          <w:t>93</w:t>
        </w:r>
        <w:r w:rsidRPr="000271CB">
          <w:rPr>
            <w:noProof/>
            <w:webHidden/>
          </w:rPr>
          <w:fldChar w:fldCharType="end"/>
        </w:r>
      </w:hyperlink>
    </w:p>
    <w:p w14:paraId="5884B966" w14:textId="370E127C"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813" w:history="1">
        <w:r w:rsidRPr="000271CB">
          <w:rPr>
            <w:rStyle w:val="Hyperlink"/>
            <w:rFonts w:ascii="Tahoma" w:hAnsi="Tahoma" w:cs="Tahoma"/>
            <w:noProof/>
          </w:rPr>
          <w:t>References</w:t>
        </w:r>
        <w:r w:rsidRPr="000271CB">
          <w:rPr>
            <w:noProof/>
            <w:webHidden/>
          </w:rPr>
          <w:tab/>
        </w:r>
        <w:r w:rsidR="00B71654" w:rsidRPr="000271CB">
          <w:rPr>
            <w:noProof/>
            <w:webHidden/>
          </w:rPr>
          <w:fldChar w:fldCharType="begin"/>
        </w:r>
        <w:r w:rsidR="00B71654" w:rsidRPr="000271CB">
          <w:rPr>
            <w:noProof/>
            <w:webHidden/>
          </w:rPr>
          <w:instrText xml:space="preserve"> PAGEREF _Toc225448813 \h </w:instrText>
        </w:r>
        <w:r w:rsidR="00B71654" w:rsidRPr="000271CB">
          <w:rPr>
            <w:noProof/>
            <w:webHidden/>
          </w:rPr>
        </w:r>
        <w:r w:rsidR="00B71654" w:rsidRPr="000271CB">
          <w:rPr>
            <w:noProof/>
            <w:webHidden/>
          </w:rPr>
          <w:fldChar w:fldCharType="separate"/>
        </w:r>
        <w:r w:rsidR="007F5BCC">
          <w:rPr>
            <w:noProof/>
            <w:webHidden/>
          </w:rPr>
          <w:t>98</w:t>
        </w:r>
        <w:r w:rsidR="00B71654" w:rsidRPr="000271CB">
          <w:rPr>
            <w:noProof/>
            <w:webHidden/>
          </w:rPr>
          <w:fldChar w:fldCharType="end"/>
        </w:r>
      </w:hyperlink>
    </w:p>
    <w:p w14:paraId="76C952F2" w14:textId="77777777" w:rsidR="00A92DC3" w:rsidRDefault="00B71654" w:rsidP="000271CB">
      <w:pPr>
        <w:spacing w:line="360" w:lineRule="auto"/>
        <w:rPr>
          <w:rFonts w:ascii="Tahoma" w:hAnsi="Tahoma" w:cs="Tahoma"/>
          <w:b/>
          <w:bCs/>
        </w:rPr>
      </w:pPr>
      <w:r w:rsidRPr="000271CB">
        <w:rPr>
          <w:rFonts w:ascii="Tahoma" w:hAnsi="Tahoma" w:cs="Tahoma"/>
        </w:rPr>
        <w:fldChar w:fldCharType="end"/>
      </w:r>
    </w:p>
    <w:p w14:paraId="24800667" w14:textId="77777777" w:rsidR="000271CB" w:rsidRDefault="000271CB" w:rsidP="000271CB">
      <w:pPr>
        <w:spacing w:line="360" w:lineRule="auto"/>
        <w:rPr>
          <w:rFonts w:ascii="Tahoma" w:hAnsi="Tahoma" w:cs="Tahoma"/>
          <w:b/>
          <w:bCs/>
        </w:rPr>
      </w:pPr>
    </w:p>
    <w:p w14:paraId="5E8253E4" w14:textId="77777777" w:rsidR="000271CB" w:rsidRDefault="000271CB" w:rsidP="000271CB">
      <w:pPr>
        <w:spacing w:line="360" w:lineRule="auto"/>
        <w:rPr>
          <w:rFonts w:ascii="Tahoma" w:hAnsi="Tahoma" w:cs="Tahoma"/>
          <w:b/>
          <w:bCs/>
        </w:rPr>
      </w:pPr>
    </w:p>
    <w:p w14:paraId="48D92DB1" w14:textId="77777777" w:rsidR="000271CB" w:rsidRDefault="000271CB" w:rsidP="000271CB">
      <w:pPr>
        <w:spacing w:line="360" w:lineRule="auto"/>
        <w:rPr>
          <w:rFonts w:ascii="Tahoma" w:hAnsi="Tahoma" w:cs="Tahoma"/>
          <w:b/>
          <w:bCs/>
        </w:rPr>
      </w:pPr>
    </w:p>
    <w:p w14:paraId="4EBAAD4D" w14:textId="77777777" w:rsidR="00CC2C19" w:rsidRPr="0044161A" w:rsidRDefault="00CC2C19" w:rsidP="00CC2C19">
      <w:pPr>
        <w:spacing w:line="360" w:lineRule="auto"/>
        <w:rPr>
          <w:rFonts w:ascii="Tahoma" w:hAnsi="Tahoma" w:cs="Tahoma"/>
        </w:rPr>
      </w:pPr>
    </w:p>
    <w:p w14:paraId="6A97402E" w14:textId="77777777" w:rsidR="00CC2C19" w:rsidRDefault="00CC2C19" w:rsidP="00CC2C19">
      <w:pPr>
        <w:spacing w:line="360" w:lineRule="auto"/>
        <w:jc w:val="center"/>
        <w:rPr>
          <w:rFonts w:ascii="Tahoma" w:hAnsi="Tahoma" w:cs="Tahoma"/>
          <w:b/>
          <w:bCs/>
        </w:rPr>
      </w:pPr>
      <w:r w:rsidRPr="0044161A">
        <w:rPr>
          <w:rFonts w:ascii="Tahoma" w:hAnsi="Tahoma" w:cs="Tahoma"/>
          <w:b/>
          <w:bCs/>
        </w:rPr>
        <w:lastRenderedPageBreak/>
        <w:t>LIST OF FIGURES</w:t>
      </w:r>
    </w:p>
    <w:p w14:paraId="4786236A" w14:textId="77777777" w:rsidR="008902A9" w:rsidRPr="0044161A" w:rsidRDefault="008902A9" w:rsidP="00CC2C19">
      <w:pPr>
        <w:spacing w:line="360" w:lineRule="auto"/>
        <w:jc w:val="center"/>
        <w:rPr>
          <w:rFonts w:ascii="Tahoma" w:hAnsi="Tahoma" w:cs="Tahoma"/>
          <w:b/>
          <w:bCs/>
        </w:rPr>
      </w:pPr>
    </w:p>
    <w:p w14:paraId="00097945" w14:textId="4F0B0FEF" w:rsidR="00787098" w:rsidRDefault="00AA6054" w:rsidP="00787098">
      <w:pPr>
        <w:pStyle w:val="TableofFigures"/>
        <w:tabs>
          <w:tab w:val="right" w:leader="dot" w:pos="8630"/>
        </w:tabs>
        <w:spacing w:line="480" w:lineRule="auto"/>
        <w:rPr>
          <w:rFonts w:eastAsiaTheme="minorEastAsia"/>
          <w:noProof/>
          <w:lang w:eastAsia="en-PH"/>
        </w:rPr>
      </w:pPr>
      <w:r>
        <w:rPr>
          <w:rFonts w:ascii="Tahoma" w:hAnsi="Tahoma" w:cs="Tahoma"/>
          <w:b/>
          <w:bCs/>
        </w:rPr>
        <w:fldChar w:fldCharType="begin"/>
      </w:r>
      <w:r>
        <w:rPr>
          <w:rFonts w:ascii="Tahoma" w:hAnsi="Tahoma" w:cs="Tahoma"/>
          <w:b/>
          <w:bCs/>
        </w:rPr>
        <w:instrText xml:space="preserve"> TOC \h \z \c "Figure" </w:instrText>
      </w:r>
      <w:r>
        <w:rPr>
          <w:rFonts w:ascii="Tahoma" w:hAnsi="Tahoma" w:cs="Tahoma"/>
          <w:b/>
          <w:bCs/>
        </w:rPr>
        <w:fldChar w:fldCharType="separate"/>
      </w:r>
      <w:hyperlink w:anchor="_Toc225446233" w:history="1">
        <w:r w:rsidR="00787098" w:rsidRPr="00736F2B">
          <w:rPr>
            <w:rStyle w:val="Hyperlink"/>
            <w:rFonts w:ascii="Tahoma" w:hAnsi="Tahoma" w:cs="Tahoma"/>
            <w:b/>
            <w:bCs/>
            <w:noProof/>
          </w:rPr>
          <w:t>Fig. 1.</w:t>
        </w:r>
        <w:r w:rsidR="00787098" w:rsidRPr="00736F2B">
          <w:rPr>
            <w:rStyle w:val="Hyperlink"/>
            <w:rFonts w:ascii="Tahoma" w:hAnsi="Tahoma" w:cs="Tahoma"/>
            <w:noProof/>
          </w:rPr>
          <w:t xml:space="preserve"> Input Process Output of ECOTwin</w:t>
        </w:r>
        <w:r w:rsidR="00787098">
          <w:rPr>
            <w:noProof/>
            <w:webHidden/>
          </w:rPr>
          <w:tab/>
        </w:r>
        <w:r w:rsidR="00787098">
          <w:rPr>
            <w:noProof/>
            <w:webHidden/>
          </w:rPr>
          <w:fldChar w:fldCharType="begin"/>
        </w:r>
        <w:r w:rsidR="00787098">
          <w:rPr>
            <w:noProof/>
            <w:webHidden/>
          </w:rPr>
          <w:instrText xml:space="preserve"> PAGEREF _Toc225446233 \h </w:instrText>
        </w:r>
        <w:r w:rsidR="00787098">
          <w:rPr>
            <w:noProof/>
            <w:webHidden/>
          </w:rPr>
        </w:r>
        <w:r w:rsidR="00787098">
          <w:rPr>
            <w:noProof/>
            <w:webHidden/>
          </w:rPr>
          <w:fldChar w:fldCharType="separate"/>
        </w:r>
        <w:r w:rsidR="007F5BCC">
          <w:rPr>
            <w:noProof/>
            <w:webHidden/>
          </w:rPr>
          <w:t>7</w:t>
        </w:r>
        <w:r w:rsidR="00787098">
          <w:rPr>
            <w:noProof/>
            <w:webHidden/>
          </w:rPr>
          <w:fldChar w:fldCharType="end"/>
        </w:r>
      </w:hyperlink>
    </w:p>
    <w:p w14:paraId="067E04CA" w14:textId="5733AE8E" w:rsidR="00787098" w:rsidRDefault="00787098" w:rsidP="00787098">
      <w:pPr>
        <w:pStyle w:val="TableofFigures"/>
        <w:tabs>
          <w:tab w:val="right" w:leader="dot" w:pos="8630"/>
        </w:tabs>
        <w:spacing w:line="480" w:lineRule="auto"/>
        <w:rPr>
          <w:rFonts w:eastAsiaTheme="minorEastAsia"/>
          <w:noProof/>
          <w:lang w:eastAsia="en-PH"/>
        </w:rPr>
      </w:pPr>
      <w:hyperlink w:anchor="_Toc225446234" w:history="1">
        <w:r w:rsidRPr="00736F2B">
          <w:rPr>
            <w:rStyle w:val="Hyperlink"/>
            <w:rFonts w:ascii="Tahoma" w:hAnsi="Tahoma" w:cs="Tahoma"/>
            <w:b/>
            <w:bCs/>
            <w:noProof/>
          </w:rPr>
          <w:t>Fig. 2.</w:t>
        </w:r>
        <w:r w:rsidRPr="00736F2B">
          <w:rPr>
            <w:rStyle w:val="Hyperlink"/>
            <w:rFonts w:ascii="Tahoma" w:hAnsi="Tahoma" w:cs="Tahoma"/>
            <w:noProof/>
          </w:rPr>
          <w:t xml:space="preserve"> Locale of ECOTwin</w:t>
        </w:r>
        <w:r>
          <w:rPr>
            <w:noProof/>
            <w:webHidden/>
          </w:rPr>
          <w:tab/>
        </w:r>
        <w:r>
          <w:rPr>
            <w:noProof/>
            <w:webHidden/>
          </w:rPr>
          <w:fldChar w:fldCharType="begin"/>
        </w:r>
        <w:r>
          <w:rPr>
            <w:noProof/>
            <w:webHidden/>
          </w:rPr>
          <w:instrText xml:space="preserve"> PAGEREF _Toc225446234 \h </w:instrText>
        </w:r>
        <w:r>
          <w:rPr>
            <w:noProof/>
            <w:webHidden/>
          </w:rPr>
        </w:r>
        <w:r>
          <w:rPr>
            <w:noProof/>
            <w:webHidden/>
          </w:rPr>
          <w:fldChar w:fldCharType="separate"/>
        </w:r>
        <w:r w:rsidR="007F5BCC">
          <w:rPr>
            <w:noProof/>
            <w:webHidden/>
          </w:rPr>
          <w:t>14</w:t>
        </w:r>
        <w:r>
          <w:rPr>
            <w:noProof/>
            <w:webHidden/>
          </w:rPr>
          <w:fldChar w:fldCharType="end"/>
        </w:r>
      </w:hyperlink>
    </w:p>
    <w:p w14:paraId="2B8A801E" w14:textId="5A4A6EBD" w:rsidR="00787098" w:rsidRDefault="00787098" w:rsidP="00787098">
      <w:pPr>
        <w:pStyle w:val="TableofFigures"/>
        <w:tabs>
          <w:tab w:val="right" w:leader="dot" w:pos="8630"/>
        </w:tabs>
        <w:spacing w:line="480" w:lineRule="auto"/>
        <w:rPr>
          <w:rFonts w:eastAsiaTheme="minorEastAsia"/>
          <w:noProof/>
          <w:lang w:eastAsia="en-PH"/>
        </w:rPr>
      </w:pPr>
      <w:hyperlink w:anchor="_Toc225446235" w:history="1">
        <w:r w:rsidRPr="00736F2B">
          <w:rPr>
            <w:rStyle w:val="Hyperlink"/>
            <w:rFonts w:ascii="Tahoma" w:hAnsi="Tahoma" w:cs="Tahoma"/>
            <w:b/>
            <w:bCs/>
            <w:noProof/>
          </w:rPr>
          <w:t>Fig. 3.</w:t>
        </w:r>
        <w:r w:rsidRPr="00736F2B">
          <w:rPr>
            <w:rStyle w:val="Hyperlink"/>
            <w:rFonts w:ascii="Tahoma" w:hAnsi="Tahoma" w:cs="Tahoma"/>
            <w:noProof/>
          </w:rPr>
          <w:t xml:space="preserve"> V-Model (HW + SW)</w:t>
        </w:r>
        <w:r>
          <w:rPr>
            <w:noProof/>
            <w:webHidden/>
          </w:rPr>
          <w:tab/>
        </w:r>
        <w:r>
          <w:rPr>
            <w:noProof/>
            <w:webHidden/>
          </w:rPr>
          <w:fldChar w:fldCharType="begin"/>
        </w:r>
        <w:r>
          <w:rPr>
            <w:noProof/>
            <w:webHidden/>
          </w:rPr>
          <w:instrText xml:space="preserve"> PAGEREF _Toc225446235 \h </w:instrText>
        </w:r>
        <w:r>
          <w:rPr>
            <w:noProof/>
            <w:webHidden/>
          </w:rPr>
        </w:r>
        <w:r>
          <w:rPr>
            <w:noProof/>
            <w:webHidden/>
          </w:rPr>
          <w:fldChar w:fldCharType="separate"/>
        </w:r>
        <w:r w:rsidR="007F5BCC">
          <w:rPr>
            <w:noProof/>
            <w:webHidden/>
          </w:rPr>
          <w:t>16</w:t>
        </w:r>
        <w:r>
          <w:rPr>
            <w:noProof/>
            <w:webHidden/>
          </w:rPr>
          <w:fldChar w:fldCharType="end"/>
        </w:r>
      </w:hyperlink>
    </w:p>
    <w:p w14:paraId="7B61D202" w14:textId="401A9135" w:rsidR="00787098" w:rsidRDefault="00787098" w:rsidP="00787098">
      <w:pPr>
        <w:pStyle w:val="TableofFigures"/>
        <w:tabs>
          <w:tab w:val="right" w:leader="dot" w:pos="8630"/>
        </w:tabs>
        <w:spacing w:line="480" w:lineRule="auto"/>
        <w:rPr>
          <w:rFonts w:eastAsiaTheme="minorEastAsia"/>
          <w:noProof/>
          <w:lang w:eastAsia="en-PH"/>
        </w:rPr>
      </w:pPr>
      <w:hyperlink w:anchor="_Toc225446236" w:history="1">
        <w:r w:rsidRPr="00736F2B">
          <w:rPr>
            <w:rStyle w:val="Hyperlink"/>
            <w:rFonts w:ascii="Tahoma" w:hAnsi="Tahoma" w:cs="Tahoma"/>
            <w:b/>
            <w:bCs/>
            <w:noProof/>
          </w:rPr>
          <w:t>Fig. 4.</w:t>
        </w:r>
        <w:r w:rsidRPr="00736F2B">
          <w:rPr>
            <w:rStyle w:val="Hyperlink"/>
            <w:rFonts w:ascii="Tahoma" w:hAnsi="Tahoma" w:cs="Tahoma"/>
            <w:noProof/>
          </w:rPr>
          <w:t xml:space="preserve"> Use Case Diagram of ECOTwin</w:t>
        </w:r>
        <w:r>
          <w:rPr>
            <w:noProof/>
            <w:webHidden/>
          </w:rPr>
          <w:tab/>
        </w:r>
        <w:r>
          <w:rPr>
            <w:noProof/>
            <w:webHidden/>
          </w:rPr>
          <w:fldChar w:fldCharType="begin"/>
        </w:r>
        <w:r>
          <w:rPr>
            <w:noProof/>
            <w:webHidden/>
          </w:rPr>
          <w:instrText xml:space="preserve"> PAGEREF _Toc225446236 \h </w:instrText>
        </w:r>
        <w:r>
          <w:rPr>
            <w:noProof/>
            <w:webHidden/>
          </w:rPr>
        </w:r>
        <w:r>
          <w:rPr>
            <w:noProof/>
            <w:webHidden/>
          </w:rPr>
          <w:fldChar w:fldCharType="separate"/>
        </w:r>
        <w:r w:rsidR="007F5BCC">
          <w:rPr>
            <w:noProof/>
            <w:webHidden/>
          </w:rPr>
          <w:t>18</w:t>
        </w:r>
        <w:r>
          <w:rPr>
            <w:noProof/>
            <w:webHidden/>
          </w:rPr>
          <w:fldChar w:fldCharType="end"/>
        </w:r>
      </w:hyperlink>
    </w:p>
    <w:p w14:paraId="72C29FEB" w14:textId="3691C30E" w:rsidR="00787098" w:rsidRDefault="00787098" w:rsidP="00787098">
      <w:pPr>
        <w:pStyle w:val="TableofFigures"/>
        <w:tabs>
          <w:tab w:val="right" w:leader="dot" w:pos="8630"/>
        </w:tabs>
        <w:spacing w:line="480" w:lineRule="auto"/>
        <w:rPr>
          <w:rFonts w:eastAsiaTheme="minorEastAsia"/>
          <w:noProof/>
          <w:lang w:eastAsia="en-PH"/>
        </w:rPr>
      </w:pPr>
      <w:hyperlink w:anchor="_Toc225446237" w:history="1">
        <w:r w:rsidRPr="00736F2B">
          <w:rPr>
            <w:rStyle w:val="Hyperlink"/>
            <w:rFonts w:ascii="Tahoma" w:hAnsi="Tahoma" w:cs="Tahoma"/>
            <w:b/>
            <w:bCs/>
            <w:noProof/>
          </w:rPr>
          <w:t>Fig. 5.</w:t>
        </w:r>
        <w:r w:rsidRPr="00736F2B">
          <w:rPr>
            <w:rStyle w:val="Hyperlink"/>
            <w:rFonts w:ascii="Tahoma" w:hAnsi="Tahoma" w:cs="Tahoma"/>
            <w:noProof/>
          </w:rPr>
          <w:t xml:space="preserve"> Activity Diagram of ECOTwin</w:t>
        </w:r>
        <w:r>
          <w:rPr>
            <w:noProof/>
            <w:webHidden/>
          </w:rPr>
          <w:tab/>
        </w:r>
        <w:r>
          <w:rPr>
            <w:noProof/>
            <w:webHidden/>
          </w:rPr>
          <w:fldChar w:fldCharType="begin"/>
        </w:r>
        <w:r>
          <w:rPr>
            <w:noProof/>
            <w:webHidden/>
          </w:rPr>
          <w:instrText xml:space="preserve"> PAGEREF _Toc225446237 \h </w:instrText>
        </w:r>
        <w:r>
          <w:rPr>
            <w:noProof/>
            <w:webHidden/>
          </w:rPr>
        </w:r>
        <w:r>
          <w:rPr>
            <w:noProof/>
            <w:webHidden/>
          </w:rPr>
          <w:fldChar w:fldCharType="separate"/>
        </w:r>
        <w:r w:rsidR="007F5BCC">
          <w:rPr>
            <w:noProof/>
            <w:webHidden/>
          </w:rPr>
          <w:t>20</w:t>
        </w:r>
        <w:r>
          <w:rPr>
            <w:noProof/>
            <w:webHidden/>
          </w:rPr>
          <w:fldChar w:fldCharType="end"/>
        </w:r>
      </w:hyperlink>
    </w:p>
    <w:p w14:paraId="2F7DEAB1" w14:textId="0E100EC3" w:rsidR="00787098" w:rsidRDefault="00787098" w:rsidP="00787098">
      <w:pPr>
        <w:pStyle w:val="TableofFigures"/>
        <w:tabs>
          <w:tab w:val="right" w:leader="dot" w:pos="8630"/>
        </w:tabs>
        <w:spacing w:line="480" w:lineRule="auto"/>
        <w:rPr>
          <w:rFonts w:eastAsiaTheme="minorEastAsia"/>
          <w:noProof/>
          <w:lang w:eastAsia="en-PH"/>
        </w:rPr>
      </w:pPr>
      <w:hyperlink w:anchor="_Toc225446238" w:history="1">
        <w:r w:rsidRPr="00736F2B">
          <w:rPr>
            <w:rStyle w:val="Hyperlink"/>
            <w:rFonts w:ascii="Tahoma" w:hAnsi="Tahoma" w:cs="Tahoma"/>
            <w:b/>
            <w:bCs/>
            <w:noProof/>
          </w:rPr>
          <w:t>Fig. 6.</w:t>
        </w:r>
        <w:r w:rsidRPr="00736F2B">
          <w:rPr>
            <w:rStyle w:val="Hyperlink"/>
            <w:rFonts w:ascii="Tahoma" w:hAnsi="Tahoma" w:cs="Tahoma"/>
            <w:noProof/>
          </w:rPr>
          <w:t xml:space="preserve"> Entity Relationship Diagram of ECOTwin</w:t>
        </w:r>
        <w:r>
          <w:rPr>
            <w:noProof/>
            <w:webHidden/>
          </w:rPr>
          <w:tab/>
        </w:r>
        <w:r>
          <w:rPr>
            <w:noProof/>
            <w:webHidden/>
          </w:rPr>
          <w:fldChar w:fldCharType="begin"/>
        </w:r>
        <w:r>
          <w:rPr>
            <w:noProof/>
            <w:webHidden/>
          </w:rPr>
          <w:instrText xml:space="preserve"> PAGEREF _Toc225446238 \h </w:instrText>
        </w:r>
        <w:r>
          <w:rPr>
            <w:noProof/>
            <w:webHidden/>
          </w:rPr>
        </w:r>
        <w:r>
          <w:rPr>
            <w:noProof/>
            <w:webHidden/>
          </w:rPr>
          <w:fldChar w:fldCharType="separate"/>
        </w:r>
        <w:r w:rsidR="007F5BCC">
          <w:rPr>
            <w:noProof/>
            <w:webHidden/>
          </w:rPr>
          <w:t>27</w:t>
        </w:r>
        <w:r>
          <w:rPr>
            <w:noProof/>
            <w:webHidden/>
          </w:rPr>
          <w:fldChar w:fldCharType="end"/>
        </w:r>
      </w:hyperlink>
    </w:p>
    <w:p w14:paraId="0CA14692" w14:textId="7BB5A03B" w:rsidR="00787098" w:rsidRDefault="00787098" w:rsidP="00787098">
      <w:pPr>
        <w:pStyle w:val="TableofFigures"/>
        <w:tabs>
          <w:tab w:val="right" w:leader="dot" w:pos="8630"/>
        </w:tabs>
        <w:spacing w:line="480" w:lineRule="auto"/>
        <w:rPr>
          <w:rFonts w:eastAsiaTheme="minorEastAsia"/>
          <w:noProof/>
          <w:lang w:eastAsia="en-PH"/>
        </w:rPr>
      </w:pPr>
      <w:hyperlink w:anchor="_Toc225446239" w:history="1">
        <w:r w:rsidRPr="00736F2B">
          <w:rPr>
            <w:rStyle w:val="Hyperlink"/>
            <w:rFonts w:ascii="Tahoma" w:hAnsi="Tahoma" w:cs="Tahoma"/>
            <w:b/>
            <w:bCs/>
            <w:noProof/>
          </w:rPr>
          <w:t>Fig. 7.</w:t>
        </w:r>
        <w:r w:rsidRPr="00736F2B">
          <w:rPr>
            <w:rStyle w:val="Hyperlink"/>
            <w:rFonts w:ascii="Tahoma" w:hAnsi="Tahoma" w:cs="Tahoma"/>
            <w:noProof/>
          </w:rPr>
          <w:t xml:space="preserve"> Level 0 DFD Context Diagram of ECOTwin</w:t>
        </w:r>
        <w:r>
          <w:rPr>
            <w:noProof/>
            <w:webHidden/>
          </w:rPr>
          <w:tab/>
        </w:r>
        <w:r>
          <w:rPr>
            <w:noProof/>
            <w:webHidden/>
          </w:rPr>
          <w:fldChar w:fldCharType="begin"/>
        </w:r>
        <w:r>
          <w:rPr>
            <w:noProof/>
            <w:webHidden/>
          </w:rPr>
          <w:instrText xml:space="preserve"> PAGEREF _Toc225446239 \h </w:instrText>
        </w:r>
        <w:r>
          <w:rPr>
            <w:noProof/>
            <w:webHidden/>
          </w:rPr>
        </w:r>
        <w:r>
          <w:rPr>
            <w:noProof/>
            <w:webHidden/>
          </w:rPr>
          <w:fldChar w:fldCharType="separate"/>
        </w:r>
        <w:r w:rsidR="007F5BCC">
          <w:rPr>
            <w:noProof/>
            <w:webHidden/>
          </w:rPr>
          <w:t>29</w:t>
        </w:r>
        <w:r>
          <w:rPr>
            <w:noProof/>
            <w:webHidden/>
          </w:rPr>
          <w:fldChar w:fldCharType="end"/>
        </w:r>
      </w:hyperlink>
    </w:p>
    <w:p w14:paraId="221D0058" w14:textId="0F3E624E" w:rsidR="00787098" w:rsidRDefault="00787098" w:rsidP="00787098">
      <w:pPr>
        <w:pStyle w:val="TableofFigures"/>
        <w:tabs>
          <w:tab w:val="right" w:leader="dot" w:pos="8630"/>
        </w:tabs>
        <w:spacing w:line="480" w:lineRule="auto"/>
        <w:rPr>
          <w:rFonts w:eastAsiaTheme="minorEastAsia"/>
          <w:noProof/>
          <w:lang w:eastAsia="en-PH"/>
        </w:rPr>
      </w:pPr>
      <w:hyperlink w:anchor="_Toc225446240" w:history="1">
        <w:r w:rsidRPr="00736F2B">
          <w:rPr>
            <w:rStyle w:val="Hyperlink"/>
            <w:rFonts w:ascii="Tahoma" w:hAnsi="Tahoma" w:cs="Tahoma"/>
            <w:b/>
            <w:bCs/>
            <w:noProof/>
          </w:rPr>
          <w:t>Fig. 8.</w:t>
        </w:r>
        <w:r w:rsidRPr="00736F2B">
          <w:rPr>
            <w:rStyle w:val="Hyperlink"/>
            <w:rFonts w:ascii="Tahoma" w:hAnsi="Tahoma" w:cs="Tahoma"/>
            <w:noProof/>
          </w:rPr>
          <w:t xml:space="preserve"> DFD level 1 of ECOTwin</w:t>
        </w:r>
        <w:r>
          <w:rPr>
            <w:noProof/>
            <w:webHidden/>
          </w:rPr>
          <w:tab/>
        </w:r>
        <w:r>
          <w:rPr>
            <w:noProof/>
            <w:webHidden/>
          </w:rPr>
          <w:fldChar w:fldCharType="begin"/>
        </w:r>
        <w:r>
          <w:rPr>
            <w:noProof/>
            <w:webHidden/>
          </w:rPr>
          <w:instrText xml:space="preserve"> PAGEREF _Toc225446240 \h </w:instrText>
        </w:r>
        <w:r>
          <w:rPr>
            <w:noProof/>
            <w:webHidden/>
          </w:rPr>
        </w:r>
        <w:r>
          <w:rPr>
            <w:noProof/>
            <w:webHidden/>
          </w:rPr>
          <w:fldChar w:fldCharType="separate"/>
        </w:r>
        <w:r w:rsidR="007F5BCC">
          <w:rPr>
            <w:noProof/>
            <w:webHidden/>
          </w:rPr>
          <w:t>30</w:t>
        </w:r>
        <w:r>
          <w:rPr>
            <w:noProof/>
            <w:webHidden/>
          </w:rPr>
          <w:fldChar w:fldCharType="end"/>
        </w:r>
      </w:hyperlink>
    </w:p>
    <w:p w14:paraId="4DA2F760" w14:textId="44B2695D" w:rsidR="00787098" w:rsidRDefault="00787098" w:rsidP="00787098">
      <w:pPr>
        <w:pStyle w:val="TableofFigures"/>
        <w:tabs>
          <w:tab w:val="right" w:leader="dot" w:pos="8630"/>
        </w:tabs>
        <w:spacing w:line="480" w:lineRule="auto"/>
        <w:rPr>
          <w:rFonts w:eastAsiaTheme="minorEastAsia"/>
          <w:noProof/>
          <w:lang w:eastAsia="en-PH"/>
        </w:rPr>
      </w:pPr>
      <w:hyperlink w:anchor="_Toc225446241" w:history="1">
        <w:r w:rsidRPr="00736F2B">
          <w:rPr>
            <w:rStyle w:val="Hyperlink"/>
            <w:rFonts w:ascii="Tahoma" w:hAnsi="Tahoma" w:cs="Tahoma"/>
            <w:b/>
            <w:bCs/>
            <w:noProof/>
          </w:rPr>
          <w:t>Fig. 9.</w:t>
        </w:r>
        <w:r w:rsidRPr="00736F2B">
          <w:rPr>
            <w:rStyle w:val="Hyperlink"/>
            <w:rFonts w:ascii="Tahoma" w:hAnsi="Tahoma" w:cs="Tahoma"/>
            <w:noProof/>
          </w:rPr>
          <w:t xml:space="preserve"> Login Interface of ECOTwin</w:t>
        </w:r>
        <w:r>
          <w:rPr>
            <w:noProof/>
            <w:webHidden/>
          </w:rPr>
          <w:tab/>
        </w:r>
        <w:r>
          <w:rPr>
            <w:noProof/>
            <w:webHidden/>
          </w:rPr>
          <w:fldChar w:fldCharType="begin"/>
        </w:r>
        <w:r>
          <w:rPr>
            <w:noProof/>
            <w:webHidden/>
          </w:rPr>
          <w:instrText xml:space="preserve"> PAGEREF _Toc225446241 \h </w:instrText>
        </w:r>
        <w:r>
          <w:rPr>
            <w:noProof/>
            <w:webHidden/>
          </w:rPr>
        </w:r>
        <w:r>
          <w:rPr>
            <w:noProof/>
            <w:webHidden/>
          </w:rPr>
          <w:fldChar w:fldCharType="separate"/>
        </w:r>
        <w:r w:rsidR="007F5BCC">
          <w:rPr>
            <w:noProof/>
            <w:webHidden/>
          </w:rPr>
          <w:t>37</w:t>
        </w:r>
        <w:r>
          <w:rPr>
            <w:noProof/>
            <w:webHidden/>
          </w:rPr>
          <w:fldChar w:fldCharType="end"/>
        </w:r>
      </w:hyperlink>
    </w:p>
    <w:p w14:paraId="7FF8FBAF" w14:textId="0E74DE51" w:rsidR="00787098" w:rsidRDefault="00787098" w:rsidP="00787098">
      <w:pPr>
        <w:pStyle w:val="TableofFigures"/>
        <w:tabs>
          <w:tab w:val="right" w:leader="dot" w:pos="8630"/>
        </w:tabs>
        <w:spacing w:line="480" w:lineRule="auto"/>
        <w:rPr>
          <w:rFonts w:eastAsiaTheme="minorEastAsia"/>
          <w:noProof/>
          <w:lang w:eastAsia="en-PH"/>
        </w:rPr>
      </w:pPr>
      <w:hyperlink w:anchor="_Toc225446242" w:history="1">
        <w:r w:rsidRPr="00736F2B">
          <w:rPr>
            <w:rStyle w:val="Hyperlink"/>
            <w:rFonts w:ascii="Tahoma" w:hAnsi="Tahoma" w:cs="Tahoma"/>
            <w:b/>
            <w:bCs/>
            <w:noProof/>
          </w:rPr>
          <w:t>Fig. 10.</w:t>
        </w:r>
        <w:r w:rsidRPr="00736F2B">
          <w:rPr>
            <w:rStyle w:val="Hyperlink"/>
            <w:rFonts w:ascii="Tahoma" w:hAnsi="Tahoma" w:cs="Tahoma"/>
            <w:noProof/>
          </w:rPr>
          <w:t xml:space="preserve"> Dashboard of ECOTwin</w:t>
        </w:r>
        <w:r>
          <w:rPr>
            <w:noProof/>
            <w:webHidden/>
          </w:rPr>
          <w:tab/>
        </w:r>
        <w:r>
          <w:rPr>
            <w:noProof/>
            <w:webHidden/>
          </w:rPr>
          <w:fldChar w:fldCharType="begin"/>
        </w:r>
        <w:r>
          <w:rPr>
            <w:noProof/>
            <w:webHidden/>
          </w:rPr>
          <w:instrText xml:space="preserve"> PAGEREF _Toc225446242 \h </w:instrText>
        </w:r>
        <w:r>
          <w:rPr>
            <w:noProof/>
            <w:webHidden/>
          </w:rPr>
        </w:r>
        <w:r>
          <w:rPr>
            <w:noProof/>
            <w:webHidden/>
          </w:rPr>
          <w:fldChar w:fldCharType="separate"/>
        </w:r>
        <w:r w:rsidR="007F5BCC">
          <w:rPr>
            <w:noProof/>
            <w:webHidden/>
          </w:rPr>
          <w:t>38</w:t>
        </w:r>
        <w:r>
          <w:rPr>
            <w:noProof/>
            <w:webHidden/>
          </w:rPr>
          <w:fldChar w:fldCharType="end"/>
        </w:r>
      </w:hyperlink>
    </w:p>
    <w:p w14:paraId="0DDC524D" w14:textId="2D1EAA91" w:rsidR="00787098" w:rsidRDefault="00787098" w:rsidP="00787098">
      <w:pPr>
        <w:pStyle w:val="TableofFigures"/>
        <w:tabs>
          <w:tab w:val="right" w:leader="dot" w:pos="8630"/>
        </w:tabs>
        <w:spacing w:line="480" w:lineRule="auto"/>
        <w:rPr>
          <w:rFonts w:eastAsiaTheme="minorEastAsia"/>
          <w:noProof/>
          <w:lang w:eastAsia="en-PH"/>
        </w:rPr>
      </w:pPr>
      <w:hyperlink w:anchor="_Toc225446243" w:history="1">
        <w:r w:rsidRPr="00736F2B">
          <w:rPr>
            <w:rStyle w:val="Hyperlink"/>
            <w:rFonts w:ascii="Tahoma" w:hAnsi="Tahoma" w:cs="Tahoma"/>
            <w:b/>
            <w:bCs/>
            <w:noProof/>
          </w:rPr>
          <w:t>Fig. 11.</w:t>
        </w:r>
        <w:r w:rsidRPr="00736F2B">
          <w:rPr>
            <w:rStyle w:val="Hyperlink"/>
            <w:rFonts w:ascii="Tahoma" w:hAnsi="Tahoma" w:cs="Tahoma"/>
            <w:noProof/>
          </w:rPr>
          <w:t xml:space="preserve"> Circuit Diagram of ECOTwin</w:t>
        </w:r>
        <w:r>
          <w:rPr>
            <w:noProof/>
            <w:webHidden/>
          </w:rPr>
          <w:tab/>
        </w:r>
        <w:r>
          <w:rPr>
            <w:noProof/>
            <w:webHidden/>
          </w:rPr>
          <w:fldChar w:fldCharType="begin"/>
        </w:r>
        <w:r>
          <w:rPr>
            <w:noProof/>
            <w:webHidden/>
          </w:rPr>
          <w:instrText xml:space="preserve"> PAGEREF _Toc225446243 \h </w:instrText>
        </w:r>
        <w:r>
          <w:rPr>
            <w:noProof/>
            <w:webHidden/>
          </w:rPr>
        </w:r>
        <w:r>
          <w:rPr>
            <w:noProof/>
            <w:webHidden/>
          </w:rPr>
          <w:fldChar w:fldCharType="separate"/>
        </w:r>
        <w:r w:rsidR="007F5BCC">
          <w:rPr>
            <w:noProof/>
            <w:webHidden/>
          </w:rPr>
          <w:t>45</w:t>
        </w:r>
        <w:r>
          <w:rPr>
            <w:noProof/>
            <w:webHidden/>
          </w:rPr>
          <w:fldChar w:fldCharType="end"/>
        </w:r>
      </w:hyperlink>
    </w:p>
    <w:p w14:paraId="584E12D6" w14:textId="1EE3991F" w:rsidR="00787098" w:rsidRDefault="00787098" w:rsidP="00787098">
      <w:pPr>
        <w:pStyle w:val="TableofFigures"/>
        <w:tabs>
          <w:tab w:val="right" w:leader="dot" w:pos="8630"/>
        </w:tabs>
        <w:spacing w:line="480" w:lineRule="auto"/>
        <w:rPr>
          <w:rFonts w:eastAsiaTheme="minorEastAsia"/>
          <w:noProof/>
          <w:lang w:eastAsia="en-PH"/>
        </w:rPr>
      </w:pPr>
      <w:hyperlink w:anchor="_Toc225446244" w:history="1">
        <w:r w:rsidRPr="00736F2B">
          <w:rPr>
            <w:rStyle w:val="Hyperlink"/>
            <w:rFonts w:ascii="Tahoma" w:hAnsi="Tahoma" w:cs="Tahoma"/>
            <w:b/>
            <w:bCs/>
            <w:noProof/>
          </w:rPr>
          <w:t>Fig. 12</w:t>
        </w:r>
        <w:r w:rsidRPr="00736F2B">
          <w:rPr>
            <w:rStyle w:val="Hyperlink"/>
            <w:rFonts w:ascii="Tahoma" w:hAnsi="Tahoma" w:cs="Tahoma"/>
            <w:noProof/>
          </w:rPr>
          <w:t>. Perspective Diagram (Front View) of ECOTwin</w:t>
        </w:r>
        <w:r>
          <w:rPr>
            <w:noProof/>
            <w:webHidden/>
          </w:rPr>
          <w:tab/>
        </w:r>
        <w:r>
          <w:rPr>
            <w:noProof/>
            <w:webHidden/>
          </w:rPr>
          <w:fldChar w:fldCharType="begin"/>
        </w:r>
        <w:r>
          <w:rPr>
            <w:noProof/>
            <w:webHidden/>
          </w:rPr>
          <w:instrText xml:space="preserve"> PAGEREF _Toc225446244 \h </w:instrText>
        </w:r>
        <w:r>
          <w:rPr>
            <w:noProof/>
            <w:webHidden/>
          </w:rPr>
        </w:r>
        <w:r>
          <w:rPr>
            <w:noProof/>
            <w:webHidden/>
          </w:rPr>
          <w:fldChar w:fldCharType="separate"/>
        </w:r>
        <w:r w:rsidR="007F5BCC">
          <w:rPr>
            <w:noProof/>
            <w:webHidden/>
          </w:rPr>
          <w:t>47</w:t>
        </w:r>
        <w:r>
          <w:rPr>
            <w:noProof/>
            <w:webHidden/>
          </w:rPr>
          <w:fldChar w:fldCharType="end"/>
        </w:r>
      </w:hyperlink>
    </w:p>
    <w:p w14:paraId="463584CB" w14:textId="4ED9E721" w:rsidR="00787098" w:rsidRDefault="00787098" w:rsidP="00787098">
      <w:pPr>
        <w:pStyle w:val="TableofFigures"/>
        <w:tabs>
          <w:tab w:val="right" w:leader="dot" w:pos="8630"/>
        </w:tabs>
        <w:spacing w:line="480" w:lineRule="auto"/>
        <w:rPr>
          <w:rFonts w:eastAsiaTheme="minorEastAsia"/>
          <w:noProof/>
          <w:lang w:eastAsia="en-PH"/>
        </w:rPr>
      </w:pPr>
      <w:hyperlink w:anchor="_Toc225446245" w:history="1">
        <w:r w:rsidRPr="00736F2B">
          <w:rPr>
            <w:rStyle w:val="Hyperlink"/>
            <w:rFonts w:ascii="Tahoma" w:hAnsi="Tahoma" w:cs="Tahoma"/>
            <w:b/>
            <w:bCs/>
            <w:noProof/>
          </w:rPr>
          <w:t>Fig. 13.</w:t>
        </w:r>
        <w:r w:rsidRPr="00736F2B">
          <w:rPr>
            <w:rStyle w:val="Hyperlink"/>
            <w:rFonts w:ascii="Tahoma" w:hAnsi="Tahoma" w:cs="Tahoma"/>
            <w:noProof/>
          </w:rPr>
          <w:t xml:space="preserve"> Perspective Diagram (Side View) of ECOTwin</w:t>
        </w:r>
        <w:r>
          <w:rPr>
            <w:noProof/>
            <w:webHidden/>
          </w:rPr>
          <w:tab/>
        </w:r>
        <w:r>
          <w:rPr>
            <w:noProof/>
            <w:webHidden/>
          </w:rPr>
          <w:fldChar w:fldCharType="begin"/>
        </w:r>
        <w:r>
          <w:rPr>
            <w:noProof/>
            <w:webHidden/>
          </w:rPr>
          <w:instrText xml:space="preserve"> PAGEREF _Toc225446245 \h </w:instrText>
        </w:r>
        <w:r>
          <w:rPr>
            <w:noProof/>
            <w:webHidden/>
          </w:rPr>
        </w:r>
        <w:r>
          <w:rPr>
            <w:noProof/>
            <w:webHidden/>
          </w:rPr>
          <w:fldChar w:fldCharType="separate"/>
        </w:r>
        <w:r w:rsidR="007F5BCC">
          <w:rPr>
            <w:noProof/>
            <w:webHidden/>
          </w:rPr>
          <w:t>48</w:t>
        </w:r>
        <w:r>
          <w:rPr>
            <w:noProof/>
            <w:webHidden/>
          </w:rPr>
          <w:fldChar w:fldCharType="end"/>
        </w:r>
      </w:hyperlink>
    </w:p>
    <w:p w14:paraId="0E342C8D" w14:textId="729F0A25" w:rsidR="00787098" w:rsidRDefault="00787098" w:rsidP="00787098">
      <w:pPr>
        <w:pStyle w:val="TableofFigures"/>
        <w:tabs>
          <w:tab w:val="right" w:leader="dot" w:pos="8630"/>
        </w:tabs>
        <w:spacing w:line="480" w:lineRule="auto"/>
        <w:rPr>
          <w:rFonts w:eastAsiaTheme="minorEastAsia"/>
          <w:noProof/>
          <w:lang w:eastAsia="en-PH"/>
        </w:rPr>
      </w:pPr>
      <w:hyperlink w:anchor="_Toc225446246" w:history="1">
        <w:r w:rsidRPr="00736F2B">
          <w:rPr>
            <w:rStyle w:val="Hyperlink"/>
            <w:rFonts w:ascii="Tahoma" w:hAnsi="Tahoma" w:cs="Tahoma"/>
            <w:b/>
            <w:bCs/>
            <w:noProof/>
          </w:rPr>
          <w:t>Fig. 14.</w:t>
        </w:r>
        <w:r w:rsidRPr="00736F2B">
          <w:rPr>
            <w:rStyle w:val="Hyperlink"/>
            <w:rFonts w:ascii="Tahoma" w:hAnsi="Tahoma" w:cs="Tahoma"/>
            <w:noProof/>
          </w:rPr>
          <w:t xml:space="preserve"> Perspective Diagram (Top View) of ECOTwin</w:t>
        </w:r>
        <w:r>
          <w:rPr>
            <w:noProof/>
            <w:webHidden/>
          </w:rPr>
          <w:tab/>
        </w:r>
        <w:r>
          <w:rPr>
            <w:noProof/>
            <w:webHidden/>
          </w:rPr>
          <w:fldChar w:fldCharType="begin"/>
        </w:r>
        <w:r>
          <w:rPr>
            <w:noProof/>
            <w:webHidden/>
          </w:rPr>
          <w:instrText xml:space="preserve"> PAGEREF _Toc225446246 \h </w:instrText>
        </w:r>
        <w:r>
          <w:rPr>
            <w:noProof/>
            <w:webHidden/>
          </w:rPr>
        </w:r>
        <w:r>
          <w:rPr>
            <w:noProof/>
            <w:webHidden/>
          </w:rPr>
          <w:fldChar w:fldCharType="separate"/>
        </w:r>
        <w:r w:rsidR="007F5BCC">
          <w:rPr>
            <w:noProof/>
            <w:webHidden/>
          </w:rPr>
          <w:t>49</w:t>
        </w:r>
        <w:r>
          <w:rPr>
            <w:noProof/>
            <w:webHidden/>
          </w:rPr>
          <w:fldChar w:fldCharType="end"/>
        </w:r>
      </w:hyperlink>
    </w:p>
    <w:p w14:paraId="029DD7AC" w14:textId="77777777" w:rsidR="00A92DC3" w:rsidRDefault="00AA6054" w:rsidP="00787098">
      <w:pPr>
        <w:spacing w:line="480" w:lineRule="auto"/>
        <w:rPr>
          <w:rFonts w:ascii="Tahoma" w:hAnsi="Tahoma" w:cs="Tahoma"/>
          <w:b/>
          <w:bCs/>
        </w:rPr>
      </w:pPr>
      <w:r>
        <w:rPr>
          <w:rFonts w:ascii="Tahoma" w:hAnsi="Tahoma" w:cs="Tahoma"/>
          <w:b/>
          <w:bCs/>
        </w:rPr>
        <w:fldChar w:fldCharType="end"/>
      </w:r>
    </w:p>
    <w:p w14:paraId="7C6788AB" w14:textId="77777777" w:rsidR="00CC2C19" w:rsidRDefault="00A92DC3" w:rsidP="008902A9">
      <w:pPr>
        <w:rPr>
          <w:rFonts w:ascii="Tahoma" w:hAnsi="Tahoma" w:cs="Tahoma"/>
          <w:b/>
          <w:bCs/>
        </w:rPr>
      </w:pPr>
      <w:r>
        <w:rPr>
          <w:rFonts w:ascii="Tahoma" w:hAnsi="Tahoma" w:cs="Tahoma"/>
          <w:b/>
          <w:bCs/>
        </w:rPr>
        <w:br w:type="page"/>
      </w:r>
    </w:p>
    <w:p w14:paraId="2AF30841" w14:textId="77777777" w:rsidR="00CC2C19" w:rsidRDefault="00CC2C19" w:rsidP="00CC2C19">
      <w:pPr>
        <w:spacing w:line="360" w:lineRule="auto"/>
        <w:jc w:val="center"/>
        <w:rPr>
          <w:rFonts w:ascii="Tahoma" w:hAnsi="Tahoma" w:cs="Tahoma"/>
          <w:b/>
          <w:bCs/>
        </w:rPr>
      </w:pPr>
      <w:r w:rsidRPr="0044161A">
        <w:rPr>
          <w:rFonts w:ascii="Tahoma" w:hAnsi="Tahoma" w:cs="Tahoma"/>
          <w:b/>
          <w:bCs/>
        </w:rPr>
        <w:lastRenderedPageBreak/>
        <w:t>LIST OF TABLES</w:t>
      </w:r>
    </w:p>
    <w:p w14:paraId="48906108" w14:textId="77777777" w:rsidR="00787098" w:rsidRDefault="00787098" w:rsidP="00787098">
      <w:pPr>
        <w:tabs>
          <w:tab w:val="left" w:pos="240"/>
        </w:tabs>
        <w:spacing w:line="360" w:lineRule="auto"/>
        <w:rPr>
          <w:noProof/>
        </w:rPr>
      </w:pPr>
      <w:r>
        <w:rPr>
          <w:rFonts w:ascii="Tahoma" w:hAnsi="Tahoma" w:cs="Tahoma"/>
          <w:b/>
          <w:bCs/>
        </w:rPr>
        <w:tab/>
      </w:r>
      <w:r>
        <w:rPr>
          <w:rFonts w:ascii="Tahoma" w:hAnsi="Tahoma" w:cs="Tahoma"/>
          <w:b/>
          <w:bCs/>
        </w:rPr>
        <w:fldChar w:fldCharType="begin"/>
      </w:r>
      <w:r>
        <w:rPr>
          <w:rFonts w:ascii="Tahoma" w:hAnsi="Tahoma" w:cs="Tahoma"/>
          <w:b/>
          <w:bCs/>
        </w:rPr>
        <w:instrText xml:space="preserve"> TOC \h \z \c "Table" </w:instrText>
      </w:r>
      <w:r>
        <w:rPr>
          <w:rFonts w:ascii="Tahoma" w:hAnsi="Tahoma" w:cs="Tahoma"/>
          <w:b/>
          <w:bCs/>
        </w:rPr>
        <w:fldChar w:fldCharType="separate"/>
      </w:r>
    </w:p>
    <w:p w14:paraId="65E74B51" w14:textId="573A410C" w:rsidR="00787098" w:rsidRDefault="00787098" w:rsidP="00787098">
      <w:pPr>
        <w:pStyle w:val="TableofFigures"/>
        <w:tabs>
          <w:tab w:val="right" w:leader="dot" w:pos="8630"/>
        </w:tabs>
        <w:spacing w:line="480" w:lineRule="auto"/>
        <w:rPr>
          <w:rFonts w:eastAsiaTheme="minorEastAsia"/>
          <w:noProof/>
          <w:lang w:eastAsia="en-PH"/>
        </w:rPr>
      </w:pPr>
      <w:hyperlink w:anchor="_Toc225446264" w:history="1">
        <w:r w:rsidRPr="00F350B3">
          <w:rPr>
            <w:rStyle w:val="Hyperlink"/>
            <w:rFonts w:ascii="Tahoma" w:hAnsi="Tahoma" w:cs="Tahoma"/>
            <w:b/>
            <w:bCs/>
            <w:noProof/>
          </w:rPr>
          <w:t>TABLE I</w:t>
        </w:r>
        <w:r>
          <w:rPr>
            <w:rStyle w:val="Hyperlink"/>
            <w:rFonts w:ascii="Tahoma" w:hAnsi="Tahoma" w:cs="Tahoma"/>
            <w:b/>
            <w:bCs/>
            <w:noProof/>
          </w:rPr>
          <w:t xml:space="preserve"> </w:t>
        </w:r>
        <w:r w:rsidRPr="008902A9">
          <w:rPr>
            <w:rFonts w:ascii="Tahoma" w:hAnsi="Tahoma" w:cs="Tahoma"/>
            <w:noProof/>
          </w:rPr>
          <w:t>Hardware and Software Requirements</w:t>
        </w:r>
        <w:r>
          <w:rPr>
            <w:noProof/>
            <w:webHidden/>
          </w:rPr>
          <w:tab/>
        </w:r>
        <w:r>
          <w:rPr>
            <w:noProof/>
            <w:webHidden/>
          </w:rPr>
          <w:fldChar w:fldCharType="begin"/>
        </w:r>
        <w:r>
          <w:rPr>
            <w:noProof/>
            <w:webHidden/>
          </w:rPr>
          <w:instrText xml:space="preserve"> PAGEREF _Toc225446264 \h </w:instrText>
        </w:r>
        <w:r>
          <w:rPr>
            <w:noProof/>
            <w:webHidden/>
          </w:rPr>
        </w:r>
        <w:r>
          <w:rPr>
            <w:noProof/>
            <w:webHidden/>
          </w:rPr>
          <w:fldChar w:fldCharType="separate"/>
        </w:r>
        <w:r w:rsidR="007F5BCC">
          <w:rPr>
            <w:noProof/>
            <w:webHidden/>
          </w:rPr>
          <w:t>23</w:t>
        </w:r>
        <w:r>
          <w:rPr>
            <w:noProof/>
            <w:webHidden/>
          </w:rPr>
          <w:fldChar w:fldCharType="end"/>
        </w:r>
      </w:hyperlink>
    </w:p>
    <w:p w14:paraId="75415357" w14:textId="67E8596B" w:rsidR="00787098" w:rsidRDefault="00787098" w:rsidP="00787098">
      <w:pPr>
        <w:pStyle w:val="TableofFigures"/>
        <w:tabs>
          <w:tab w:val="right" w:leader="dot" w:pos="8630"/>
        </w:tabs>
        <w:spacing w:line="480" w:lineRule="auto"/>
        <w:rPr>
          <w:rFonts w:eastAsiaTheme="minorEastAsia"/>
          <w:noProof/>
          <w:lang w:eastAsia="en-PH"/>
        </w:rPr>
      </w:pPr>
      <w:hyperlink w:anchor="_Toc225446265" w:history="1">
        <w:r w:rsidRPr="00F350B3">
          <w:rPr>
            <w:rStyle w:val="Hyperlink"/>
            <w:rFonts w:ascii="Tahoma" w:hAnsi="Tahoma" w:cs="Tahoma"/>
            <w:b/>
            <w:bCs/>
            <w:noProof/>
          </w:rPr>
          <w:t>TABLE II</w:t>
        </w:r>
        <w:r w:rsidR="008902A9">
          <w:rPr>
            <w:rStyle w:val="Hyperlink"/>
            <w:rFonts w:ascii="Tahoma" w:hAnsi="Tahoma" w:cs="Tahoma"/>
            <w:b/>
            <w:bCs/>
            <w:noProof/>
          </w:rPr>
          <w:t xml:space="preserve"> </w:t>
        </w:r>
        <w:r w:rsidR="008902A9" w:rsidRPr="008902A9">
          <w:rPr>
            <w:rStyle w:val="Hyperlink"/>
            <w:rFonts w:ascii="Tahoma" w:hAnsi="Tahoma" w:cs="Tahoma"/>
            <w:noProof/>
          </w:rPr>
          <w:t>Functional Requirements for Software</w:t>
        </w:r>
        <w:r>
          <w:rPr>
            <w:noProof/>
            <w:webHidden/>
          </w:rPr>
          <w:tab/>
        </w:r>
        <w:r>
          <w:rPr>
            <w:noProof/>
            <w:webHidden/>
          </w:rPr>
          <w:fldChar w:fldCharType="begin"/>
        </w:r>
        <w:r>
          <w:rPr>
            <w:noProof/>
            <w:webHidden/>
          </w:rPr>
          <w:instrText xml:space="preserve"> PAGEREF _Toc225446265 \h </w:instrText>
        </w:r>
        <w:r>
          <w:rPr>
            <w:noProof/>
            <w:webHidden/>
          </w:rPr>
        </w:r>
        <w:r>
          <w:rPr>
            <w:noProof/>
            <w:webHidden/>
          </w:rPr>
          <w:fldChar w:fldCharType="separate"/>
        </w:r>
        <w:r w:rsidR="007F5BCC">
          <w:rPr>
            <w:noProof/>
            <w:webHidden/>
          </w:rPr>
          <w:t>31</w:t>
        </w:r>
        <w:r>
          <w:rPr>
            <w:noProof/>
            <w:webHidden/>
          </w:rPr>
          <w:fldChar w:fldCharType="end"/>
        </w:r>
      </w:hyperlink>
    </w:p>
    <w:p w14:paraId="6627268A" w14:textId="67EEBAF7" w:rsidR="00787098" w:rsidRDefault="00787098" w:rsidP="00787098">
      <w:pPr>
        <w:pStyle w:val="TableofFigures"/>
        <w:tabs>
          <w:tab w:val="right" w:leader="dot" w:pos="8630"/>
        </w:tabs>
        <w:spacing w:line="480" w:lineRule="auto"/>
        <w:rPr>
          <w:rFonts w:eastAsiaTheme="minorEastAsia"/>
          <w:noProof/>
          <w:lang w:eastAsia="en-PH"/>
        </w:rPr>
      </w:pPr>
      <w:hyperlink w:anchor="_Toc225446266" w:history="1">
        <w:r w:rsidRPr="00F350B3">
          <w:rPr>
            <w:rStyle w:val="Hyperlink"/>
            <w:rFonts w:ascii="Tahoma" w:hAnsi="Tahoma" w:cs="Tahoma"/>
            <w:b/>
            <w:bCs/>
            <w:noProof/>
          </w:rPr>
          <w:t>TABLE III</w:t>
        </w:r>
        <w:r w:rsidR="008902A9">
          <w:rPr>
            <w:rStyle w:val="Hyperlink"/>
            <w:rFonts w:ascii="Tahoma" w:hAnsi="Tahoma" w:cs="Tahoma"/>
            <w:b/>
            <w:bCs/>
            <w:noProof/>
          </w:rPr>
          <w:t xml:space="preserve"> </w:t>
        </w:r>
        <w:r w:rsidR="008902A9" w:rsidRPr="008902A9">
          <w:rPr>
            <w:rFonts w:ascii="Tahoma" w:hAnsi="Tahoma" w:cs="Tahoma"/>
            <w:noProof/>
          </w:rPr>
          <w:t>Non-Functional Requirements for Software</w:t>
        </w:r>
        <w:r>
          <w:rPr>
            <w:noProof/>
            <w:webHidden/>
          </w:rPr>
          <w:tab/>
        </w:r>
        <w:r>
          <w:rPr>
            <w:noProof/>
            <w:webHidden/>
          </w:rPr>
          <w:fldChar w:fldCharType="begin"/>
        </w:r>
        <w:r>
          <w:rPr>
            <w:noProof/>
            <w:webHidden/>
          </w:rPr>
          <w:instrText xml:space="preserve"> PAGEREF _Toc225446266 \h </w:instrText>
        </w:r>
        <w:r>
          <w:rPr>
            <w:noProof/>
            <w:webHidden/>
          </w:rPr>
        </w:r>
        <w:r>
          <w:rPr>
            <w:noProof/>
            <w:webHidden/>
          </w:rPr>
          <w:fldChar w:fldCharType="separate"/>
        </w:r>
        <w:r w:rsidR="007F5BCC">
          <w:rPr>
            <w:noProof/>
            <w:webHidden/>
          </w:rPr>
          <w:t>35</w:t>
        </w:r>
        <w:r>
          <w:rPr>
            <w:noProof/>
            <w:webHidden/>
          </w:rPr>
          <w:fldChar w:fldCharType="end"/>
        </w:r>
      </w:hyperlink>
    </w:p>
    <w:p w14:paraId="06FE78BE" w14:textId="404EC5A8" w:rsidR="00787098" w:rsidRDefault="00787098" w:rsidP="00787098">
      <w:pPr>
        <w:pStyle w:val="TableofFigures"/>
        <w:tabs>
          <w:tab w:val="right" w:leader="dot" w:pos="8630"/>
        </w:tabs>
        <w:spacing w:line="480" w:lineRule="auto"/>
        <w:rPr>
          <w:rFonts w:eastAsiaTheme="minorEastAsia"/>
          <w:noProof/>
          <w:lang w:eastAsia="en-PH"/>
        </w:rPr>
      </w:pPr>
      <w:hyperlink w:anchor="_Toc225446267" w:history="1">
        <w:r w:rsidRPr="00F350B3">
          <w:rPr>
            <w:rStyle w:val="Hyperlink"/>
            <w:rFonts w:ascii="Tahoma" w:hAnsi="Tahoma" w:cs="Tahoma"/>
            <w:b/>
            <w:bCs/>
            <w:noProof/>
          </w:rPr>
          <w:t>TABLE IV</w:t>
        </w:r>
        <w:r w:rsidR="008902A9">
          <w:rPr>
            <w:rStyle w:val="Hyperlink"/>
            <w:rFonts w:ascii="Tahoma" w:hAnsi="Tahoma" w:cs="Tahoma"/>
            <w:b/>
            <w:bCs/>
            <w:noProof/>
          </w:rPr>
          <w:t xml:space="preserve"> </w:t>
        </w:r>
        <w:r w:rsidR="008902A9" w:rsidRPr="008902A9">
          <w:rPr>
            <w:rFonts w:ascii="Tahoma" w:hAnsi="Tahoma" w:cs="Tahoma"/>
            <w:noProof/>
          </w:rPr>
          <w:t>Functional Requirements for Hardware</w:t>
        </w:r>
        <w:r>
          <w:rPr>
            <w:noProof/>
            <w:webHidden/>
          </w:rPr>
          <w:tab/>
        </w:r>
        <w:r>
          <w:rPr>
            <w:noProof/>
            <w:webHidden/>
          </w:rPr>
          <w:fldChar w:fldCharType="begin"/>
        </w:r>
        <w:r>
          <w:rPr>
            <w:noProof/>
            <w:webHidden/>
          </w:rPr>
          <w:instrText xml:space="preserve"> PAGEREF _Toc225446267 \h </w:instrText>
        </w:r>
        <w:r>
          <w:rPr>
            <w:noProof/>
            <w:webHidden/>
          </w:rPr>
        </w:r>
        <w:r>
          <w:rPr>
            <w:noProof/>
            <w:webHidden/>
          </w:rPr>
          <w:fldChar w:fldCharType="separate"/>
        </w:r>
        <w:r w:rsidR="007F5BCC">
          <w:rPr>
            <w:noProof/>
            <w:webHidden/>
          </w:rPr>
          <w:t>39</w:t>
        </w:r>
        <w:r>
          <w:rPr>
            <w:noProof/>
            <w:webHidden/>
          </w:rPr>
          <w:fldChar w:fldCharType="end"/>
        </w:r>
      </w:hyperlink>
    </w:p>
    <w:p w14:paraId="6B6AC71F" w14:textId="02D3A39F" w:rsidR="00787098" w:rsidRDefault="00787098" w:rsidP="00787098">
      <w:pPr>
        <w:pStyle w:val="TableofFigures"/>
        <w:tabs>
          <w:tab w:val="right" w:leader="dot" w:pos="8630"/>
        </w:tabs>
        <w:spacing w:line="480" w:lineRule="auto"/>
        <w:rPr>
          <w:rFonts w:eastAsiaTheme="minorEastAsia"/>
          <w:noProof/>
          <w:lang w:eastAsia="en-PH"/>
        </w:rPr>
      </w:pPr>
      <w:hyperlink w:anchor="_Toc225446268" w:history="1">
        <w:r w:rsidRPr="00F350B3">
          <w:rPr>
            <w:rStyle w:val="Hyperlink"/>
            <w:rFonts w:ascii="Tahoma" w:hAnsi="Tahoma" w:cs="Tahoma"/>
            <w:b/>
            <w:bCs/>
            <w:noProof/>
          </w:rPr>
          <w:t>TABLE V</w:t>
        </w:r>
        <w:r w:rsidR="008902A9">
          <w:rPr>
            <w:rStyle w:val="Hyperlink"/>
            <w:rFonts w:ascii="Tahoma" w:hAnsi="Tahoma" w:cs="Tahoma"/>
            <w:b/>
            <w:bCs/>
            <w:noProof/>
          </w:rPr>
          <w:t xml:space="preserve"> </w:t>
        </w:r>
        <w:r w:rsidR="008902A9" w:rsidRPr="008902A9">
          <w:rPr>
            <w:rFonts w:ascii="Tahoma" w:hAnsi="Tahoma" w:cs="Tahoma"/>
            <w:noProof/>
          </w:rPr>
          <w:t>Non-Functional Requirements for Hardware</w:t>
        </w:r>
        <w:r>
          <w:rPr>
            <w:noProof/>
            <w:webHidden/>
          </w:rPr>
          <w:tab/>
        </w:r>
        <w:r>
          <w:rPr>
            <w:noProof/>
            <w:webHidden/>
          </w:rPr>
          <w:fldChar w:fldCharType="begin"/>
        </w:r>
        <w:r>
          <w:rPr>
            <w:noProof/>
            <w:webHidden/>
          </w:rPr>
          <w:instrText xml:space="preserve"> PAGEREF _Toc225446268 \h </w:instrText>
        </w:r>
        <w:r>
          <w:rPr>
            <w:noProof/>
            <w:webHidden/>
          </w:rPr>
        </w:r>
        <w:r>
          <w:rPr>
            <w:noProof/>
            <w:webHidden/>
          </w:rPr>
          <w:fldChar w:fldCharType="separate"/>
        </w:r>
        <w:r w:rsidR="007F5BCC">
          <w:rPr>
            <w:noProof/>
            <w:webHidden/>
          </w:rPr>
          <w:t>43</w:t>
        </w:r>
        <w:r>
          <w:rPr>
            <w:noProof/>
            <w:webHidden/>
          </w:rPr>
          <w:fldChar w:fldCharType="end"/>
        </w:r>
      </w:hyperlink>
    </w:p>
    <w:p w14:paraId="7A65CFA4" w14:textId="7D00850C" w:rsidR="00787098" w:rsidRDefault="00787098" w:rsidP="00787098">
      <w:pPr>
        <w:pStyle w:val="TableofFigures"/>
        <w:tabs>
          <w:tab w:val="right" w:leader="dot" w:pos="8630"/>
        </w:tabs>
        <w:spacing w:line="480" w:lineRule="auto"/>
        <w:rPr>
          <w:rFonts w:eastAsiaTheme="minorEastAsia"/>
          <w:noProof/>
          <w:lang w:eastAsia="en-PH"/>
        </w:rPr>
      </w:pPr>
      <w:hyperlink w:anchor="_Toc225446269" w:history="1">
        <w:r w:rsidRPr="00F350B3">
          <w:rPr>
            <w:rStyle w:val="Hyperlink"/>
            <w:rFonts w:ascii="Tahoma" w:hAnsi="Tahoma" w:cs="Tahoma"/>
            <w:b/>
            <w:bCs/>
            <w:noProof/>
          </w:rPr>
          <w:t>TABLE VI</w:t>
        </w:r>
        <w:r w:rsidR="008902A9">
          <w:rPr>
            <w:rStyle w:val="Hyperlink"/>
            <w:rFonts w:ascii="Tahoma" w:hAnsi="Tahoma" w:cs="Tahoma"/>
            <w:b/>
            <w:bCs/>
            <w:noProof/>
          </w:rPr>
          <w:t xml:space="preserve"> </w:t>
        </w:r>
        <w:r w:rsidR="008902A9" w:rsidRPr="008902A9">
          <w:rPr>
            <w:rStyle w:val="Hyperlink"/>
            <w:rFonts w:ascii="Tahoma" w:hAnsi="Tahoma" w:cs="Tahoma"/>
            <w:noProof/>
          </w:rPr>
          <w:t>Technical Requirements</w:t>
        </w:r>
        <w:r>
          <w:rPr>
            <w:noProof/>
            <w:webHidden/>
          </w:rPr>
          <w:tab/>
        </w:r>
        <w:r>
          <w:rPr>
            <w:noProof/>
            <w:webHidden/>
          </w:rPr>
          <w:fldChar w:fldCharType="begin"/>
        </w:r>
        <w:r>
          <w:rPr>
            <w:noProof/>
            <w:webHidden/>
          </w:rPr>
          <w:instrText xml:space="preserve"> PAGEREF _Toc225446269 \h </w:instrText>
        </w:r>
        <w:r>
          <w:rPr>
            <w:noProof/>
            <w:webHidden/>
          </w:rPr>
        </w:r>
        <w:r>
          <w:rPr>
            <w:noProof/>
            <w:webHidden/>
          </w:rPr>
          <w:fldChar w:fldCharType="separate"/>
        </w:r>
        <w:r w:rsidR="007F5BCC">
          <w:rPr>
            <w:noProof/>
            <w:webHidden/>
          </w:rPr>
          <w:t>51</w:t>
        </w:r>
        <w:r>
          <w:rPr>
            <w:noProof/>
            <w:webHidden/>
          </w:rPr>
          <w:fldChar w:fldCharType="end"/>
        </w:r>
      </w:hyperlink>
    </w:p>
    <w:p w14:paraId="2EDBCFA0" w14:textId="758AE9B3" w:rsidR="00787098" w:rsidRDefault="00787098" w:rsidP="00787098">
      <w:pPr>
        <w:pStyle w:val="TableofFigures"/>
        <w:tabs>
          <w:tab w:val="right" w:leader="dot" w:pos="8630"/>
        </w:tabs>
        <w:spacing w:line="480" w:lineRule="auto"/>
        <w:rPr>
          <w:rFonts w:eastAsiaTheme="minorEastAsia"/>
          <w:noProof/>
          <w:lang w:eastAsia="en-PH"/>
        </w:rPr>
      </w:pPr>
      <w:hyperlink w:anchor="_Toc225446270" w:history="1">
        <w:r w:rsidRPr="00F350B3">
          <w:rPr>
            <w:rStyle w:val="Hyperlink"/>
            <w:rFonts w:ascii="Tahoma" w:hAnsi="Tahoma" w:cs="Tahoma"/>
            <w:b/>
            <w:bCs/>
            <w:noProof/>
          </w:rPr>
          <w:t>TABLE VII</w:t>
        </w:r>
        <w:r w:rsidR="008902A9">
          <w:rPr>
            <w:rStyle w:val="Hyperlink"/>
            <w:rFonts w:ascii="Tahoma" w:hAnsi="Tahoma" w:cs="Tahoma"/>
            <w:b/>
            <w:bCs/>
            <w:noProof/>
          </w:rPr>
          <w:t xml:space="preserve"> </w:t>
        </w:r>
        <w:r w:rsidR="008902A9" w:rsidRPr="008902A9">
          <w:rPr>
            <w:rStyle w:val="Hyperlink"/>
            <w:rFonts w:ascii="Tahoma" w:hAnsi="Tahoma" w:cs="Tahoma"/>
            <w:noProof/>
          </w:rPr>
          <w:t>Operational Feasibility</w:t>
        </w:r>
        <w:r>
          <w:rPr>
            <w:noProof/>
            <w:webHidden/>
          </w:rPr>
          <w:tab/>
        </w:r>
        <w:r>
          <w:rPr>
            <w:noProof/>
            <w:webHidden/>
          </w:rPr>
          <w:fldChar w:fldCharType="begin"/>
        </w:r>
        <w:r>
          <w:rPr>
            <w:noProof/>
            <w:webHidden/>
          </w:rPr>
          <w:instrText xml:space="preserve"> PAGEREF _Toc225446270 \h </w:instrText>
        </w:r>
        <w:r>
          <w:rPr>
            <w:noProof/>
            <w:webHidden/>
          </w:rPr>
        </w:r>
        <w:r>
          <w:rPr>
            <w:noProof/>
            <w:webHidden/>
          </w:rPr>
          <w:fldChar w:fldCharType="separate"/>
        </w:r>
        <w:r w:rsidR="007F5BCC">
          <w:rPr>
            <w:noProof/>
            <w:webHidden/>
          </w:rPr>
          <w:t>53</w:t>
        </w:r>
        <w:r>
          <w:rPr>
            <w:noProof/>
            <w:webHidden/>
          </w:rPr>
          <w:fldChar w:fldCharType="end"/>
        </w:r>
      </w:hyperlink>
    </w:p>
    <w:p w14:paraId="41B8E925" w14:textId="47CB64DD" w:rsidR="00787098" w:rsidRDefault="00787098" w:rsidP="00787098">
      <w:pPr>
        <w:pStyle w:val="TableofFigures"/>
        <w:tabs>
          <w:tab w:val="right" w:leader="dot" w:pos="8630"/>
        </w:tabs>
        <w:spacing w:line="480" w:lineRule="auto"/>
        <w:rPr>
          <w:rFonts w:eastAsiaTheme="minorEastAsia"/>
          <w:noProof/>
          <w:lang w:eastAsia="en-PH"/>
        </w:rPr>
      </w:pPr>
      <w:hyperlink w:anchor="_Toc225446271" w:history="1">
        <w:r w:rsidRPr="00F350B3">
          <w:rPr>
            <w:rStyle w:val="Hyperlink"/>
            <w:rFonts w:ascii="Tahoma" w:hAnsi="Tahoma" w:cs="Tahoma"/>
            <w:b/>
            <w:bCs/>
            <w:noProof/>
          </w:rPr>
          <w:t>TABLE VIII</w:t>
        </w:r>
        <w:r w:rsidR="008902A9">
          <w:rPr>
            <w:rStyle w:val="Hyperlink"/>
            <w:rFonts w:ascii="Tahoma" w:hAnsi="Tahoma" w:cs="Tahoma"/>
            <w:b/>
            <w:bCs/>
            <w:noProof/>
          </w:rPr>
          <w:t xml:space="preserve"> </w:t>
        </w:r>
        <w:r w:rsidR="008902A9" w:rsidRPr="008902A9">
          <w:rPr>
            <w:rFonts w:ascii="Tahoma" w:hAnsi="Tahoma" w:cs="Tahoma"/>
            <w:noProof/>
          </w:rPr>
          <w:t>Economic Feasibility (Cost–Benefit and ROI)</w:t>
        </w:r>
        <w:r>
          <w:rPr>
            <w:noProof/>
            <w:webHidden/>
          </w:rPr>
          <w:tab/>
        </w:r>
        <w:r>
          <w:rPr>
            <w:noProof/>
            <w:webHidden/>
          </w:rPr>
          <w:fldChar w:fldCharType="begin"/>
        </w:r>
        <w:r>
          <w:rPr>
            <w:noProof/>
            <w:webHidden/>
          </w:rPr>
          <w:instrText xml:space="preserve"> PAGEREF _Toc225446271 \h </w:instrText>
        </w:r>
        <w:r>
          <w:rPr>
            <w:noProof/>
            <w:webHidden/>
          </w:rPr>
        </w:r>
        <w:r>
          <w:rPr>
            <w:noProof/>
            <w:webHidden/>
          </w:rPr>
          <w:fldChar w:fldCharType="separate"/>
        </w:r>
        <w:r w:rsidR="007F5BCC">
          <w:rPr>
            <w:noProof/>
            <w:webHidden/>
          </w:rPr>
          <w:t>55</w:t>
        </w:r>
        <w:r>
          <w:rPr>
            <w:noProof/>
            <w:webHidden/>
          </w:rPr>
          <w:fldChar w:fldCharType="end"/>
        </w:r>
      </w:hyperlink>
    </w:p>
    <w:p w14:paraId="6DD4F6DF" w14:textId="3767C060" w:rsidR="00787098" w:rsidRDefault="00787098" w:rsidP="00787098">
      <w:pPr>
        <w:pStyle w:val="TableofFigures"/>
        <w:tabs>
          <w:tab w:val="right" w:leader="dot" w:pos="8630"/>
        </w:tabs>
        <w:spacing w:line="480" w:lineRule="auto"/>
        <w:rPr>
          <w:rFonts w:eastAsiaTheme="minorEastAsia"/>
          <w:noProof/>
          <w:lang w:eastAsia="en-PH"/>
        </w:rPr>
      </w:pPr>
      <w:hyperlink w:anchor="_Toc225446272" w:history="1">
        <w:r w:rsidRPr="00F350B3">
          <w:rPr>
            <w:rStyle w:val="Hyperlink"/>
            <w:rFonts w:ascii="Tahoma" w:hAnsi="Tahoma" w:cs="Tahoma"/>
            <w:b/>
            <w:bCs/>
            <w:noProof/>
          </w:rPr>
          <w:t>TABLE IX</w:t>
        </w:r>
        <w:r w:rsidR="008902A9">
          <w:rPr>
            <w:rStyle w:val="Hyperlink"/>
            <w:rFonts w:ascii="Tahoma" w:hAnsi="Tahoma" w:cs="Tahoma"/>
            <w:b/>
            <w:bCs/>
            <w:noProof/>
          </w:rPr>
          <w:t xml:space="preserve"> </w:t>
        </w:r>
        <w:r w:rsidR="008902A9" w:rsidRPr="008902A9">
          <w:rPr>
            <w:rFonts w:ascii="Tahoma" w:hAnsi="Tahoma" w:cs="Tahoma"/>
            <w:noProof/>
          </w:rPr>
          <w:t>Economic Feasibility (Cost per Unit)</w:t>
        </w:r>
        <w:r>
          <w:rPr>
            <w:noProof/>
            <w:webHidden/>
          </w:rPr>
          <w:tab/>
        </w:r>
        <w:r>
          <w:rPr>
            <w:noProof/>
            <w:webHidden/>
          </w:rPr>
          <w:fldChar w:fldCharType="begin"/>
        </w:r>
        <w:r>
          <w:rPr>
            <w:noProof/>
            <w:webHidden/>
          </w:rPr>
          <w:instrText xml:space="preserve"> PAGEREF _Toc225446272 \h </w:instrText>
        </w:r>
        <w:r>
          <w:rPr>
            <w:noProof/>
            <w:webHidden/>
          </w:rPr>
        </w:r>
        <w:r>
          <w:rPr>
            <w:noProof/>
            <w:webHidden/>
          </w:rPr>
          <w:fldChar w:fldCharType="separate"/>
        </w:r>
        <w:r w:rsidR="007F5BCC">
          <w:rPr>
            <w:noProof/>
            <w:webHidden/>
          </w:rPr>
          <w:t>57</w:t>
        </w:r>
        <w:r>
          <w:rPr>
            <w:noProof/>
            <w:webHidden/>
          </w:rPr>
          <w:fldChar w:fldCharType="end"/>
        </w:r>
      </w:hyperlink>
    </w:p>
    <w:p w14:paraId="1E0FBF53" w14:textId="68F86E79" w:rsidR="00787098" w:rsidRDefault="00787098" w:rsidP="00787098">
      <w:pPr>
        <w:pStyle w:val="TableofFigures"/>
        <w:tabs>
          <w:tab w:val="right" w:leader="dot" w:pos="8630"/>
        </w:tabs>
        <w:spacing w:line="480" w:lineRule="auto"/>
        <w:rPr>
          <w:rFonts w:eastAsiaTheme="minorEastAsia"/>
          <w:noProof/>
          <w:lang w:eastAsia="en-PH"/>
        </w:rPr>
      </w:pPr>
      <w:hyperlink w:anchor="_Toc225446273" w:history="1">
        <w:r w:rsidRPr="00F350B3">
          <w:rPr>
            <w:rStyle w:val="Hyperlink"/>
            <w:rFonts w:ascii="Tahoma" w:hAnsi="Tahoma" w:cs="Tahoma"/>
            <w:b/>
            <w:bCs/>
            <w:noProof/>
          </w:rPr>
          <w:t>TABLE X</w:t>
        </w:r>
        <w:r w:rsidR="008902A9">
          <w:rPr>
            <w:rStyle w:val="Hyperlink"/>
            <w:rFonts w:ascii="Tahoma" w:hAnsi="Tahoma" w:cs="Tahoma"/>
            <w:b/>
            <w:bCs/>
            <w:noProof/>
          </w:rPr>
          <w:t xml:space="preserve"> </w:t>
        </w:r>
        <w:r w:rsidR="008902A9" w:rsidRPr="008902A9">
          <w:rPr>
            <w:rFonts w:ascii="Tahoma" w:hAnsi="Tahoma" w:cs="Tahoma"/>
            <w:noProof/>
          </w:rPr>
          <w:t>Economic Feasibility (Benefit per year)</w:t>
        </w:r>
        <w:r>
          <w:rPr>
            <w:noProof/>
            <w:webHidden/>
          </w:rPr>
          <w:tab/>
        </w:r>
        <w:r>
          <w:rPr>
            <w:noProof/>
            <w:webHidden/>
          </w:rPr>
          <w:fldChar w:fldCharType="begin"/>
        </w:r>
        <w:r>
          <w:rPr>
            <w:noProof/>
            <w:webHidden/>
          </w:rPr>
          <w:instrText xml:space="preserve"> PAGEREF _Toc225446273 \h </w:instrText>
        </w:r>
        <w:r>
          <w:rPr>
            <w:noProof/>
            <w:webHidden/>
          </w:rPr>
        </w:r>
        <w:r>
          <w:rPr>
            <w:noProof/>
            <w:webHidden/>
          </w:rPr>
          <w:fldChar w:fldCharType="separate"/>
        </w:r>
        <w:r w:rsidR="007F5BCC">
          <w:rPr>
            <w:noProof/>
            <w:webHidden/>
          </w:rPr>
          <w:t>58</w:t>
        </w:r>
        <w:r>
          <w:rPr>
            <w:noProof/>
            <w:webHidden/>
          </w:rPr>
          <w:fldChar w:fldCharType="end"/>
        </w:r>
      </w:hyperlink>
    </w:p>
    <w:p w14:paraId="5D2BA5CC" w14:textId="35931E56" w:rsidR="00787098" w:rsidRDefault="00787098" w:rsidP="00787098">
      <w:pPr>
        <w:pStyle w:val="TableofFigures"/>
        <w:tabs>
          <w:tab w:val="right" w:leader="dot" w:pos="8630"/>
        </w:tabs>
        <w:spacing w:line="480" w:lineRule="auto"/>
        <w:rPr>
          <w:rFonts w:eastAsiaTheme="minorEastAsia"/>
          <w:noProof/>
          <w:lang w:eastAsia="en-PH"/>
        </w:rPr>
      </w:pPr>
      <w:hyperlink w:anchor="_Toc225446274" w:history="1">
        <w:r w:rsidRPr="00F350B3">
          <w:rPr>
            <w:rStyle w:val="Hyperlink"/>
            <w:rFonts w:ascii="Tahoma" w:hAnsi="Tahoma" w:cs="Tahoma"/>
            <w:b/>
            <w:bCs/>
            <w:noProof/>
          </w:rPr>
          <w:t>TABLE XI</w:t>
        </w:r>
        <w:r w:rsidR="008902A9">
          <w:rPr>
            <w:rStyle w:val="Hyperlink"/>
            <w:rFonts w:ascii="Tahoma" w:hAnsi="Tahoma" w:cs="Tahoma"/>
            <w:b/>
            <w:bCs/>
            <w:noProof/>
          </w:rPr>
          <w:t xml:space="preserve"> </w:t>
        </w:r>
        <w:r w:rsidR="008902A9" w:rsidRPr="008902A9">
          <w:rPr>
            <w:rFonts w:ascii="Tahoma" w:hAnsi="Tahoma" w:cs="Tahoma"/>
            <w:noProof/>
          </w:rPr>
          <w:t>Work Breakdown Structure</w:t>
        </w:r>
        <w:r>
          <w:rPr>
            <w:noProof/>
            <w:webHidden/>
          </w:rPr>
          <w:tab/>
        </w:r>
        <w:r>
          <w:rPr>
            <w:noProof/>
            <w:webHidden/>
          </w:rPr>
          <w:fldChar w:fldCharType="begin"/>
        </w:r>
        <w:r>
          <w:rPr>
            <w:noProof/>
            <w:webHidden/>
          </w:rPr>
          <w:instrText xml:space="preserve"> PAGEREF _Toc225446274 \h </w:instrText>
        </w:r>
        <w:r>
          <w:rPr>
            <w:noProof/>
            <w:webHidden/>
          </w:rPr>
        </w:r>
        <w:r>
          <w:rPr>
            <w:noProof/>
            <w:webHidden/>
          </w:rPr>
          <w:fldChar w:fldCharType="separate"/>
        </w:r>
        <w:r w:rsidR="007F5BCC">
          <w:rPr>
            <w:noProof/>
            <w:webHidden/>
          </w:rPr>
          <w:t>60</w:t>
        </w:r>
        <w:r>
          <w:rPr>
            <w:noProof/>
            <w:webHidden/>
          </w:rPr>
          <w:fldChar w:fldCharType="end"/>
        </w:r>
      </w:hyperlink>
    </w:p>
    <w:p w14:paraId="6E846A5C" w14:textId="5102C060" w:rsidR="00787098" w:rsidRDefault="00787098" w:rsidP="00787098">
      <w:pPr>
        <w:pStyle w:val="TableofFigures"/>
        <w:tabs>
          <w:tab w:val="right" w:leader="dot" w:pos="8630"/>
        </w:tabs>
        <w:spacing w:line="480" w:lineRule="auto"/>
        <w:rPr>
          <w:rFonts w:eastAsiaTheme="minorEastAsia"/>
          <w:noProof/>
          <w:lang w:eastAsia="en-PH"/>
        </w:rPr>
      </w:pPr>
      <w:hyperlink w:anchor="_Toc225446275" w:history="1">
        <w:r w:rsidRPr="00F350B3">
          <w:rPr>
            <w:rStyle w:val="Hyperlink"/>
            <w:rFonts w:ascii="Tahoma" w:hAnsi="Tahoma" w:cs="Tahoma"/>
            <w:b/>
            <w:bCs/>
            <w:noProof/>
          </w:rPr>
          <w:t>TABLE XII</w:t>
        </w:r>
        <w:r w:rsidR="008902A9">
          <w:rPr>
            <w:rStyle w:val="Hyperlink"/>
            <w:rFonts w:ascii="Tahoma" w:hAnsi="Tahoma" w:cs="Tahoma"/>
            <w:b/>
            <w:bCs/>
            <w:noProof/>
          </w:rPr>
          <w:t xml:space="preserve"> </w:t>
        </w:r>
        <w:r w:rsidR="008902A9" w:rsidRPr="008902A9">
          <w:rPr>
            <w:rStyle w:val="Hyperlink"/>
            <w:rFonts w:ascii="Tahoma" w:hAnsi="Tahoma" w:cs="Tahoma"/>
            <w:noProof/>
          </w:rPr>
          <w:t>Distribution of Testers</w:t>
        </w:r>
        <w:r>
          <w:rPr>
            <w:noProof/>
            <w:webHidden/>
          </w:rPr>
          <w:tab/>
        </w:r>
        <w:r>
          <w:rPr>
            <w:noProof/>
            <w:webHidden/>
          </w:rPr>
          <w:fldChar w:fldCharType="begin"/>
        </w:r>
        <w:r>
          <w:rPr>
            <w:noProof/>
            <w:webHidden/>
          </w:rPr>
          <w:instrText xml:space="preserve"> PAGEREF _Toc225446275 \h </w:instrText>
        </w:r>
        <w:r>
          <w:rPr>
            <w:noProof/>
            <w:webHidden/>
          </w:rPr>
        </w:r>
        <w:r>
          <w:rPr>
            <w:noProof/>
            <w:webHidden/>
          </w:rPr>
          <w:fldChar w:fldCharType="separate"/>
        </w:r>
        <w:r w:rsidR="007F5BCC">
          <w:rPr>
            <w:noProof/>
            <w:webHidden/>
          </w:rPr>
          <w:t>67</w:t>
        </w:r>
        <w:r>
          <w:rPr>
            <w:noProof/>
            <w:webHidden/>
          </w:rPr>
          <w:fldChar w:fldCharType="end"/>
        </w:r>
      </w:hyperlink>
    </w:p>
    <w:p w14:paraId="68F130CC" w14:textId="5CF320FF" w:rsidR="00787098" w:rsidRDefault="00787098" w:rsidP="00787098">
      <w:pPr>
        <w:pStyle w:val="TableofFigures"/>
        <w:tabs>
          <w:tab w:val="right" w:leader="dot" w:pos="8630"/>
        </w:tabs>
        <w:spacing w:line="480" w:lineRule="auto"/>
        <w:rPr>
          <w:rFonts w:eastAsiaTheme="minorEastAsia"/>
          <w:noProof/>
          <w:lang w:eastAsia="en-PH"/>
        </w:rPr>
      </w:pPr>
      <w:hyperlink w:anchor="_Toc225446276" w:history="1">
        <w:r w:rsidRPr="00F350B3">
          <w:rPr>
            <w:rStyle w:val="Hyperlink"/>
            <w:rFonts w:ascii="Tahoma" w:hAnsi="Tahoma" w:cs="Tahoma"/>
            <w:b/>
            <w:bCs/>
            <w:noProof/>
          </w:rPr>
          <w:t>TABLE XIII</w:t>
        </w:r>
        <w:r w:rsidR="008902A9">
          <w:rPr>
            <w:rStyle w:val="Hyperlink"/>
            <w:rFonts w:ascii="Tahoma" w:hAnsi="Tahoma" w:cs="Tahoma"/>
            <w:b/>
            <w:bCs/>
            <w:noProof/>
          </w:rPr>
          <w:t xml:space="preserve"> </w:t>
        </w:r>
        <w:r w:rsidR="008902A9" w:rsidRPr="008902A9">
          <w:rPr>
            <w:rStyle w:val="Hyperlink"/>
            <w:rFonts w:ascii="Tahoma" w:hAnsi="Tahoma" w:cs="Tahoma"/>
            <w:noProof/>
          </w:rPr>
          <w:t>Unit Test Plan</w:t>
        </w:r>
        <w:r>
          <w:rPr>
            <w:noProof/>
            <w:webHidden/>
          </w:rPr>
          <w:tab/>
        </w:r>
        <w:r>
          <w:rPr>
            <w:noProof/>
            <w:webHidden/>
          </w:rPr>
          <w:fldChar w:fldCharType="begin"/>
        </w:r>
        <w:r>
          <w:rPr>
            <w:noProof/>
            <w:webHidden/>
          </w:rPr>
          <w:instrText xml:space="preserve"> PAGEREF _Toc225446276 \h </w:instrText>
        </w:r>
        <w:r>
          <w:rPr>
            <w:noProof/>
            <w:webHidden/>
          </w:rPr>
        </w:r>
        <w:r>
          <w:rPr>
            <w:noProof/>
            <w:webHidden/>
          </w:rPr>
          <w:fldChar w:fldCharType="separate"/>
        </w:r>
        <w:r w:rsidR="007F5BCC">
          <w:rPr>
            <w:noProof/>
            <w:webHidden/>
          </w:rPr>
          <w:t>68</w:t>
        </w:r>
        <w:r>
          <w:rPr>
            <w:noProof/>
            <w:webHidden/>
          </w:rPr>
          <w:fldChar w:fldCharType="end"/>
        </w:r>
      </w:hyperlink>
    </w:p>
    <w:p w14:paraId="07E9F92D" w14:textId="5A1C45FC" w:rsidR="00787098" w:rsidRDefault="00787098" w:rsidP="00787098">
      <w:pPr>
        <w:pStyle w:val="TableofFigures"/>
        <w:tabs>
          <w:tab w:val="right" w:leader="dot" w:pos="8630"/>
        </w:tabs>
        <w:spacing w:line="480" w:lineRule="auto"/>
        <w:rPr>
          <w:rFonts w:eastAsiaTheme="minorEastAsia"/>
          <w:noProof/>
          <w:lang w:eastAsia="en-PH"/>
        </w:rPr>
      </w:pPr>
      <w:hyperlink w:anchor="_Toc225446277" w:history="1">
        <w:r w:rsidRPr="00F350B3">
          <w:rPr>
            <w:rStyle w:val="Hyperlink"/>
            <w:rFonts w:ascii="Tahoma" w:hAnsi="Tahoma" w:cs="Tahoma"/>
            <w:b/>
            <w:bCs/>
            <w:noProof/>
          </w:rPr>
          <w:t>TABLE XIV</w:t>
        </w:r>
        <w:r w:rsidR="008902A9">
          <w:rPr>
            <w:rStyle w:val="Hyperlink"/>
            <w:rFonts w:ascii="Tahoma" w:hAnsi="Tahoma" w:cs="Tahoma"/>
            <w:b/>
            <w:bCs/>
            <w:noProof/>
          </w:rPr>
          <w:t xml:space="preserve"> </w:t>
        </w:r>
        <w:r w:rsidR="008902A9" w:rsidRPr="008902A9">
          <w:rPr>
            <w:rStyle w:val="Hyperlink"/>
            <w:rFonts w:ascii="Tahoma" w:hAnsi="Tahoma" w:cs="Tahoma"/>
            <w:noProof/>
          </w:rPr>
          <w:t>Integration Test Plan</w:t>
        </w:r>
        <w:r>
          <w:rPr>
            <w:noProof/>
            <w:webHidden/>
          </w:rPr>
          <w:tab/>
        </w:r>
        <w:r>
          <w:rPr>
            <w:noProof/>
            <w:webHidden/>
          </w:rPr>
          <w:fldChar w:fldCharType="begin"/>
        </w:r>
        <w:r>
          <w:rPr>
            <w:noProof/>
            <w:webHidden/>
          </w:rPr>
          <w:instrText xml:space="preserve"> PAGEREF _Toc225446277 \h </w:instrText>
        </w:r>
        <w:r>
          <w:rPr>
            <w:noProof/>
            <w:webHidden/>
          </w:rPr>
        </w:r>
        <w:r>
          <w:rPr>
            <w:noProof/>
            <w:webHidden/>
          </w:rPr>
          <w:fldChar w:fldCharType="separate"/>
        </w:r>
        <w:r w:rsidR="007F5BCC">
          <w:rPr>
            <w:noProof/>
            <w:webHidden/>
          </w:rPr>
          <w:t>76</w:t>
        </w:r>
        <w:r>
          <w:rPr>
            <w:noProof/>
            <w:webHidden/>
          </w:rPr>
          <w:fldChar w:fldCharType="end"/>
        </w:r>
      </w:hyperlink>
    </w:p>
    <w:p w14:paraId="3608D883" w14:textId="4F572338" w:rsidR="00787098" w:rsidRDefault="00787098" w:rsidP="00787098">
      <w:pPr>
        <w:pStyle w:val="TableofFigures"/>
        <w:tabs>
          <w:tab w:val="right" w:leader="dot" w:pos="8630"/>
        </w:tabs>
        <w:spacing w:line="480" w:lineRule="auto"/>
        <w:rPr>
          <w:rFonts w:eastAsiaTheme="minorEastAsia"/>
          <w:noProof/>
          <w:lang w:eastAsia="en-PH"/>
        </w:rPr>
      </w:pPr>
      <w:hyperlink w:anchor="_Toc225446278" w:history="1">
        <w:r w:rsidRPr="00F350B3">
          <w:rPr>
            <w:rStyle w:val="Hyperlink"/>
            <w:rFonts w:ascii="Tahoma" w:hAnsi="Tahoma" w:cs="Tahoma"/>
            <w:b/>
            <w:bCs/>
            <w:noProof/>
          </w:rPr>
          <w:t>TABLE XV</w:t>
        </w:r>
        <w:r w:rsidR="008902A9" w:rsidRPr="008902A9">
          <w:rPr>
            <w:rStyle w:val="Hyperlink"/>
            <w:rFonts w:ascii="Tahoma" w:hAnsi="Tahoma" w:cs="Tahoma"/>
            <w:noProof/>
          </w:rPr>
          <w:t xml:space="preserve"> Distribution of Respondents</w:t>
        </w:r>
        <w:r>
          <w:rPr>
            <w:noProof/>
            <w:webHidden/>
          </w:rPr>
          <w:tab/>
        </w:r>
        <w:r>
          <w:rPr>
            <w:noProof/>
            <w:webHidden/>
          </w:rPr>
          <w:fldChar w:fldCharType="begin"/>
        </w:r>
        <w:r>
          <w:rPr>
            <w:noProof/>
            <w:webHidden/>
          </w:rPr>
          <w:instrText xml:space="preserve"> PAGEREF _Toc225446278 \h </w:instrText>
        </w:r>
        <w:r>
          <w:rPr>
            <w:noProof/>
            <w:webHidden/>
          </w:rPr>
        </w:r>
        <w:r>
          <w:rPr>
            <w:noProof/>
            <w:webHidden/>
          </w:rPr>
          <w:fldChar w:fldCharType="separate"/>
        </w:r>
        <w:r w:rsidR="007F5BCC">
          <w:rPr>
            <w:noProof/>
            <w:webHidden/>
          </w:rPr>
          <w:t>80</w:t>
        </w:r>
        <w:r>
          <w:rPr>
            <w:noProof/>
            <w:webHidden/>
          </w:rPr>
          <w:fldChar w:fldCharType="end"/>
        </w:r>
      </w:hyperlink>
    </w:p>
    <w:p w14:paraId="0C66F707" w14:textId="40F1A6E2" w:rsidR="00787098" w:rsidRDefault="00787098" w:rsidP="00787098">
      <w:pPr>
        <w:pStyle w:val="TableofFigures"/>
        <w:tabs>
          <w:tab w:val="right" w:leader="dot" w:pos="8630"/>
        </w:tabs>
        <w:spacing w:line="480" w:lineRule="auto"/>
        <w:rPr>
          <w:rFonts w:eastAsiaTheme="minorEastAsia"/>
          <w:noProof/>
          <w:lang w:eastAsia="en-PH"/>
        </w:rPr>
      </w:pPr>
      <w:hyperlink w:anchor="_Toc225446279" w:history="1">
        <w:r w:rsidRPr="00F350B3">
          <w:rPr>
            <w:rStyle w:val="Hyperlink"/>
            <w:rFonts w:ascii="Tahoma" w:hAnsi="Tahoma" w:cs="Tahoma"/>
            <w:b/>
            <w:bCs/>
            <w:noProof/>
          </w:rPr>
          <w:t>TABLE XVI</w:t>
        </w:r>
        <w:r w:rsidR="008902A9">
          <w:rPr>
            <w:rStyle w:val="Hyperlink"/>
            <w:rFonts w:ascii="Tahoma" w:hAnsi="Tahoma" w:cs="Tahoma"/>
            <w:b/>
            <w:bCs/>
            <w:noProof/>
          </w:rPr>
          <w:t xml:space="preserve"> </w:t>
        </w:r>
        <w:r w:rsidR="008902A9" w:rsidRPr="008902A9">
          <w:rPr>
            <w:rStyle w:val="Hyperlink"/>
            <w:rFonts w:ascii="Tahoma" w:hAnsi="Tahoma" w:cs="Tahoma"/>
            <w:noProof/>
          </w:rPr>
          <w:t>HOT-Fit Assessment</w:t>
        </w:r>
        <w:r>
          <w:rPr>
            <w:noProof/>
            <w:webHidden/>
          </w:rPr>
          <w:tab/>
        </w:r>
        <w:r>
          <w:rPr>
            <w:noProof/>
            <w:webHidden/>
          </w:rPr>
          <w:fldChar w:fldCharType="begin"/>
        </w:r>
        <w:r>
          <w:rPr>
            <w:noProof/>
            <w:webHidden/>
          </w:rPr>
          <w:instrText xml:space="preserve"> PAGEREF _Toc225446279 \h </w:instrText>
        </w:r>
        <w:r>
          <w:rPr>
            <w:noProof/>
            <w:webHidden/>
          </w:rPr>
        </w:r>
        <w:r>
          <w:rPr>
            <w:noProof/>
            <w:webHidden/>
          </w:rPr>
          <w:fldChar w:fldCharType="separate"/>
        </w:r>
        <w:r w:rsidR="007F5BCC">
          <w:rPr>
            <w:noProof/>
            <w:webHidden/>
          </w:rPr>
          <w:t>81</w:t>
        </w:r>
        <w:r>
          <w:rPr>
            <w:noProof/>
            <w:webHidden/>
          </w:rPr>
          <w:fldChar w:fldCharType="end"/>
        </w:r>
      </w:hyperlink>
    </w:p>
    <w:p w14:paraId="651F8E6C" w14:textId="26319794" w:rsidR="00787098" w:rsidRDefault="00787098" w:rsidP="00787098">
      <w:pPr>
        <w:pStyle w:val="TableofFigures"/>
        <w:tabs>
          <w:tab w:val="right" w:leader="dot" w:pos="8630"/>
        </w:tabs>
        <w:spacing w:line="480" w:lineRule="auto"/>
        <w:rPr>
          <w:rFonts w:eastAsiaTheme="minorEastAsia"/>
          <w:noProof/>
          <w:lang w:eastAsia="en-PH"/>
        </w:rPr>
      </w:pPr>
      <w:hyperlink w:anchor="_Toc225446280" w:history="1">
        <w:r w:rsidRPr="00F350B3">
          <w:rPr>
            <w:rStyle w:val="Hyperlink"/>
            <w:rFonts w:ascii="Tahoma" w:hAnsi="Tahoma" w:cs="Tahoma"/>
            <w:b/>
            <w:bCs/>
            <w:noProof/>
          </w:rPr>
          <w:t>TABLE XVII</w:t>
        </w:r>
        <w:r w:rsidR="008902A9">
          <w:rPr>
            <w:rStyle w:val="Hyperlink"/>
            <w:rFonts w:ascii="Tahoma" w:hAnsi="Tahoma" w:cs="Tahoma"/>
            <w:b/>
            <w:bCs/>
            <w:noProof/>
          </w:rPr>
          <w:t xml:space="preserve"> </w:t>
        </w:r>
        <w:r w:rsidR="008902A9" w:rsidRPr="008902A9">
          <w:rPr>
            <w:rStyle w:val="Hyperlink"/>
            <w:rFonts w:ascii="Tahoma" w:hAnsi="Tahoma" w:cs="Tahoma"/>
            <w:noProof/>
          </w:rPr>
          <w:t>Likert Scale for HOT Fit Acceptability Assessment</w:t>
        </w:r>
        <w:r>
          <w:rPr>
            <w:noProof/>
            <w:webHidden/>
          </w:rPr>
          <w:tab/>
        </w:r>
        <w:r>
          <w:rPr>
            <w:noProof/>
            <w:webHidden/>
          </w:rPr>
          <w:fldChar w:fldCharType="begin"/>
        </w:r>
        <w:r>
          <w:rPr>
            <w:noProof/>
            <w:webHidden/>
          </w:rPr>
          <w:instrText xml:space="preserve"> PAGEREF _Toc225446280 \h </w:instrText>
        </w:r>
        <w:r>
          <w:rPr>
            <w:noProof/>
            <w:webHidden/>
          </w:rPr>
        </w:r>
        <w:r>
          <w:rPr>
            <w:noProof/>
            <w:webHidden/>
          </w:rPr>
          <w:fldChar w:fldCharType="separate"/>
        </w:r>
        <w:r w:rsidR="007F5BCC">
          <w:rPr>
            <w:noProof/>
            <w:webHidden/>
          </w:rPr>
          <w:t>86</w:t>
        </w:r>
        <w:r>
          <w:rPr>
            <w:noProof/>
            <w:webHidden/>
          </w:rPr>
          <w:fldChar w:fldCharType="end"/>
        </w:r>
      </w:hyperlink>
    </w:p>
    <w:p w14:paraId="06A7BEFF" w14:textId="70219CDD" w:rsidR="00787098" w:rsidRDefault="00787098" w:rsidP="00787098">
      <w:pPr>
        <w:pStyle w:val="TableofFigures"/>
        <w:tabs>
          <w:tab w:val="right" w:leader="dot" w:pos="8630"/>
        </w:tabs>
        <w:spacing w:line="480" w:lineRule="auto"/>
        <w:rPr>
          <w:rFonts w:eastAsiaTheme="minorEastAsia"/>
          <w:noProof/>
          <w:lang w:eastAsia="en-PH"/>
        </w:rPr>
      </w:pPr>
      <w:hyperlink w:anchor="_Toc225446281" w:history="1">
        <w:r w:rsidRPr="00F350B3">
          <w:rPr>
            <w:rStyle w:val="Hyperlink"/>
            <w:rFonts w:ascii="Tahoma" w:hAnsi="Tahoma" w:cs="Tahoma"/>
            <w:b/>
            <w:bCs/>
            <w:noProof/>
          </w:rPr>
          <w:t>TABLE XVIII</w:t>
        </w:r>
        <w:r w:rsidR="008902A9">
          <w:rPr>
            <w:rStyle w:val="Hyperlink"/>
            <w:rFonts w:ascii="Tahoma" w:hAnsi="Tahoma" w:cs="Tahoma"/>
            <w:b/>
            <w:bCs/>
            <w:noProof/>
          </w:rPr>
          <w:t xml:space="preserve"> </w:t>
        </w:r>
        <w:r w:rsidR="008902A9" w:rsidRPr="008902A9">
          <w:rPr>
            <w:rFonts w:ascii="Tahoma" w:hAnsi="Tahoma" w:cs="Tahoma"/>
            <w:noProof/>
          </w:rPr>
          <w:t>Operation</w:t>
        </w:r>
        <w:r>
          <w:rPr>
            <w:noProof/>
            <w:webHidden/>
          </w:rPr>
          <w:tab/>
        </w:r>
        <w:r>
          <w:rPr>
            <w:noProof/>
            <w:webHidden/>
          </w:rPr>
          <w:fldChar w:fldCharType="begin"/>
        </w:r>
        <w:r>
          <w:rPr>
            <w:noProof/>
            <w:webHidden/>
          </w:rPr>
          <w:instrText xml:space="preserve"> PAGEREF _Toc225446281 \h </w:instrText>
        </w:r>
        <w:r>
          <w:rPr>
            <w:noProof/>
            <w:webHidden/>
          </w:rPr>
        </w:r>
        <w:r>
          <w:rPr>
            <w:noProof/>
            <w:webHidden/>
          </w:rPr>
          <w:fldChar w:fldCharType="separate"/>
        </w:r>
        <w:r w:rsidR="007F5BCC">
          <w:rPr>
            <w:noProof/>
            <w:webHidden/>
          </w:rPr>
          <w:t>88</w:t>
        </w:r>
        <w:r>
          <w:rPr>
            <w:noProof/>
            <w:webHidden/>
          </w:rPr>
          <w:fldChar w:fldCharType="end"/>
        </w:r>
      </w:hyperlink>
    </w:p>
    <w:p w14:paraId="6C56F67B" w14:textId="0B66ACD9" w:rsidR="00D6359F" w:rsidRDefault="00787098" w:rsidP="00D6359F">
      <w:pPr>
        <w:pStyle w:val="TableofFigures"/>
        <w:tabs>
          <w:tab w:val="right" w:leader="dot" w:pos="8630"/>
        </w:tabs>
        <w:spacing w:line="480" w:lineRule="auto"/>
        <w:rPr>
          <w:noProof/>
          <w:color w:val="467886" w:themeColor="hyperlink"/>
          <w:u w:val="single"/>
        </w:rPr>
        <w:sectPr w:rsidR="00D6359F" w:rsidSect="00D6359F">
          <w:headerReference w:type="default" r:id="rId8"/>
          <w:pgSz w:w="12240" w:h="15840"/>
          <w:pgMar w:top="1440" w:right="1440" w:bottom="1440" w:left="2160" w:header="720" w:footer="720" w:gutter="0"/>
          <w:pgNumType w:fmt="lowerRoman" w:start="1"/>
          <w:cols w:space="720"/>
          <w:docGrid w:linePitch="360"/>
        </w:sectPr>
      </w:pPr>
      <w:hyperlink w:anchor="_Toc225446282" w:history="1">
        <w:r w:rsidRPr="00F350B3">
          <w:rPr>
            <w:rStyle w:val="Hyperlink"/>
            <w:rFonts w:ascii="Tahoma" w:hAnsi="Tahoma" w:cs="Tahoma"/>
            <w:b/>
            <w:bCs/>
            <w:noProof/>
          </w:rPr>
          <w:t>TABLE XIX</w:t>
        </w:r>
        <w:r w:rsidR="008902A9">
          <w:rPr>
            <w:rStyle w:val="Hyperlink"/>
            <w:rFonts w:ascii="Tahoma" w:hAnsi="Tahoma" w:cs="Tahoma"/>
            <w:b/>
            <w:bCs/>
            <w:noProof/>
          </w:rPr>
          <w:t xml:space="preserve"> </w:t>
        </w:r>
        <w:r w:rsidR="008902A9" w:rsidRPr="008902A9">
          <w:rPr>
            <w:rStyle w:val="Hyperlink"/>
            <w:rFonts w:ascii="Tahoma" w:hAnsi="Tahoma" w:cs="Tahoma"/>
            <w:noProof/>
          </w:rPr>
          <w:t>Maintenance Plan</w:t>
        </w:r>
        <w:r>
          <w:rPr>
            <w:noProof/>
            <w:webHidden/>
          </w:rPr>
          <w:tab/>
        </w:r>
        <w:r>
          <w:rPr>
            <w:noProof/>
            <w:webHidden/>
          </w:rPr>
          <w:fldChar w:fldCharType="begin"/>
        </w:r>
        <w:r>
          <w:rPr>
            <w:noProof/>
            <w:webHidden/>
          </w:rPr>
          <w:instrText xml:space="preserve"> PAGEREF _Toc225446282 \h </w:instrText>
        </w:r>
        <w:r>
          <w:rPr>
            <w:noProof/>
            <w:webHidden/>
          </w:rPr>
        </w:r>
        <w:r>
          <w:rPr>
            <w:noProof/>
            <w:webHidden/>
          </w:rPr>
          <w:fldChar w:fldCharType="separate"/>
        </w:r>
        <w:r w:rsidR="007F5BCC">
          <w:rPr>
            <w:noProof/>
            <w:webHidden/>
          </w:rPr>
          <w:t>94</w:t>
        </w:r>
        <w:r>
          <w:rPr>
            <w:noProof/>
            <w:webHidden/>
          </w:rPr>
          <w:fldChar w:fldCharType="end"/>
        </w:r>
      </w:hyperlink>
    </w:p>
    <w:p w14:paraId="5F3AAF36" w14:textId="77777777" w:rsidR="00EA4EEE" w:rsidRPr="00D6359F" w:rsidRDefault="00787098" w:rsidP="00D6359F">
      <w:pPr>
        <w:tabs>
          <w:tab w:val="left" w:pos="240"/>
        </w:tabs>
        <w:spacing w:line="360" w:lineRule="auto"/>
        <w:jc w:val="center"/>
        <w:rPr>
          <w:rFonts w:ascii="Tahoma" w:hAnsi="Tahoma" w:cs="Tahoma"/>
          <w:b/>
          <w:bCs/>
        </w:rPr>
      </w:pPr>
      <w:r>
        <w:rPr>
          <w:rFonts w:ascii="Tahoma" w:hAnsi="Tahoma" w:cs="Tahoma"/>
          <w:b/>
          <w:bCs/>
        </w:rPr>
        <w:lastRenderedPageBreak/>
        <w:fldChar w:fldCharType="end"/>
      </w:r>
      <w:r w:rsidR="00CC2C19">
        <w:rPr>
          <w:rFonts w:ascii="Tahoma" w:hAnsi="Tahoma" w:cs="Tahoma"/>
          <w:b/>
          <w:bCs/>
          <w:sz w:val="28"/>
          <w:szCs w:val="28"/>
          <w:lang w:val="en-US"/>
        </w:rPr>
        <w:t>C</w:t>
      </w:r>
      <w:r w:rsidR="00CC2C19" w:rsidRPr="00CC2C19">
        <w:rPr>
          <w:rFonts w:ascii="Tahoma" w:hAnsi="Tahoma" w:cs="Tahoma"/>
          <w:b/>
          <w:bCs/>
          <w:sz w:val="28"/>
          <w:szCs w:val="28"/>
          <w:lang w:val="en-US"/>
        </w:rPr>
        <w:t>hapter I</w:t>
      </w:r>
    </w:p>
    <w:p w14:paraId="6960A56C" w14:textId="77777777" w:rsidR="00CC2C19" w:rsidRPr="00CC2C19" w:rsidRDefault="00CC2C19" w:rsidP="00EA4EEE">
      <w:pPr>
        <w:spacing w:line="360" w:lineRule="auto"/>
        <w:rPr>
          <w:rFonts w:ascii="Tahoma" w:hAnsi="Tahoma" w:cs="Tahoma"/>
          <w:sz w:val="28"/>
          <w:szCs w:val="28"/>
          <w:lang w:val="en-US"/>
        </w:rPr>
      </w:pPr>
    </w:p>
    <w:p w14:paraId="3BB71546" w14:textId="77777777" w:rsidR="002D050F" w:rsidRDefault="00CC2C19" w:rsidP="00B41C7E">
      <w:pPr>
        <w:spacing w:line="360" w:lineRule="auto"/>
        <w:jc w:val="center"/>
        <w:rPr>
          <w:rFonts w:ascii="Tahoma" w:hAnsi="Tahoma" w:cs="Tahoma"/>
          <w:b/>
          <w:sz w:val="28"/>
          <w:szCs w:val="28"/>
          <w:lang w:val="en-US"/>
        </w:rPr>
      </w:pPr>
      <w:bookmarkStart w:id="1" w:name="introduction"/>
      <w:r w:rsidRPr="00CC2C19">
        <w:rPr>
          <w:rFonts w:ascii="Tahoma" w:hAnsi="Tahoma" w:cs="Tahoma"/>
          <w:b/>
          <w:sz w:val="28"/>
          <w:szCs w:val="28"/>
          <w:lang w:val="en-US"/>
        </w:rPr>
        <w:t>INTRODUCTION</w:t>
      </w:r>
      <w:bookmarkEnd w:id="1"/>
    </w:p>
    <w:p w14:paraId="79B7EDA0" w14:textId="77777777" w:rsidR="006265BE" w:rsidRPr="006265BE" w:rsidRDefault="006265BE" w:rsidP="006265BE">
      <w:pPr>
        <w:pStyle w:val="Caption"/>
        <w:rPr>
          <w:rFonts w:ascii="Tahoma" w:hAnsi="Tahoma" w:cs="Tahoma"/>
          <w:b/>
          <w:bCs/>
          <w:i w:val="0"/>
          <w:iCs w:val="0"/>
          <w:color w:val="auto"/>
          <w:sz w:val="24"/>
          <w:szCs w:val="24"/>
          <w:lang w:val="en-US"/>
        </w:rPr>
      </w:pPr>
      <w:bookmarkStart w:id="2" w:name="_Toc225448770"/>
      <w:r w:rsidRPr="006265BE">
        <w:rPr>
          <w:rFonts w:ascii="Tahoma" w:hAnsi="Tahoma" w:cs="Tahoma"/>
          <w:b/>
          <w:bCs/>
          <w:i w:val="0"/>
          <w:iCs w:val="0"/>
          <w:color w:val="auto"/>
          <w:sz w:val="24"/>
          <w:szCs w:val="24"/>
        </w:rPr>
        <w:t>Project Context</w:t>
      </w:r>
      <w:bookmarkEnd w:id="2"/>
    </w:p>
    <w:p w14:paraId="2024131B" w14:textId="77777777" w:rsidR="007B6843" w:rsidRPr="00CC2C19" w:rsidRDefault="00865D0A" w:rsidP="00B41C7E">
      <w:pPr>
        <w:spacing w:line="360" w:lineRule="auto"/>
        <w:jc w:val="both"/>
        <w:rPr>
          <w:rFonts w:ascii="Tahoma" w:hAnsi="Tahoma" w:cs="Tahoma"/>
        </w:rPr>
      </w:pPr>
      <w:r w:rsidRPr="00CC2C19">
        <w:rPr>
          <w:rFonts w:ascii="Tahoma" w:hAnsi="Tahoma" w:cs="Tahoma"/>
        </w:rPr>
        <w:tab/>
      </w:r>
      <w:r w:rsidR="007333B2" w:rsidRPr="00CC2C19">
        <w:rPr>
          <w:rFonts w:ascii="Tahoma" w:hAnsi="Tahoma" w:cs="Tahoma"/>
        </w:rPr>
        <w:t>Greenhouse and protected-cultivation experiments can become difficult to standardize when key variables cannot be kept consistent across time and across treatment areas. In Iraq, the greenhouse context described in the literature emphasizes the need for an active microcontroller-based system to sustain a suitable microclimate for crop production. Reliable and timely forecasting/control of Water Consumption Rate (WCR), alongside measurements of temperature (T), relative humidity (RH), and irrigation time (IT), is presented as a practical way to reduce water loss while maintaining more repeatable conditions for cultivation and study [1]. In Thailand, greenhouse-based vertical farming using natural sunlight shows clear top-to-bottom light gradients, where photosynthetic photon flux density (PPFD) decreases from upper to middle to lower shelf levels. The same study reports that lettuce growth and yields differ across shelf positions, consistent with light being a limiting factor under multi-level shelf arrangements, which supports the need for improved shelf design</w:t>
      </w:r>
      <w:r w:rsidR="00DF1ABD">
        <w:rPr>
          <w:rFonts w:ascii="Tahoma" w:hAnsi="Tahoma" w:cs="Tahoma"/>
        </w:rPr>
        <w:t xml:space="preserve"> </w:t>
      </w:r>
      <w:r w:rsidR="007333B2" w:rsidRPr="00CC2C19">
        <w:rPr>
          <w:rFonts w:ascii="Tahoma" w:hAnsi="Tahoma" w:cs="Tahoma"/>
        </w:rPr>
        <w:t>if experiments are to be made more uniform and comparable [2].</w:t>
      </w:r>
    </w:p>
    <w:p w14:paraId="22FDAF94" w14:textId="77777777" w:rsidR="007333B2" w:rsidRPr="00CC2C19" w:rsidRDefault="007333B2" w:rsidP="00B41C7E">
      <w:pPr>
        <w:spacing w:line="360" w:lineRule="auto"/>
        <w:jc w:val="both"/>
        <w:rPr>
          <w:rFonts w:ascii="Tahoma" w:hAnsi="Tahoma" w:cs="Tahoma"/>
          <w:lang w:val="en-US"/>
        </w:rPr>
      </w:pPr>
    </w:p>
    <w:p w14:paraId="79458027" w14:textId="77777777" w:rsidR="00865D0A" w:rsidRPr="00CC2C19" w:rsidRDefault="007333B2" w:rsidP="00B41C7E">
      <w:pPr>
        <w:spacing w:line="360" w:lineRule="auto"/>
        <w:ind w:firstLine="720"/>
        <w:jc w:val="both"/>
        <w:rPr>
          <w:rFonts w:ascii="Tahoma" w:hAnsi="Tahoma" w:cs="Tahoma"/>
        </w:rPr>
      </w:pPr>
      <w:r w:rsidRPr="00CC2C19">
        <w:rPr>
          <w:rFonts w:ascii="Tahoma" w:hAnsi="Tahoma" w:cs="Tahoma"/>
        </w:rPr>
        <w:t xml:space="preserve">In Metro Manila and other urbanizing areas, manual groundwater measurements occur only once or a few times per year. These infrequent measurements fail to capture rapid changes in extraction rates and contamination levels. As a result, researchers obtain incomplete data that weakens the reliability of scientific findings and water management decisions [3]. Indoor vertical farming setups in </w:t>
      </w:r>
      <w:proofErr w:type="spellStart"/>
      <w:r w:rsidRPr="00CC2C19">
        <w:rPr>
          <w:rFonts w:ascii="Tahoma" w:hAnsi="Tahoma" w:cs="Tahoma"/>
        </w:rPr>
        <w:t>Cabuyao</w:t>
      </w:r>
      <w:proofErr w:type="spellEnd"/>
      <w:r w:rsidRPr="00CC2C19">
        <w:rPr>
          <w:rFonts w:ascii="Tahoma" w:hAnsi="Tahoma" w:cs="Tahoma"/>
        </w:rPr>
        <w:t xml:space="preserve">, Laguna struggle to maintain precise artificial climate conditions for crops. Key variables such as temperature, humidity, light intensity, and nutrient </w:t>
      </w:r>
      <w:r w:rsidRPr="00CC2C19">
        <w:rPr>
          <w:rFonts w:ascii="Tahoma" w:hAnsi="Tahoma" w:cs="Tahoma"/>
        </w:rPr>
        <w:lastRenderedPageBreak/>
        <w:t>delivery remain unstable. This inconsistency produces variable growth responses that complicate technology evaluation and scientific trials [4]. In cities like Iloilo City, limited automated monitoring exacerbates these environmental control issues. Harsh local climate conditions further destabilize experimental environments. These regional patterns highlight the urgent need for low-cost, robust sensing and control systems to improve environmental observability in agricultural and water research [5].</w:t>
      </w:r>
    </w:p>
    <w:p w14:paraId="7A524BA1" w14:textId="77777777" w:rsidR="007333B2" w:rsidRPr="00CC2C19" w:rsidRDefault="007333B2" w:rsidP="00B41C7E">
      <w:pPr>
        <w:spacing w:line="360" w:lineRule="auto"/>
        <w:ind w:firstLine="720"/>
        <w:jc w:val="both"/>
        <w:rPr>
          <w:rFonts w:ascii="Tahoma" w:hAnsi="Tahoma" w:cs="Tahoma"/>
          <w:b/>
          <w:lang w:val="en-US"/>
        </w:rPr>
      </w:pPr>
    </w:p>
    <w:p w14:paraId="422C5C3E" w14:textId="77777777" w:rsidR="00B41C7E" w:rsidRPr="00CC2C19" w:rsidRDefault="00865D0A" w:rsidP="00A92DC3">
      <w:pPr>
        <w:spacing w:line="360" w:lineRule="auto"/>
        <w:ind w:firstLine="720"/>
        <w:jc w:val="both"/>
        <w:rPr>
          <w:rFonts w:ascii="Tahoma" w:hAnsi="Tahoma" w:cs="Tahoma"/>
        </w:rPr>
      </w:pPr>
      <w:r w:rsidRPr="00CC2C19">
        <w:rPr>
          <w:rFonts w:ascii="Tahoma" w:hAnsi="Tahoma" w:cs="Tahoma"/>
        </w:rPr>
        <w:t>Local student and community projects in Buhangin, Malita, Davao Occidental have started simple greenhouse and vertical farming setups to grow leafy greens like romaine lettuce. These projects only observe plants visually without sensors to measure temperature, humidity, light, or moisture, so they cannot accurately compare growth results or understand what factors work best.</w:t>
      </w:r>
      <w:r w:rsidR="00B41C7E">
        <w:rPr>
          <w:rFonts w:ascii="Tahoma" w:hAnsi="Tahoma" w:cs="Tahoma"/>
        </w:rPr>
        <w:t xml:space="preserve"> </w:t>
      </w:r>
      <w:r w:rsidRPr="00CC2C19">
        <w:rPr>
          <w:rFonts w:ascii="Tahoma" w:hAnsi="Tahoma" w:cs="Tahoma"/>
        </w:rPr>
        <w:t>The proposed system will be tested in this rural Buhangin community, where advanced farm tech is scarce. It provides affordable, locally built sensors and controls designed for tropical Philippine conditions. This makes reliable farming research accessible to schools and small farmers with limited resources.</w:t>
      </w:r>
    </w:p>
    <w:p w14:paraId="3ADBA0FF" w14:textId="77777777" w:rsidR="006265BE" w:rsidRPr="006265BE" w:rsidRDefault="006265BE" w:rsidP="006265BE">
      <w:pPr>
        <w:pStyle w:val="Caption"/>
        <w:keepNext/>
        <w:rPr>
          <w:rFonts w:ascii="Tahoma" w:hAnsi="Tahoma" w:cs="Tahoma"/>
          <w:b/>
          <w:bCs/>
          <w:i w:val="0"/>
          <w:iCs w:val="0"/>
          <w:color w:val="auto"/>
          <w:sz w:val="24"/>
          <w:szCs w:val="24"/>
        </w:rPr>
      </w:pPr>
      <w:bookmarkStart w:id="3" w:name="_Toc225448771"/>
      <w:r w:rsidRPr="006265BE">
        <w:rPr>
          <w:rFonts w:ascii="Tahoma" w:hAnsi="Tahoma" w:cs="Tahoma"/>
          <w:b/>
          <w:bCs/>
          <w:i w:val="0"/>
          <w:iCs w:val="0"/>
          <w:color w:val="auto"/>
          <w:sz w:val="24"/>
          <w:szCs w:val="24"/>
        </w:rPr>
        <w:t>Purpose and Description</w:t>
      </w:r>
      <w:bookmarkEnd w:id="3"/>
    </w:p>
    <w:p w14:paraId="16BC34C0" w14:textId="2EF6A817" w:rsidR="00232AE1" w:rsidRPr="00CC2C19" w:rsidRDefault="00232AE1" w:rsidP="00B41C7E">
      <w:pPr>
        <w:spacing w:line="360" w:lineRule="auto"/>
        <w:ind w:firstLine="720"/>
        <w:jc w:val="both"/>
        <w:rPr>
          <w:rFonts w:ascii="Tahoma" w:hAnsi="Tahoma" w:cs="Tahoma"/>
        </w:rPr>
      </w:pPr>
      <w:r w:rsidRPr="00CC2C19">
        <w:rPr>
          <w:rFonts w:ascii="Tahoma" w:hAnsi="Tahoma" w:cs="Tahoma"/>
        </w:rPr>
        <w:t>Existing technologies that address controlled-environment agriculture and environmental monitoring generally fall into two practical groups, but both leave gaps for hands-on learning and experimentation in rural school</w:t>
      </w:r>
      <w:r w:rsidR="00613C4B">
        <w:rPr>
          <w:rFonts w:ascii="Tahoma" w:hAnsi="Tahoma" w:cs="Tahoma"/>
        </w:rPr>
        <w:t xml:space="preserve">. </w:t>
      </w:r>
      <w:r w:rsidRPr="00CC2C19">
        <w:rPr>
          <w:rFonts w:ascii="Tahoma" w:hAnsi="Tahoma" w:cs="Tahoma"/>
        </w:rPr>
        <w:t>Internet-connected greenhouse systems can monitor conditions continuously and automate responses, and field testing has shown they can reduce water use while improving greenhouse conditions, but they depend on reliable connectivity, paid cloud services, and higher setup/maintenance complexity</w:t>
      </w:r>
      <w:r w:rsidR="00DF63E8">
        <w:rPr>
          <w:rFonts w:ascii="Tahoma" w:hAnsi="Tahoma" w:cs="Tahoma"/>
        </w:rPr>
        <w:t xml:space="preserve"> </w:t>
      </w:r>
      <w:r w:rsidRPr="00CC2C19">
        <w:rPr>
          <w:rFonts w:ascii="Tahoma" w:hAnsi="Tahoma" w:cs="Tahoma"/>
        </w:rPr>
        <w:t>[6]</w:t>
      </w:r>
      <w:r w:rsidR="00DF63E8">
        <w:rPr>
          <w:rFonts w:ascii="Tahoma" w:hAnsi="Tahoma" w:cs="Tahoma"/>
        </w:rPr>
        <w:t>.</w:t>
      </w:r>
      <w:r w:rsidRPr="00CC2C19">
        <w:rPr>
          <w:rFonts w:ascii="Tahoma" w:hAnsi="Tahoma" w:cs="Tahoma"/>
        </w:rPr>
        <w:t xml:space="preserve"> Research prototypes also show that greenhouse performance improves when the growing environment and water delivery are tracked and actively managed, yet these setups still assume access to stable infrastructure and technical support that small institutions may </w:t>
      </w:r>
      <w:r w:rsidRPr="00CC2C19">
        <w:rPr>
          <w:rFonts w:ascii="Tahoma" w:hAnsi="Tahoma" w:cs="Tahoma"/>
        </w:rPr>
        <w:lastRenderedPageBreak/>
        <w:t>not have</w:t>
      </w:r>
      <w:r w:rsidR="00613C4B">
        <w:rPr>
          <w:rFonts w:ascii="Tahoma" w:hAnsi="Tahoma" w:cs="Tahoma"/>
        </w:rPr>
        <w:t xml:space="preserve"> [1]. </w:t>
      </w:r>
      <w:r w:rsidRPr="00CC2C19">
        <w:rPr>
          <w:rFonts w:ascii="Tahoma" w:hAnsi="Tahoma" w:cs="Tahoma"/>
        </w:rPr>
        <w:t>In vertical farming research, even when structures are built successfully, uneven light between shelf levels can produce uneven growth within the same setup, which means design and control limitations can still compromise fair comparisons</w:t>
      </w:r>
      <w:r w:rsidR="00613C4B">
        <w:rPr>
          <w:rFonts w:ascii="Tahoma" w:hAnsi="Tahoma" w:cs="Tahoma"/>
        </w:rPr>
        <w:t xml:space="preserve"> [3].</w:t>
      </w:r>
      <w:r w:rsidRPr="00CC2C19">
        <w:rPr>
          <w:rFonts w:ascii="Tahoma" w:hAnsi="Tahoma" w:cs="Tahoma"/>
        </w:rPr>
        <w:t xml:space="preserve"> On the water-resources side, remote groundwater monitoring systems in the Philippines have been designed to address the reality that extraction is often manually monitored at least once per year, but these efforts focus on measurement and reporting and do not automatically prevent harmful conditions</w:t>
      </w:r>
      <w:r w:rsidR="00D43251">
        <w:rPr>
          <w:rFonts w:ascii="Tahoma" w:hAnsi="Tahoma" w:cs="Tahoma"/>
        </w:rPr>
        <w:t xml:space="preserve"> </w:t>
      </w:r>
      <w:r w:rsidR="00CC1BC0">
        <w:rPr>
          <w:rFonts w:ascii="Tahoma" w:hAnsi="Tahoma" w:cs="Tahoma"/>
        </w:rPr>
        <w:t>[7]</w:t>
      </w:r>
      <w:r w:rsidR="00D43251">
        <w:rPr>
          <w:rFonts w:ascii="Tahoma" w:hAnsi="Tahoma" w:cs="Tahoma"/>
        </w:rPr>
        <w:t>.</w:t>
      </w:r>
    </w:p>
    <w:p w14:paraId="4D40629F" w14:textId="77777777" w:rsidR="00232AE1" w:rsidRPr="00CC2C19" w:rsidRDefault="00232AE1" w:rsidP="00B41C7E">
      <w:pPr>
        <w:spacing w:line="360" w:lineRule="auto"/>
        <w:ind w:firstLine="720"/>
        <w:jc w:val="both"/>
        <w:rPr>
          <w:rFonts w:ascii="Tahoma" w:hAnsi="Tahoma" w:cs="Tahoma"/>
        </w:rPr>
      </w:pPr>
      <w:r w:rsidRPr="00CC2C19">
        <w:rPr>
          <w:rFonts w:ascii="Tahoma" w:hAnsi="Tahoma" w:cs="Tahoma"/>
        </w:rPr>
        <w:t xml:space="preserve">The proposed “ECOTwin: A Dual‑Greenhouse Vertical Farming System Designed for Experimental Researches” system is designed to bridge these gaps by offering a simple, school-ready platform that supports fair, side-by-side growing trials in one location without relying on constant internet access. It focuses on making growing conditions visible and repeatable for </w:t>
      </w:r>
      <w:r w:rsidR="00613C4B" w:rsidRPr="00CC2C19">
        <w:rPr>
          <w:rFonts w:ascii="Tahoma" w:hAnsi="Tahoma" w:cs="Tahoma"/>
        </w:rPr>
        <w:t>learners;</w:t>
      </w:r>
      <w:r w:rsidRPr="00CC2C19">
        <w:rPr>
          <w:rFonts w:ascii="Tahoma" w:hAnsi="Tahoma" w:cs="Tahoma"/>
        </w:rPr>
        <w:t xml:space="preserve"> while also enabling basic automatic adjustments so plant responses can be compared more confidently across two matched growing spaces. This approach directly responds to issues seen in controlled-environment farming studies where uneven conditions can distort results, and to monitoring studies where data alone does not address the underlying control problem[3].</w:t>
      </w:r>
    </w:p>
    <w:p w14:paraId="3A14426E" w14:textId="77777777" w:rsidR="00232AE1" w:rsidRPr="00CC2C19" w:rsidRDefault="00232AE1" w:rsidP="00B41C7E">
      <w:pPr>
        <w:spacing w:line="360" w:lineRule="auto"/>
        <w:ind w:firstLine="720"/>
        <w:jc w:val="both"/>
        <w:rPr>
          <w:rFonts w:ascii="Tahoma" w:hAnsi="Tahoma" w:cs="Tahoma"/>
        </w:rPr>
      </w:pPr>
      <w:r w:rsidRPr="00CC2C19">
        <w:rPr>
          <w:rFonts w:ascii="Tahoma" w:hAnsi="Tahoma" w:cs="Tahoma"/>
        </w:rPr>
        <w:t>This project aligns with SDG 2 because it supports food security and sustainable agriculture by helping communities and schools learn practical methods for improving local crop production and small-scale farming outcomes</w:t>
      </w:r>
      <w:r w:rsidR="00613C4B">
        <w:rPr>
          <w:rFonts w:ascii="Tahoma" w:hAnsi="Tahoma" w:cs="Tahoma"/>
        </w:rPr>
        <w:t xml:space="preserve"> </w:t>
      </w:r>
      <w:r w:rsidR="00CC1BC0">
        <w:rPr>
          <w:rFonts w:ascii="Tahoma" w:hAnsi="Tahoma" w:cs="Tahoma"/>
        </w:rPr>
        <w:t>[8]</w:t>
      </w:r>
      <w:r w:rsidRPr="00CC2C19">
        <w:rPr>
          <w:rFonts w:ascii="Tahoma" w:hAnsi="Tahoma" w:cs="Tahoma"/>
        </w:rPr>
        <w:t>. It also aligns with SDG 6 because it encourages better water stewardship by promoting careful monitoring and more efficient water use practices in agriculture and related field studies. The primary beneficiaries are rural students, educators, and small-scale growers who need an affordable way to test what works locally, using an approach that can strengthen skills, improve decision-making, and support community-relevant research</w:t>
      </w:r>
      <w:r w:rsidR="00613C4B">
        <w:rPr>
          <w:rFonts w:ascii="Tahoma" w:hAnsi="Tahoma" w:cs="Tahoma"/>
        </w:rPr>
        <w:t xml:space="preserve"> </w:t>
      </w:r>
      <w:r w:rsidR="00CC1BC0">
        <w:rPr>
          <w:rFonts w:ascii="Tahoma" w:hAnsi="Tahoma" w:cs="Tahoma"/>
        </w:rPr>
        <w:t>[9]</w:t>
      </w:r>
      <w:r w:rsidRPr="00CC2C19">
        <w:rPr>
          <w:rFonts w:ascii="Tahoma" w:hAnsi="Tahoma" w:cs="Tahoma"/>
        </w:rPr>
        <w:t>.</w:t>
      </w:r>
    </w:p>
    <w:p w14:paraId="3645598B" w14:textId="77777777" w:rsidR="00232AE1" w:rsidRPr="00CC2C19" w:rsidRDefault="00232AE1" w:rsidP="00B41C7E">
      <w:pPr>
        <w:spacing w:line="360" w:lineRule="auto"/>
        <w:ind w:firstLine="720"/>
        <w:rPr>
          <w:rFonts w:ascii="Tahoma" w:hAnsi="Tahoma" w:cs="Tahoma"/>
          <w:lang w:val="en-US"/>
        </w:rPr>
      </w:pPr>
    </w:p>
    <w:p w14:paraId="0EED3D3A" w14:textId="306736D8" w:rsidR="00F40D1B" w:rsidRPr="00F40D1B" w:rsidRDefault="006265BE" w:rsidP="00F40D1B">
      <w:pPr>
        <w:pStyle w:val="Caption"/>
        <w:rPr>
          <w:rFonts w:ascii="Tahoma" w:hAnsi="Tahoma" w:cs="Tahoma"/>
          <w:b/>
          <w:bCs/>
          <w:i w:val="0"/>
          <w:iCs w:val="0"/>
          <w:color w:val="auto"/>
          <w:sz w:val="24"/>
          <w:szCs w:val="24"/>
        </w:rPr>
      </w:pPr>
      <w:bookmarkStart w:id="4" w:name="_Toc225448772"/>
      <w:r w:rsidRPr="006265BE">
        <w:rPr>
          <w:rFonts w:ascii="Tahoma" w:hAnsi="Tahoma" w:cs="Tahoma"/>
          <w:b/>
          <w:bCs/>
          <w:i w:val="0"/>
          <w:iCs w:val="0"/>
          <w:color w:val="auto"/>
          <w:sz w:val="24"/>
          <w:szCs w:val="24"/>
        </w:rPr>
        <w:lastRenderedPageBreak/>
        <w:t>Objectives</w:t>
      </w:r>
      <w:bookmarkEnd w:id="4"/>
    </w:p>
    <w:p w14:paraId="6D42F934" w14:textId="34FDB1C3" w:rsidR="00F40D1B" w:rsidRDefault="00F40D1B" w:rsidP="00761A55">
      <w:pPr>
        <w:spacing w:line="360" w:lineRule="auto"/>
        <w:jc w:val="both"/>
        <w:rPr>
          <w:rFonts w:ascii="Tahoma" w:hAnsi="Tahoma" w:cs="Tahoma"/>
        </w:rPr>
      </w:pPr>
      <w:r>
        <w:rPr>
          <w:rFonts w:ascii="Tahoma" w:hAnsi="Tahoma" w:cs="Tahoma"/>
        </w:rPr>
        <w:tab/>
      </w:r>
      <w:r w:rsidR="0027063A" w:rsidRPr="0027063A">
        <w:rPr>
          <w:rFonts w:ascii="Tahoma" w:hAnsi="Tahoma" w:cs="Tahoma"/>
        </w:rPr>
        <w:t>To design, implement, and evaluate “ECOTwin: A Dual-Greenhouse Vertical Farming System Designed for Experimental Researches” a LAN-based environmental monitoring and control system that supports controlled romaine lettuce experiments for students, faculty, and researchers at SPAMAST-IASDC in Buhangin, Malita, Davao Occidental.</w:t>
      </w:r>
      <w:bookmarkStart w:id="5" w:name="_Toc225448773"/>
    </w:p>
    <w:p w14:paraId="1487CDC3" w14:textId="77777777" w:rsidR="00DF1DB5" w:rsidRPr="00DF1DB5" w:rsidRDefault="00DF1DB5">
      <w:pPr>
        <w:pStyle w:val="ListParagraph"/>
        <w:numPr>
          <w:ilvl w:val="0"/>
          <w:numId w:val="4"/>
        </w:numPr>
        <w:spacing w:line="360" w:lineRule="auto"/>
        <w:jc w:val="both"/>
        <w:rPr>
          <w:rFonts w:ascii="Tahoma" w:hAnsi="Tahoma" w:cs="Tahoma"/>
        </w:rPr>
      </w:pPr>
      <w:r w:rsidRPr="00DF1DB5">
        <w:rPr>
          <w:rFonts w:ascii="Tahoma" w:hAnsi="Tahoma" w:cs="Tahoma"/>
        </w:rPr>
        <w:t>Functional Requirements for Hardware</w:t>
      </w:r>
    </w:p>
    <w:p w14:paraId="22203359" w14:textId="77777777" w:rsidR="0033453B" w:rsidRDefault="00DF1DB5">
      <w:pPr>
        <w:pStyle w:val="ListParagraph"/>
        <w:numPr>
          <w:ilvl w:val="1"/>
          <w:numId w:val="5"/>
        </w:numPr>
        <w:spacing w:line="360" w:lineRule="auto"/>
        <w:jc w:val="both"/>
        <w:rPr>
          <w:rFonts w:ascii="Tahoma" w:hAnsi="Tahoma" w:cs="Tahoma"/>
        </w:rPr>
      </w:pPr>
      <w:r w:rsidRPr="00DF1DB5">
        <w:rPr>
          <w:rFonts w:ascii="Tahoma" w:hAnsi="Tahoma" w:cs="Tahoma"/>
        </w:rPr>
        <w:t>Construct two compact greenhouse structures with vertically stacked PVC racks for romaine lettuce cultivation.</w:t>
      </w:r>
    </w:p>
    <w:p w14:paraId="051D5BF6" w14:textId="77777777" w:rsidR="0033453B" w:rsidRDefault="00DF1DB5">
      <w:pPr>
        <w:pStyle w:val="ListParagraph"/>
        <w:numPr>
          <w:ilvl w:val="1"/>
          <w:numId w:val="5"/>
        </w:numPr>
        <w:spacing w:line="360" w:lineRule="auto"/>
        <w:jc w:val="both"/>
        <w:rPr>
          <w:rFonts w:ascii="Tahoma" w:hAnsi="Tahoma" w:cs="Tahoma"/>
        </w:rPr>
      </w:pPr>
      <w:r w:rsidRPr="0033453B">
        <w:rPr>
          <w:rFonts w:ascii="Tahoma" w:hAnsi="Tahoma" w:cs="Tahoma"/>
        </w:rPr>
        <w:t>Integrate Arduino Uno and ESP32-based control units to support sensor interfacing, local processing, and LAN communication.</w:t>
      </w:r>
    </w:p>
    <w:p w14:paraId="2CEF1650" w14:textId="77777777" w:rsidR="0033453B" w:rsidRDefault="00DF1DB5">
      <w:pPr>
        <w:pStyle w:val="ListParagraph"/>
        <w:numPr>
          <w:ilvl w:val="1"/>
          <w:numId w:val="5"/>
        </w:numPr>
        <w:spacing w:line="360" w:lineRule="auto"/>
        <w:jc w:val="both"/>
        <w:rPr>
          <w:rFonts w:ascii="Tahoma" w:hAnsi="Tahoma" w:cs="Tahoma"/>
        </w:rPr>
      </w:pPr>
      <w:r w:rsidRPr="0033453B">
        <w:rPr>
          <w:rFonts w:ascii="Tahoma" w:hAnsi="Tahoma" w:cs="Tahoma"/>
        </w:rPr>
        <w:t>Install sensors for monitoring light intensity, air temperature, relative humidity, pH, EC/TDS, water level, and water temperature in each greenhouse.</w:t>
      </w:r>
    </w:p>
    <w:p w14:paraId="1F1C0AD7" w14:textId="77777777" w:rsidR="0033453B" w:rsidRDefault="00DF1DB5">
      <w:pPr>
        <w:pStyle w:val="ListParagraph"/>
        <w:numPr>
          <w:ilvl w:val="1"/>
          <w:numId w:val="5"/>
        </w:numPr>
        <w:spacing w:line="360" w:lineRule="auto"/>
        <w:jc w:val="both"/>
        <w:rPr>
          <w:rFonts w:ascii="Tahoma" w:hAnsi="Tahoma" w:cs="Tahoma"/>
        </w:rPr>
      </w:pPr>
      <w:r w:rsidRPr="0033453B">
        <w:rPr>
          <w:rFonts w:ascii="Tahoma" w:hAnsi="Tahoma" w:cs="Tahoma"/>
        </w:rPr>
        <w:t>Integrate relay modules, submersible pumps, exhaust and circulation fans, and stepper-motor-driven shading mechanisms to regulate irrigation, ventilation, and solar exposure.</w:t>
      </w:r>
    </w:p>
    <w:p w14:paraId="07B8641A" w14:textId="77777777" w:rsidR="0033453B" w:rsidRDefault="00DF1DB5">
      <w:pPr>
        <w:pStyle w:val="ListParagraph"/>
        <w:numPr>
          <w:ilvl w:val="1"/>
          <w:numId w:val="5"/>
        </w:numPr>
        <w:spacing w:line="360" w:lineRule="auto"/>
        <w:jc w:val="both"/>
        <w:rPr>
          <w:rFonts w:ascii="Tahoma" w:hAnsi="Tahoma" w:cs="Tahoma"/>
        </w:rPr>
      </w:pPr>
      <w:r w:rsidRPr="0033453B">
        <w:rPr>
          <w:rFonts w:ascii="Tahoma" w:hAnsi="Tahoma" w:cs="Tahoma"/>
        </w:rPr>
        <w:t>Provide a PCB-based hardware integration platform with regulated power supply and UPS support for stable greenhouse operation.</w:t>
      </w:r>
    </w:p>
    <w:p w14:paraId="4144DBE4" w14:textId="77777777" w:rsidR="0033453B" w:rsidRDefault="00DF1DB5">
      <w:pPr>
        <w:pStyle w:val="ListParagraph"/>
        <w:numPr>
          <w:ilvl w:val="1"/>
          <w:numId w:val="5"/>
        </w:numPr>
        <w:spacing w:line="360" w:lineRule="auto"/>
        <w:jc w:val="both"/>
        <w:rPr>
          <w:rFonts w:ascii="Tahoma" w:hAnsi="Tahoma" w:cs="Tahoma"/>
        </w:rPr>
      </w:pPr>
      <w:r w:rsidRPr="0033453B">
        <w:rPr>
          <w:rFonts w:ascii="Tahoma" w:hAnsi="Tahoma" w:cs="Tahoma"/>
        </w:rPr>
        <w:t>Integrate wireless and backup communication modules, such as nRF24L01 and GSM/SIM800L, for data transmission and critical alert notification.</w:t>
      </w:r>
    </w:p>
    <w:p w14:paraId="4AB5FDCE" w14:textId="10E5218D" w:rsidR="00DF1DB5" w:rsidRPr="0033453B" w:rsidRDefault="00DF1DB5">
      <w:pPr>
        <w:pStyle w:val="ListParagraph"/>
        <w:numPr>
          <w:ilvl w:val="1"/>
          <w:numId w:val="5"/>
        </w:numPr>
        <w:spacing w:line="360" w:lineRule="auto"/>
        <w:jc w:val="both"/>
        <w:rPr>
          <w:rFonts w:ascii="Tahoma" w:hAnsi="Tahoma" w:cs="Tahoma"/>
        </w:rPr>
      </w:pPr>
      <w:r w:rsidRPr="0033453B">
        <w:rPr>
          <w:rFonts w:ascii="Tahoma" w:hAnsi="Tahoma" w:cs="Tahoma"/>
        </w:rPr>
        <w:t>Configure the two greenhouse chambers with distinct environmental treatment conditions for side-by-side comparison of romaine lettuce growth.</w:t>
      </w:r>
    </w:p>
    <w:p w14:paraId="41B69FF6" w14:textId="0832ADFE" w:rsidR="00DF1DB5" w:rsidRPr="00DF1DB5" w:rsidRDefault="00DF1DB5">
      <w:pPr>
        <w:pStyle w:val="ListParagraph"/>
        <w:numPr>
          <w:ilvl w:val="0"/>
          <w:numId w:val="4"/>
        </w:numPr>
        <w:spacing w:line="360" w:lineRule="auto"/>
        <w:jc w:val="both"/>
        <w:rPr>
          <w:rFonts w:ascii="Tahoma" w:hAnsi="Tahoma" w:cs="Tahoma"/>
        </w:rPr>
      </w:pPr>
      <w:r w:rsidRPr="00DF1DB5">
        <w:rPr>
          <w:rFonts w:ascii="Tahoma" w:hAnsi="Tahoma" w:cs="Tahoma"/>
        </w:rPr>
        <w:t>Non-Functional Requirements for Hardware</w:t>
      </w:r>
    </w:p>
    <w:p w14:paraId="5F526F9E" w14:textId="77777777" w:rsidR="0033453B" w:rsidRDefault="00DF1DB5">
      <w:pPr>
        <w:pStyle w:val="ListParagraph"/>
        <w:numPr>
          <w:ilvl w:val="1"/>
          <w:numId w:val="6"/>
        </w:numPr>
        <w:spacing w:line="360" w:lineRule="auto"/>
        <w:jc w:val="both"/>
        <w:rPr>
          <w:rFonts w:ascii="Tahoma" w:hAnsi="Tahoma" w:cs="Tahoma"/>
        </w:rPr>
      </w:pPr>
      <w:r w:rsidRPr="00DF1DB5">
        <w:rPr>
          <w:rFonts w:ascii="Tahoma" w:hAnsi="Tahoma" w:cs="Tahoma"/>
        </w:rPr>
        <w:t>Ensure durability by using appropriate enclosures, mounting, and corrosion-resistant materials suitable for greenhouse conditions.</w:t>
      </w:r>
    </w:p>
    <w:p w14:paraId="2734427B" w14:textId="77777777" w:rsidR="0033453B" w:rsidRDefault="00DF1DB5">
      <w:pPr>
        <w:pStyle w:val="ListParagraph"/>
        <w:numPr>
          <w:ilvl w:val="1"/>
          <w:numId w:val="6"/>
        </w:numPr>
        <w:spacing w:line="360" w:lineRule="auto"/>
        <w:jc w:val="both"/>
        <w:rPr>
          <w:rFonts w:ascii="Tahoma" w:hAnsi="Tahoma" w:cs="Tahoma"/>
        </w:rPr>
      </w:pPr>
      <w:r w:rsidRPr="0033453B">
        <w:rPr>
          <w:rFonts w:ascii="Tahoma" w:hAnsi="Tahoma" w:cs="Tahoma"/>
        </w:rPr>
        <w:t>Ensure power efficiency through suitable power supplies, efficient pumps and fans, and low-power communication modes where feasible.</w:t>
      </w:r>
    </w:p>
    <w:p w14:paraId="1132F9C1" w14:textId="77777777" w:rsidR="0033453B" w:rsidRDefault="00DF1DB5">
      <w:pPr>
        <w:pStyle w:val="ListParagraph"/>
        <w:numPr>
          <w:ilvl w:val="1"/>
          <w:numId w:val="6"/>
        </w:numPr>
        <w:spacing w:line="360" w:lineRule="auto"/>
        <w:jc w:val="both"/>
        <w:rPr>
          <w:rFonts w:ascii="Tahoma" w:hAnsi="Tahoma" w:cs="Tahoma"/>
        </w:rPr>
      </w:pPr>
      <w:r w:rsidRPr="0033453B">
        <w:rPr>
          <w:rFonts w:ascii="Tahoma" w:hAnsi="Tahoma" w:cs="Tahoma"/>
        </w:rPr>
        <w:lastRenderedPageBreak/>
        <w:t>Ensure reliability through stable microcontroller operation, secure wiring connections, and properly calibrated sensors for long-term use.</w:t>
      </w:r>
    </w:p>
    <w:p w14:paraId="7A191892" w14:textId="7ADD2720" w:rsidR="00DF1DB5" w:rsidRPr="0033453B" w:rsidRDefault="00DF1DB5">
      <w:pPr>
        <w:pStyle w:val="ListParagraph"/>
        <w:numPr>
          <w:ilvl w:val="1"/>
          <w:numId w:val="6"/>
        </w:numPr>
        <w:spacing w:line="360" w:lineRule="auto"/>
        <w:jc w:val="both"/>
        <w:rPr>
          <w:rFonts w:ascii="Tahoma" w:hAnsi="Tahoma" w:cs="Tahoma"/>
        </w:rPr>
      </w:pPr>
      <w:r w:rsidRPr="0033453B">
        <w:rPr>
          <w:rFonts w:ascii="Tahoma" w:hAnsi="Tahoma" w:cs="Tahoma"/>
        </w:rPr>
        <w:t>Ensure safety through proper insulation, grounding, fusing, relay isolation, automatic safety shutdowns, and manual emergency override mechanisms.</w:t>
      </w:r>
    </w:p>
    <w:p w14:paraId="59D16A17" w14:textId="77777777" w:rsidR="0033453B" w:rsidRDefault="00DF1DB5">
      <w:pPr>
        <w:pStyle w:val="ListParagraph"/>
        <w:numPr>
          <w:ilvl w:val="0"/>
          <w:numId w:val="4"/>
        </w:numPr>
        <w:spacing w:line="360" w:lineRule="auto"/>
        <w:jc w:val="both"/>
        <w:rPr>
          <w:rFonts w:ascii="Tahoma" w:hAnsi="Tahoma" w:cs="Tahoma"/>
        </w:rPr>
      </w:pPr>
      <w:r w:rsidRPr="00DF1DB5">
        <w:rPr>
          <w:rFonts w:ascii="Tahoma" w:hAnsi="Tahoma" w:cs="Tahoma"/>
        </w:rPr>
        <w:t>Functional Requirements for Software</w:t>
      </w:r>
    </w:p>
    <w:p w14:paraId="6D5503D5" w14:textId="77777777" w:rsidR="0033453B" w:rsidRDefault="00DF1DB5">
      <w:pPr>
        <w:pStyle w:val="ListParagraph"/>
        <w:numPr>
          <w:ilvl w:val="1"/>
          <w:numId w:val="8"/>
        </w:numPr>
        <w:spacing w:line="360" w:lineRule="auto"/>
        <w:jc w:val="both"/>
        <w:rPr>
          <w:rFonts w:ascii="Tahoma" w:hAnsi="Tahoma" w:cs="Tahoma"/>
        </w:rPr>
      </w:pPr>
      <w:r w:rsidRPr="0033453B">
        <w:rPr>
          <w:rFonts w:ascii="Tahoma" w:hAnsi="Tahoma" w:cs="Tahoma"/>
        </w:rPr>
        <w:t>Provide an administrative control module for managing user accounts, greenhouse settings, experiment settings, sensor calibration, and system parameters.</w:t>
      </w:r>
    </w:p>
    <w:p w14:paraId="79889AB2" w14:textId="77777777" w:rsidR="0033453B" w:rsidRDefault="00DF1DB5">
      <w:pPr>
        <w:pStyle w:val="ListParagraph"/>
        <w:numPr>
          <w:ilvl w:val="1"/>
          <w:numId w:val="8"/>
        </w:numPr>
        <w:spacing w:line="360" w:lineRule="auto"/>
        <w:jc w:val="both"/>
        <w:rPr>
          <w:rFonts w:ascii="Tahoma" w:hAnsi="Tahoma" w:cs="Tahoma"/>
        </w:rPr>
      </w:pPr>
      <w:r w:rsidRPr="0033453B">
        <w:rPr>
          <w:rFonts w:ascii="Tahoma" w:hAnsi="Tahoma" w:cs="Tahoma"/>
        </w:rPr>
        <w:t>Provide an authentication module that verifies usernames and passwords before granting access to system functions and greenhouse data.</w:t>
      </w:r>
    </w:p>
    <w:p w14:paraId="51E60EEA" w14:textId="77777777" w:rsidR="0033453B" w:rsidRDefault="00DF1DB5">
      <w:pPr>
        <w:pStyle w:val="ListParagraph"/>
        <w:numPr>
          <w:ilvl w:val="1"/>
          <w:numId w:val="8"/>
        </w:numPr>
        <w:spacing w:line="360" w:lineRule="auto"/>
        <w:jc w:val="both"/>
        <w:rPr>
          <w:rFonts w:ascii="Tahoma" w:hAnsi="Tahoma" w:cs="Tahoma"/>
        </w:rPr>
      </w:pPr>
      <w:r w:rsidRPr="0033453B">
        <w:rPr>
          <w:rFonts w:ascii="Tahoma" w:hAnsi="Tahoma" w:cs="Tahoma"/>
        </w:rPr>
        <w:t>Display real-time sensor readings, actuator states, and experiment conditions through a web-based dashboard.</w:t>
      </w:r>
    </w:p>
    <w:p w14:paraId="5139D8BD" w14:textId="77777777" w:rsidR="0033453B" w:rsidRDefault="00DF1DB5">
      <w:pPr>
        <w:pStyle w:val="ListParagraph"/>
        <w:numPr>
          <w:ilvl w:val="1"/>
          <w:numId w:val="8"/>
        </w:numPr>
        <w:spacing w:line="360" w:lineRule="auto"/>
        <w:jc w:val="both"/>
        <w:rPr>
          <w:rFonts w:ascii="Tahoma" w:hAnsi="Tahoma" w:cs="Tahoma"/>
        </w:rPr>
      </w:pPr>
      <w:r w:rsidRPr="0033453B">
        <w:rPr>
          <w:rFonts w:ascii="Tahoma" w:hAnsi="Tahoma" w:cs="Tahoma"/>
        </w:rPr>
        <w:t>Provide a greenhouse and experiment management module that creates, configures, and tracks multiple experiments for comparative studies.</w:t>
      </w:r>
    </w:p>
    <w:p w14:paraId="18FA3F65" w14:textId="77777777" w:rsidR="0033453B" w:rsidRDefault="00DF1DB5">
      <w:pPr>
        <w:pStyle w:val="ListParagraph"/>
        <w:numPr>
          <w:ilvl w:val="1"/>
          <w:numId w:val="8"/>
        </w:numPr>
        <w:spacing w:line="360" w:lineRule="auto"/>
        <w:jc w:val="both"/>
        <w:rPr>
          <w:rFonts w:ascii="Tahoma" w:hAnsi="Tahoma" w:cs="Tahoma"/>
        </w:rPr>
      </w:pPr>
      <w:r w:rsidRPr="0033453B">
        <w:rPr>
          <w:rFonts w:ascii="Tahoma" w:hAnsi="Tahoma" w:cs="Tahoma"/>
        </w:rPr>
        <w:t>Continuously acquire, process, and display sensor data from each greenhouse, including graphical trends and threshold status indicators.</w:t>
      </w:r>
    </w:p>
    <w:p w14:paraId="76843367" w14:textId="77777777" w:rsidR="0033453B" w:rsidRDefault="00DF1DB5">
      <w:pPr>
        <w:pStyle w:val="ListParagraph"/>
        <w:numPr>
          <w:ilvl w:val="1"/>
          <w:numId w:val="8"/>
        </w:numPr>
        <w:spacing w:line="360" w:lineRule="auto"/>
        <w:jc w:val="both"/>
        <w:rPr>
          <w:rFonts w:ascii="Tahoma" w:hAnsi="Tahoma" w:cs="Tahoma"/>
        </w:rPr>
      </w:pPr>
      <w:r w:rsidRPr="0033453B">
        <w:rPr>
          <w:rFonts w:ascii="Tahoma" w:hAnsi="Tahoma" w:cs="Tahoma"/>
        </w:rPr>
        <w:t>Automatically evaluate sensor readings against configured thresholds and trigger actuators to maintain target environmental conditions.</w:t>
      </w:r>
    </w:p>
    <w:p w14:paraId="2E381708" w14:textId="77777777" w:rsidR="0033453B" w:rsidRDefault="00DF1DB5">
      <w:pPr>
        <w:pStyle w:val="ListParagraph"/>
        <w:numPr>
          <w:ilvl w:val="1"/>
          <w:numId w:val="8"/>
        </w:numPr>
        <w:spacing w:line="360" w:lineRule="auto"/>
        <w:jc w:val="both"/>
        <w:rPr>
          <w:rFonts w:ascii="Tahoma" w:hAnsi="Tahoma" w:cs="Tahoma"/>
        </w:rPr>
      </w:pPr>
      <w:r w:rsidRPr="0033453B">
        <w:rPr>
          <w:rFonts w:ascii="Tahoma" w:hAnsi="Tahoma" w:cs="Tahoma"/>
        </w:rPr>
        <w:t>Generate and send automated alerts when threshold violations, actuator failures, or system anomalies are detected.</w:t>
      </w:r>
    </w:p>
    <w:p w14:paraId="7CDC6194" w14:textId="77777777" w:rsidR="0033453B" w:rsidRDefault="00DF1DB5">
      <w:pPr>
        <w:pStyle w:val="ListParagraph"/>
        <w:numPr>
          <w:ilvl w:val="1"/>
          <w:numId w:val="8"/>
        </w:numPr>
        <w:spacing w:line="360" w:lineRule="auto"/>
        <w:jc w:val="both"/>
        <w:rPr>
          <w:rFonts w:ascii="Tahoma" w:hAnsi="Tahoma" w:cs="Tahoma"/>
        </w:rPr>
      </w:pPr>
      <w:r w:rsidRPr="0033453B">
        <w:rPr>
          <w:rFonts w:ascii="Tahoma" w:hAnsi="Tahoma" w:cs="Tahoma"/>
        </w:rPr>
        <w:t>Generate summary reports, comparison charts, and exportable CSV or Excel files for documentation and analysis.</w:t>
      </w:r>
    </w:p>
    <w:p w14:paraId="4C3C7C71" w14:textId="2EC5FF35" w:rsidR="00DF1DB5" w:rsidRPr="0033453B" w:rsidRDefault="00DF1DB5">
      <w:pPr>
        <w:pStyle w:val="ListParagraph"/>
        <w:numPr>
          <w:ilvl w:val="1"/>
          <w:numId w:val="8"/>
        </w:numPr>
        <w:spacing w:line="360" w:lineRule="auto"/>
        <w:jc w:val="both"/>
        <w:rPr>
          <w:rFonts w:ascii="Tahoma" w:hAnsi="Tahoma" w:cs="Tahoma"/>
        </w:rPr>
      </w:pPr>
      <w:r w:rsidRPr="0033453B">
        <w:rPr>
          <w:rFonts w:ascii="Tahoma" w:hAnsi="Tahoma" w:cs="Tahoma"/>
        </w:rPr>
        <w:t>Store sensor readings, actuation logs, and configuration changes with timestamps and experiment associations for historical analysis.</w:t>
      </w:r>
    </w:p>
    <w:p w14:paraId="00ED8EA5" w14:textId="38DB32E6" w:rsidR="00DF1DB5" w:rsidRPr="00DF1DB5" w:rsidRDefault="00DF1DB5">
      <w:pPr>
        <w:pStyle w:val="ListParagraph"/>
        <w:numPr>
          <w:ilvl w:val="0"/>
          <w:numId w:val="4"/>
        </w:numPr>
        <w:spacing w:line="360" w:lineRule="auto"/>
        <w:jc w:val="both"/>
        <w:rPr>
          <w:rFonts w:ascii="Tahoma" w:hAnsi="Tahoma" w:cs="Tahoma"/>
        </w:rPr>
      </w:pPr>
      <w:r w:rsidRPr="00DF1DB5">
        <w:rPr>
          <w:rFonts w:ascii="Tahoma" w:hAnsi="Tahoma" w:cs="Tahoma"/>
        </w:rPr>
        <w:t>Non-Functional Requirements for Software</w:t>
      </w:r>
    </w:p>
    <w:p w14:paraId="4BA7D4A0" w14:textId="77777777" w:rsidR="0033453B" w:rsidRDefault="00DF1DB5">
      <w:pPr>
        <w:pStyle w:val="ListParagraph"/>
        <w:numPr>
          <w:ilvl w:val="1"/>
          <w:numId w:val="9"/>
        </w:numPr>
        <w:spacing w:line="360" w:lineRule="auto"/>
        <w:jc w:val="both"/>
        <w:rPr>
          <w:rFonts w:ascii="Tahoma" w:hAnsi="Tahoma" w:cs="Tahoma"/>
        </w:rPr>
      </w:pPr>
      <w:r w:rsidRPr="0033453B">
        <w:rPr>
          <w:rFonts w:ascii="Tahoma" w:hAnsi="Tahoma" w:cs="Tahoma"/>
        </w:rPr>
        <w:t>Ensure reliability through accurate data recording, consistent actuator response, continuous local data logging, and minimal data loss.</w:t>
      </w:r>
    </w:p>
    <w:p w14:paraId="1F9598E4" w14:textId="77777777" w:rsidR="0033453B" w:rsidRDefault="00DF1DB5">
      <w:pPr>
        <w:pStyle w:val="ListParagraph"/>
        <w:numPr>
          <w:ilvl w:val="1"/>
          <w:numId w:val="9"/>
        </w:numPr>
        <w:spacing w:line="360" w:lineRule="auto"/>
        <w:jc w:val="both"/>
        <w:rPr>
          <w:rFonts w:ascii="Tahoma" w:hAnsi="Tahoma" w:cs="Tahoma"/>
        </w:rPr>
      </w:pPr>
      <w:r w:rsidRPr="0033453B">
        <w:rPr>
          <w:rFonts w:ascii="Tahoma" w:hAnsi="Tahoma" w:cs="Tahoma"/>
        </w:rPr>
        <w:t>Ensure security through authenticated access, role-based permissions, protected experiment data, and traceable event logging.</w:t>
      </w:r>
    </w:p>
    <w:p w14:paraId="17B84A3A" w14:textId="77777777" w:rsidR="0033453B" w:rsidRDefault="00DF1DB5">
      <w:pPr>
        <w:pStyle w:val="ListParagraph"/>
        <w:numPr>
          <w:ilvl w:val="1"/>
          <w:numId w:val="9"/>
        </w:numPr>
        <w:spacing w:line="360" w:lineRule="auto"/>
        <w:jc w:val="both"/>
        <w:rPr>
          <w:rFonts w:ascii="Tahoma" w:hAnsi="Tahoma" w:cs="Tahoma"/>
        </w:rPr>
      </w:pPr>
      <w:r w:rsidRPr="0033453B">
        <w:rPr>
          <w:rFonts w:ascii="Tahoma" w:hAnsi="Tahoma" w:cs="Tahoma"/>
        </w:rPr>
        <w:lastRenderedPageBreak/>
        <w:t>Ensure usability through a clear, responsive, and easy-to-use web interface for students, faculty, and researchers.</w:t>
      </w:r>
    </w:p>
    <w:p w14:paraId="5BC82E64" w14:textId="1B39E94F" w:rsidR="00DF1DB5" w:rsidRPr="0033453B" w:rsidRDefault="00DF1DB5">
      <w:pPr>
        <w:pStyle w:val="ListParagraph"/>
        <w:numPr>
          <w:ilvl w:val="1"/>
          <w:numId w:val="9"/>
        </w:numPr>
        <w:spacing w:line="360" w:lineRule="auto"/>
        <w:jc w:val="both"/>
        <w:rPr>
          <w:rFonts w:ascii="Tahoma" w:hAnsi="Tahoma" w:cs="Tahoma"/>
        </w:rPr>
      </w:pPr>
      <w:r w:rsidRPr="0033453B">
        <w:rPr>
          <w:rFonts w:ascii="Tahoma" w:hAnsi="Tahoma" w:cs="Tahoma"/>
        </w:rPr>
        <w:t>Ensure scalability and maintainability so the software can accommodate additional sensors, actuators, greenhouse units, and future experiments without major redesign.</w:t>
      </w:r>
    </w:p>
    <w:p w14:paraId="306F7E68" w14:textId="77777777" w:rsidR="00DF1DB5" w:rsidRDefault="00DF1DB5">
      <w:pPr>
        <w:pStyle w:val="ListParagraph"/>
        <w:numPr>
          <w:ilvl w:val="0"/>
          <w:numId w:val="4"/>
        </w:numPr>
        <w:spacing w:line="360" w:lineRule="auto"/>
        <w:jc w:val="both"/>
        <w:rPr>
          <w:rFonts w:ascii="Tahoma" w:hAnsi="Tahoma" w:cs="Tahoma"/>
        </w:rPr>
      </w:pPr>
      <w:r w:rsidRPr="00DF1DB5">
        <w:rPr>
          <w:rFonts w:ascii="Tahoma" w:hAnsi="Tahoma" w:cs="Tahoma"/>
        </w:rPr>
        <w:t>Evaluate the system’s efficiency and acceptability using the Human, Organization, and Technology Fit (HOT-Fit) Framework in terms of:</w:t>
      </w:r>
    </w:p>
    <w:p w14:paraId="0791B9A1" w14:textId="63105344" w:rsidR="0033453B" w:rsidRDefault="0031541C">
      <w:pPr>
        <w:pStyle w:val="ListParagraph"/>
        <w:numPr>
          <w:ilvl w:val="1"/>
          <w:numId w:val="10"/>
        </w:numPr>
        <w:spacing w:line="360" w:lineRule="auto"/>
        <w:jc w:val="both"/>
        <w:rPr>
          <w:rFonts w:ascii="Tahoma" w:hAnsi="Tahoma" w:cs="Tahoma"/>
        </w:rPr>
      </w:pPr>
      <w:r w:rsidRPr="0031541C">
        <w:rPr>
          <w:rFonts w:ascii="Tahoma" w:hAnsi="Tahoma" w:cs="Tahoma"/>
        </w:rPr>
        <w:t>Usability</w:t>
      </w:r>
    </w:p>
    <w:p w14:paraId="6A6940B0" w14:textId="77777777" w:rsidR="0031541C" w:rsidRPr="00CC2C19" w:rsidRDefault="0031541C">
      <w:pPr>
        <w:pStyle w:val="ListParagraph"/>
        <w:numPr>
          <w:ilvl w:val="1"/>
          <w:numId w:val="10"/>
        </w:numPr>
        <w:spacing w:line="360" w:lineRule="auto"/>
        <w:contextualSpacing w:val="0"/>
        <w:jc w:val="both"/>
        <w:rPr>
          <w:rFonts w:ascii="Tahoma" w:hAnsi="Tahoma" w:cs="Tahoma"/>
        </w:rPr>
      </w:pPr>
      <w:r w:rsidRPr="00CC2C19">
        <w:rPr>
          <w:rFonts w:ascii="Tahoma" w:hAnsi="Tahoma" w:cs="Tahoma"/>
        </w:rPr>
        <w:t>Functionality</w:t>
      </w:r>
    </w:p>
    <w:p w14:paraId="77677CCA" w14:textId="77777777" w:rsidR="0031541C" w:rsidRPr="00CC2C19" w:rsidRDefault="0031541C">
      <w:pPr>
        <w:pStyle w:val="ListParagraph"/>
        <w:numPr>
          <w:ilvl w:val="1"/>
          <w:numId w:val="10"/>
        </w:numPr>
        <w:spacing w:line="360" w:lineRule="auto"/>
        <w:contextualSpacing w:val="0"/>
        <w:jc w:val="both"/>
        <w:rPr>
          <w:rFonts w:ascii="Tahoma" w:hAnsi="Tahoma" w:cs="Tahoma"/>
        </w:rPr>
      </w:pPr>
      <w:r w:rsidRPr="00CC2C19">
        <w:rPr>
          <w:rFonts w:ascii="Tahoma" w:hAnsi="Tahoma" w:cs="Tahoma"/>
        </w:rPr>
        <w:t>Performance</w:t>
      </w:r>
    </w:p>
    <w:p w14:paraId="54EF8B13" w14:textId="14F92499" w:rsidR="0031541C" w:rsidRPr="0031541C" w:rsidRDefault="0031541C">
      <w:pPr>
        <w:pStyle w:val="ListParagraph"/>
        <w:numPr>
          <w:ilvl w:val="1"/>
          <w:numId w:val="10"/>
        </w:numPr>
        <w:spacing w:line="360" w:lineRule="auto"/>
        <w:contextualSpacing w:val="0"/>
        <w:jc w:val="both"/>
        <w:rPr>
          <w:rFonts w:ascii="Tahoma" w:hAnsi="Tahoma" w:cs="Tahoma"/>
        </w:rPr>
      </w:pPr>
      <w:r w:rsidRPr="00CC2C19">
        <w:rPr>
          <w:rFonts w:ascii="Tahoma" w:hAnsi="Tahoma" w:cs="Tahoma"/>
        </w:rPr>
        <w:t>Integration and Compatibility</w:t>
      </w:r>
    </w:p>
    <w:p w14:paraId="0602A35F" w14:textId="4D2A698C" w:rsidR="00DF1DB5" w:rsidRPr="00DF1DB5" w:rsidRDefault="00DF1DB5">
      <w:pPr>
        <w:pStyle w:val="ListParagraph"/>
        <w:numPr>
          <w:ilvl w:val="0"/>
          <w:numId w:val="4"/>
        </w:numPr>
        <w:spacing w:line="360" w:lineRule="auto"/>
        <w:rPr>
          <w:rFonts w:ascii="Tahoma" w:hAnsi="Tahoma" w:cs="Tahoma"/>
        </w:rPr>
      </w:pPr>
      <w:r w:rsidRPr="00DF1DB5">
        <w:rPr>
          <w:rFonts w:ascii="Tahoma" w:hAnsi="Tahoma" w:cs="Tahoma"/>
        </w:rPr>
        <w:t>Patent Draft</w:t>
      </w:r>
    </w:p>
    <w:p w14:paraId="38ACBA59" w14:textId="005066DF" w:rsidR="00DF1DB5" w:rsidRPr="00DF1DB5" w:rsidRDefault="00DF1DB5" w:rsidP="00DF1DB5">
      <w:pPr>
        <w:pStyle w:val="ListParagraph"/>
        <w:spacing w:line="360" w:lineRule="auto"/>
        <w:jc w:val="both"/>
        <w:rPr>
          <w:rFonts w:ascii="Tahoma" w:hAnsi="Tahoma" w:cs="Tahoma"/>
        </w:rPr>
      </w:pPr>
      <w:r w:rsidRPr="00DF1DB5">
        <w:rPr>
          <w:rFonts w:ascii="Tahoma" w:hAnsi="Tahoma" w:cs="Tahoma"/>
        </w:rPr>
        <w:t>A patent draft will be prepared for the ECOTwin system to document its novel dual-greenhouse vertical farming design, monitoring and automation architecture, and comparative experimental setup. The draft will include the technical description of the system, supporting illustrations or drawings, and preliminary claims covering the hardware-software integration and research-oriented greenhouse configuration.</w:t>
      </w:r>
    </w:p>
    <w:p w14:paraId="40D34BB1" w14:textId="77777777" w:rsidR="006265BE" w:rsidRPr="006265BE" w:rsidRDefault="006265BE" w:rsidP="006265BE">
      <w:pPr>
        <w:pStyle w:val="Caption"/>
        <w:rPr>
          <w:rFonts w:ascii="Tahoma" w:hAnsi="Tahoma" w:cs="Tahoma"/>
          <w:b/>
          <w:bCs/>
          <w:i w:val="0"/>
          <w:iCs w:val="0"/>
          <w:color w:val="auto"/>
          <w:sz w:val="24"/>
          <w:szCs w:val="24"/>
        </w:rPr>
      </w:pPr>
      <w:r w:rsidRPr="006265BE">
        <w:rPr>
          <w:rFonts w:ascii="Tahoma" w:hAnsi="Tahoma" w:cs="Tahoma"/>
          <w:b/>
          <w:bCs/>
          <w:i w:val="0"/>
          <w:iCs w:val="0"/>
          <w:color w:val="auto"/>
          <w:sz w:val="24"/>
          <w:szCs w:val="24"/>
        </w:rPr>
        <w:t>Project Concept</w:t>
      </w:r>
      <w:bookmarkEnd w:id="5"/>
    </w:p>
    <w:p w14:paraId="050B9C26" w14:textId="206AFE4F" w:rsidR="002D050F" w:rsidRPr="00974DB3" w:rsidRDefault="00CB5CC9" w:rsidP="00974DB3">
      <w:pPr>
        <w:spacing w:line="360" w:lineRule="auto"/>
        <w:ind w:firstLine="720"/>
        <w:jc w:val="both"/>
        <w:rPr>
          <w:rFonts w:ascii="Tahoma" w:hAnsi="Tahoma" w:cs="Tahoma"/>
        </w:rPr>
      </w:pPr>
      <w:r w:rsidRPr="00CC2C19">
        <w:rPr>
          <w:rFonts w:ascii="Tahoma" w:hAnsi="Tahoma" w:cs="Tahoma"/>
        </w:rPr>
        <w:t xml:space="preserve">Input-Process-Output (IPO) Framework: </w:t>
      </w:r>
      <w:r w:rsidR="00CC1BC0">
        <w:rPr>
          <w:rFonts w:ascii="Tahoma" w:hAnsi="Tahoma" w:cs="Tahoma"/>
        </w:rPr>
        <w:t>This project</w:t>
      </w:r>
      <w:r w:rsidRPr="00CC2C19">
        <w:rPr>
          <w:rFonts w:ascii="Tahoma" w:hAnsi="Tahoma" w:cs="Tahoma"/>
        </w:rPr>
        <w:t xml:space="preserve"> transforms raw environmental measurements</w:t>
      </w:r>
      <w:r w:rsidR="00CE5D70">
        <w:rPr>
          <w:rFonts w:ascii="Tahoma" w:hAnsi="Tahoma" w:cs="Tahoma"/>
        </w:rPr>
        <w:t xml:space="preserve"> </w:t>
      </w:r>
      <w:r w:rsidRPr="00CC2C19">
        <w:rPr>
          <w:rFonts w:ascii="Tahoma" w:hAnsi="Tahoma" w:cs="Tahoma"/>
        </w:rPr>
        <w:t xml:space="preserve">through Arduino-based sensor processing and automated control logic into actionable growth data, system logs, and optimized lettuce cultivation outcomes </w:t>
      </w:r>
      <w:r w:rsidR="00CC1BC0">
        <w:rPr>
          <w:rFonts w:ascii="Tahoma" w:hAnsi="Tahoma" w:cs="Tahoma"/>
        </w:rPr>
        <w:t>[10]</w:t>
      </w:r>
      <w:r w:rsidRPr="00CC2C19">
        <w:rPr>
          <w:rFonts w:ascii="Tahoma" w:hAnsi="Tahoma" w:cs="Tahoma"/>
        </w:rPr>
        <w:t xml:space="preserve">. </w:t>
      </w:r>
      <w:r w:rsidR="00CC1BC0">
        <w:rPr>
          <w:rFonts w:ascii="Tahoma" w:hAnsi="Tahoma" w:cs="Tahoma"/>
        </w:rPr>
        <w:t>This project</w:t>
      </w:r>
      <w:r w:rsidRPr="00CC2C19">
        <w:rPr>
          <w:rFonts w:ascii="Tahoma" w:hAnsi="Tahoma" w:cs="Tahoma"/>
          <w:b/>
          <w:bCs/>
        </w:rPr>
        <w:t xml:space="preserve"> </w:t>
      </w:r>
      <w:r w:rsidR="002C2808" w:rsidRPr="00CC2C19">
        <w:rPr>
          <w:rFonts w:ascii="Tahoma" w:hAnsi="Tahoma" w:cs="Tahoma"/>
        </w:rPr>
        <w:t xml:space="preserve">is a sensor-integrated vertical farming system that provides continuous environmental monitoring and automated control for romaine lettuce cultivation using locally-accessible components, Arduino-based automation, and local network connectivity. The system enables students and researchers in rural educational settings to conduct controlled experiments comparing lettuce growth across different managed environmental </w:t>
      </w:r>
      <w:r w:rsidR="002C2808" w:rsidRPr="00CC2C19">
        <w:rPr>
          <w:rFonts w:ascii="Tahoma" w:hAnsi="Tahoma" w:cs="Tahoma"/>
        </w:rPr>
        <w:lastRenderedPageBreak/>
        <w:t>conditions, building capacity in sensor technology and data-driven agriculture while generating evidence for optimizing crop production in tropical climates.</w:t>
      </w:r>
      <w:bookmarkStart w:id="6" w:name="ipo_diagram"/>
    </w:p>
    <w:bookmarkEnd w:id="6"/>
    <w:p w14:paraId="2971FEED" w14:textId="206AFE4F" w:rsidR="00AA6054" w:rsidRDefault="00DF5900" w:rsidP="00063A77">
      <w:pPr>
        <w:spacing w:line="360" w:lineRule="auto"/>
        <w:rPr>
          <w:rFonts w:ascii="Tahoma" w:hAnsi="Tahoma" w:cs="Tahoma"/>
        </w:rPr>
      </w:pPr>
      <w:r>
        <w:rPr>
          <w:noProof/>
        </w:rPr>
        <mc:AlternateContent>
          <mc:Choice Requires="wps">
            <w:drawing>
              <wp:anchor distT="0" distB="0" distL="114300" distR="114300" simplePos="0" relativeHeight="251675648" behindDoc="0" locked="0" layoutInCell="1" allowOverlap="1" wp14:anchorId="580284E7" wp14:editId="6E2D24D7">
                <wp:simplePos x="0" y="0"/>
                <wp:positionH relativeFrom="margin">
                  <wp:align>left</wp:align>
                </wp:positionH>
                <wp:positionV relativeFrom="paragraph">
                  <wp:posOffset>5469890</wp:posOffset>
                </wp:positionV>
                <wp:extent cx="5937250" cy="635"/>
                <wp:effectExtent l="0" t="0" r="6350" b="0"/>
                <wp:wrapTopAndBottom/>
                <wp:docPr id="1256351186" name="Text Box 1"/>
                <wp:cNvGraphicFramePr/>
                <a:graphic xmlns:a="http://schemas.openxmlformats.org/drawingml/2006/main">
                  <a:graphicData uri="http://schemas.microsoft.com/office/word/2010/wordprocessingShape">
                    <wps:wsp>
                      <wps:cNvSpPr txBox="1"/>
                      <wps:spPr>
                        <a:xfrm>
                          <a:off x="0" y="0"/>
                          <a:ext cx="5937250" cy="635"/>
                        </a:xfrm>
                        <a:prstGeom prst="rect">
                          <a:avLst/>
                        </a:prstGeom>
                        <a:solidFill>
                          <a:prstClr val="white"/>
                        </a:solidFill>
                        <a:ln>
                          <a:noFill/>
                        </a:ln>
                      </wps:spPr>
                      <wps:txbx>
                        <w:txbxContent>
                          <w:p w14:paraId="0906393A" w14:textId="5B091641" w:rsidR="00AA6054" w:rsidRPr="00AA6054" w:rsidRDefault="00AA6054" w:rsidP="00063A77">
                            <w:pPr>
                              <w:pStyle w:val="Caption"/>
                              <w:jc w:val="center"/>
                              <w:rPr>
                                <w:rFonts w:ascii="Tahoma" w:hAnsi="Tahoma" w:cs="Tahoma"/>
                                <w:i w:val="0"/>
                                <w:iCs w:val="0"/>
                                <w:noProof/>
                                <w:color w:val="auto"/>
                                <w:sz w:val="24"/>
                                <w:szCs w:val="24"/>
                                <w:lang w:val="en-US"/>
                              </w:rPr>
                            </w:pPr>
                            <w:bookmarkStart w:id="7" w:name="_Toc225446233"/>
                            <w:r w:rsidRPr="000A2DEF">
                              <w:rPr>
                                <w:rFonts w:ascii="Tahoma" w:hAnsi="Tahoma" w:cs="Tahoma"/>
                                <w:i w:val="0"/>
                                <w:iCs w:val="0"/>
                                <w:color w:val="auto"/>
                                <w:sz w:val="24"/>
                                <w:szCs w:val="24"/>
                              </w:rPr>
                              <w:t>Fig</w:t>
                            </w:r>
                            <w:r w:rsidR="00063A77" w:rsidRPr="000A2DEF">
                              <w:rPr>
                                <w:rFonts w:ascii="Tahoma" w:hAnsi="Tahoma" w:cs="Tahoma"/>
                                <w:i w:val="0"/>
                                <w:iCs w:val="0"/>
                                <w:color w:val="auto"/>
                                <w:sz w:val="24"/>
                                <w:szCs w:val="24"/>
                              </w:rPr>
                              <w:t>.</w:t>
                            </w:r>
                            <w:r w:rsidRPr="000A2DEF">
                              <w:rPr>
                                <w:rFonts w:ascii="Tahoma" w:hAnsi="Tahoma" w:cs="Tahoma"/>
                                <w:i w:val="0"/>
                                <w:iCs w:val="0"/>
                                <w:color w:val="auto"/>
                                <w:sz w:val="24"/>
                                <w:szCs w:val="24"/>
                              </w:rPr>
                              <w:t xml:space="preserve"> </w:t>
                            </w:r>
                            <w:r w:rsidRPr="000A2DEF">
                              <w:rPr>
                                <w:rFonts w:ascii="Tahoma" w:hAnsi="Tahoma" w:cs="Tahoma"/>
                                <w:i w:val="0"/>
                                <w:iCs w:val="0"/>
                                <w:color w:val="auto"/>
                                <w:sz w:val="24"/>
                                <w:szCs w:val="24"/>
                              </w:rPr>
                              <w:fldChar w:fldCharType="begin"/>
                            </w:r>
                            <w:r w:rsidRPr="000A2DEF">
                              <w:rPr>
                                <w:rFonts w:ascii="Tahoma" w:hAnsi="Tahoma" w:cs="Tahoma"/>
                                <w:i w:val="0"/>
                                <w:iCs w:val="0"/>
                                <w:color w:val="auto"/>
                                <w:sz w:val="24"/>
                                <w:szCs w:val="24"/>
                              </w:rPr>
                              <w:instrText xml:space="preserve"> SEQ Figure \* ARABIC </w:instrText>
                            </w:r>
                            <w:r w:rsidRPr="000A2DEF">
                              <w:rPr>
                                <w:rFonts w:ascii="Tahoma" w:hAnsi="Tahoma" w:cs="Tahoma"/>
                                <w:i w:val="0"/>
                                <w:iCs w:val="0"/>
                                <w:color w:val="auto"/>
                                <w:sz w:val="24"/>
                                <w:szCs w:val="24"/>
                              </w:rPr>
                              <w:fldChar w:fldCharType="separate"/>
                            </w:r>
                            <w:r w:rsidR="00787098" w:rsidRPr="000A2DEF">
                              <w:rPr>
                                <w:rFonts w:ascii="Tahoma" w:hAnsi="Tahoma" w:cs="Tahoma"/>
                                <w:i w:val="0"/>
                                <w:iCs w:val="0"/>
                                <w:noProof/>
                                <w:color w:val="auto"/>
                                <w:sz w:val="24"/>
                                <w:szCs w:val="24"/>
                              </w:rPr>
                              <w:t>1</w:t>
                            </w:r>
                            <w:r w:rsidRPr="000A2DEF">
                              <w:rPr>
                                <w:rFonts w:ascii="Tahoma" w:hAnsi="Tahoma" w:cs="Tahoma"/>
                                <w:i w:val="0"/>
                                <w:iCs w:val="0"/>
                                <w:color w:val="auto"/>
                                <w:sz w:val="24"/>
                                <w:szCs w:val="24"/>
                              </w:rPr>
                              <w:fldChar w:fldCharType="end"/>
                            </w:r>
                            <w:r w:rsidR="00063A77" w:rsidRPr="000A2DEF">
                              <w:rPr>
                                <w:rFonts w:ascii="Tahoma" w:hAnsi="Tahoma" w:cs="Tahoma"/>
                                <w:i w:val="0"/>
                                <w:iCs w:val="0"/>
                                <w:color w:val="auto"/>
                                <w:sz w:val="24"/>
                                <w:szCs w:val="24"/>
                              </w:rPr>
                              <w:t>.</w:t>
                            </w:r>
                            <w:r>
                              <w:rPr>
                                <w:rFonts w:ascii="Tahoma" w:hAnsi="Tahoma" w:cs="Tahoma"/>
                                <w:i w:val="0"/>
                                <w:iCs w:val="0"/>
                                <w:color w:val="auto"/>
                                <w:sz w:val="24"/>
                                <w:szCs w:val="24"/>
                              </w:rPr>
                              <w:t xml:space="preserve"> </w:t>
                            </w:r>
                            <w:r w:rsidRPr="00AA6054">
                              <w:rPr>
                                <w:rFonts w:ascii="Tahoma" w:hAnsi="Tahoma" w:cs="Tahoma"/>
                                <w:i w:val="0"/>
                                <w:iCs w:val="0"/>
                                <w:color w:val="auto"/>
                                <w:sz w:val="24"/>
                                <w:szCs w:val="24"/>
                              </w:rPr>
                              <w:t xml:space="preserve">Input Process Output of </w:t>
                            </w:r>
                            <w:bookmarkEnd w:id="7"/>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80284E7" id="_x0000_t202" coordsize="21600,21600" o:spt="202" path="m,l,21600r21600,l21600,xe">
                <v:stroke joinstyle="miter"/>
                <v:path gradientshapeok="t" o:connecttype="rect"/>
              </v:shapetype>
              <v:shape id="Text Box 1" o:spid="_x0000_s1026" type="#_x0000_t202" style="position:absolute;margin-left:0;margin-top:430.7pt;width:467.5pt;height:.05pt;z-index:2516756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" stroked="f">
                <v:textbox style="mso-fit-shape-to-text:t" inset="0,0,0,0">
                  <w:txbxContent>
                    <w:p w14:paraId="0906393A" w14:textId="5B091641" w:rsidR="00AA6054" w:rsidRPr="00AA6054" w:rsidRDefault="00AA6054" w:rsidP="00063A77">
                      <w:pPr>
                        <w:pStyle w:val="Caption"/>
                        <w:jc w:val="center"/>
                        <w:rPr>
                          <w:rFonts w:ascii="Tahoma" w:hAnsi="Tahoma" w:cs="Tahoma"/>
                          <w:i w:val="0"/>
                          <w:iCs w:val="0"/>
                          <w:noProof/>
                          <w:color w:val="auto"/>
                          <w:sz w:val="24"/>
                          <w:szCs w:val="24"/>
                          <w:lang w:val="en-US"/>
                        </w:rPr>
                      </w:pPr>
                      <w:bookmarkStart w:id="8" w:name="_Toc225446233"/>
                      <w:r w:rsidRPr="000A2DEF">
                        <w:rPr>
                          <w:rFonts w:ascii="Tahoma" w:hAnsi="Tahoma" w:cs="Tahoma"/>
                          <w:i w:val="0"/>
                          <w:iCs w:val="0"/>
                          <w:color w:val="auto"/>
                          <w:sz w:val="24"/>
                          <w:szCs w:val="24"/>
                        </w:rPr>
                        <w:t>Fig</w:t>
                      </w:r>
                      <w:r w:rsidR="00063A77" w:rsidRPr="000A2DEF">
                        <w:rPr>
                          <w:rFonts w:ascii="Tahoma" w:hAnsi="Tahoma" w:cs="Tahoma"/>
                          <w:i w:val="0"/>
                          <w:iCs w:val="0"/>
                          <w:color w:val="auto"/>
                          <w:sz w:val="24"/>
                          <w:szCs w:val="24"/>
                        </w:rPr>
                        <w:t>.</w:t>
                      </w:r>
                      <w:r w:rsidRPr="000A2DEF">
                        <w:rPr>
                          <w:rFonts w:ascii="Tahoma" w:hAnsi="Tahoma" w:cs="Tahoma"/>
                          <w:i w:val="0"/>
                          <w:iCs w:val="0"/>
                          <w:color w:val="auto"/>
                          <w:sz w:val="24"/>
                          <w:szCs w:val="24"/>
                        </w:rPr>
                        <w:t xml:space="preserve"> </w:t>
                      </w:r>
                      <w:r w:rsidRPr="000A2DEF">
                        <w:rPr>
                          <w:rFonts w:ascii="Tahoma" w:hAnsi="Tahoma" w:cs="Tahoma"/>
                          <w:i w:val="0"/>
                          <w:iCs w:val="0"/>
                          <w:color w:val="auto"/>
                          <w:sz w:val="24"/>
                          <w:szCs w:val="24"/>
                        </w:rPr>
                        <w:fldChar w:fldCharType="begin"/>
                      </w:r>
                      <w:r w:rsidRPr="000A2DEF">
                        <w:rPr>
                          <w:rFonts w:ascii="Tahoma" w:hAnsi="Tahoma" w:cs="Tahoma"/>
                          <w:i w:val="0"/>
                          <w:iCs w:val="0"/>
                          <w:color w:val="auto"/>
                          <w:sz w:val="24"/>
                          <w:szCs w:val="24"/>
                        </w:rPr>
                        <w:instrText xml:space="preserve"> SEQ Figure \* ARABIC </w:instrText>
                      </w:r>
                      <w:r w:rsidRPr="000A2DEF">
                        <w:rPr>
                          <w:rFonts w:ascii="Tahoma" w:hAnsi="Tahoma" w:cs="Tahoma"/>
                          <w:i w:val="0"/>
                          <w:iCs w:val="0"/>
                          <w:color w:val="auto"/>
                          <w:sz w:val="24"/>
                          <w:szCs w:val="24"/>
                        </w:rPr>
                        <w:fldChar w:fldCharType="separate"/>
                      </w:r>
                      <w:r w:rsidR="00787098" w:rsidRPr="000A2DEF">
                        <w:rPr>
                          <w:rFonts w:ascii="Tahoma" w:hAnsi="Tahoma" w:cs="Tahoma"/>
                          <w:i w:val="0"/>
                          <w:iCs w:val="0"/>
                          <w:noProof/>
                          <w:color w:val="auto"/>
                          <w:sz w:val="24"/>
                          <w:szCs w:val="24"/>
                        </w:rPr>
                        <w:t>1</w:t>
                      </w:r>
                      <w:r w:rsidRPr="000A2DEF">
                        <w:rPr>
                          <w:rFonts w:ascii="Tahoma" w:hAnsi="Tahoma" w:cs="Tahoma"/>
                          <w:i w:val="0"/>
                          <w:iCs w:val="0"/>
                          <w:color w:val="auto"/>
                          <w:sz w:val="24"/>
                          <w:szCs w:val="24"/>
                        </w:rPr>
                        <w:fldChar w:fldCharType="end"/>
                      </w:r>
                      <w:r w:rsidR="00063A77" w:rsidRPr="000A2DEF">
                        <w:rPr>
                          <w:rFonts w:ascii="Tahoma" w:hAnsi="Tahoma" w:cs="Tahoma"/>
                          <w:i w:val="0"/>
                          <w:iCs w:val="0"/>
                          <w:color w:val="auto"/>
                          <w:sz w:val="24"/>
                          <w:szCs w:val="24"/>
                        </w:rPr>
                        <w:t>.</w:t>
                      </w:r>
                      <w:r>
                        <w:rPr>
                          <w:rFonts w:ascii="Tahoma" w:hAnsi="Tahoma" w:cs="Tahoma"/>
                          <w:i w:val="0"/>
                          <w:iCs w:val="0"/>
                          <w:color w:val="auto"/>
                          <w:sz w:val="24"/>
                          <w:szCs w:val="24"/>
                        </w:rPr>
                        <w:t xml:space="preserve"> </w:t>
                      </w:r>
                      <w:r w:rsidRPr="00AA6054">
                        <w:rPr>
                          <w:rFonts w:ascii="Tahoma" w:hAnsi="Tahoma" w:cs="Tahoma"/>
                          <w:i w:val="0"/>
                          <w:iCs w:val="0"/>
                          <w:color w:val="auto"/>
                          <w:sz w:val="24"/>
                          <w:szCs w:val="24"/>
                        </w:rPr>
                        <w:t xml:space="preserve">Input Process Output of </w:t>
                      </w:r>
                      <w:bookmarkEnd w:id="8"/>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anchorx="margin"/>
              </v:shape>
            </w:pict>
          </mc:Fallback>
        </mc:AlternateContent>
      </w:r>
      <w:r w:rsidRPr="00CC2C19">
        <w:rPr>
          <w:rFonts w:ascii="Tahoma" w:hAnsi="Tahoma" w:cs="Tahoma"/>
          <w:noProof/>
          <w:lang w:val="en-US"/>
        </w:rPr>
        <w:drawing>
          <wp:anchor distT="0" distB="0" distL="114300" distR="114300" simplePos="0" relativeHeight="251658240" behindDoc="0" locked="0" layoutInCell="1" allowOverlap="1" wp14:anchorId="5420736A" wp14:editId="7BF88E22">
            <wp:simplePos x="0" y="0"/>
            <wp:positionH relativeFrom="page">
              <wp:posOffset>2224405</wp:posOffset>
            </wp:positionH>
            <wp:positionV relativeFrom="paragraph">
              <wp:posOffset>0</wp:posOffset>
            </wp:positionV>
            <wp:extent cx="4089400" cy="5219700"/>
            <wp:effectExtent l="0" t="0" r="6350" b="0"/>
            <wp:wrapTopAndBottom/>
            <wp:docPr id="50025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51143"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250" b="-756"/>
                    <a:stretch>
                      <a:fillRect/>
                    </a:stretch>
                  </pic:blipFill>
                  <pic:spPr bwMode="auto">
                    <a:xfrm>
                      <a:off x="0" y="0"/>
                      <a:ext cx="4089400" cy="5219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4D8884" w14:textId="77777777" w:rsidR="00295D7B" w:rsidRPr="00CC2C19" w:rsidRDefault="00974DB3" w:rsidP="00974DB3">
      <w:pPr>
        <w:spacing w:line="360" w:lineRule="auto"/>
        <w:ind w:left="720" w:firstLine="720"/>
        <w:jc w:val="both"/>
        <w:rPr>
          <w:rFonts w:ascii="Tahoma" w:hAnsi="Tahoma" w:cs="Tahoma"/>
        </w:rPr>
      </w:pPr>
      <w:r>
        <w:rPr>
          <w:rFonts w:ascii="Tahoma" w:hAnsi="Tahoma" w:cs="Tahoma"/>
        </w:rPr>
        <w:t>Fig</w:t>
      </w:r>
      <w:r w:rsidR="000A1562">
        <w:rPr>
          <w:rFonts w:ascii="Tahoma" w:hAnsi="Tahoma" w:cs="Tahoma"/>
        </w:rPr>
        <w:t>.</w:t>
      </w:r>
      <w:r>
        <w:rPr>
          <w:rFonts w:ascii="Tahoma" w:hAnsi="Tahoma" w:cs="Tahoma"/>
        </w:rPr>
        <w:t xml:space="preserve"> 1 shows t</w:t>
      </w:r>
      <w:r w:rsidR="00C3574C" w:rsidRPr="00CC2C19">
        <w:rPr>
          <w:rFonts w:ascii="Tahoma" w:hAnsi="Tahoma" w:cs="Tahoma"/>
        </w:rPr>
        <w:t>he overall design of th</w:t>
      </w:r>
      <w:r w:rsidR="00CC1BC0">
        <w:rPr>
          <w:rFonts w:ascii="Tahoma" w:hAnsi="Tahoma" w:cs="Tahoma"/>
        </w:rPr>
        <w:t>is</w:t>
      </w:r>
      <w:r w:rsidR="00B41C7E" w:rsidRPr="00CC2C19">
        <w:rPr>
          <w:rFonts w:ascii="Tahoma" w:hAnsi="Tahoma" w:cs="Tahoma"/>
        </w:rPr>
        <w:t xml:space="preserve"> </w:t>
      </w:r>
      <w:r w:rsidR="00C3574C" w:rsidRPr="00CC2C19">
        <w:rPr>
          <w:rFonts w:ascii="Tahoma" w:hAnsi="Tahoma" w:cs="Tahoma"/>
        </w:rPr>
        <w:t xml:space="preserve">system follows an Input–Process–Output (IPO) concept similar to the structured diagrams used in prior capstone projects, where system inputs, transformation processes, and resulting outputs are clearly identified to guide development, testing, and </w:t>
      </w:r>
      <w:r w:rsidR="00613C4B">
        <w:rPr>
          <w:rFonts w:ascii="Tahoma" w:hAnsi="Tahoma" w:cs="Tahoma"/>
        </w:rPr>
        <w:t xml:space="preserve">evaluation. </w:t>
      </w:r>
      <w:r w:rsidR="00C3574C" w:rsidRPr="00CC2C19">
        <w:rPr>
          <w:rFonts w:ascii="Tahoma" w:hAnsi="Tahoma" w:cs="Tahoma"/>
        </w:rPr>
        <w:t xml:space="preserve">The IPO diagram illustrates how environmental and user inputs flow through embedded hardware–software processes to produce </w:t>
      </w:r>
      <w:r w:rsidR="00C3574C" w:rsidRPr="00CC2C19">
        <w:rPr>
          <w:rFonts w:ascii="Tahoma" w:hAnsi="Tahoma" w:cs="Tahoma"/>
        </w:rPr>
        <w:lastRenderedPageBreak/>
        <w:t xml:space="preserve">both physical and informational outputs that support romaine lettuce research and instruction at IASDC </w:t>
      </w:r>
      <w:r w:rsidR="00613C4B">
        <w:rPr>
          <w:rFonts w:ascii="Tahoma" w:hAnsi="Tahoma" w:cs="Tahoma"/>
        </w:rPr>
        <w:t>[3]</w:t>
      </w:r>
      <w:r w:rsidR="00C3574C" w:rsidRPr="00CC2C19">
        <w:rPr>
          <w:rFonts w:ascii="Tahoma" w:hAnsi="Tahoma" w:cs="Tahoma"/>
        </w:rPr>
        <w:t>.</w:t>
      </w:r>
    </w:p>
    <w:p w14:paraId="5A7AEF31" w14:textId="55FCD3D8" w:rsidR="00C3574C" w:rsidRPr="00CC2C19" w:rsidRDefault="00C3574C" w:rsidP="00B41C7E">
      <w:pPr>
        <w:spacing w:line="360" w:lineRule="auto"/>
        <w:ind w:left="720" w:firstLine="720"/>
        <w:jc w:val="both"/>
        <w:rPr>
          <w:rFonts w:ascii="Tahoma" w:hAnsi="Tahoma" w:cs="Tahoma"/>
        </w:rPr>
      </w:pPr>
      <w:r w:rsidRPr="00CC2C19">
        <w:rPr>
          <w:rFonts w:ascii="Tahoma" w:hAnsi="Tahoma" w:cs="Tahoma"/>
        </w:rPr>
        <w:t>In the IPO figure, the </w:t>
      </w:r>
      <w:r w:rsidRPr="00F40D1B">
        <w:rPr>
          <w:rFonts w:ascii="Tahoma" w:hAnsi="Tahoma" w:cs="Tahoma"/>
        </w:rPr>
        <w:t>Input</w:t>
      </w:r>
      <w:r w:rsidRPr="00CC2C19">
        <w:rPr>
          <w:rFonts w:ascii="Tahoma" w:hAnsi="Tahoma" w:cs="Tahoma"/>
        </w:rPr>
        <w:t> block includes hardware components such as the dual greenhouse structures, vertical PVC racks, sensors, actuators</w:t>
      </w:r>
      <w:r w:rsidR="00CC1BC0">
        <w:rPr>
          <w:rFonts w:ascii="Tahoma" w:hAnsi="Tahoma" w:cs="Tahoma"/>
        </w:rPr>
        <w:t xml:space="preserve">, </w:t>
      </w:r>
      <w:r w:rsidRPr="00CC2C19">
        <w:rPr>
          <w:rFonts w:ascii="Tahoma" w:hAnsi="Tahoma" w:cs="Tahoma"/>
        </w:rPr>
        <w:t>and cultivation resources like romaine seedlings and nutrient solutions, together with user</w:t>
      </w:r>
      <w:r w:rsidRPr="00CC2C19">
        <w:rPr>
          <w:rFonts w:ascii="Tahoma" w:hAnsi="Tahoma" w:cs="Tahoma"/>
        </w:rPr>
        <w:noBreakHyphen/>
        <w:t xml:space="preserve">defined environmental setpoints configured by IASDC faculty and students </w:t>
      </w:r>
      <w:r w:rsidR="00613C4B">
        <w:rPr>
          <w:rFonts w:ascii="Tahoma" w:hAnsi="Tahoma" w:cs="Tahoma"/>
        </w:rPr>
        <w:t>[3]</w:t>
      </w:r>
      <w:r w:rsidRPr="00CC2C19">
        <w:rPr>
          <w:rFonts w:ascii="Tahoma" w:hAnsi="Tahoma" w:cs="Tahoma"/>
        </w:rPr>
        <w:t>. The </w:t>
      </w:r>
      <w:r w:rsidRPr="00F40D1B">
        <w:rPr>
          <w:rFonts w:ascii="Tahoma" w:hAnsi="Tahoma" w:cs="Tahoma"/>
        </w:rPr>
        <w:t>Process</w:t>
      </w:r>
      <w:r w:rsidRPr="00CC2C19">
        <w:rPr>
          <w:rFonts w:ascii="Tahoma" w:hAnsi="Tahoma" w:cs="Tahoma"/>
        </w:rPr>
        <w:t xml:space="preserve"> block represents data acquisition by the Arduino controller, local transmission via ESP32 or nRF24L01 modules, logging into </w:t>
      </w:r>
      <w:r w:rsidR="00804A25">
        <w:rPr>
          <w:rFonts w:ascii="Tahoma" w:hAnsi="Tahoma" w:cs="Tahoma"/>
        </w:rPr>
        <w:t xml:space="preserve">the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database, and the execution of control logic that compares sensor readings against thresholds and triggers actuators to maintain treatment</w:t>
      </w:r>
      <w:r w:rsidRPr="00CC2C19">
        <w:rPr>
          <w:rFonts w:ascii="Tahoma" w:hAnsi="Tahoma" w:cs="Tahoma"/>
        </w:rPr>
        <w:noBreakHyphen/>
        <w:t>specific conditions, following a V</w:t>
      </w:r>
      <w:r w:rsidRPr="00CC2C19">
        <w:rPr>
          <w:rFonts w:ascii="Tahoma" w:hAnsi="Tahoma" w:cs="Tahoma"/>
        </w:rPr>
        <w:noBreakHyphen/>
        <w:t>Model style development flow for verification and validation</w:t>
      </w:r>
      <w:r w:rsidR="00613C4B">
        <w:rPr>
          <w:rFonts w:ascii="Tahoma" w:hAnsi="Tahoma" w:cs="Tahoma"/>
        </w:rPr>
        <w:t xml:space="preserve">. </w:t>
      </w:r>
      <w:r w:rsidRPr="00CC2C19">
        <w:rPr>
          <w:rFonts w:ascii="Tahoma" w:hAnsi="Tahoma" w:cs="Tahoma"/>
        </w:rPr>
        <w:t>Finally, the </w:t>
      </w:r>
      <w:r w:rsidRPr="00F40D1B">
        <w:rPr>
          <w:rFonts w:ascii="Tahoma" w:hAnsi="Tahoma" w:cs="Tahoma"/>
        </w:rPr>
        <w:t>Output</w:t>
      </w:r>
      <w:r w:rsidRPr="00CC2C19">
        <w:rPr>
          <w:rFonts w:ascii="Tahoma" w:hAnsi="Tahoma" w:cs="Tahoma"/>
        </w:rPr>
        <w:t> block covers the operational dual</w:t>
      </w:r>
      <w:r w:rsidRPr="00CC2C19">
        <w:rPr>
          <w:rFonts w:ascii="Tahoma" w:hAnsi="Tahoma" w:cs="Tahoma"/>
        </w:rPr>
        <w:noBreakHyphen/>
        <w:t>greenhouse facility, real</w:t>
      </w:r>
      <w:r w:rsidRPr="00CC2C19">
        <w:rPr>
          <w:rFonts w:ascii="Tahoma" w:hAnsi="Tahoma" w:cs="Tahoma"/>
        </w:rPr>
        <w:noBreakHyphen/>
        <w:t xml:space="preserve">time and historical dashboards available through </w:t>
      </w:r>
      <w:r w:rsidR="00613C4B" w:rsidRPr="00CC2C19">
        <w:rPr>
          <w:rFonts w:ascii="Tahoma" w:hAnsi="Tahoma" w:cs="Tahoma"/>
        </w:rPr>
        <w:t>a</w:t>
      </w:r>
      <w:r w:rsidRPr="00CC2C19">
        <w:rPr>
          <w:rFonts w:ascii="Tahoma" w:hAnsi="Tahoma" w:cs="Tahoma"/>
        </w:rPr>
        <w:t xml:space="preserve"> </w:t>
      </w:r>
      <w:r w:rsidR="005072B1" w:rsidRPr="00CC2C19">
        <w:rPr>
          <w:rFonts w:ascii="Tahoma" w:hAnsi="Tahoma" w:cs="Tahoma"/>
        </w:rPr>
        <w:t>web</w:t>
      </w:r>
      <w:r w:rsidRPr="00CC2C19">
        <w:rPr>
          <w:rFonts w:ascii="Tahoma" w:hAnsi="Tahoma" w:cs="Tahoma"/>
        </w:rPr>
        <w:t xml:space="preserve"> application, and analyzed growth data that summarize romaine lettuce performance under different environmental treatments for use in classes, research reports, and extension activities </w:t>
      </w:r>
      <w:r w:rsidR="00CC1BC0">
        <w:rPr>
          <w:rFonts w:ascii="Tahoma" w:hAnsi="Tahoma" w:cs="Tahoma"/>
        </w:rPr>
        <w:t>[7]</w:t>
      </w:r>
      <w:r w:rsidR="00613C4B">
        <w:rPr>
          <w:rFonts w:ascii="Tahoma" w:hAnsi="Tahoma" w:cs="Tahoma"/>
        </w:rPr>
        <w:t>.</w:t>
      </w:r>
    </w:p>
    <w:p w14:paraId="39371054" w14:textId="77777777" w:rsidR="00C3574C" w:rsidRPr="00CC2C19" w:rsidRDefault="00C3574C" w:rsidP="00B41C7E">
      <w:pPr>
        <w:spacing w:line="360" w:lineRule="auto"/>
        <w:ind w:firstLine="720"/>
        <w:rPr>
          <w:rFonts w:ascii="Tahoma" w:hAnsi="Tahoma" w:cs="Tahoma"/>
        </w:rPr>
      </w:pPr>
    </w:p>
    <w:p w14:paraId="758D526F" w14:textId="2DD087D5" w:rsidR="00CE5D70" w:rsidRPr="00CC2C19" w:rsidRDefault="00C3574C" w:rsidP="009F3FD1">
      <w:pPr>
        <w:spacing w:line="360" w:lineRule="auto"/>
        <w:ind w:left="720" w:firstLine="720"/>
        <w:jc w:val="both"/>
        <w:rPr>
          <w:rFonts w:ascii="Tahoma" w:hAnsi="Tahoma" w:cs="Tahoma"/>
        </w:rPr>
      </w:pPr>
      <w:r w:rsidRPr="00CC2C19">
        <w:rPr>
          <w:rFonts w:ascii="Tahoma" w:hAnsi="Tahoma" w:cs="Tahoma"/>
        </w:rPr>
        <w:t>The IPO diagram specifically emphasizes how the dual</w:t>
      </w:r>
      <w:r w:rsidRPr="00CC2C19">
        <w:rPr>
          <w:rFonts w:ascii="Tahoma" w:hAnsi="Tahoma" w:cs="Tahoma"/>
        </w:rPr>
        <w:noBreakHyphen/>
        <w:t xml:space="preserve">greenhouse design enables parallel experiments by routing sensor data from each greenhouse into distinct yet comparable data streams, allowing IASDC students to observe how variations in humidity, temperature, nutrient concentration, or light exposure affect lettuce growth over time </w:t>
      </w:r>
      <w:r w:rsidR="00CC1BC0">
        <w:rPr>
          <w:rFonts w:ascii="Tahoma" w:hAnsi="Tahoma" w:cs="Tahoma"/>
        </w:rPr>
        <w:t>[11]</w:t>
      </w:r>
      <w:r w:rsidRPr="00CC2C19">
        <w:rPr>
          <w:rFonts w:ascii="Tahoma" w:hAnsi="Tahoma" w:cs="Tahoma"/>
        </w:rPr>
        <w:t>. Moreover, by capturing outputs in the form of growth metrics, environmental trends, and system performance indicators, the framework supports iterative improvement of both cultivation protocols and system configuration, aligning with structured work</w:t>
      </w:r>
      <w:r w:rsidRPr="00CC2C19">
        <w:rPr>
          <w:rFonts w:ascii="Tahoma" w:hAnsi="Tahoma" w:cs="Tahoma"/>
        </w:rPr>
        <w:noBreakHyphen/>
        <w:t xml:space="preserve">breakdown and commissioning approaches recommended in prior system design </w:t>
      </w:r>
      <w:r w:rsidR="00CC1BC0">
        <w:rPr>
          <w:rFonts w:ascii="Tahoma" w:hAnsi="Tahoma" w:cs="Tahoma"/>
        </w:rPr>
        <w:t>[12]</w:t>
      </w:r>
      <w:r w:rsidR="00613C4B">
        <w:rPr>
          <w:rFonts w:ascii="Tahoma" w:hAnsi="Tahoma" w:cs="Tahoma"/>
        </w:rPr>
        <w:t>.</w:t>
      </w:r>
    </w:p>
    <w:p w14:paraId="49A05227" w14:textId="77777777" w:rsidR="006265BE" w:rsidRPr="006265BE" w:rsidRDefault="006265BE" w:rsidP="006265BE">
      <w:pPr>
        <w:pStyle w:val="Caption"/>
        <w:rPr>
          <w:rFonts w:ascii="Tahoma" w:hAnsi="Tahoma" w:cs="Tahoma"/>
          <w:b/>
          <w:bCs/>
          <w:i w:val="0"/>
          <w:iCs w:val="0"/>
          <w:color w:val="auto"/>
          <w:sz w:val="24"/>
          <w:szCs w:val="24"/>
        </w:rPr>
      </w:pPr>
      <w:bookmarkStart w:id="8" w:name="_Toc225448774"/>
      <w:r w:rsidRPr="006265BE">
        <w:rPr>
          <w:rFonts w:ascii="Tahoma" w:hAnsi="Tahoma" w:cs="Tahoma"/>
          <w:b/>
          <w:bCs/>
          <w:i w:val="0"/>
          <w:iCs w:val="0"/>
          <w:color w:val="auto"/>
          <w:sz w:val="24"/>
          <w:szCs w:val="24"/>
        </w:rPr>
        <w:lastRenderedPageBreak/>
        <w:t>Scope and Delimitation</w:t>
      </w:r>
      <w:bookmarkEnd w:id="8"/>
    </w:p>
    <w:p w14:paraId="267C7650" w14:textId="77777777" w:rsidR="00B36B11" w:rsidRDefault="00CC1BC0" w:rsidP="00CE5D70">
      <w:pPr>
        <w:spacing w:line="360" w:lineRule="auto"/>
        <w:ind w:firstLine="720"/>
        <w:jc w:val="both"/>
        <w:rPr>
          <w:rFonts w:ascii="Tahoma" w:hAnsi="Tahoma" w:cs="Tahoma"/>
          <w:b/>
          <w:bCs/>
        </w:rPr>
      </w:pPr>
      <w:r>
        <w:rPr>
          <w:rFonts w:ascii="Tahoma" w:hAnsi="Tahoma" w:cs="Tahoma"/>
        </w:rPr>
        <w:t>This project</w:t>
      </w:r>
      <w:r w:rsidR="00CB5CC9" w:rsidRPr="00CC2C19">
        <w:rPr>
          <w:rFonts w:ascii="Tahoma" w:hAnsi="Tahoma" w:cs="Tahoma"/>
          <w:b/>
          <w:bCs/>
        </w:rPr>
        <w:t xml:space="preserve"> </w:t>
      </w:r>
      <w:r w:rsidR="002C2808" w:rsidRPr="00CC2C19">
        <w:rPr>
          <w:rFonts w:ascii="Tahoma" w:hAnsi="Tahoma" w:cs="Tahoma"/>
        </w:rPr>
        <w:t>is designed to provide continuous environmental monitoring and automated regulation of light intensity, air temperature, relative humidity, nutrient solution pH, electrical conductivity (EC/TDS), water level, and water temperature within two compact greenhouse structures configured with vertically stacked hydroponic racks for romaine (</w:t>
      </w:r>
      <w:r w:rsidR="002C2808" w:rsidRPr="00CC2C19">
        <w:rPr>
          <w:rFonts w:ascii="Tahoma" w:hAnsi="Tahoma" w:cs="Tahoma"/>
          <w:i/>
          <w:iCs/>
        </w:rPr>
        <w:t>Lactuca sativa var. longifolia</w:t>
      </w:r>
      <w:r w:rsidR="002C2808" w:rsidRPr="00CC2C19">
        <w:rPr>
          <w:rFonts w:ascii="Tahoma" w:hAnsi="Tahoma" w:cs="Tahoma"/>
        </w:rPr>
        <w:t>) lettuce cultivation. The system operates on local area network (LAN) communication without internet dependency, utilizing an Arduino-based microcontroller and ESP32 Wi-Fi module to automate control of submersible pumps, exhaust fans, circulation fans, relay modules, and adjustable shading nets according to predefined environmental thresholds. The system is deployed in Buhangin, Malita, Davao Occidental and configured to support controlled experimental comparison of lettuce growth across distinct environmental treatments, enabling student-led investigations and data-driven optimization of growing conditions for educational and small-scale farming contexts.</w:t>
      </w:r>
    </w:p>
    <w:p w14:paraId="0FD3B43B" w14:textId="77777777" w:rsidR="00CE5D70" w:rsidRPr="00CE5D70" w:rsidRDefault="00CE5D70" w:rsidP="00CE5D70">
      <w:pPr>
        <w:spacing w:line="360" w:lineRule="auto"/>
        <w:ind w:firstLine="720"/>
        <w:jc w:val="both"/>
        <w:rPr>
          <w:rFonts w:ascii="Tahoma" w:hAnsi="Tahoma" w:cs="Tahoma"/>
          <w:b/>
          <w:bCs/>
        </w:rPr>
      </w:pPr>
    </w:p>
    <w:p w14:paraId="47B5F4C1" w14:textId="77777777" w:rsidR="00C3574C" w:rsidRPr="00CC2C19" w:rsidRDefault="00C3574C" w:rsidP="00042A29">
      <w:pPr>
        <w:spacing w:line="360" w:lineRule="auto"/>
        <w:ind w:firstLine="720"/>
        <w:jc w:val="both"/>
        <w:rPr>
          <w:rFonts w:ascii="Tahoma" w:hAnsi="Tahoma" w:cs="Tahoma"/>
        </w:rPr>
      </w:pPr>
      <w:r w:rsidRPr="00CC2C19">
        <w:rPr>
          <w:rFonts w:ascii="Tahoma" w:hAnsi="Tahoma" w:cs="Tahoma"/>
        </w:rPr>
        <w:t>Primary beneficiaries comprise third-year Bachelor of Science students enrolled in agricultural science and related programs at SPAMAST, particularly those pursuing coursework in controlled-environment agriculture, horticultural production, agricultural engineering, or research methodologies. Direct users also include faculty and staff researchers affiliated with the Institute of Agricultural Sciences and Development Communication (IASDC) conducting investigations on lettuce cultivars, environmental optimization, or hydroponic systems. Secondary beneficiaries include first- and second-year SPAMAST students who may participate in laboratory observations and data collection activities as part of their coursework. Institutional beneficiaries include the Institute of Agricultural Sciences and Development Communication (IASDC) faculty who gain capacity in sensor-based research infrastructure and Arduino-based system design. Exclusion criteria include practicing farmers without formal institutional affiliation</w:t>
      </w:r>
      <w:r w:rsidR="00551FF7" w:rsidRPr="00CC2C19">
        <w:rPr>
          <w:rFonts w:ascii="Tahoma" w:hAnsi="Tahoma" w:cs="Tahoma"/>
        </w:rPr>
        <w:t xml:space="preserve">, </w:t>
      </w:r>
      <w:r w:rsidRPr="00CC2C19">
        <w:rPr>
          <w:rFonts w:ascii="Tahoma" w:hAnsi="Tahoma" w:cs="Tahoma"/>
        </w:rPr>
        <w:t xml:space="preserve">non-institutional </w:t>
      </w:r>
      <w:r w:rsidRPr="00CC2C19">
        <w:rPr>
          <w:rFonts w:ascii="Tahoma" w:hAnsi="Tahoma" w:cs="Tahoma"/>
        </w:rPr>
        <w:lastRenderedPageBreak/>
        <w:t>community groups without direct SPAMAST connection, and educational institutions outside Davao Occidental region. The system is not intended for commercial leafy green production or large-scale market-oriented cultivation; rather, it is explicitly designed for experimental research and student education in controlled-environment agriculture principles and practices.</w:t>
      </w:r>
    </w:p>
    <w:p w14:paraId="2A7B683B" w14:textId="77777777" w:rsidR="00C3574C" w:rsidRPr="00CC2C19" w:rsidRDefault="00C3574C" w:rsidP="00B41C7E">
      <w:pPr>
        <w:spacing w:line="360" w:lineRule="auto"/>
        <w:ind w:firstLine="720"/>
        <w:jc w:val="both"/>
        <w:rPr>
          <w:rFonts w:ascii="Tahoma" w:hAnsi="Tahoma" w:cs="Tahoma"/>
        </w:rPr>
      </w:pPr>
    </w:p>
    <w:p w14:paraId="5B5A6A49" w14:textId="77777777" w:rsidR="00C3574C" w:rsidRPr="00CC2C19" w:rsidRDefault="00C3574C" w:rsidP="00042A29">
      <w:pPr>
        <w:spacing w:line="360" w:lineRule="auto"/>
        <w:ind w:firstLine="720"/>
        <w:jc w:val="both"/>
        <w:rPr>
          <w:rFonts w:ascii="Tahoma" w:hAnsi="Tahoma" w:cs="Tahoma"/>
        </w:rPr>
      </w:pPr>
      <w:r w:rsidRPr="00CC2C19">
        <w:rPr>
          <w:rFonts w:ascii="Tahoma" w:hAnsi="Tahoma" w:cs="Tahoma"/>
        </w:rPr>
        <w:t>The system's functional scope encompasses the core operational activities of environmental monitoring, automated climate control, data logging, and comparative growth assessment. Specifically excluded are advanced features such as machine-learning-based predictive environmental optimization, integration with external weather forecast services or internet-based cloud platforms, biometric image analysis for automated plant health scoring, integrated pest management or disease detection systems, and post-harvest processing or quality analysis. Refund management regarding resource costs and routine system maintenance responsibilities remain with the institution's designated personnel; the system provides monitoring and control tools but does not automate resource accounting or maintenance supervision.</w:t>
      </w:r>
    </w:p>
    <w:p w14:paraId="36AC5DF8" w14:textId="77777777" w:rsidR="00C3574C" w:rsidRPr="00CC2C19" w:rsidRDefault="00C3574C" w:rsidP="00B41C7E">
      <w:pPr>
        <w:spacing w:line="360" w:lineRule="auto"/>
        <w:ind w:firstLine="720"/>
        <w:jc w:val="both"/>
        <w:rPr>
          <w:rFonts w:ascii="Tahoma" w:hAnsi="Tahoma" w:cs="Tahoma"/>
        </w:rPr>
      </w:pPr>
    </w:p>
    <w:p w14:paraId="76C3A169" w14:textId="3C3D135F" w:rsidR="006265BE" w:rsidRPr="00CC2C19" w:rsidRDefault="00C3574C" w:rsidP="00922C0D">
      <w:pPr>
        <w:spacing w:line="360" w:lineRule="auto"/>
        <w:ind w:firstLine="720"/>
        <w:jc w:val="both"/>
        <w:rPr>
          <w:rFonts w:ascii="Tahoma" w:hAnsi="Tahoma" w:cs="Tahoma"/>
        </w:rPr>
      </w:pPr>
      <w:r w:rsidRPr="00CC2C19">
        <w:rPr>
          <w:rFonts w:ascii="Tahoma" w:hAnsi="Tahoma" w:cs="Tahoma"/>
        </w:rPr>
        <w:t>The system operates exclusively within the institutional local area network (LAN) and does not require or depend upon external internet connectivity, eliminating vulnerabilities associated with internet outages while constraining remote access to on-campus Wi-Fi network boundaries. The Arduino-based microcontroller platform employs single-threaded sequential processing, limiting the number of sensors that can be read and actuators controlled in real-time to approximately 8-12 parameters without performance degradation; more complex research questions requiring additional sensors would necessitate hardware expansion</w:t>
      </w:r>
      <w:r w:rsidR="0064465C">
        <w:rPr>
          <w:rFonts w:ascii="Tahoma" w:hAnsi="Tahoma" w:cs="Tahoma"/>
        </w:rPr>
        <w:t xml:space="preserve">. </w:t>
      </w:r>
      <w:r w:rsidRPr="00CC2C19">
        <w:rPr>
          <w:rFonts w:ascii="Tahoma" w:hAnsi="Tahoma" w:cs="Tahoma"/>
        </w:rPr>
        <w:t xml:space="preserve">Environmental control accuracy depends upon sensor calibration; sensors are assumed calibrated monthly following standard protocols, but system </w:t>
      </w:r>
      <w:r w:rsidRPr="00CC2C19">
        <w:rPr>
          <w:rFonts w:ascii="Tahoma" w:hAnsi="Tahoma" w:cs="Tahoma"/>
        </w:rPr>
        <w:lastRenderedPageBreak/>
        <w:t>performance degrades if sensors are not maintained. Light intensity control relies upon motorized shading net adjustment rather than supplemental artificial lighting, limiting ability to independently manipulate light separate from natural diurnal cycles; research requiring constant light conditions would require LED supplementation beyond the current system scope. The system has been validated only for romaine (</w:t>
      </w:r>
      <w:r w:rsidRPr="00CC2C19">
        <w:rPr>
          <w:rFonts w:ascii="Tahoma" w:hAnsi="Tahoma" w:cs="Tahoma"/>
          <w:i/>
          <w:iCs/>
        </w:rPr>
        <w:t>Lactuca sativa</w:t>
      </w:r>
      <w:r w:rsidRPr="00CC2C19">
        <w:rPr>
          <w:rFonts w:ascii="Tahoma" w:hAnsi="Tahoma" w:cs="Tahoma"/>
        </w:rPr>
        <w:t> var. </w:t>
      </w:r>
      <w:r w:rsidRPr="00CC2C19">
        <w:rPr>
          <w:rFonts w:ascii="Tahoma" w:hAnsi="Tahoma" w:cs="Tahoma"/>
          <w:i/>
          <w:iCs/>
        </w:rPr>
        <w:t>longifolia</w:t>
      </w:r>
      <w:r w:rsidRPr="00CC2C19">
        <w:rPr>
          <w:rFonts w:ascii="Tahoma" w:hAnsi="Tahoma" w:cs="Tahoma"/>
        </w:rPr>
        <w:t>) and green oak lettuce varieties under Philippine tropical to subtropical climate conditions; performance with other lettuce varieties or in significantly different climates has not been tested.</w:t>
      </w:r>
    </w:p>
    <w:p w14:paraId="4A14390C" w14:textId="77777777" w:rsidR="00551FF7" w:rsidRPr="006265BE" w:rsidRDefault="006265BE" w:rsidP="006265BE">
      <w:pPr>
        <w:pStyle w:val="Caption"/>
        <w:rPr>
          <w:rFonts w:ascii="Tahoma" w:hAnsi="Tahoma" w:cs="Tahoma"/>
          <w:b/>
          <w:bCs/>
          <w:i w:val="0"/>
          <w:iCs w:val="0"/>
          <w:color w:val="auto"/>
          <w:sz w:val="24"/>
          <w:szCs w:val="24"/>
        </w:rPr>
      </w:pPr>
      <w:bookmarkStart w:id="9" w:name="_Toc225448775"/>
      <w:r w:rsidRPr="006265BE">
        <w:rPr>
          <w:rFonts w:ascii="Tahoma" w:hAnsi="Tahoma" w:cs="Tahoma"/>
          <w:b/>
          <w:bCs/>
          <w:i w:val="0"/>
          <w:iCs w:val="0"/>
          <w:color w:val="auto"/>
          <w:sz w:val="24"/>
          <w:szCs w:val="24"/>
        </w:rPr>
        <w:t>Definition of Operational Terms</w:t>
      </w:r>
      <w:bookmarkEnd w:id="9"/>
    </w:p>
    <w:p w14:paraId="04DD5D9A"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Automated Control</w:t>
      </w:r>
      <w:r w:rsidRPr="00CC2C19">
        <w:rPr>
          <w:rFonts w:ascii="Tahoma" w:hAnsi="Tahoma" w:cs="Tahoma"/>
        </w:rPr>
        <w:t xml:space="preserve">. The Arduino-based process of comparing sensor readings to target values and automatically adjusting fans, pumps, or shades to keep conditions stable. This reduces manual work and ensures consistent environments for fair plant growth comparisons </w:t>
      </w:r>
      <w:r w:rsidR="007B4EF2" w:rsidRPr="00CC2C19">
        <w:rPr>
          <w:rFonts w:ascii="Tahoma" w:hAnsi="Tahoma" w:cs="Tahoma"/>
        </w:rPr>
        <w:t>[1].</w:t>
      </w:r>
    </w:p>
    <w:p w14:paraId="3B5C8110"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Controlled-Environment Agriculture (CEA)</w:t>
      </w:r>
      <w:r w:rsidRPr="00CC2C19">
        <w:rPr>
          <w:rFonts w:ascii="Tahoma" w:hAnsi="Tahoma" w:cs="Tahoma"/>
        </w:rPr>
        <w:t>. Farming systems where temperature, humidity, light, CO₂, and nutrients are actively managed inside greenhouses or indoor setups, regardless of outside weather</w:t>
      </w:r>
      <w:r w:rsidR="007B4EF2" w:rsidRPr="00CC2C19">
        <w:rPr>
          <w:rFonts w:ascii="Tahoma" w:hAnsi="Tahoma" w:cs="Tahoma"/>
        </w:rPr>
        <w:t xml:space="preserve">. </w:t>
      </w:r>
      <w:r w:rsidRPr="00CC2C19">
        <w:rPr>
          <w:rFonts w:ascii="Tahoma" w:hAnsi="Tahoma" w:cs="Tahoma"/>
        </w:rPr>
        <w:t xml:space="preserve">CEA enables precise experiments by eliminating natural climate variations </w:t>
      </w:r>
      <w:r w:rsidR="007B4EF2" w:rsidRPr="00CC2C19">
        <w:rPr>
          <w:rFonts w:ascii="Tahoma" w:hAnsi="Tahoma" w:cs="Tahoma"/>
        </w:rPr>
        <w:t>[13].</w:t>
      </w:r>
    </w:p>
    <w:p w14:paraId="66D00B6A"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Daily Light Integral (DLI)</w:t>
      </w:r>
      <w:r w:rsidRPr="00CC2C19">
        <w:rPr>
          <w:rFonts w:ascii="Tahoma" w:hAnsi="Tahoma" w:cs="Tahoma"/>
        </w:rPr>
        <w:t>. Total usable light plants receive daily, measured in mol m⁻² d⁻¹, combining light intensity and hours of exposure</w:t>
      </w:r>
      <w:r w:rsidR="007B4EF2" w:rsidRPr="00CC2C19">
        <w:rPr>
          <w:rFonts w:ascii="Tahoma" w:hAnsi="Tahoma" w:cs="Tahoma"/>
        </w:rPr>
        <w:t>.</w:t>
      </w:r>
      <w:r w:rsidRPr="00CC2C19">
        <w:rPr>
          <w:rFonts w:ascii="Tahoma" w:hAnsi="Tahoma" w:cs="Tahoma"/>
        </w:rPr>
        <w:t xml:space="preserve"> DLI directly affects lettuce leaf growth and weight gain </w:t>
      </w:r>
      <w:r w:rsidR="007B4EF2" w:rsidRPr="00CC2C19">
        <w:rPr>
          <w:rFonts w:ascii="Tahoma" w:hAnsi="Tahoma" w:cs="Tahoma"/>
        </w:rPr>
        <w:t>[14]</w:t>
      </w:r>
      <w:r w:rsidRPr="00CC2C19">
        <w:rPr>
          <w:rFonts w:ascii="Tahoma" w:hAnsi="Tahoma" w:cs="Tahoma"/>
        </w:rPr>
        <w:t>.</w:t>
      </w:r>
    </w:p>
    <w:p w14:paraId="5652E215"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Electrical Conductivity (EC)</w:t>
      </w:r>
      <w:r w:rsidRPr="00CC2C19">
        <w:rPr>
          <w:rFonts w:ascii="Tahoma" w:hAnsi="Tahoma" w:cs="Tahoma"/>
        </w:rPr>
        <w:t xml:space="preserve">. Measure of nutrient strength in water solutions, expressed in mS cm⁻¹, with optimal lettuce range of 1.2-2.0 mS cm⁻¹. EC monitoring prevents under- or over-fertilization </w:t>
      </w:r>
      <w:r w:rsidR="007B4EF2" w:rsidRPr="00CC2C19">
        <w:rPr>
          <w:rFonts w:ascii="Tahoma" w:hAnsi="Tahoma" w:cs="Tahoma"/>
        </w:rPr>
        <w:t>[15]</w:t>
      </w:r>
      <w:r w:rsidRPr="00CC2C19">
        <w:rPr>
          <w:rFonts w:ascii="Tahoma" w:hAnsi="Tahoma" w:cs="Tahoma"/>
        </w:rPr>
        <w:t>.</w:t>
      </w:r>
    </w:p>
    <w:p w14:paraId="44B83424"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Hydroponic System</w:t>
      </w:r>
      <w:r w:rsidRPr="00CC2C19">
        <w:rPr>
          <w:rFonts w:ascii="Tahoma" w:hAnsi="Tahoma" w:cs="Tahoma"/>
        </w:rPr>
        <w:t xml:space="preserve">. Soil-less growing method using nutrient water and support media like rockwool or coir. Hydroponics allows exact control of plant food and water for research trials </w:t>
      </w:r>
      <w:r w:rsidR="0024186D">
        <w:rPr>
          <w:rFonts w:ascii="Tahoma" w:hAnsi="Tahoma" w:cs="Tahoma"/>
        </w:rPr>
        <w:t>[16]</w:t>
      </w:r>
      <w:r w:rsidRPr="00CC2C19">
        <w:rPr>
          <w:rFonts w:ascii="Tahoma" w:hAnsi="Tahoma" w:cs="Tahoma"/>
        </w:rPr>
        <w:t>.</w:t>
      </w:r>
    </w:p>
    <w:p w14:paraId="69B53439"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lastRenderedPageBreak/>
        <w:t>Internet of Things (IoT)</w:t>
      </w:r>
      <w:r w:rsidRPr="00CC2C19">
        <w:rPr>
          <w:rFonts w:ascii="Tahoma" w:hAnsi="Tahoma" w:cs="Tahoma"/>
        </w:rPr>
        <w:t xml:space="preserve">. Network of sensors and controllers sharing data for remote monitoring and automation. IoT enables real-time greenhouse management through phone apps </w:t>
      </w:r>
      <w:r w:rsidR="0024186D">
        <w:rPr>
          <w:rFonts w:ascii="Tahoma" w:hAnsi="Tahoma" w:cs="Tahoma"/>
        </w:rPr>
        <w:t>[17]</w:t>
      </w:r>
      <w:r w:rsidRPr="00CC2C19">
        <w:rPr>
          <w:rFonts w:ascii="Tahoma" w:hAnsi="Tahoma" w:cs="Tahoma"/>
        </w:rPr>
        <w:t>.</w:t>
      </w:r>
    </w:p>
    <w:p w14:paraId="67A1652B" w14:textId="484A1556" w:rsidR="00551FF7" w:rsidRPr="00CC2C19" w:rsidRDefault="00551FF7" w:rsidP="00042A29">
      <w:pPr>
        <w:spacing w:line="360" w:lineRule="auto"/>
        <w:jc w:val="both"/>
        <w:rPr>
          <w:rFonts w:ascii="Tahoma" w:hAnsi="Tahoma" w:cs="Tahoma"/>
        </w:rPr>
      </w:pPr>
      <w:r w:rsidRPr="00CC2C19">
        <w:rPr>
          <w:rFonts w:ascii="Tahoma" w:hAnsi="Tahoma" w:cs="Tahoma"/>
          <w:b/>
          <w:bCs/>
        </w:rPr>
        <w:t>Lactuca sativa</w:t>
      </w:r>
      <w:r w:rsidRPr="00CC2C19">
        <w:rPr>
          <w:rFonts w:ascii="Tahoma" w:hAnsi="Tahoma" w:cs="Tahoma"/>
        </w:rPr>
        <w:t xml:space="preserve">. </w:t>
      </w:r>
      <w:r w:rsidR="00866F96" w:rsidRPr="00866F96">
        <w:rPr>
          <w:rFonts w:ascii="Tahoma" w:hAnsi="Tahoma" w:cs="Tahoma"/>
        </w:rPr>
        <w:t>Lactuca sativa. Scientific name for lettuce (romaine var. longifolia), highly light-sensitive requiring minimum DLI 6.5-9.7 mol m⁻² d⁻¹ for growth; insufficient light causes 50%+ yield loss and stunting in controlled environments</w:t>
      </w:r>
      <w:r w:rsidRPr="00CC2C19">
        <w:rPr>
          <w:rFonts w:ascii="Tahoma" w:hAnsi="Tahoma" w:cs="Tahoma"/>
        </w:rPr>
        <w:t xml:space="preserve"> </w:t>
      </w:r>
      <w:r w:rsidR="0024186D">
        <w:rPr>
          <w:rFonts w:ascii="Tahoma" w:hAnsi="Tahoma" w:cs="Tahoma"/>
        </w:rPr>
        <w:t>[18]</w:t>
      </w:r>
      <w:r w:rsidRPr="00CC2C19">
        <w:rPr>
          <w:rFonts w:ascii="Tahoma" w:hAnsi="Tahoma" w:cs="Tahoma"/>
        </w:rPr>
        <w:t>.</w:t>
      </w:r>
    </w:p>
    <w:p w14:paraId="35B30321"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Light Use Efficiency (LUE)</w:t>
      </w:r>
      <w:r w:rsidRPr="00CC2C19">
        <w:rPr>
          <w:rFonts w:ascii="Tahoma" w:hAnsi="Tahoma" w:cs="Tahoma"/>
        </w:rPr>
        <w:t xml:space="preserve">. Grams of plant dry weight produced per mole of light received (g mol⁻¹). Higher LUE shows better light-to-biomass conversion in vertical setups </w:t>
      </w:r>
      <w:r w:rsidR="0024186D">
        <w:rPr>
          <w:rFonts w:ascii="Tahoma" w:hAnsi="Tahoma" w:cs="Tahoma"/>
        </w:rPr>
        <w:t>[19]</w:t>
      </w:r>
      <w:r w:rsidRPr="00CC2C19">
        <w:rPr>
          <w:rFonts w:ascii="Tahoma" w:hAnsi="Tahoma" w:cs="Tahoma"/>
        </w:rPr>
        <w:t>.</w:t>
      </w:r>
    </w:p>
    <w:p w14:paraId="2F8BE108"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Local Area Network (LAN)</w:t>
      </w:r>
      <w:r w:rsidRPr="00CC2C19">
        <w:rPr>
          <w:rFonts w:ascii="Tahoma" w:hAnsi="Tahoma" w:cs="Tahoma"/>
        </w:rPr>
        <w:t xml:space="preserve">. Campus Wi-Fi connecting sensors, controllers, and phones without internet reliance. LAN ensures operation during connectivity outages </w:t>
      </w:r>
      <w:r w:rsidR="0024186D">
        <w:rPr>
          <w:rFonts w:ascii="Tahoma" w:hAnsi="Tahoma" w:cs="Tahoma"/>
        </w:rPr>
        <w:t>[20]</w:t>
      </w:r>
      <w:r w:rsidRPr="00CC2C19">
        <w:rPr>
          <w:rFonts w:ascii="Tahoma" w:hAnsi="Tahoma" w:cs="Tahoma"/>
        </w:rPr>
        <w:t>.</w:t>
      </w:r>
    </w:p>
    <w:p w14:paraId="2444B3CB"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Photosynthetically Active Radiation (PAR)</w:t>
      </w:r>
      <w:r w:rsidRPr="00CC2C19">
        <w:rPr>
          <w:rFonts w:ascii="Tahoma" w:hAnsi="Tahoma" w:cs="Tahoma"/>
        </w:rPr>
        <w:t xml:space="preserve">. Plant-usable light (400-700 nm) measured as PPFD in </w:t>
      </w:r>
      <w:proofErr w:type="spellStart"/>
      <w:r w:rsidRPr="00CC2C19">
        <w:rPr>
          <w:rFonts w:ascii="Tahoma" w:hAnsi="Tahoma" w:cs="Tahoma"/>
        </w:rPr>
        <w:t>μmol</w:t>
      </w:r>
      <w:proofErr w:type="spellEnd"/>
      <w:r w:rsidRPr="00CC2C19">
        <w:rPr>
          <w:rFonts w:ascii="Tahoma" w:hAnsi="Tahoma" w:cs="Tahoma"/>
        </w:rPr>
        <w:t xml:space="preserve"> m⁻² s⁻¹. PAR levels determine photosynthesis rates and growth speed </w:t>
      </w:r>
      <w:r w:rsidR="0024186D">
        <w:rPr>
          <w:rFonts w:ascii="Tahoma" w:hAnsi="Tahoma" w:cs="Tahoma"/>
        </w:rPr>
        <w:t>[21]</w:t>
      </w:r>
      <w:r w:rsidRPr="00CC2C19">
        <w:rPr>
          <w:rFonts w:ascii="Tahoma" w:hAnsi="Tahoma" w:cs="Tahoma"/>
        </w:rPr>
        <w:t>.</w:t>
      </w:r>
    </w:p>
    <w:p w14:paraId="7AB23BF3"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Romaine Lettuce</w:t>
      </w:r>
      <w:r w:rsidRPr="00CC2C19">
        <w:rPr>
          <w:rFonts w:ascii="Tahoma" w:hAnsi="Tahoma" w:cs="Tahoma"/>
        </w:rPr>
        <w:t xml:space="preserve">. Crisp, upright lettuce variety ideal for vertical farms due to texture, nutrition, and steady market demand </w:t>
      </w:r>
      <w:r w:rsidR="0024186D">
        <w:rPr>
          <w:rFonts w:ascii="Tahoma" w:hAnsi="Tahoma" w:cs="Tahoma"/>
        </w:rPr>
        <w:t>[22]</w:t>
      </w:r>
      <w:r w:rsidRPr="00CC2C19">
        <w:rPr>
          <w:rFonts w:ascii="Tahoma" w:hAnsi="Tahoma" w:cs="Tahoma"/>
        </w:rPr>
        <w:t>.</w:t>
      </w:r>
    </w:p>
    <w:p w14:paraId="22B2C4E0" w14:textId="77777777" w:rsidR="00551FF7" w:rsidRDefault="00551FF7" w:rsidP="00042A29">
      <w:pPr>
        <w:spacing w:line="360" w:lineRule="auto"/>
        <w:jc w:val="both"/>
        <w:rPr>
          <w:rFonts w:ascii="Tahoma" w:hAnsi="Tahoma" w:cs="Tahoma"/>
        </w:rPr>
      </w:pPr>
      <w:r w:rsidRPr="00CC2C19">
        <w:rPr>
          <w:rFonts w:ascii="Tahoma" w:hAnsi="Tahoma" w:cs="Tahoma"/>
          <w:b/>
          <w:bCs/>
        </w:rPr>
        <w:t>Sensor Calibration</w:t>
      </w:r>
      <w:r w:rsidRPr="00CC2C19">
        <w:rPr>
          <w:rFonts w:ascii="Tahoma" w:hAnsi="Tahoma" w:cs="Tahoma"/>
        </w:rPr>
        <w:t xml:space="preserve">. Monthly adjustment of sensors against known standards to ensure accurate readings. Calibration prevents data errors that invalidate experiments </w:t>
      </w:r>
      <w:r w:rsidR="0024186D">
        <w:rPr>
          <w:rFonts w:ascii="Tahoma" w:hAnsi="Tahoma" w:cs="Tahoma"/>
        </w:rPr>
        <w:t>[23]</w:t>
      </w:r>
      <w:r w:rsidRPr="00CC2C19">
        <w:rPr>
          <w:rFonts w:ascii="Tahoma" w:hAnsi="Tahoma" w:cs="Tahoma"/>
        </w:rPr>
        <w:t>.</w:t>
      </w:r>
    </w:p>
    <w:p w14:paraId="1EBDE28F" w14:textId="28261D2E" w:rsidR="0008557C" w:rsidRDefault="0089100C" w:rsidP="00042A29">
      <w:pPr>
        <w:spacing w:line="360" w:lineRule="auto"/>
        <w:jc w:val="both"/>
        <w:rPr>
          <w:rFonts w:ascii="Tahoma" w:hAnsi="Tahoma" w:cs="Tahoma"/>
        </w:rPr>
      </w:pPr>
      <w:r w:rsidRPr="0089100C">
        <w:rPr>
          <w:rFonts w:ascii="Tahoma" w:hAnsi="Tahoma" w:cs="Tahoma"/>
          <w:b/>
          <w:bCs/>
        </w:rPr>
        <w:t>Short Message Service (SMS)</w:t>
      </w:r>
      <w:r w:rsidR="0008557C" w:rsidRPr="0089100C">
        <w:rPr>
          <w:rFonts w:ascii="Tahoma" w:hAnsi="Tahoma" w:cs="Tahoma"/>
          <w:b/>
          <w:bCs/>
        </w:rPr>
        <w:t xml:space="preserve">. </w:t>
      </w:r>
      <w:r w:rsidRPr="0089100C">
        <w:rPr>
          <w:rFonts w:ascii="Tahoma" w:hAnsi="Tahoma" w:cs="Tahoma"/>
        </w:rPr>
        <w:t xml:space="preserve">Arduino-compatible cellular module (SIM800L) that sends threshold violation alerts via SMS to users' phones when Wi-Fi fails or for critical notifications. Provides reliable backup communication in greenhouse IoT systems using AT commands over UART </w:t>
      </w:r>
      <w:r w:rsidR="0008557C" w:rsidRPr="0008557C">
        <w:rPr>
          <w:rFonts w:ascii="Tahoma" w:hAnsi="Tahoma" w:cs="Tahoma"/>
        </w:rPr>
        <w:t>[</w:t>
      </w:r>
      <w:r w:rsidR="004317C6">
        <w:rPr>
          <w:rFonts w:ascii="Tahoma" w:hAnsi="Tahoma" w:cs="Tahoma"/>
        </w:rPr>
        <w:t>24</w:t>
      </w:r>
      <w:r w:rsidR="0008557C" w:rsidRPr="0008557C">
        <w:rPr>
          <w:rFonts w:ascii="Tahoma" w:hAnsi="Tahoma" w:cs="Tahoma"/>
        </w:rPr>
        <w:t>].</w:t>
      </w:r>
    </w:p>
    <w:p w14:paraId="3F3798EC" w14:textId="6E60D21C" w:rsidR="00974DB3" w:rsidRPr="00CC2C19" w:rsidRDefault="00974DB3" w:rsidP="00042A29">
      <w:pPr>
        <w:spacing w:line="360" w:lineRule="auto"/>
        <w:jc w:val="both"/>
        <w:rPr>
          <w:rFonts w:ascii="Tahoma" w:hAnsi="Tahoma" w:cs="Tahoma"/>
        </w:rPr>
      </w:pPr>
      <w:r w:rsidRPr="00CC2C19">
        <w:rPr>
          <w:rFonts w:ascii="Tahoma" w:hAnsi="Tahoma" w:cs="Tahoma"/>
          <w:b/>
          <w:bCs/>
        </w:rPr>
        <w:lastRenderedPageBreak/>
        <w:t>Total Dissolved Solids (TDS)</w:t>
      </w:r>
      <w:r w:rsidRPr="00CC2C19">
        <w:rPr>
          <w:rFonts w:ascii="Tahoma" w:hAnsi="Tahoma" w:cs="Tahoma"/>
        </w:rPr>
        <w:t xml:space="preserve">. Total mineral content in water, measured in ppm, used alongside EC to track nutrient levels and solution quality. TDS helps detect buildup or depletion needing correction </w:t>
      </w:r>
      <w:r w:rsidR="004317C6">
        <w:rPr>
          <w:rFonts w:ascii="Tahoma" w:hAnsi="Tahoma" w:cs="Tahoma"/>
        </w:rPr>
        <w:t>[25]</w:t>
      </w:r>
      <w:r w:rsidRPr="00CC2C19">
        <w:rPr>
          <w:rFonts w:ascii="Tahoma" w:hAnsi="Tahoma" w:cs="Tahoma"/>
        </w:rPr>
        <w:t>.</w:t>
      </w:r>
    </w:p>
    <w:p w14:paraId="52F25D84" w14:textId="4BF8E3A0" w:rsidR="00747279" w:rsidRPr="00CC2C19" w:rsidRDefault="00551FF7" w:rsidP="00042A29">
      <w:pPr>
        <w:spacing w:line="360" w:lineRule="auto"/>
        <w:jc w:val="both"/>
        <w:rPr>
          <w:rFonts w:ascii="Tahoma" w:hAnsi="Tahoma" w:cs="Tahoma"/>
        </w:rPr>
      </w:pPr>
      <w:r w:rsidRPr="00CC2C19">
        <w:rPr>
          <w:rFonts w:ascii="Tahoma" w:hAnsi="Tahoma" w:cs="Tahoma"/>
          <w:b/>
          <w:bCs/>
        </w:rPr>
        <w:t>Vertical Farming</w:t>
      </w:r>
      <w:r w:rsidRPr="00CC2C19">
        <w:rPr>
          <w:rFonts w:ascii="Tahoma" w:hAnsi="Tahoma" w:cs="Tahoma"/>
        </w:rPr>
        <w:t xml:space="preserve">. Multi-layer indoor crop growing to maximize yield per floor space. Vertical systems enable side-by-side testing of different conditions </w:t>
      </w:r>
      <w:r w:rsidR="004317C6">
        <w:rPr>
          <w:rFonts w:ascii="Tahoma" w:hAnsi="Tahoma" w:cs="Tahoma"/>
        </w:rPr>
        <w:t>[26]</w:t>
      </w:r>
      <w:r w:rsidR="007B4EF2" w:rsidRPr="00CC2C19">
        <w:rPr>
          <w:rFonts w:ascii="Tahoma" w:hAnsi="Tahoma" w:cs="Tahoma"/>
        </w:rPr>
        <w:t>.</w:t>
      </w:r>
    </w:p>
    <w:p w14:paraId="36FA6B3E" w14:textId="77777777" w:rsidR="00747279" w:rsidRPr="00CC2C19" w:rsidRDefault="00747279" w:rsidP="00B41C7E">
      <w:pPr>
        <w:spacing w:line="360" w:lineRule="auto"/>
        <w:rPr>
          <w:rFonts w:ascii="Tahoma" w:hAnsi="Tahoma" w:cs="Tahoma"/>
        </w:rPr>
      </w:pPr>
      <w:r w:rsidRPr="00CC2C19">
        <w:rPr>
          <w:rFonts w:ascii="Tahoma" w:hAnsi="Tahoma" w:cs="Tahoma"/>
        </w:rPr>
        <w:br w:type="page"/>
      </w:r>
    </w:p>
    <w:p w14:paraId="3FF0FEA4" w14:textId="77777777" w:rsidR="00747279" w:rsidRDefault="00B41C7E" w:rsidP="00B41C7E">
      <w:pPr>
        <w:spacing w:line="360" w:lineRule="auto"/>
        <w:jc w:val="center"/>
        <w:rPr>
          <w:rFonts w:ascii="Tahoma" w:hAnsi="Tahoma" w:cs="Tahoma"/>
          <w:b/>
          <w:bCs/>
          <w:sz w:val="28"/>
          <w:szCs w:val="28"/>
        </w:rPr>
      </w:pPr>
      <w:r w:rsidRPr="00B41C7E">
        <w:rPr>
          <w:rFonts w:ascii="Tahoma" w:hAnsi="Tahoma" w:cs="Tahoma"/>
          <w:b/>
          <w:bCs/>
          <w:sz w:val="28"/>
          <w:szCs w:val="28"/>
        </w:rPr>
        <w:lastRenderedPageBreak/>
        <w:t xml:space="preserve">Chapter </w:t>
      </w:r>
      <w:r w:rsidR="00747279" w:rsidRPr="00B41C7E">
        <w:rPr>
          <w:rFonts w:ascii="Tahoma" w:hAnsi="Tahoma" w:cs="Tahoma"/>
          <w:b/>
          <w:bCs/>
          <w:sz w:val="28"/>
          <w:szCs w:val="28"/>
        </w:rPr>
        <w:t>II</w:t>
      </w:r>
    </w:p>
    <w:p w14:paraId="1B65C09B" w14:textId="77777777" w:rsidR="00B41C7E" w:rsidRPr="00B41C7E" w:rsidRDefault="00B41C7E" w:rsidP="00B41C7E">
      <w:pPr>
        <w:spacing w:line="360" w:lineRule="auto"/>
        <w:jc w:val="center"/>
        <w:rPr>
          <w:rFonts w:ascii="Tahoma" w:hAnsi="Tahoma" w:cs="Tahoma"/>
          <w:b/>
          <w:bCs/>
          <w:sz w:val="28"/>
          <w:szCs w:val="28"/>
        </w:rPr>
      </w:pPr>
    </w:p>
    <w:p w14:paraId="299ACAC9" w14:textId="77777777" w:rsidR="00747279" w:rsidRPr="00B41C7E" w:rsidRDefault="00747279" w:rsidP="00B41C7E">
      <w:pPr>
        <w:spacing w:line="360" w:lineRule="auto"/>
        <w:jc w:val="center"/>
        <w:rPr>
          <w:rFonts w:ascii="Tahoma" w:hAnsi="Tahoma" w:cs="Tahoma"/>
          <w:b/>
          <w:bCs/>
          <w:sz w:val="28"/>
          <w:szCs w:val="28"/>
        </w:rPr>
      </w:pPr>
      <w:r w:rsidRPr="00B41C7E">
        <w:rPr>
          <w:rFonts w:ascii="Tahoma" w:hAnsi="Tahoma" w:cs="Tahoma"/>
          <w:b/>
          <w:bCs/>
          <w:sz w:val="28"/>
          <w:szCs w:val="28"/>
        </w:rPr>
        <w:t>METHODOLOGY</w:t>
      </w:r>
    </w:p>
    <w:p w14:paraId="326237A5" w14:textId="77777777" w:rsidR="006265BE" w:rsidRPr="006265BE" w:rsidRDefault="006265BE" w:rsidP="006265BE">
      <w:pPr>
        <w:pStyle w:val="Caption"/>
        <w:rPr>
          <w:rFonts w:ascii="Tahoma" w:hAnsi="Tahoma" w:cs="Tahoma"/>
          <w:b/>
          <w:bCs/>
          <w:i w:val="0"/>
          <w:iCs w:val="0"/>
          <w:color w:val="auto"/>
          <w:sz w:val="24"/>
          <w:szCs w:val="24"/>
        </w:rPr>
      </w:pPr>
      <w:bookmarkStart w:id="10" w:name="_Toc225448776"/>
      <w:r w:rsidRPr="006265BE">
        <w:rPr>
          <w:rFonts w:ascii="Tahoma" w:hAnsi="Tahoma" w:cs="Tahoma"/>
          <w:b/>
          <w:bCs/>
          <w:i w:val="0"/>
          <w:iCs w:val="0"/>
          <w:color w:val="auto"/>
          <w:sz w:val="24"/>
          <w:szCs w:val="24"/>
        </w:rPr>
        <w:t>Locale</w:t>
      </w:r>
      <w:bookmarkEnd w:id="10"/>
    </w:p>
    <w:p w14:paraId="7CFD7860" w14:textId="77777777" w:rsidR="00B41C7E" w:rsidRPr="00CC2C19" w:rsidRDefault="00063A77" w:rsidP="00063A77">
      <w:pPr>
        <w:spacing w:line="360" w:lineRule="auto"/>
        <w:jc w:val="both"/>
        <w:rPr>
          <w:rFonts w:ascii="Tahoma" w:hAnsi="Tahoma" w:cs="Tahoma"/>
        </w:rPr>
      </w:pPr>
      <w:r>
        <w:rPr>
          <w:noProof/>
        </w:rPr>
        <mc:AlternateContent>
          <mc:Choice Requires="wps">
            <w:drawing>
              <wp:anchor distT="0" distB="0" distL="114300" distR="114300" simplePos="0" relativeHeight="251677696" behindDoc="0" locked="0" layoutInCell="1" allowOverlap="1" wp14:anchorId="76942F8B" wp14:editId="65058B54">
                <wp:simplePos x="0" y="0"/>
                <wp:positionH relativeFrom="column">
                  <wp:posOffset>736600</wp:posOffset>
                </wp:positionH>
                <wp:positionV relativeFrom="paragraph">
                  <wp:posOffset>6149340</wp:posOffset>
                </wp:positionV>
                <wp:extent cx="4508500" cy="635"/>
                <wp:effectExtent l="0" t="0" r="6350" b="635"/>
                <wp:wrapTopAndBottom/>
                <wp:docPr id="1979560633" name="Text Box 1"/>
                <wp:cNvGraphicFramePr/>
                <a:graphic xmlns:a="http://schemas.openxmlformats.org/drawingml/2006/main">
                  <a:graphicData uri="http://schemas.microsoft.com/office/word/2010/wordprocessingShape">
                    <wps:wsp>
                      <wps:cNvSpPr txBox="1"/>
                      <wps:spPr>
                        <a:xfrm>
                          <a:off x="0" y="0"/>
                          <a:ext cx="4508500" cy="635"/>
                        </a:xfrm>
                        <a:prstGeom prst="rect">
                          <a:avLst/>
                        </a:prstGeom>
                        <a:solidFill>
                          <a:prstClr val="white"/>
                        </a:solidFill>
                        <a:ln>
                          <a:noFill/>
                        </a:ln>
                      </wps:spPr>
                      <wps:txbx>
                        <w:txbxContent>
                          <w:p w14:paraId="56B37F21" w14:textId="5678EB7C" w:rsidR="00063A77" w:rsidRPr="00BE71F3" w:rsidRDefault="00063A77" w:rsidP="00063A77">
                            <w:pPr>
                              <w:pStyle w:val="Caption"/>
                              <w:jc w:val="center"/>
                              <w:rPr>
                                <w:rFonts w:ascii="Tahoma" w:hAnsi="Tahoma" w:cs="Tahoma"/>
                                <w:i w:val="0"/>
                                <w:iCs w:val="0"/>
                                <w:noProof/>
                                <w:color w:val="auto"/>
                                <w:sz w:val="24"/>
                                <w:szCs w:val="24"/>
                              </w:rPr>
                            </w:pPr>
                            <w:bookmarkStart w:id="11" w:name="_Toc225446234"/>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2</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Locale of </w:t>
                            </w:r>
                            <w:bookmarkEnd w:id="11"/>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6942F8B" id="_x0000_s1027" type="#_x0000_t202" style="position:absolute;left:0;text-align:left;margin-left:58pt;margin-top:484.2pt;width:355pt;height:.0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" stroked="f">
                <v:textbox style="mso-fit-shape-to-text:t" inset="0,0,0,0">
                  <w:txbxContent>
                    <w:p w14:paraId="56B37F21" w14:textId="5678EB7C" w:rsidR="00063A77" w:rsidRPr="00BE71F3" w:rsidRDefault="00063A77" w:rsidP="00063A77">
                      <w:pPr>
                        <w:pStyle w:val="Caption"/>
                        <w:jc w:val="center"/>
                        <w:rPr>
                          <w:rFonts w:ascii="Tahoma" w:hAnsi="Tahoma" w:cs="Tahoma"/>
                          <w:i w:val="0"/>
                          <w:iCs w:val="0"/>
                          <w:noProof/>
                          <w:color w:val="auto"/>
                          <w:sz w:val="24"/>
                          <w:szCs w:val="24"/>
                        </w:rPr>
                      </w:pPr>
                      <w:bookmarkStart w:id="13" w:name="_Toc225446234"/>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2</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Locale of </w:t>
                      </w:r>
                      <w:bookmarkEnd w:id="13"/>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v:shape>
            </w:pict>
          </mc:Fallback>
        </mc:AlternateContent>
      </w:r>
      <w:r w:rsidR="00974DB3" w:rsidRPr="00CC2C19">
        <w:rPr>
          <w:rFonts w:ascii="Tahoma" w:hAnsi="Tahoma" w:cs="Tahoma"/>
          <w:noProof/>
        </w:rPr>
        <w:drawing>
          <wp:anchor distT="0" distB="0" distL="114300" distR="114300" simplePos="0" relativeHeight="251673600" behindDoc="0" locked="0" layoutInCell="1" allowOverlap="1" wp14:anchorId="5663C53D" wp14:editId="0971AC62">
            <wp:simplePos x="0" y="0"/>
            <wp:positionH relativeFrom="page">
              <wp:posOffset>2140585</wp:posOffset>
            </wp:positionH>
            <wp:positionV relativeFrom="paragraph">
              <wp:posOffset>3366135</wp:posOffset>
            </wp:positionV>
            <wp:extent cx="4419600" cy="2804160"/>
            <wp:effectExtent l="0" t="0" r="0" b="0"/>
            <wp:wrapTopAndBottom/>
            <wp:docPr id="195114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1700" b="12530"/>
                    <a:stretch>
                      <a:fillRect/>
                    </a:stretch>
                  </pic:blipFill>
                  <pic:spPr bwMode="auto">
                    <a:xfrm>
                      <a:off x="0" y="0"/>
                      <a:ext cx="4419600" cy="2804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7279" w:rsidRPr="00CC2C19">
        <w:rPr>
          <w:rFonts w:ascii="Tahoma" w:hAnsi="Tahoma" w:cs="Tahoma"/>
        </w:rPr>
        <w:tab/>
        <w:t>The study will be conducted at the Southern Philippines Agri-Business and Marine and Aquatic School of Technology (SPAMAST) Buhangin Campus in Buhangin, Malita, Davao Occidental. Specifically, the dual</w:t>
      </w:r>
      <w:r w:rsidR="00747279" w:rsidRPr="00CC2C19">
        <w:rPr>
          <w:rFonts w:ascii="Tahoma" w:hAnsi="Tahoma" w:cs="Tahoma"/>
        </w:rPr>
        <w:noBreakHyphen/>
        <w:t>greenhouse system will be deployed at the Institute of Agricultural Sciences and Development Communication (IASDC) to be utilized by the</w:t>
      </w:r>
      <w:r w:rsidR="00C92D74">
        <w:rPr>
          <w:rFonts w:ascii="Tahoma" w:hAnsi="Tahoma" w:cs="Tahoma"/>
        </w:rPr>
        <w:t xml:space="preserve"> </w:t>
      </w:r>
      <w:r w:rsidR="00747279" w:rsidRPr="00CC2C19">
        <w:rPr>
          <w:rFonts w:ascii="Tahoma" w:hAnsi="Tahoma" w:cs="Tahoma"/>
        </w:rPr>
        <w:t>Bachelor of Science in Agriculture (BSA) programs. The “ECOTwin: A Dual‑Greenhouse Vertical Farming System Designed for Experimental Researches” capstone project is proposed for this project locale because programs under IASDC require a controlled environment to support precise plant-growth and production studies, and installing the system at Buhangin Campus is expected to assist faculty and student researchers in conducting more reliable experiments and generating research-based data for instruction and extension activities.</w:t>
      </w:r>
    </w:p>
    <w:p w14:paraId="4E4DA2AC" w14:textId="0E1CF988" w:rsidR="00747279" w:rsidRDefault="00747279" w:rsidP="00922C0D">
      <w:pPr>
        <w:spacing w:line="360" w:lineRule="auto"/>
        <w:ind w:firstLine="720"/>
        <w:jc w:val="both"/>
        <w:rPr>
          <w:rFonts w:ascii="Tahoma" w:hAnsi="Tahoma" w:cs="Tahoma"/>
        </w:rPr>
      </w:pPr>
      <w:r w:rsidRPr="00CC2C19">
        <w:rPr>
          <w:rFonts w:ascii="Tahoma" w:hAnsi="Tahoma" w:cs="Tahoma"/>
        </w:rPr>
        <w:lastRenderedPageBreak/>
        <w:t>Fig</w:t>
      </w:r>
      <w:r w:rsidR="00974DB3">
        <w:rPr>
          <w:rFonts w:ascii="Tahoma" w:hAnsi="Tahoma" w:cs="Tahoma"/>
        </w:rPr>
        <w:t>.</w:t>
      </w:r>
      <w:r w:rsidRPr="00CC2C19">
        <w:rPr>
          <w:rFonts w:ascii="Tahoma" w:hAnsi="Tahoma" w:cs="Tahoma"/>
        </w:rPr>
        <w:t xml:space="preserve"> 2 illustrates the location of the Southern Philippines Agri-Business and Marine and Aquatic School of Technology (SPAMAST) Main Campus, situated in Barangay Poblacion, Malita, Davao Occidental, in the southern part of the Philippines. The project will be deployed within the Institute of Agricultural Sciences and Development Communication (IASDC) facility. In terms of proximity and intended user base, the deployment also supports the SPAMAST Buhangin Campus academic community, approximately </w:t>
      </w:r>
      <w:r w:rsidR="00C92D74">
        <w:rPr>
          <w:rFonts w:ascii="Tahoma" w:hAnsi="Tahoma" w:cs="Tahoma"/>
        </w:rPr>
        <w:t>1</w:t>
      </w:r>
      <w:r w:rsidRPr="00CC2C19">
        <w:rPr>
          <w:rFonts w:ascii="Tahoma" w:hAnsi="Tahoma" w:cs="Tahoma"/>
        </w:rPr>
        <w:t xml:space="preserve">0 faculty members and </w:t>
      </w:r>
      <w:r w:rsidR="00C92D74">
        <w:rPr>
          <w:rFonts w:ascii="Tahoma" w:hAnsi="Tahoma" w:cs="Tahoma"/>
        </w:rPr>
        <w:t>48</w:t>
      </w:r>
      <w:r w:rsidRPr="00CC2C19">
        <w:rPr>
          <w:rFonts w:ascii="Tahoma" w:hAnsi="Tahoma" w:cs="Tahoma"/>
        </w:rPr>
        <w:t xml:space="preserve"> students who can directly benefit from improved access to a controlled research environment and on-site experimentation support.</w:t>
      </w:r>
    </w:p>
    <w:p w14:paraId="136678C1" w14:textId="60D55928" w:rsidR="006265BE" w:rsidRPr="006265BE" w:rsidRDefault="0064465C" w:rsidP="006265BE">
      <w:pPr>
        <w:pStyle w:val="Caption"/>
        <w:rPr>
          <w:rFonts w:ascii="Tahoma" w:hAnsi="Tahoma" w:cs="Tahoma"/>
          <w:b/>
          <w:bCs/>
          <w:i w:val="0"/>
          <w:iCs w:val="0"/>
          <w:color w:val="auto"/>
          <w:sz w:val="24"/>
          <w:szCs w:val="24"/>
        </w:rPr>
      </w:pPr>
      <w:bookmarkStart w:id="12" w:name="_Toc225448777"/>
      <w:r w:rsidRPr="006265BE">
        <w:rPr>
          <w:rFonts w:ascii="Tahoma" w:hAnsi="Tahoma" w:cs="Tahoma"/>
          <w:b/>
          <w:bCs/>
          <w:i w:val="0"/>
          <w:iCs w:val="0"/>
          <w:color w:val="auto"/>
          <w:sz w:val="24"/>
          <w:szCs w:val="24"/>
        </w:rPr>
        <w:t>DEVELOPMENT METHOD</w:t>
      </w:r>
      <w:bookmarkEnd w:id="12"/>
    </w:p>
    <w:p w14:paraId="5D33368A" w14:textId="0EB26467" w:rsidR="00C15087" w:rsidRDefault="00EB49DB" w:rsidP="00C15087">
      <w:pPr>
        <w:spacing w:line="360" w:lineRule="auto"/>
        <w:ind w:firstLine="720"/>
        <w:jc w:val="both"/>
        <w:rPr>
          <w:rFonts w:ascii="Tahoma" w:hAnsi="Tahoma" w:cs="Tahoma"/>
        </w:rPr>
      </w:pPr>
      <w:r w:rsidRPr="00EB49DB">
        <w:rPr>
          <w:rFonts w:ascii="Tahoma" w:hAnsi="Tahoma" w:cs="Tahoma"/>
        </w:rPr>
        <w:t xml:space="preserve">The development methodology provides a structured framework that organizes the project activities from initial planning and requirements definition through design, implementation, testing, and final evaluation. It defines the sequence of development stages followed by the development team, faculty advisers, and institutional stakeholders involved in the dual-greenhouse project </w:t>
      </w:r>
      <w:r w:rsidR="004317C6">
        <w:rPr>
          <w:rFonts w:ascii="Tahoma" w:hAnsi="Tahoma" w:cs="Tahoma"/>
        </w:rPr>
        <w:t>[27]</w:t>
      </w:r>
      <w:r w:rsidRPr="00EB49DB">
        <w:rPr>
          <w:rFonts w:ascii="Tahoma" w:hAnsi="Tahoma" w:cs="Tahoma"/>
        </w:rPr>
        <w:t xml:space="preserve">. This framework establishes a consistent process for system development and documentation, while outlining procedures for verification and validation during each phase. The methodology also serves as a reference for coordinating development tasks and ensuring that the resulting system addresses the monitoring, control, and data-management requirements identified for student and faculty use </w:t>
      </w:r>
      <w:r w:rsidR="004317C6">
        <w:rPr>
          <w:rFonts w:ascii="Tahoma" w:hAnsi="Tahoma" w:cs="Tahoma"/>
        </w:rPr>
        <w:t>[28]</w:t>
      </w:r>
      <w:r w:rsidRPr="00EB49DB">
        <w:rPr>
          <w:rFonts w:ascii="Tahoma" w:hAnsi="Tahoma" w:cs="Tahoma"/>
        </w:rPr>
        <w:t>.</w:t>
      </w:r>
    </w:p>
    <w:p w14:paraId="10C02F57" w14:textId="77777777" w:rsidR="00747279" w:rsidRPr="00CC2C19" w:rsidRDefault="00063A77" w:rsidP="00C15087">
      <w:pPr>
        <w:spacing w:line="360" w:lineRule="auto"/>
        <w:ind w:firstLine="720"/>
        <w:jc w:val="both"/>
        <w:rPr>
          <w:rFonts w:ascii="Tahoma" w:hAnsi="Tahoma" w:cs="Tahoma"/>
        </w:rPr>
      </w:pPr>
      <w:r>
        <w:rPr>
          <w:noProof/>
        </w:rPr>
        <w:lastRenderedPageBreak/>
        <mc:AlternateContent>
          <mc:Choice Requires="wps">
            <w:drawing>
              <wp:anchor distT="0" distB="0" distL="114300" distR="114300" simplePos="0" relativeHeight="251679744" behindDoc="0" locked="0" layoutInCell="1" allowOverlap="1" wp14:anchorId="06C76DEE" wp14:editId="2BD0F49E">
                <wp:simplePos x="0" y="0"/>
                <wp:positionH relativeFrom="column">
                  <wp:posOffset>719455</wp:posOffset>
                </wp:positionH>
                <wp:positionV relativeFrom="paragraph">
                  <wp:posOffset>3082290</wp:posOffset>
                </wp:positionV>
                <wp:extent cx="4970780" cy="635"/>
                <wp:effectExtent l="0" t="0" r="0" b="0"/>
                <wp:wrapTopAndBottom/>
                <wp:docPr id="1363210045" name="Text Box 1"/>
                <wp:cNvGraphicFramePr/>
                <a:graphic xmlns:a="http://schemas.openxmlformats.org/drawingml/2006/main">
                  <a:graphicData uri="http://schemas.microsoft.com/office/word/2010/wordprocessingShape">
                    <wps:wsp>
                      <wps:cNvSpPr txBox="1"/>
                      <wps:spPr>
                        <a:xfrm>
                          <a:off x="0" y="0"/>
                          <a:ext cx="4970780" cy="635"/>
                        </a:xfrm>
                        <a:prstGeom prst="rect">
                          <a:avLst/>
                        </a:prstGeom>
                        <a:solidFill>
                          <a:prstClr val="white"/>
                        </a:solidFill>
                        <a:ln>
                          <a:noFill/>
                        </a:ln>
                      </wps:spPr>
                      <wps:txbx>
                        <w:txbxContent>
                          <w:p w14:paraId="6FD87145" w14:textId="77777777" w:rsidR="00063A77" w:rsidRPr="00BE71F3" w:rsidRDefault="00063A77" w:rsidP="00063A77">
                            <w:pPr>
                              <w:pStyle w:val="Caption"/>
                              <w:jc w:val="center"/>
                              <w:rPr>
                                <w:rFonts w:ascii="Tahoma" w:hAnsi="Tahoma" w:cs="Tahoma"/>
                                <w:i w:val="0"/>
                                <w:iCs w:val="0"/>
                                <w:noProof/>
                                <w:color w:val="auto"/>
                                <w:sz w:val="24"/>
                                <w:szCs w:val="24"/>
                              </w:rPr>
                            </w:pPr>
                            <w:bookmarkStart w:id="13" w:name="_Toc225446235"/>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3</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V-Model (HW + SW)</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C76DEE" id="_x0000_s1028" type="#_x0000_t202" style="position:absolute;left:0;text-align:left;margin-left:56.65pt;margin-top:242.7pt;width:391.4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" stroked="f">
                <v:textbox style="mso-fit-shape-to-text:t" inset="0,0,0,0">
                  <w:txbxContent>
                    <w:p w14:paraId="6FD87145" w14:textId="77777777" w:rsidR="00063A77" w:rsidRPr="00BE71F3" w:rsidRDefault="00063A77" w:rsidP="00063A77">
                      <w:pPr>
                        <w:pStyle w:val="Caption"/>
                        <w:jc w:val="center"/>
                        <w:rPr>
                          <w:rFonts w:ascii="Tahoma" w:hAnsi="Tahoma" w:cs="Tahoma"/>
                          <w:i w:val="0"/>
                          <w:iCs w:val="0"/>
                          <w:noProof/>
                          <w:color w:val="auto"/>
                          <w:sz w:val="24"/>
                          <w:szCs w:val="24"/>
                        </w:rPr>
                      </w:pPr>
                      <w:bookmarkStart w:id="16" w:name="_Toc225446235"/>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3</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V-Model (HW + SW)</w:t>
                      </w:r>
                      <w:bookmarkEnd w:id="16"/>
                    </w:p>
                  </w:txbxContent>
                </v:textbox>
                <w10:wrap type="topAndBottom"/>
              </v:shape>
            </w:pict>
          </mc:Fallback>
        </mc:AlternateContent>
      </w:r>
      <w:r w:rsidR="00747279" w:rsidRPr="00CC2C19">
        <w:rPr>
          <w:rFonts w:ascii="Tahoma" w:hAnsi="Tahoma" w:cs="Tahoma"/>
          <w:noProof/>
        </w:rPr>
        <w:drawing>
          <wp:anchor distT="0" distB="0" distL="114300" distR="114300" simplePos="0" relativeHeight="251660288" behindDoc="0" locked="0" layoutInCell="1" allowOverlap="1" wp14:anchorId="314D7917" wp14:editId="788EC48E">
            <wp:simplePos x="0" y="0"/>
            <wp:positionH relativeFrom="margin">
              <wp:posOffset>719455</wp:posOffset>
            </wp:positionH>
            <wp:positionV relativeFrom="paragraph">
              <wp:posOffset>259080</wp:posOffset>
            </wp:positionV>
            <wp:extent cx="4970780" cy="2766060"/>
            <wp:effectExtent l="0" t="0" r="0" b="0"/>
            <wp:wrapTopAndBottom/>
            <wp:docPr id="1296695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4970780" cy="2766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E4E2F7" w14:textId="7E857C43" w:rsidR="00747279" w:rsidRPr="00CC2C19" w:rsidRDefault="00747279" w:rsidP="00EB49DB">
      <w:pPr>
        <w:spacing w:line="360" w:lineRule="auto"/>
        <w:ind w:left="720" w:firstLine="720"/>
        <w:jc w:val="both"/>
        <w:rPr>
          <w:rFonts w:ascii="Tahoma" w:hAnsi="Tahoma" w:cs="Tahoma"/>
        </w:rPr>
      </w:pPr>
      <w:r w:rsidRPr="00CC2C19">
        <w:rPr>
          <w:rFonts w:ascii="Tahoma" w:hAnsi="Tahoma" w:cs="Tahoma"/>
        </w:rPr>
        <w:t>Fig</w:t>
      </w:r>
      <w:r w:rsidR="00C15087">
        <w:rPr>
          <w:rFonts w:ascii="Tahoma" w:hAnsi="Tahoma" w:cs="Tahoma"/>
        </w:rPr>
        <w:t>.</w:t>
      </w:r>
      <w:r w:rsidRPr="00CC2C19">
        <w:rPr>
          <w:rFonts w:ascii="Tahoma" w:hAnsi="Tahoma" w:cs="Tahoma"/>
        </w:rPr>
        <w:t xml:space="preserve"> 3 illustrates the V-Model (Verification and Validation Model) development framework applied to the “ECOTwin: A Dual‑Greenhouse Vertical Farming System Designed for Experimental Researches”, showing how each definition phase on the left side of the “V” relates to later testing and validation activities on the right side </w:t>
      </w:r>
      <w:r w:rsidR="004317C6">
        <w:rPr>
          <w:rFonts w:ascii="Tahoma" w:hAnsi="Tahoma" w:cs="Tahoma"/>
        </w:rPr>
        <w:t>[35]</w:t>
      </w:r>
      <w:r w:rsidRPr="00CC2C19">
        <w:rPr>
          <w:rFonts w:ascii="Tahoma" w:hAnsi="Tahoma" w:cs="Tahoma"/>
        </w:rPr>
        <w:t xml:space="preserve">. On the left, the Concept of Operations phase defines how </w:t>
      </w:r>
      <w:r w:rsidR="00D24296">
        <w:rPr>
          <w:rFonts w:ascii="Tahoma" w:hAnsi="Tahoma" w:cs="Tahoma"/>
        </w:rPr>
        <w:t>this project</w:t>
      </w:r>
      <w:r w:rsidRPr="00CC2C19">
        <w:rPr>
          <w:rFonts w:ascii="Tahoma" w:hAnsi="Tahoma" w:cs="Tahoma"/>
        </w:rPr>
        <w:t xml:space="preserve"> is expected to function in the IASDC context</w:t>
      </w:r>
      <w:r w:rsidR="00F93244">
        <w:rPr>
          <w:rFonts w:ascii="Tahoma" w:hAnsi="Tahoma" w:cs="Tahoma"/>
        </w:rPr>
        <w:t xml:space="preserve"> </w:t>
      </w:r>
      <w:r w:rsidRPr="00CC2C19">
        <w:rPr>
          <w:rFonts w:ascii="Tahoma" w:hAnsi="Tahoma" w:cs="Tahoma"/>
        </w:rPr>
        <w:t>describing user roles, typical greenhouse workflows, and how the dual-greenhouse setup supports experiments for BSABE and BSA students. This is followed by the Requirements and Architecture phase, which formalizes functional and non-functional requirements and organizes them into a layered architecture connecting the greenhouse environment, local processing, and the web-based interface. The Detailed Design phase then refines this architecture into concrete design artifacts, including database schemas, interaction flows, and component-level behaviors, ensuring that every requirement is traceable to a specific design element before implementation begins</w:t>
      </w:r>
      <w:r w:rsidR="00EB49DB">
        <w:rPr>
          <w:rFonts w:ascii="Tahoma" w:hAnsi="Tahoma" w:cs="Tahoma"/>
        </w:rPr>
        <w:t xml:space="preserve"> </w:t>
      </w:r>
      <w:r w:rsidR="004317C6">
        <w:rPr>
          <w:rFonts w:ascii="Tahoma" w:hAnsi="Tahoma" w:cs="Tahoma"/>
        </w:rPr>
        <w:t>[27]</w:t>
      </w:r>
      <w:r w:rsidRPr="00CC2C19">
        <w:rPr>
          <w:rFonts w:ascii="Tahoma" w:hAnsi="Tahoma" w:cs="Tahoma"/>
        </w:rPr>
        <w:t>.</w:t>
      </w:r>
      <w:r w:rsidRPr="00CC2C19">
        <w:rPr>
          <w:rFonts w:ascii="Tahoma" w:hAnsi="Tahoma" w:cs="Tahoma"/>
        </w:rPr>
        <w:br/>
      </w:r>
    </w:p>
    <w:p w14:paraId="62E3E6B5" w14:textId="570328C4" w:rsidR="00747279" w:rsidRPr="00CC2C19" w:rsidRDefault="00747279" w:rsidP="00EB49DB">
      <w:pPr>
        <w:spacing w:line="360" w:lineRule="auto"/>
        <w:ind w:left="720" w:firstLine="720"/>
        <w:jc w:val="both"/>
        <w:rPr>
          <w:rFonts w:ascii="Tahoma" w:hAnsi="Tahoma" w:cs="Tahoma"/>
        </w:rPr>
      </w:pPr>
      <w:r w:rsidRPr="00CC2C19">
        <w:rPr>
          <w:rFonts w:ascii="Tahoma" w:hAnsi="Tahoma" w:cs="Tahoma"/>
        </w:rPr>
        <w:lastRenderedPageBreak/>
        <w:t xml:space="preserve">On the right side of the V-Model, the corresponding activities focus on Integration, Test, and Verification, System Verification and Validation, and Operation and Maintenance, which collectively ensure that the implemented project behaves as specified and remains dependable in real use. After implementation, integration testing confirms that the subsystems such as data acquisition, control logic, database storage, and web visualization work together correctly, while system verification checks that all documented requirements from the Concept of Operations and Requirements and Architecture phases are satisfied under controlled test scenarios. System validation then involves actual student and faculty users providing feedback on usability, usefulness, and alignment with instructional and research goals, and the Operation and Maintenance phase establishes long-term routines for calibration, updates, and corrective actions so that the system continues to perform reliably across multiple academic terms </w:t>
      </w:r>
      <w:r w:rsidR="004317C6">
        <w:rPr>
          <w:rFonts w:ascii="Tahoma" w:hAnsi="Tahoma" w:cs="Tahoma"/>
        </w:rPr>
        <w:t>[29]</w:t>
      </w:r>
      <w:r w:rsidRPr="00CC2C19">
        <w:rPr>
          <w:rFonts w:ascii="Tahoma" w:hAnsi="Tahoma" w:cs="Tahoma"/>
        </w:rPr>
        <w:t>.​​</w:t>
      </w:r>
    </w:p>
    <w:p w14:paraId="5C16AACF" w14:textId="77777777" w:rsidR="00747279" w:rsidRPr="00CC2C19" w:rsidRDefault="00747279" w:rsidP="00B41C7E">
      <w:pPr>
        <w:spacing w:line="360" w:lineRule="auto"/>
        <w:ind w:firstLine="720"/>
        <w:jc w:val="both"/>
        <w:rPr>
          <w:rFonts w:ascii="Tahoma" w:hAnsi="Tahoma" w:cs="Tahoma"/>
        </w:rPr>
      </w:pPr>
    </w:p>
    <w:p w14:paraId="2CEFE0F2" w14:textId="00F074F0" w:rsidR="00C15087" w:rsidRPr="00CC2C19" w:rsidRDefault="00747279" w:rsidP="00D24296">
      <w:pPr>
        <w:spacing w:line="360" w:lineRule="auto"/>
        <w:ind w:left="720" w:firstLine="720"/>
        <w:jc w:val="both"/>
        <w:rPr>
          <w:rFonts w:ascii="Tahoma" w:hAnsi="Tahoma" w:cs="Tahoma"/>
        </w:rPr>
      </w:pPr>
      <w:r w:rsidRPr="00CC2C19">
        <w:rPr>
          <w:rFonts w:ascii="Tahoma" w:hAnsi="Tahoma" w:cs="Tahoma"/>
        </w:rPr>
        <w:t>The </w:t>
      </w:r>
      <w:r w:rsidR="003721CB" w:rsidRPr="00CC2C19">
        <w:rPr>
          <w:rFonts w:ascii="Tahoma" w:hAnsi="Tahoma" w:cs="Tahoma"/>
        </w:rPr>
        <w:t xml:space="preserve">verification and validation </w:t>
      </w:r>
      <w:r w:rsidRPr="00CC2C19">
        <w:rPr>
          <w:rFonts w:ascii="Tahoma" w:hAnsi="Tahoma" w:cs="Tahoma"/>
        </w:rPr>
        <w:t xml:space="preserve">(V&amp;V) focus of the V-Model makes it particularly appropriate for this project because it enforces a direct linkage between each requirement and its corresponding test activity, reducing the risk of untested or partially implemented features </w:t>
      </w:r>
      <w:r w:rsidR="004317C6">
        <w:rPr>
          <w:rFonts w:ascii="Tahoma" w:hAnsi="Tahoma" w:cs="Tahoma"/>
        </w:rPr>
        <w:t>[30]</w:t>
      </w:r>
      <w:r w:rsidRPr="00CC2C19">
        <w:rPr>
          <w:rFonts w:ascii="Tahoma" w:hAnsi="Tahoma" w:cs="Tahoma"/>
        </w:rPr>
        <w:t xml:space="preserve">. This V&amp;V-driven approach is consistent with other smart greenhouse and IoT agriculture projects, where systematic verification and field validation are essential to ensure that automated environmental control systems remain accurate, robust, and acceptable to their intended users </w:t>
      </w:r>
      <w:r w:rsidR="004317C6">
        <w:rPr>
          <w:rFonts w:ascii="Tahoma" w:hAnsi="Tahoma" w:cs="Tahoma"/>
        </w:rPr>
        <w:t>[31]</w:t>
      </w:r>
      <w:r w:rsidRPr="00CC2C19">
        <w:rPr>
          <w:rFonts w:ascii="Tahoma" w:hAnsi="Tahoma" w:cs="Tahoma"/>
        </w:rPr>
        <w:t>.​</w:t>
      </w:r>
    </w:p>
    <w:p w14:paraId="09957118" w14:textId="77777777" w:rsidR="006265BE" w:rsidRPr="006265BE" w:rsidRDefault="006265BE" w:rsidP="006265BE">
      <w:pPr>
        <w:pStyle w:val="Caption"/>
        <w:rPr>
          <w:rFonts w:ascii="Tahoma" w:hAnsi="Tahoma" w:cs="Tahoma"/>
          <w:b/>
          <w:bCs/>
          <w:i w:val="0"/>
          <w:iCs w:val="0"/>
          <w:color w:val="auto"/>
          <w:sz w:val="24"/>
          <w:szCs w:val="24"/>
        </w:rPr>
      </w:pPr>
      <w:bookmarkStart w:id="14" w:name="_Toc225448778"/>
      <w:r w:rsidRPr="006265BE">
        <w:rPr>
          <w:rFonts w:ascii="Tahoma" w:hAnsi="Tahoma" w:cs="Tahoma"/>
          <w:b/>
          <w:bCs/>
          <w:i w:val="0"/>
          <w:iCs w:val="0"/>
          <w:color w:val="auto"/>
          <w:sz w:val="24"/>
          <w:szCs w:val="24"/>
        </w:rPr>
        <w:t>CONCEPT OF OPERATION</w:t>
      </w:r>
      <w:bookmarkEnd w:id="14"/>
    </w:p>
    <w:p w14:paraId="45205CA4" w14:textId="2AFF69E4" w:rsidR="00747279" w:rsidRDefault="00747279" w:rsidP="00B41C7E">
      <w:pPr>
        <w:spacing w:line="360" w:lineRule="auto"/>
        <w:jc w:val="both"/>
        <w:rPr>
          <w:rFonts w:ascii="Tahoma" w:hAnsi="Tahoma" w:cs="Tahoma"/>
        </w:rPr>
      </w:pPr>
      <w:r w:rsidRPr="00CC2C19">
        <w:rPr>
          <w:rFonts w:ascii="Tahoma" w:hAnsi="Tahoma" w:cs="Tahoma"/>
        </w:rPr>
        <w:tab/>
        <w:t xml:space="preserve">The concept of operation provides an overview of how the proposed system performs its core processes through the integration of hardware and software components. It explains the operational workflow from sensor data acquisition and </w:t>
      </w:r>
      <w:r w:rsidRPr="00CC2C19">
        <w:rPr>
          <w:rFonts w:ascii="Tahoma" w:hAnsi="Tahoma" w:cs="Tahoma"/>
        </w:rPr>
        <w:lastRenderedPageBreak/>
        <w:t xml:space="preserve">environmental monitoring to automated actuation and data presentation within a controlled local network environment. This section outlines how information flows between embedded devices, environmental sensors, actuators, and the mobile management interface to ensure synchronized performance and reliability. By presenting these interactions, the Concept of Operation establishes a foundational understanding of how the system functions during actual operation </w:t>
      </w:r>
      <w:r w:rsidR="004317C6">
        <w:rPr>
          <w:rFonts w:ascii="Tahoma" w:hAnsi="Tahoma" w:cs="Tahoma"/>
        </w:rPr>
        <w:t>[32]</w:t>
      </w:r>
      <w:r w:rsidRPr="00CC2C19">
        <w:rPr>
          <w:rFonts w:ascii="Tahoma" w:hAnsi="Tahoma" w:cs="Tahoma"/>
        </w:rPr>
        <w:t>.</w:t>
      </w:r>
    </w:p>
    <w:p w14:paraId="058EDEE4" w14:textId="1550776C" w:rsidR="00747279" w:rsidRPr="006265BE" w:rsidRDefault="006265BE" w:rsidP="006265BE">
      <w:pPr>
        <w:pStyle w:val="Caption"/>
        <w:ind w:left="720"/>
        <w:rPr>
          <w:rFonts w:ascii="Tahoma" w:hAnsi="Tahoma" w:cs="Tahoma"/>
          <w:b/>
          <w:bCs/>
          <w:i w:val="0"/>
          <w:iCs w:val="0"/>
          <w:color w:val="auto"/>
          <w:sz w:val="24"/>
          <w:szCs w:val="24"/>
        </w:rPr>
      </w:pPr>
      <w:bookmarkStart w:id="15" w:name="_Toc225448779"/>
      <w:r w:rsidRPr="006265BE">
        <w:rPr>
          <w:rFonts w:ascii="Tahoma" w:hAnsi="Tahoma" w:cs="Tahoma"/>
          <w:b/>
          <w:bCs/>
          <w:i w:val="0"/>
          <w:iCs w:val="0"/>
          <w:color w:val="auto"/>
          <w:sz w:val="24"/>
          <w:szCs w:val="24"/>
        </w:rPr>
        <w:t>Use Case</w:t>
      </w:r>
      <w:bookmarkEnd w:id="15"/>
      <w:r w:rsidR="002C24C4">
        <w:rPr>
          <w:rFonts w:ascii="Tahoma" w:hAnsi="Tahoma" w:cs="Tahoma"/>
          <w:b/>
          <w:bCs/>
          <w:i w:val="0"/>
          <w:iCs w:val="0"/>
          <w:color w:val="auto"/>
          <w:sz w:val="24"/>
          <w:szCs w:val="24"/>
        </w:rPr>
        <w:t xml:space="preserve"> Diagram</w:t>
      </w:r>
    </w:p>
    <w:p w14:paraId="696A72E7" w14:textId="5426B59C" w:rsidR="00747279" w:rsidRPr="00CC2C19" w:rsidRDefault="00FA10FD" w:rsidP="00BB7422">
      <w:pPr>
        <w:spacing w:line="360" w:lineRule="auto"/>
        <w:ind w:left="720" w:firstLine="720"/>
        <w:jc w:val="both"/>
        <w:rPr>
          <w:rFonts w:ascii="Tahoma" w:hAnsi="Tahoma" w:cs="Tahoma"/>
        </w:rPr>
      </w:pPr>
      <w:r>
        <w:rPr>
          <w:noProof/>
        </w:rPr>
        <mc:AlternateContent>
          <mc:Choice Requires="wps">
            <w:drawing>
              <wp:anchor distT="0" distB="0" distL="114300" distR="114300" simplePos="0" relativeHeight="251681792" behindDoc="0" locked="0" layoutInCell="1" allowOverlap="1" wp14:anchorId="43007D72" wp14:editId="2CC75B75">
                <wp:simplePos x="0" y="0"/>
                <wp:positionH relativeFrom="margin">
                  <wp:posOffset>577850</wp:posOffset>
                </wp:positionH>
                <wp:positionV relativeFrom="paragraph">
                  <wp:posOffset>5659755</wp:posOffset>
                </wp:positionV>
                <wp:extent cx="5086350" cy="635"/>
                <wp:effectExtent l="0" t="0" r="0" b="635"/>
                <wp:wrapTopAndBottom/>
                <wp:docPr id="747859764" name="Text Box 1"/>
                <wp:cNvGraphicFramePr/>
                <a:graphic xmlns:a="http://schemas.openxmlformats.org/drawingml/2006/main">
                  <a:graphicData uri="http://schemas.microsoft.com/office/word/2010/wordprocessingShape">
                    <wps:wsp>
                      <wps:cNvSpPr txBox="1"/>
                      <wps:spPr>
                        <a:xfrm>
                          <a:off x="0" y="0"/>
                          <a:ext cx="5086350" cy="635"/>
                        </a:xfrm>
                        <a:prstGeom prst="rect">
                          <a:avLst/>
                        </a:prstGeom>
                        <a:solidFill>
                          <a:prstClr val="white"/>
                        </a:solidFill>
                        <a:ln>
                          <a:noFill/>
                        </a:ln>
                      </wps:spPr>
                      <wps:txbx>
                        <w:txbxContent>
                          <w:p w14:paraId="5055F0CD" w14:textId="07626065" w:rsidR="00063A77" w:rsidRPr="00BE71F3" w:rsidRDefault="00063A77" w:rsidP="00063A77">
                            <w:pPr>
                              <w:pStyle w:val="Caption"/>
                              <w:jc w:val="center"/>
                              <w:rPr>
                                <w:rFonts w:ascii="Tahoma" w:hAnsi="Tahoma" w:cs="Tahoma"/>
                                <w:i w:val="0"/>
                                <w:iCs w:val="0"/>
                                <w:noProof/>
                                <w:color w:val="auto"/>
                                <w:sz w:val="24"/>
                                <w:szCs w:val="24"/>
                              </w:rPr>
                            </w:pPr>
                            <w:bookmarkStart w:id="16" w:name="_Toc225446236"/>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4</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Use Case Diagram of </w:t>
                            </w:r>
                            <w:bookmarkEnd w:id="16"/>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3007D72" id="_x0000_s1029" type="#_x0000_t202" style="position:absolute;left:0;text-align:left;margin-left:45.5pt;margin-top:445.65pt;width:400.5pt;height:.05pt;z-index:2516817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" stroked="f">
                <v:textbox style="mso-fit-shape-to-text:t" inset="0,0,0,0">
                  <w:txbxContent>
                    <w:p w14:paraId="5055F0CD" w14:textId="07626065" w:rsidR="00063A77" w:rsidRPr="00BE71F3" w:rsidRDefault="00063A77" w:rsidP="00063A77">
                      <w:pPr>
                        <w:pStyle w:val="Caption"/>
                        <w:jc w:val="center"/>
                        <w:rPr>
                          <w:rFonts w:ascii="Tahoma" w:hAnsi="Tahoma" w:cs="Tahoma"/>
                          <w:i w:val="0"/>
                          <w:iCs w:val="0"/>
                          <w:noProof/>
                          <w:color w:val="auto"/>
                          <w:sz w:val="24"/>
                          <w:szCs w:val="24"/>
                        </w:rPr>
                      </w:pPr>
                      <w:bookmarkStart w:id="20" w:name="_Toc225446236"/>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4</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Use Case Diagram of </w:t>
                      </w:r>
                      <w:bookmarkEnd w:id="20"/>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anchorx="margin"/>
              </v:shape>
            </w:pict>
          </mc:Fallback>
        </mc:AlternateContent>
      </w:r>
      <w:r w:rsidRPr="00CC2C19">
        <w:rPr>
          <w:rFonts w:ascii="Tahoma" w:hAnsi="Tahoma" w:cs="Tahoma"/>
          <w:noProof/>
        </w:rPr>
        <w:drawing>
          <wp:anchor distT="0" distB="0" distL="114300" distR="114300" simplePos="0" relativeHeight="251663360" behindDoc="0" locked="0" layoutInCell="1" allowOverlap="1" wp14:anchorId="09379AF0" wp14:editId="6625F501">
            <wp:simplePos x="0" y="0"/>
            <wp:positionH relativeFrom="margin">
              <wp:posOffset>1454150</wp:posOffset>
            </wp:positionH>
            <wp:positionV relativeFrom="paragraph">
              <wp:posOffset>1437005</wp:posOffset>
            </wp:positionV>
            <wp:extent cx="3016250" cy="4229100"/>
            <wp:effectExtent l="0" t="0" r="0" b="0"/>
            <wp:wrapTopAndBottom/>
            <wp:docPr id="1210503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03635"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016250" cy="4229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4781" w:rsidRPr="004B4781">
        <w:rPr>
          <w:rFonts w:ascii="Tahoma" w:hAnsi="Tahoma" w:cs="Tahoma"/>
        </w:rPr>
        <w:t>The use case diagram illustrates how users interact with the system by outlining the primary functions and their relationships to corresponding actors, serving as a visual guide to define user roles, actions, and system boundaries and helping developers identify the interactions necessary for both researchers and administrators to perform their tasks efficiently</w:t>
      </w:r>
      <w:r w:rsidR="004B4781">
        <w:rPr>
          <w:rFonts w:ascii="Tahoma" w:hAnsi="Tahoma" w:cs="Tahoma"/>
        </w:rPr>
        <w:t xml:space="preserve"> </w:t>
      </w:r>
      <w:r w:rsidR="004317C6">
        <w:rPr>
          <w:rFonts w:ascii="Tahoma" w:hAnsi="Tahoma" w:cs="Tahoma"/>
        </w:rPr>
        <w:t>[33]</w:t>
      </w:r>
      <w:r w:rsidR="00747279" w:rsidRPr="00CC2C19">
        <w:rPr>
          <w:rFonts w:ascii="Tahoma" w:hAnsi="Tahoma" w:cs="Tahoma"/>
        </w:rPr>
        <w:t>.</w:t>
      </w:r>
    </w:p>
    <w:p w14:paraId="722B45FD" w14:textId="504E87D3" w:rsidR="00747279" w:rsidRDefault="00747279" w:rsidP="00922C0D">
      <w:pPr>
        <w:spacing w:line="360" w:lineRule="auto"/>
        <w:ind w:left="720" w:firstLine="720"/>
        <w:jc w:val="both"/>
        <w:rPr>
          <w:rFonts w:ascii="Tahoma" w:hAnsi="Tahoma" w:cs="Tahoma"/>
        </w:rPr>
      </w:pPr>
      <w:r w:rsidRPr="00CC2C19">
        <w:rPr>
          <w:rFonts w:ascii="Tahoma" w:hAnsi="Tahoma" w:cs="Tahoma"/>
        </w:rPr>
        <w:lastRenderedPageBreak/>
        <w:t>Fig</w:t>
      </w:r>
      <w:r w:rsidR="00C15087">
        <w:rPr>
          <w:rFonts w:ascii="Tahoma" w:hAnsi="Tahoma" w:cs="Tahoma"/>
        </w:rPr>
        <w:t>.</w:t>
      </w:r>
      <w:r w:rsidRPr="00CC2C19">
        <w:rPr>
          <w:rFonts w:ascii="Tahoma" w:hAnsi="Tahoma" w:cs="Tahoma"/>
        </w:rPr>
        <w:t xml:space="preserve"> 4 illustrates the Use Case Diagram of “ECOTwin: A Dual‑Greenhouse Vertical Farming System Designed for Experimental Researches”, highlighting the interaction between the Researcher/Student and the System Administrator. The Researcher/Student can log in, view real-time sensor data from both greenhouses, monitor environmental conditions, configure environmental setpoints for controlled experiments, receive automated alerts when thresholds are exceeded, and access historical growth data for analysis. Through this process, students and researchers will be able to conduct controlled agricultural experiments efficiently and analyze romaine lettuce growth responses under different environmental treatments during their coursework and research activities , </w:t>
      </w:r>
      <w:r w:rsidR="004317C6">
        <w:rPr>
          <w:rFonts w:ascii="Tahoma" w:hAnsi="Tahoma" w:cs="Tahoma"/>
        </w:rPr>
        <w:t>[34]</w:t>
      </w:r>
      <w:r w:rsidRPr="00CC2C19">
        <w:rPr>
          <w:rFonts w:ascii="Tahoma" w:hAnsi="Tahoma" w:cs="Tahoma"/>
        </w:rPr>
        <w:t xml:space="preserve">. The System Administrator, on the other hand, oversees the overall operation of the system. They are responsible for managing user accounts, calibrating sensors, configuring actuator controls, monitoring system health and performance, and generating data reports or system logs. This interaction between researcher and administrator ensures that the system operates smoothly, promoting experimental validity, data integrity, and educational effectiveness within the dual-greenhouse research framework </w:t>
      </w:r>
      <w:r w:rsidR="004317C6">
        <w:rPr>
          <w:rFonts w:ascii="Tahoma" w:hAnsi="Tahoma" w:cs="Tahoma"/>
        </w:rPr>
        <w:t>[33]</w:t>
      </w:r>
      <w:r w:rsidRPr="00CC2C19">
        <w:rPr>
          <w:rFonts w:ascii="Tahoma" w:hAnsi="Tahoma" w:cs="Tahoma"/>
        </w:rPr>
        <w:t>.</w:t>
      </w:r>
    </w:p>
    <w:p w14:paraId="0128E53D" w14:textId="6BB5D952" w:rsidR="00747279" w:rsidRPr="006265BE" w:rsidRDefault="002C24C4" w:rsidP="00922C0D">
      <w:pPr>
        <w:pStyle w:val="Caption"/>
        <w:ind w:firstLine="720"/>
        <w:rPr>
          <w:rFonts w:ascii="Tahoma" w:hAnsi="Tahoma" w:cs="Tahoma"/>
          <w:b/>
          <w:bCs/>
          <w:i w:val="0"/>
          <w:iCs w:val="0"/>
          <w:color w:val="auto"/>
          <w:sz w:val="24"/>
          <w:szCs w:val="24"/>
        </w:rPr>
      </w:pPr>
      <w:bookmarkStart w:id="17" w:name="_Toc225448780"/>
      <w:r w:rsidRPr="006265BE">
        <w:rPr>
          <w:rFonts w:ascii="Tahoma" w:hAnsi="Tahoma" w:cs="Tahoma"/>
          <w:b/>
          <w:bCs/>
          <w:i w:val="0"/>
          <w:iCs w:val="0"/>
          <w:color w:val="auto"/>
          <w:sz w:val="24"/>
          <w:szCs w:val="24"/>
        </w:rPr>
        <w:t>Activity Diagram</w:t>
      </w:r>
      <w:bookmarkEnd w:id="17"/>
    </w:p>
    <w:p w14:paraId="604AC559" w14:textId="6F141A48" w:rsidR="00C15087" w:rsidRPr="00C15087" w:rsidRDefault="00B973C8" w:rsidP="00432331">
      <w:pPr>
        <w:spacing w:line="360" w:lineRule="auto"/>
        <w:ind w:left="720" w:firstLine="720"/>
        <w:jc w:val="both"/>
        <w:rPr>
          <w:rFonts w:ascii="Tahoma" w:hAnsi="Tahoma" w:cs="Tahoma"/>
        </w:rPr>
      </w:pPr>
      <w:r w:rsidRPr="00B973C8">
        <w:rPr>
          <w:rFonts w:ascii="Tahoma" w:hAnsi="Tahoma" w:cs="Tahoma"/>
        </w:rPr>
        <w:t xml:space="preserve">The activity diagram illustrates the workflow of the system by showing how processes progress, branch, and interact among users and system components. It provides a visual representation of system logic that helps organize operations and ensure a clear sequence of tasks. Structured diagrammatic representations improve system reliability and maintainability by presenting an organized view of activities and data flow within the system </w:t>
      </w:r>
      <w:r w:rsidR="004317C6">
        <w:rPr>
          <w:rFonts w:ascii="Tahoma" w:hAnsi="Tahoma" w:cs="Tahoma"/>
        </w:rPr>
        <w:t>[35]</w:t>
      </w:r>
      <w:r w:rsidRPr="00B973C8">
        <w:rPr>
          <w:rFonts w:ascii="Tahoma" w:hAnsi="Tahoma" w:cs="Tahoma"/>
        </w:rPr>
        <w:t xml:space="preserve">. The diagram also helps developers and stakeholders understand the system’s dynamic behavior by showing user actions, decision points, parallel processes, and possible execution paths. It serves </w:t>
      </w:r>
      <w:r w:rsidRPr="00B973C8">
        <w:rPr>
          <w:rFonts w:ascii="Tahoma" w:hAnsi="Tahoma" w:cs="Tahoma"/>
        </w:rPr>
        <w:lastRenderedPageBreak/>
        <w:t xml:space="preserve">as a reference for refining processes before implementation and supports </w:t>
      </w:r>
      <w:r w:rsidR="00FA10FD" w:rsidRPr="00CC2C19">
        <w:rPr>
          <w:rFonts w:ascii="Tahoma" w:hAnsi="Tahoma" w:cs="Tahoma"/>
          <w:noProof/>
        </w:rPr>
        <w:drawing>
          <wp:anchor distT="0" distB="0" distL="114300" distR="114300" simplePos="0" relativeHeight="251662336" behindDoc="0" locked="0" layoutInCell="1" allowOverlap="1" wp14:anchorId="62AC6B79" wp14:editId="6D0A51BB">
            <wp:simplePos x="0" y="0"/>
            <wp:positionH relativeFrom="margin">
              <wp:posOffset>1123950</wp:posOffset>
            </wp:positionH>
            <wp:positionV relativeFrom="paragraph">
              <wp:posOffset>463550</wp:posOffset>
            </wp:positionV>
            <wp:extent cx="4102100" cy="7280275"/>
            <wp:effectExtent l="0" t="0" r="0" b="0"/>
            <wp:wrapTopAndBottom/>
            <wp:docPr id="8583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315"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102100" cy="7280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10FD">
        <w:rPr>
          <w:noProof/>
        </w:rPr>
        <mc:AlternateContent>
          <mc:Choice Requires="wps">
            <w:drawing>
              <wp:anchor distT="0" distB="0" distL="114300" distR="114300" simplePos="0" relativeHeight="251683840" behindDoc="0" locked="0" layoutInCell="1" allowOverlap="1" wp14:anchorId="3FD56655" wp14:editId="24770937">
                <wp:simplePos x="0" y="0"/>
                <wp:positionH relativeFrom="column">
                  <wp:posOffset>361950</wp:posOffset>
                </wp:positionH>
                <wp:positionV relativeFrom="paragraph">
                  <wp:posOffset>7731125</wp:posOffset>
                </wp:positionV>
                <wp:extent cx="5238750" cy="635"/>
                <wp:effectExtent l="0" t="0" r="0" b="635"/>
                <wp:wrapTopAndBottom/>
                <wp:docPr id="1610244955" name="Text Box 1"/>
                <wp:cNvGraphicFramePr/>
                <a:graphic xmlns:a="http://schemas.openxmlformats.org/drawingml/2006/main">
                  <a:graphicData uri="http://schemas.microsoft.com/office/word/2010/wordprocessingShape">
                    <wps:wsp>
                      <wps:cNvSpPr txBox="1"/>
                      <wps:spPr>
                        <a:xfrm>
                          <a:off x="0" y="0"/>
                          <a:ext cx="5238750" cy="635"/>
                        </a:xfrm>
                        <a:prstGeom prst="rect">
                          <a:avLst/>
                        </a:prstGeom>
                        <a:solidFill>
                          <a:prstClr val="white"/>
                        </a:solidFill>
                        <a:ln>
                          <a:noFill/>
                        </a:ln>
                      </wps:spPr>
                      <wps:txbx>
                        <w:txbxContent>
                          <w:p w14:paraId="094A9154" w14:textId="33FD67CA" w:rsidR="00063A77" w:rsidRPr="00BE71F3" w:rsidRDefault="00063A77" w:rsidP="00063A77">
                            <w:pPr>
                              <w:pStyle w:val="Caption"/>
                              <w:jc w:val="center"/>
                              <w:rPr>
                                <w:rFonts w:ascii="Tahoma" w:hAnsi="Tahoma" w:cs="Tahoma"/>
                                <w:i w:val="0"/>
                                <w:iCs w:val="0"/>
                                <w:noProof/>
                                <w:color w:val="auto"/>
                                <w:sz w:val="24"/>
                                <w:szCs w:val="24"/>
                              </w:rPr>
                            </w:pPr>
                            <w:bookmarkStart w:id="18" w:name="_Toc225446237"/>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5</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Activity Diagram of </w:t>
                            </w:r>
                            <w:bookmarkEnd w:id="18"/>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FD56655" id="_x0000_s1030" type="#_x0000_t202" style="position:absolute;left:0;text-align:left;margin-left:28.5pt;margin-top:608.75pt;width:412.5pt;height:.0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MrVGgIAAD8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" stroked="f">
                <v:textbox style="mso-fit-shape-to-text:t" inset="0,0,0,0">
                  <w:txbxContent>
                    <w:p w14:paraId="094A9154" w14:textId="33FD67CA" w:rsidR="00063A77" w:rsidRPr="00BE71F3" w:rsidRDefault="00063A77" w:rsidP="00063A77">
                      <w:pPr>
                        <w:pStyle w:val="Caption"/>
                        <w:jc w:val="center"/>
                        <w:rPr>
                          <w:rFonts w:ascii="Tahoma" w:hAnsi="Tahoma" w:cs="Tahoma"/>
                          <w:i w:val="0"/>
                          <w:iCs w:val="0"/>
                          <w:noProof/>
                          <w:color w:val="auto"/>
                          <w:sz w:val="24"/>
                          <w:szCs w:val="24"/>
                        </w:rPr>
                      </w:pPr>
                      <w:bookmarkStart w:id="23" w:name="_Toc225446237"/>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5</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Activity Diagram of </w:t>
                      </w:r>
                      <w:bookmarkEnd w:id="23"/>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v:shape>
            </w:pict>
          </mc:Fallback>
        </mc:AlternateContent>
      </w:r>
      <w:r w:rsidRPr="00B973C8">
        <w:rPr>
          <w:rFonts w:ascii="Tahoma" w:hAnsi="Tahoma" w:cs="Tahoma"/>
        </w:rPr>
        <w:t xml:space="preserve">communication among team members during system development </w:t>
      </w:r>
      <w:r w:rsidR="004317C6">
        <w:rPr>
          <w:rFonts w:ascii="Tahoma" w:hAnsi="Tahoma" w:cs="Tahoma"/>
        </w:rPr>
        <w:t>[36]</w:t>
      </w:r>
      <w:r w:rsidRPr="00B973C8">
        <w:rPr>
          <w:rFonts w:ascii="Tahoma" w:hAnsi="Tahoma" w:cs="Tahoma"/>
        </w:rPr>
        <w:t>.</w:t>
      </w:r>
    </w:p>
    <w:p w14:paraId="24A0BFB9" w14:textId="357A2689" w:rsidR="00747279" w:rsidRDefault="00747279" w:rsidP="00922C0D">
      <w:pPr>
        <w:spacing w:line="360" w:lineRule="auto"/>
        <w:ind w:left="720" w:firstLine="720"/>
        <w:jc w:val="both"/>
        <w:rPr>
          <w:rFonts w:ascii="Tahoma" w:hAnsi="Tahoma" w:cs="Tahoma"/>
        </w:rPr>
      </w:pPr>
      <w:r w:rsidRPr="00CC2C19">
        <w:rPr>
          <w:rFonts w:ascii="Tahoma" w:hAnsi="Tahoma" w:cs="Tahoma"/>
        </w:rPr>
        <w:lastRenderedPageBreak/>
        <w:t>Fig</w:t>
      </w:r>
      <w:r w:rsidR="00C15087">
        <w:rPr>
          <w:rFonts w:ascii="Tahoma" w:hAnsi="Tahoma" w:cs="Tahoma"/>
        </w:rPr>
        <w:t>.</w:t>
      </w:r>
      <w:r w:rsidRPr="00CC2C19">
        <w:rPr>
          <w:rFonts w:ascii="Tahoma" w:hAnsi="Tahoma" w:cs="Tahoma"/>
        </w:rPr>
        <w:t xml:space="preserve"> 5 illustrates the activity diagram of the “ECOTwin: A Dual‑Greenhouse Vertical Farming System Designed for Experimental Researches”, showing the process flow for both the Researcher</w:t>
      </w:r>
      <w:r w:rsidR="00B973C8">
        <w:rPr>
          <w:rFonts w:ascii="Tahoma" w:hAnsi="Tahoma" w:cs="Tahoma"/>
        </w:rPr>
        <w:t xml:space="preserve"> or the </w:t>
      </w:r>
      <w:r w:rsidRPr="00CC2C19">
        <w:rPr>
          <w:rFonts w:ascii="Tahoma" w:hAnsi="Tahoma" w:cs="Tahoma"/>
        </w:rPr>
        <w:t xml:space="preserve">Student and the System Administrator. It begins with opening the mobile application, where the login interface appears, allowing users and administrators to enter their credentials. If the login attempt fails, an error message is displayed, prompting the user to retry. Upon successful authentication, the system grants access and directs the researcher to the dashboard, where they can view real-time sensor readings from both greenhouses, select which greenhouse to monitor, configure environmental setpoints and receive automated alerts when sensor values exceed defined thresholds. The Arduino controller continuously reads sensor data, compares values against setpoints, and triggers actuators to maintain target environmental conditions in each greenhouse. Meanwhile, the researcher can export growth data and generate comparison reports for analysis </w:t>
      </w:r>
      <w:r w:rsidR="004317C6">
        <w:rPr>
          <w:rFonts w:ascii="Tahoma" w:hAnsi="Tahoma" w:cs="Tahoma"/>
        </w:rPr>
        <w:t>[37]</w:t>
      </w:r>
      <w:r w:rsidRPr="00CC2C19">
        <w:rPr>
          <w:rFonts w:ascii="Tahoma" w:hAnsi="Tahoma" w:cs="Tahoma"/>
        </w:rPr>
        <w:t>. The System Administrator logs into the system to access the admin dashboard, where they can calibrate sensors, manage user accounts, configure system parameters, monitor actuator performance, and generate system health reports for maintenance and troubleshooting. Both researcher and administrator sessions end with a logout process, completing the system's activity flow. All sensor data and control logs are stored in the local</w:t>
      </w:r>
      <w:r w:rsidR="00804A25">
        <w:rPr>
          <w:rFonts w:ascii="Tahoma" w:hAnsi="Tahoma" w:cs="Tahoma"/>
        </w:rPr>
        <w:t xml:space="preserve">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 xml:space="preserve">database for subsequent analysis and system verification </w:t>
      </w:r>
      <w:r w:rsidR="0008557C">
        <w:rPr>
          <w:rFonts w:ascii="Tahoma" w:hAnsi="Tahoma" w:cs="Tahoma"/>
        </w:rPr>
        <w:t>[38]</w:t>
      </w:r>
      <w:r w:rsidRPr="00CC2C19">
        <w:rPr>
          <w:rFonts w:ascii="Tahoma" w:hAnsi="Tahoma" w:cs="Tahoma"/>
        </w:rPr>
        <w:t>.</w:t>
      </w:r>
    </w:p>
    <w:p w14:paraId="45E7DB12" w14:textId="77777777" w:rsidR="006265BE" w:rsidRPr="006265BE" w:rsidRDefault="006265BE" w:rsidP="006265BE">
      <w:pPr>
        <w:pStyle w:val="Caption"/>
        <w:rPr>
          <w:rFonts w:ascii="Tahoma" w:hAnsi="Tahoma" w:cs="Tahoma"/>
          <w:b/>
          <w:bCs/>
          <w:i w:val="0"/>
          <w:iCs w:val="0"/>
          <w:color w:val="auto"/>
          <w:sz w:val="24"/>
          <w:szCs w:val="24"/>
        </w:rPr>
      </w:pPr>
      <w:bookmarkStart w:id="19" w:name="_Toc225448781"/>
      <w:r w:rsidRPr="006265BE">
        <w:rPr>
          <w:rFonts w:ascii="Tahoma" w:hAnsi="Tahoma" w:cs="Tahoma"/>
          <w:b/>
          <w:bCs/>
          <w:i w:val="0"/>
          <w:iCs w:val="0"/>
          <w:color w:val="auto"/>
          <w:sz w:val="24"/>
          <w:szCs w:val="24"/>
        </w:rPr>
        <w:t>REQUIREMENTS AND ARCHITECTURE</w:t>
      </w:r>
      <w:bookmarkEnd w:id="19"/>
    </w:p>
    <w:p w14:paraId="6ACC2A96" w14:textId="2B9D7EFA" w:rsidR="00747279" w:rsidRPr="00CC2C19" w:rsidRDefault="00747279" w:rsidP="00B41C7E">
      <w:pPr>
        <w:spacing w:line="360" w:lineRule="auto"/>
        <w:jc w:val="both"/>
        <w:rPr>
          <w:rFonts w:ascii="Tahoma" w:hAnsi="Tahoma" w:cs="Tahoma"/>
        </w:rPr>
      </w:pPr>
      <w:r w:rsidRPr="00CC2C19">
        <w:rPr>
          <w:rFonts w:ascii="Tahoma" w:hAnsi="Tahoma" w:cs="Tahoma"/>
        </w:rPr>
        <w:tab/>
        <w:t xml:space="preserve">This section defines the functional and non-functional requirements of “ECOTwin: A Dual‑Greenhouse Vertical Farming System Designed for Experimental Researches” and presents the architectural framework that integrates the dual greenhouses, embedded controllers, and </w:t>
      </w:r>
      <w:r w:rsidR="005C74BD">
        <w:rPr>
          <w:rFonts w:ascii="Tahoma" w:hAnsi="Tahoma" w:cs="Tahoma"/>
        </w:rPr>
        <w:t>web</w:t>
      </w:r>
      <w:r w:rsidRPr="00CC2C19">
        <w:rPr>
          <w:rFonts w:ascii="Tahoma" w:hAnsi="Tahoma" w:cs="Tahoma"/>
        </w:rPr>
        <w:t xml:space="preserve">-based monitoring interface within a LAN environment. It identifies what the system must </w:t>
      </w:r>
      <w:r w:rsidRPr="00CC2C19">
        <w:rPr>
          <w:rFonts w:ascii="Tahoma" w:hAnsi="Tahoma" w:cs="Tahoma"/>
        </w:rPr>
        <w:lastRenderedPageBreak/>
        <w:t xml:space="preserve">accomplish in terms of continuous environmental monitoring, automated actuation, and research-oriented data handling, while specifying the quality attributes needed to keep the platform reliable, usable, and suitable for long-term experimental use in an academic setting </w:t>
      </w:r>
      <w:r w:rsidR="0008557C">
        <w:rPr>
          <w:rFonts w:ascii="Tahoma" w:hAnsi="Tahoma" w:cs="Tahoma"/>
        </w:rPr>
        <w:t>[39]</w:t>
      </w:r>
      <w:r w:rsidRPr="00CC2C19">
        <w:rPr>
          <w:rFonts w:ascii="Tahoma" w:hAnsi="Tahoma" w:cs="Tahoma"/>
        </w:rPr>
        <w:t>.</w:t>
      </w:r>
    </w:p>
    <w:p w14:paraId="358AAFA8" w14:textId="5DA650C9" w:rsidR="00747279" w:rsidRPr="00CC2C19" w:rsidRDefault="00747279" w:rsidP="00B41C7E">
      <w:pPr>
        <w:spacing w:line="360" w:lineRule="auto"/>
        <w:ind w:firstLine="720"/>
        <w:jc w:val="both"/>
        <w:rPr>
          <w:rFonts w:ascii="Tahoma" w:hAnsi="Tahoma" w:cs="Tahoma"/>
        </w:rPr>
      </w:pPr>
      <w:r w:rsidRPr="00CC2C19">
        <w:rPr>
          <w:rFonts w:ascii="Tahoma" w:hAnsi="Tahoma" w:cs="Tahoma"/>
        </w:rPr>
        <w:t xml:space="preserve">The architectural design of “ECOTwin: A Dual‑Greenhouse Vertical Farming System Designed for Experimental Researches” adopts a layered structure similar to IoT-based greenhouse and smart agriculture systems, separating sensing and actuation in the physical layer, local processing and storage in the control layer, and visualization plus user interaction in the application layer. This organization supports clear data flow from sensors to actuators, encapsulates control logic near the greenhouse hardware for resilience during network issues, and allows the </w:t>
      </w:r>
      <w:r w:rsidR="005C74BD">
        <w:rPr>
          <w:rFonts w:ascii="Tahoma" w:hAnsi="Tahoma" w:cs="Tahoma"/>
        </w:rPr>
        <w:t>website</w:t>
      </w:r>
      <w:r w:rsidRPr="00CC2C19">
        <w:rPr>
          <w:rFonts w:ascii="Tahoma" w:hAnsi="Tahoma" w:cs="Tahoma"/>
        </w:rPr>
        <w:t xml:space="preserve"> client to remain a lightweight front-end that focuses on visualization and basic configuration rather than heavy computation </w:t>
      </w:r>
      <w:r w:rsidR="0008557C">
        <w:rPr>
          <w:rFonts w:ascii="Tahoma" w:hAnsi="Tahoma" w:cs="Tahoma"/>
        </w:rPr>
        <w:t>[40]</w:t>
      </w:r>
      <w:r w:rsidRPr="00CC2C19">
        <w:rPr>
          <w:rFonts w:ascii="Tahoma" w:hAnsi="Tahoma" w:cs="Tahoma"/>
        </w:rPr>
        <w:t>.</w:t>
      </w:r>
    </w:p>
    <w:p w14:paraId="2481A0EA" w14:textId="252D9185" w:rsidR="006265BE" w:rsidRPr="006265BE" w:rsidRDefault="0034542F" w:rsidP="0034542F">
      <w:pPr>
        <w:pStyle w:val="Caption"/>
        <w:ind w:firstLine="720"/>
        <w:rPr>
          <w:rFonts w:ascii="Tahoma" w:hAnsi="Tahoma" w:cs="Tahoma"/>
          <w:b/>
          <w:bCs/>
          <w:i w:val="0"/>
          <w:iCs w:val="0"/>
          <w:color w:val="auto"/>
          <w:sz w:val="24"/>
          <w:szCs w:val="24"/>
        </w:rPr>
      </w:pPr>
      <w:bookmarkStart w:id="20" w:name="_Toc225448782"/>
      <w:r w:rsidRPr="006265BE">
        <w:rPr>
          <w:rFonts w:ascii="Tahoma" w:hAnsi="Tahoma" w:cs="Tahoma"/>
          <w:b/>
          <w:bCs/>
          <w:i w:val="0"/>
          <w:iCs w:val="0"/>
          <w:color w:val="auto"/>
          <w:sz w:val="24"/>
          <w:szCs w:val="24"/>
        </w:rPr>
        <w:t>Technical Requirements</w:t>
      </w:r>
      <w:bookmarkEnd w:id="20"/>
    </w:p>
    <w:p w14:paraId="1C070588" w14:textId="1BCC1C46" w:rsidR="00747279" w:rsidRDefault="00747279" w:rsidP="00B41C7E">
      <w:pPr>
        <w:spacing w:line="360" w:lineRule="auto"/>
        <w:ind w:left="720" w:firstLine="720"/>
        <w:jc w:val="both"/>
        <w:rPr>
          <w:rFonts w:ascii="Tahoma" w:hAnsi="Tahoma" w:cs="Tahoma"/>
        </w:rPr>
      </w:pPr>
      <w:r w:rsidRPr="00CC2C19">
        <w:rPr>
          <w:rFonts w:ascii="Tahoma" w:hAnsi="Tahoma" w:cs="Tahoma"/>
        </w:rPr>
        <w:t xml:space="preserve">Technical requirements ensure that </w:t>
      </w:r>
      <w:r w:rsidR="00B973C8">
        <w:rPr>
          <w:rFonts w:ascii="Tahoma" w:hAnsi="Tahoma" w:cs="Tahoma"/>
        </w:rPr>
        <w:t>this project</w:t>
      </w:r>
      <w:r w:rsidRPr="00CC2C19">
        <w:rPr>
          <w:rFonts w:ascii="Tahoma" w:hAnsi="Tahoma" w:cs="Tahoma"/>
        </w:rPr>
        <w:t xml:space="preserve"> hardware and software specifications align with stakeholder needs for experimental reliability, affordability, and instructional usability. They support systematic requirement analysis, documentation, and validation so that each selected component and tool remains feasible for procurement, integration, and long</w:t>
      </w:r>
      <w:r w:rsidRPr="00CC2C19">
        <w:rPr>
          <w:rFonts w:ascii="Tahoma" w:hAnsi="Tahoma" w:cs="Tahoma"/>
        </w:rPr>
        <w:noBreakHyphen/>
        <w:t xml:space="preserve">term maintenance within the SPAMAST context </w:t>
      </w:r>
      <w:r w:rsidR="0008557C">
        <w:rPr>
          <w:rFonts w:ascii="Tahoma" w:hAnsi="Tahoma" w:cs="Tahoma"/>
        </w:rPr>
        <w:t>[41]</w:t>
      </w:r>
      <w:r w:rsidRPr="00CC2C19">
        <w:rPr>
          <w:rFonts w:ascii="Tahoma" w:hAnsi="Tahoma" w:cs="Tahoma"/>
        </w:rPr>
        <w:t>.</w:t>
      </w:r>
    </w:p>
    <w:p w14:paraId="53703DE7" w14:textId="77777777" w:rsidR="00106D20" w:rsidRPr="00CC2C19" w:rsidRDefault="00106D20" w:rsidP="00D24296">
      <w:pPr>
        <w:spacing w:line="360" w:lineRule="auto"/>
        <w:jc w:val="both"/>
        <w:rPr>
          <w:rFonts w:ascii="Tahoma" w:hAnsi="Tahoma" w:cs="Tahoma"/>
        </w:rPr>
      </w:pPr>
    </w:p>
    <w:p w14:paraId="2075BDA9" w14:textId="77777777" w:rsidR="00063A77" w:rsidRPr="000A2DEF" w:rsidRDefault="000A2DEF" w:rsidP="00063A77">
      <w:pPr>
        <w:spacing w:line="360" w:lineRule="auto"/>
        <w:ind w:firstLine="720"/>
        <w:jc w:val="center"/>
        <w:rPr>
          <w:rFonts w:ascii="Tahoma" w:hAnsi="Tahoma" w:cs="Tahoma"/>
          <w:b/>
          <w:bCs/>
          <w:sz w:val="20"/>
          <w:szCs w:val="20"/>
        </w:rPr>
      </w:pPr>
      <w:bookmarkStart w:id="21" w:name="_Toc225446264"/>
      <w:r w:rsidRPr="000A2DEF">
        <w:rPr>
          <w:rFonts w:ascii="Tahoma" w:hAnsi="Tahoma" w:cs="Tahoma"/>
          <w:b/>
          <w:bCs/>
          <w:sz w:val="20"/>
          <w:szCs w:val="20"/>
        </w:rPr>
        <w:t xml:space="preserve">TABLE </w:t>
      </w:r>
      <w:r w:rsidR="00063A77" w:rsidRPr="000A2DEF">
        <w:rPr>
          <w:rFonts w:ascii="Tahoma" w:hAnsi="Tahoma" w:cs="Tahoma"/>
          <w:b/>
          <w:bCs/>
          <w:sz w:val="20"/>
          <w:szCs w:val="20"/>
        </w:rPr>
        <w:fldChar w:fldCharType="begin"/>
      </w:r>
      <w:r w:rsidR="00063A77" w:rsidRPr="000A2DEF">
        <w:rPr>
          <w:rFonts w:ascii="Tahoma" w:hAnsi="Tahoma" w:cs="Tahoma"/>
          <w:b/>
          <w:bCs/>
          <w:sz w:val="20"/>
          <w:szCs w:val="20"/>
        </w:rPr>
        <w:instrText xml:space="preserve"> SEQ Table \* ROMAN </w:instrText>
      </w:r>
      <w:r w:rsidR="00063A77" w:rsidRPr="000A2DEF">
        <w:rPr>
          <w:rFonts w:ascii="Tahoma" w:hAnsi="Tahoma" w:cs="Tahoma"/>
          <w:b/>
          <w:bCs/>
          <w:sz w:val="20"/>
          <w:szCs w:val="20"/>
        </w:rPr>
        <w:fldChar w:fldCharType="separate"/>
      </w:r>
      <w:r w:rsidRPr="000A2DEF">
        <w:rPr>
          <w:rFonts w:ascii="Tahoma" w:hAnsi="Tahoma" w:cs="Tahoma"/>
          <w:b/>
          <w:bCs/>
          <w:noProof/>
          <w:sz w:val="20"/>
          <w:szCs w:val="20"/>
        </w:rPr>
        <w:t>I</w:t>
      </w:r>
      <w:bookmarkEnd w:id="21"/>
      <w:r w:rsidR="00063A77" w:rsidRPr="000A2DEF">
        <w:rPr>
          <w:rFonts w:ascii="Tahoma" w:hAnsi="Tahoma" w:cs="Tahoma"/>
          <w:b/>
          <w:bCs/>
          <w:sz w:val="20"/>
          <w:szCs w:val="20"/>
        </w:rPr>
        <w:fldChar w:fldCharType="end"/>
      </w:r>
    </w:p>
    <w:p w14:paraId="5FF9CD8A" w14:textId="77777777" w:rsidR="00747279" w:rsidRPr="000A2DEF" w:rsidRDefault="000A2DEF" w:rsidP="00063A77">
      <w:pPr>
        <w:spacing w:line="360" w:lineRule="auto"/>
        <w:ind w:firstLine="720"/>
        <w:jc w:val="center"/>
        <w:rPr>
          <w:rFonts w:ascii="Tahoma" w:hAnsi="Tahoma" w:cs="Tahoma"/>
          <w:b/>
          <w:bCs/>
          <w:sz w:val="20"/>
          <w:szCs w:val="20"/>
        </w:rPr>
      </w:pPr>
      <w:r w:rsidRPr="000A2DEF">
        <w:rPr>
          <w:rFonts w:ascii="Tahoma" w:hAnsi="Tahoma" w:cs="Tahoma"/>
          <w:b/>
          <w:bCs/>
          <w:sz w:val="20"/>
          <w:szCs w:val="20"/>
        </w:rPr>
        <w:t>HARDWARE AND SOFTWARE REQUIREMENTS OF ECOTWIN</w:t>
      </w:r>
    </w:p>
    <w:tbl>
      <w:tblPr>
        <w:tblStyle w:val="TableGrid"/>
        <w:tblW w:w="0" w:type="auto"/>
        <w:tblInd w:w="846" w:type="dxa"/>
        <w:tblLook w:val="04A0" w:firstRow="1" w:lastRow="0" w:firstColumn="1" w:lastColumn="0" w:noHBand="0" w:noVBand="1"/>
      </w:tblPr>
      <w:tblGrid>
        <w:gridCol w:w="2978"/>
        <w:gridCol w:w="4806"/>
      </w:tblGrid>
      <w:tr w:rsidR="00747279" w:rsidRPr="000A2DEF" w14:paraId="4A4CF340" w14:textId="77777777" w:rsidTr="000A2DEF">
        <w:trPr>
          <w:tblHeader/>
        </w:trPr>
        <w:tc>
          <w:tcPr>
            <w:tcW w:w="2978" w:type="dxa"/>
            <w:vAlign w:val="center"/>
          </w:tcPr>
          <w:p w14:paraId="0D4F1C79" w14:textId="77777777" w:rsidR="00747279" w:rsidRPr="000A2DEF" w:rsidRDefault="00747279" w:rsidP="000A2DEF">
            <w:pPr>
              <w:spacing w:after="160" w:line="360" w:lineRule="auto"/>
              <w:jc w:val="center"/>
              <w:rPr>
                <w:rFonts w:ascii="Tahoma" w:hAnsi="Tahoma" w:cs="Tahoma"/>
                <w:b/>
                <w:bCs/>
                <w:sz w:val="20"/>
                <w:szCs w:val="20"/>
              </w:rPr>
            </w:pPr>
            <w:r w:rsidRPr="000A2DEF">
              <w:rPr>
                <w:rFonts w:ascii="Tahoma" w:hAnsi="Tahoma" w:cs="Tahoma"/>
                <w:b/>
                <w:bCs/>
                <w:sz w:val="20"/>
                <w:szCs w:val="20"/>
              </w:rPr>
              <w:t>Requirement</w:t>
            </w:r>
          </w:p>
        </w:tc>
        <w:tc>
          <w:tcPr>
            <w:tcW w:w="4806" w:type="dxa"/>
            <w:vAlign w:val="center"/>
          </w:tcPr>
          <w:p w14:paraId="2F0412AB" w14:textId="77777777" w:rsidR="00747279" w:rsidRPr="000A2DEF" w:rsidRDefault="00747279" w:rsidP="000A2DEF">
            <w:pPr>
              <w:spacing w:after="160" w:line="360" w:lineRule="auto"/>
              <w:jc w:val="center"/>
              <w:rPr>
                <w:rFonts w:ascii="Tahoma" w:hAnsi="Tahoma" w:cs="Tahoma"/>
                <w:b/>
                <w:bCs/>
                <w:sz w:val="20"/>
                <w:szCs w:val="20"/>
              </w:rPr>
            </w:pPr>
            <w:r w:rsidRPr="000A2DEF">
              <w:rPr>
                <w:rFonts w:ascii="Tahoma" w:hAnsi="Tahoma" w:cs="Tahoma"/>
                <w:b/>
                <w:bCs/>
                <w:sz w:val="20"/>
                <w:szCs w:val="20"/>
              </w:rPr>
              <w:t>Purpose</w:t>
            </w:r>
          </w:p>
        </w:tc>
      </w:tr>
      <w:tr w:rsidR="00747279" w:rsidRPr="000A2DEF" w14:paraId="610EA230" w14:textId="77777777" w:rsidTr="000A2DEF">
        <w:tc>
          <w:tcPr>
            <w:tcW w:w="2978" w:type="dxa"/>
          </w:tcPr>
          <w:p w14:paraId="051CC2E2"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Hardware</w:t>
            </w:r>
          </w:p>
        </w:tc>
        <w:tc>
          <w:tcPr>
            <w:tcW w:w="4806" w:type="dxa"/>
          </w:tcPr>
          <w:p w14:paraId="3B6D0968" w14:textId="77777777" w:rsidR="00747279" w:rsidRPr="000A2DEF" w:rsidRDefault="00747279" w:rsidP="00B41C7E">
            <w:pPr>
              <w:spacing w:after="160" w:line="360" w:lineRule="auto"/>
              <w:jc w:val="both"/>
              <w:rPr>
                <w:rFonts w:ascii="Tahoma" w:hAnsi="Tahoma" w:cs="Tahoma"/>
                <w:sz w:val="20"/>
                <w:szCs w:val="20"/>
              </w:rPr>
            </w:pPr>
          </w:p>
        </w:tc>
      </w:tr>
      <w:tr w:rsidR="00747279" w:rsidRPr="000A2DEF" w14:paraId="604AE8D3" w14:textId="77777777" w:rsidTr="005A520F">
        <w:tc>
          <w:tcPr>
            <w:tcW w:w="2978" w:type="dxa"/>
          </w:tcPr>
          <w:p w14:paraId="0970E940"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lastRenderedPageBreak/>
              <w:t>Arduino Uno</w:t>
            </w:r>
          </w:p>
        </w:tc>
        <w:tc>
          <w:tcPr>
            <w:tcW w:w="4806" w:type="dxa"/>
          </w:tcPr>
          <w:p w14:paraId="4BB0FF9C"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This will be used as the primary microcontroller to read sensor inputs and control actuators for each greenhouse chamber.</w:t>
            </w:r>
          </w:p>
        </w:tc>
      </w:tr>
      <w:tr w:rsidR="00356BB6" w:rsidRPr="000A2DEF" w14:paraId="5DAE35C6" w14:textId="77777777" w:rsidTr="005A520F">
        <w:tc>
          <w:tcPr>
            <w:tcW w:w="2978" w:type="dxa"/>
          </w:tcPr>
          <w:p w14:paraId="34D2C8BC"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Electrical Conductivity /</w:t>
            </w:r>
            <w:r w:rsidRPr="000A2DEF">
              <w:rPr>
                <w:rFonts w:ascii="Arial" w:hAnsi="Arial" w:cs="Arial"/>
                <w:b/>
                <w:bCs/>
                <w:color w:val="0A0A0A"/>
                <w:sz w:val="20"/>
                <w:szCs w:val="20"/>
                <w:shd w:val="clear" w:color="auto" w:fill="FFFFFF"/>
              </w:rPr>
              <w:t xml:space="preserve"> </w:t>
            </w:r>
            <w:r w:rsidRPr="000A2DEF">
              <w:rPr>
                <w:rFonts w:ascii="Tahoma" w:hAnsi="Tahoma" w:cs="Tahoma"/>
                <w:sz w:val="20"/>
                <w:szCs w:val="20"/>
              </w:rPr>
              <w:t>Total Dissolved Solids Sensor</w:t>
            </w:r>
          </w:p>
        </w:tc>
        <w:tc>
          <w:tcPr>
            <w:tcW w:w="4806" w:type="dxa"/>
          </w:tcPr>
          <w:p w14:paraId="156BA539"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These will be used to measure electrical conductivity or total dissolved solids of the nutrient solution, indicating its concentration for plant growth.</w:t>
            </w:r>
          </w:p>
        </w:tc>
      </w:tr>
      <w:tr w:rsidR="00356BB6" w:rsidRPr="000A2DEF" w14:paraId="7969716F" w14:textId="77777777" w:rsidTr="005A520F">
        <w:tc>
          <w:tcPr>
            <w:tcW w:w="2978" w:type="dxa"/>
          </w:tcPr>
          <w:p w14:paraId="7F51E45D"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Fans</w:t>
            </w:r>
          </w:p>
        </w:tc>
        <w:tc>
          <w:tcPr>
            <w:tcW w:w="4806" w:type="dxa"/>
          </w:tcPr>
          <w:p w14:paraId="03B2B229"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These will be used to provide ventilation and air circulation inside the greenhouse, helping regulate temperature and humidity.</w:t>
            </w:r>
          </w:p>
        </w:tc>
      </w:tr>
      <w:tr w:rsidR="005B2B90" w:rsidRPr="000A2DEF" w14:paraId="2DAFC50C" w14:textId="77777777" w:rsidTr="005A520F">
        <w:tc>
          <w:tcPr>
            <w:tcW w:w="2978" w:type="dxa"/>
          </w:tcPr>
          <w:p w14:paraId="48D04D99" w14:textId="6B24B408" w:rsidR="005B2B90" w:rsidRPr="000A2DEF" w:rsidRDefault="005B2B90" w:rsidP="00356BB6">
            <w:pPr>
              <w:spacing w:line="360" w:lineRule="auto"/>
              <w:jc w:val="both"/>
              <w:rPr>
                <w:rFonts w:ascii="Tahoma" w:hAnsi="Tahoma" w:cs="Tahoma"/>
                <w:sz w:val="20"/>
                <w:szCs w:val="20"/>
              </w:rPr>
            </w:pPr>
            <w:r w:rsidRPr="005B2B90">
              <w:rPr>
                <w:rFonts w:ascii="Tahoma" w:hAnsi="Tahoma" w:cs="Tahoma"/>
                <w:sz w:val="20"/>
                <w:szCs w:val="20"/>
              </w:rPr>
              <w:t>GSM Module (SIM800L)</w:t>
            </w:r>
          </w:p>
        </w:tc>
        <w:tc>
          <w:tcPr>
            <w:tcW w:w="4806" w:type="dxa"/>
          </w:tcPr>
          <w:p w14:paraId="7A3DBE05" w14:textId="278BE460" w:rsidR="005B2B90" w:rsidRPr="000A2DEF" w:rsidRDefault="005B2B90" w:rsidP="00356BB6">
            <w:pPr>
              <w:spacing w:line="360" w:lineRule="auto"/>
              <w:jc w:val="both"/>
              <w:rPr>
                <w:rFonts w:ascii="Tahoma" w:hAnsi="Tahoma" w:cs="Tahoma"/>
                <w:sz w:val="20"/>
                <w:szCs w:val="20"/>
              </w:rPr>
            </w:pPr>
            <w:r w:rsidRPr="005B2B90">
              <w:rPr>
                <w:rFonts w:ascii="Tahoma" w:hAnsi="Tahoma" w:cs="Tahoma"/>
                <w:sz w:val="20"/>
                <w:szCs w:val="20"/>
              </w:rPr>
              <w:t>This will be used to send SMS alerts directly via AT commands to researchers' phones when critical thresholds are exceeded (temperature &gt;32°C, pH &lt;5.5, water level &lt;20%, Wi-Fi failure) or system anomalies detected, providing reliable communication redundancy independent of internet connectivity.</w:t>
            </w:r>
          </w:p>
        </w:tc>
      </w:tr>
      <w:tr w:rsidR="00356BB6" w:rsidRPr="000A2DEF" w14:paraId="220531A2" w14:textId="77777777" w:rsidTr="005A520F">
        <w:tc>
          <w:tcPr>
            <w:tcW w:w="2978" w:type="dxa"/>
          </w:tcPr>
          <w:p w14:paraId="5D31A569"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Light Sensor (Light Dependent Resistor)</w:t>
            </w:r>
          </w:p>
        </w:tc>
        <w:tc>
          <w:tcPr>
            <w:tcW w:w="4806" w:type="dxa"/>
          </w:tcPr>
          <w:p w14:paraId="54A3912C"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This will be used to detect ambient light intensity in order to characterize lighting conditions affecting lettuce growth.</w:t>
            </w:r>
          </w:p>
        </w:tc>
      </w:tr>
      <w:tr w:rsidR="00356BB6" w:rsidRPr="000A2DEF" w14:paraId="216A0BDD" w14:textId="77777777" w:rsidTr="005A520F">
        <w:tc>
          <w:tcPr>
            <w:tcW w:w="2978" w:type="dxa"/>
          </w:tcPr>
          <w:p w14:paraId="3C4DD5DD"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Microcontroller (ESP32)</w:t>
            </w:r>
          </w:p>
        </w:tc>
        <w:tc>
          <w:tcPr>
            <w:tcW w:w="4806" w:type="dxa"/>
          </w:tcPr>
          <w:p w14:paraId="11125A1A"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This will be used to provide Wi</w:t>
            </w:r>
            <w:r w:rsidRPr="000A2DEF">
              <w:rPr>
                <w:rFonts w:ascii="Tahoma" w:hAnsi="Tahoma" w:cs="Tahoma"/>
                <w:sz w:val="20"/>
                <w:szCs w:val="20"/>
              </w:rPr>
              <w:noBreakHyphen/>
              <w:t>Fi connectivity, local processing, and communication between the greenhouse controller and the LAN</w:t>
            </w:r>
            <w:r w:rsidRPr="000A2DEF">
              <w:rPr>
                <w:rFonts w:ascii="Tahoma" w:hAnsi="Tahoma" w:cs="Tahoma"/>
                <w:sz w:val="20"/>
                <w:szCs w:val="20"/>
              </w:rPr>
              <w:noBreakHyphen/>
              <w:t>based data application.</w:t>
            </w:r>
          </w:p>
          <w:p w14:paraId="0817509F" w14:textId="77777777" w:rsidR="005A520F" w:rsidRPr="000A2DEF" w:rsidRDefault="005A520F" w:rsidP="00356BB6">
            <w:pPr>
              <w:spacing w:after="160" w:line="360" w:lineRule="auto"/>
              <w:jc w:val="both"/>
              <w:rPr>
                <w:rFonts w:ascii="Tahoma" w:hAnsi="Tahoma" w:cs="Tahoma"/>
                <w:sz w:val="20"/>
                <w:szCs w:val="20"/>
              </w:rPr>
            </w:pPr>
          </w:p>
          <w:p w14:paraId="017C8795" w14:textId="77777777" w:rsidR="005A520F" w:rsidRPr="000A2DEF" w:rsidRDefault="005A520F" w:rsidP="00356BB6">
            <w:pPr>
              <w:spacing w:after="160" w:line="360" w:lineRule="auto"/>
              <w:jc w:val="both"/>
              <w:rPr>
                <w:rFonts w:ascii="Tahoma" w:hAnsi="Tahoma" w:cs="Tahoma"/>
                <w:sz w:val="20"/>
                <w:szCs w:val="20"/>
              </w:rPr>
            </w:pPr>
          </w:p>
        </w:tc>
      </w:tr>
      <w:tr w:rsidR="000B0C33" w:rsidRPr="000A2DEF" w14:paraId="2928C9AA" w14:textId="77777777" w:rsidTr="005A520F">
        <w:tc>
          <w:tcPr>
            <w:tcW w:w="2978" w:type="dxa"/>
          </w:tcPr>
          <w:p w14:paraId="4F347426" w14:textId="51C2FB29" w:rsidR="000B0C33" w:rsidRPr="000A2DEF" w:rsidRDefault="000B0C33" w:rsidP="000B0C33">
            <w:pPr>
              <w:spacing w:line="360" w:lineRule="auto"/>
              <w:jc w:val="both"/>
              <w:rPr>
                <w:rFonts w:ascii="Tahoma" w:hAnsi="Tahoma" w:cs="Tahoma"/>
                <w:sz w:val="20"/>
                <w:szCs w:val="20"/>
              </w:rPr>
            </w:pPr>
            <w:r>
              <w:rPr>
                <w:rFonts w:ascii="Tahoma" w:hAnsi="Tahoma" w:cs="Tahoma"/>
                <w:sz w:val="20"/>
                <w:szCs w:val="20"/>
              </w:rPr>
              <w:t>Motor (</w:t>
            </w:r>
            <w:r w:rsidRPr="000B0C33">
              <w:rPr>
                <w:rFonts w:ascii="Tahoma" w:hAnsi="Tahoma" w:cs="Tahoma"/>
                <w:sz w:val="20"/>
                <w:szCs w:val="20"/>
              </w:rPr>
              <w:t>28BYJ-48 Stepper Motor + ULN2003 Driver</w:t>
            </w:r>
            <w:r>
              <w:rPr>
                <w:rFonts w:ascii="Tahoma" w:hAnsi="Tahoma" w:cs="Tahoma"/>
                <w:sz w:val="20"/>
                <w:szCs w:val="20"/>
              </w:rPr>
              <w:t>)</w:t>
            </w:r>
          </w:p>
        </w:tc>
        <w:tc>
          <w:tcPr>
            <w:tcW w:w="4806" w:type="dxa"/>
          </w:tcPr>
          <w:p w14:paraId="2A58BBC9" w14:textId="402A24E4" w:rsidR="000B0C33" w:rsidRPr="000A2DEF" w:rsidRDefault="000B0C33" w:rsidP="000B0C33">
            <w:pPr>
              <w:spacing w:line="360" w:lineRule="auto"/>
              <w:jc w:val="both"/>
              <w:rPr>
                <w:rFonts w:ascii="Tahoma" w:hAnsi="Tahoma" w:cs="Tahoma"/>
                <w:sz w:val="20"/>
                <w:szCs w:val="20"/>
              </w:rPr>
            </w:pPr>
            <w:r w:rsidRPr="000B0C33">
              <w:rPr>
                <w:rFonts w:ascii="Tahoma" w:hAnsi="Tahoma" w:cs="Tahoma"/>
                <w:sz w:val="20"/>
                <w:szCs w:val="20"/>
              </w:rPr>
              <w:t>This will be used to provide precise automated retraction of shading nets based on light intensity (&gt;800 lux) and temperature (&gt;32°C) thresholds, enabling dynamic solar radiation control across the 73cm greenhouse depth with 4096 steps per revolution for exact positioning.</w:t>
            </w:r>
          </w:p>
        </w:tc>
      </w:tr>
      <w:tr w:rsidR="00D41550" w:rsidRPr="000A2DEF" w14:paraId="1779CF37" w14:textId="77777777" w:rsidTr="005A520F">
        <w:tc>
          <w:tcPr>
            <w:tcW w:w="2978" w:type="dxa"/>
          </w:tcPr>
          <w:p w14:paraId="1C2A144A" w14:textId="4AEA6E5C" w:rsidR="00D41550" w:rsidRPr="000A2DEF" w:rsidRDefault="00D41550" w:rsidP="005A520F">
            <w:pPr>
              <w:spacing w:line="360" w:lineRule="auto"/>
              <w:jc w:val="both"/>
              <w:rPr>
                <w:rFonts w:ascii="Tahoma" w:hAnsi="Tahoma" w:cs="Tahoma"/>
                <w:sz w:val="20"/>
                <w:szCs w:val="20"/>
              </w:rPr>
            </w:pPr>
            <w:r w:rsidRPr="00D41550">
              <w:rPr>
                <w:rFonts w:ascii="Tahoma" w:hAnsi="Tahoma" w:cs="Tahoma"/>
                <w:sz w:val="20"/>
                <w:szCs w:val="20"/>
              </w:rPr>
              <w:lastRenderedPageBreak/>
              <w:t>PCB Board</w:t>
            </w:r>
          </w:p>
        </w:tc>
        <w:tc>
          <w:tcPr>
            <w:tcW w:w="4806" w:type="dxa"/>
          </w:tcPr>
          <w:p w14:paraId="155921FE" w14:textId="77275A1D" w:rsidR="00D41550" w:rsidRPr="000A2DEF" w:rsidRDefault="00D41550" w:rsidP="005A520F">
            <w:pPr>
              <w:spacing w:line="360" w:lineRule="auto"/>
              <w:jc w:val="both"/>
              <w:rPr>
                <w:rFonts w:ascii="Tahoma" w:hAnsi="Tahoma" w:cs="Tahoma"/>
                <w:sz w:val="20"/>
                <w:szCs w:val="20"/>
              </w:rPr>
            </w:pPr>
            <w:r w:rsidRPr="00D41550">
              <w:rPr>
                <w:rFonts w:ascii="Tahoma" w:hAnsi="Tahoma" w:cs="Tahoma"/>
                <w:sz w:val="20"/>
                <w:szCs w:val="20"/>
              </w:rPr>
              <w:t>This will be used as the centralized interface integrating Arduino Uno, ESP32, relay modules, and sensors into a single, compact, reliable circuit board with proper power distribution, signal conditioning, and protection circuits for stable greenhouse operation</w:t>
            </w:r>
            <w:r>
              <w:rPr>
                <w:rFonts w:ascii="Tahoma" w:hAnsi="Tahoma" w:cs="Tahoma"/>
                <w:sz w:val="20"/>
                <w:szCs w:val="20"/>
              </w:rPr>
              <w:t>.</w:t>
            </w:r>
          </w:p>
        </w:tc>
      </w:tr>
      <w:tr w:rsidR="005A520F" w:rsidRPr="000A2DEF" w14:paraId="4E6EBAA4" w14:textId="77777777" w:rsidTr="005A520F">
        <w:tc>
          <w:tcPr>
            <w:tcW w:w="2978" w:type="dxa"/>
          </w:tcPr>
          <w:p w14:paraId="7C55E19E"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pH Sensor Kits</w:t>
            </w:r>
          </w:p>
        </w:tc>
        <w:tc>
          <w:tcPr>
            <w:tcW w:w="4806" w:type="dxa"/>
          </w:tcPr>
          <w:p w14:paraId="05BD68EB"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These will be used to monitor the pH level of the nutrient solution and support adjustments to maintain optimal growing conditions.</w:t>
            </w:r>
          </w:p>
        </w:tc>
      </w:tr>
      <w:tr w:rsidR="005A520F" w:rsidRPr="000A2DEF" w14:paraId="45EBD6ED" w14:textId="77777777" w:rsidTr="005A520F">
        <w:tc>
          <w:tcPr>
            <w:tcW w:w="2978" w:type="dxa"/>
          </w:tcPr>
          <w:p w14:paraId="08FAF30F"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Power Supply + Uninterrupted Power Supply</w:t>
            </w:r>
          </w:p>
        </w:tc>
        <w:tc>
          <w:tcPr>
            <w:tcW w:w="4806" w:type="dxa"/>
          </w:tcPr>
          <w:p w14:paraId="1E4B32E2"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deliver stable power to all components and maintain operation during brief power interruptions.</w:t>
            </w:r>
          </w:p>
        </w:tc>
      </w:tr>
      <w:tr w:rsidR="005A520F" w:rsidRPr="000A2DEF" w14:paraId="1D1DDF81" w14:textId="77777777" w:rsidTr="005A520F">
        <w:tc>
          <w:tcPr>
            <w:tcW w:w="2978" w:type="dxa"/>
          </w:tcPr>
          <w:p w14:paraId="03A11F3D"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Relay Modules</w:t>
            </w:r>
          </w:p>
        </w:tc>
        <w:tc>
          <w:tcPr>
            <w:tcW w:w="4806" w:type="dxa"/>
          </w:tcPr>
          <w:p w14:paraId="5738122B"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These will be used to switch pumps, fans, and other high</w:t>
            </w:r>
            <w:r w:rsidRPr="000A2DEF">
              <w:rPr>
                <w:rFonts w:ascii="Tahoma" w:hAnsi="Tahoma" w:cs="Tahoma"/>
                <w:sz w:val="20"/>
                <w:szCs w:val="20"/>
              </w:rPr>
              <w:noBreakHyphen/>
              <w:t>voltage devices safely using low</w:t>
            </w:r>
            <w:r w:rsidRPr="000A2DEF">
              <w:rPr>
                <w:rFonts w:ascii="Tahoma" w:hAnsi="Tahoma" w:cs="Tahoma"/>
                <w:sz w:val="20"/>
                <w:szCs w:val="20"/>
              </w:rPr>
              <w:noBreakHyphen/>
              <w:t>voltage control signals from the microcontroller.</w:t>
            </w:r>
          </w:p>
        </w:tc>
      </w:tr>
      <w:tr w:rsidR="005A520F" w:rsidRPr="000A2DEF" w14:paraId="68BA9213" w14:textId="77777777" w:rsidTr="005A520F">
        <w:tc>
          <w:tcPr>
            <w:tcW w:w="2978" w:type="dxa"/>
          </w:tcPr>
          <w:p w14:paraId="1E141036"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Submersible Pump</w:t>
            </w:r>
          </w:p>
        </w:tc>
        <w:tc>
          <w:tcPr>
            <w:tcW w:w="4806" w:type="dxa"/>
          </w:tcPr>
          <w:p w14:paraId="02BEB1E0"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circulate or deliver water and nutrient solution to the plants according to the configured schedule or control logic.</w:t>
            </w:r>
          </w:p>
        </w:tc>
      </w:tr>
      <w:tr w:rsidR="005A520F" w:rsidRPr="000A2DEF" w14:paraId="1FC9CDC4" w14:textId="77777777" w:rsidTr="005A520F">
        <w:tc>
          <w:tcPr>
            <w:tcW w:w="2978" w:type="dxa"/>
          </w:tcPr>
          <w:p w14:paraId="5882C97B"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Temperature–Humidity Sensor (DHT22)</w:t>
            </w:r>
          </w:p>
        </w:tc>
        <w:tc>
          <w:tcPr>
            <w:tcW w:w="4806" w:type="dxa"/>
          </w:tcPr>
          <w:p w14:paraId="2C7857B7"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measure air temperature and relative humidity inside each greenhouse to monitor environmental conditions.</w:t>
            </w:r>
          </w:p>
        </w:tc>
      </w:tr>
      <w:tr w:rsidR="005A520F" w:rsidRPr="000A2DEF" w14:paraId="34338F57" w14:textId="77777777" w:rsidTr="005A520F">
        <w:tc>
          <w:tcPr>
            <w:tcW w:w="2978" w:type="dxa"/>
          </w:tcPr>
          <w:p w14:paraId="1BE79A38"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Water Level Sensor (Printed Circuit Board</w:t>
            </w:r>
            <w:r w:rsidRPr="000A2DEF">
              <w:rPr>
                <w:rFonts w:ascii="Tahoma" w:hAnsi="Tahoma" w:cs="Tahoma"/>
                <w:sz w:val="20"/>
                <w:szCs w:val="20"/>
              </w:rPr>
              <w:noBreakHyphen/>
              <w:t>Type)</w:t>
            </w:r>
          </w:p>
        </w:tc>
        <w:tc>
          <w:tcPr>
            <w:tcW w:w="4806" w:type="dxa"/>
          </w:tcPr>
          <w:p w14:paraId="1F140ACC"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monitor nutrient solution or water level in the reservoir and trigger refilling or alerts when levels are low.</w:t>
            </w:r>
          </w:p>
          <w:p w14:paraId="5EEEED47" w14:textId="77777777" w:rsidR="005A520F" w:rsidRPr="000A2DEF" w:rsidRDefault="005A520F" w:rsidP="005A520F">
            <w:pPr>
              <w:spacing w:after="160" w:line="360" w:lineRule="auto"/>
              <w:jc w:val="both"/>
              <w:rPr>
                <w:rFonts w:ascii="Tahoma" w:hAnsi="Tahoma" w:cs="Tahoma"/>
                <w:sz w:val="20"/>
                <w:szCs w:val="20"/>
              </w:rPr>
            </w:pPr>
          </w:p>
          <w:p w14:paraId="0F11AD57" w14:textId="77777777" w:rsidR="005A520F" w:rsidRPr="000A2DEF" w:rsidRDefault="005A520F" w:rsidP="005A520F">
            <w:pPr>
              <w:spacing w:after="160" w:line="360" w:lineRule="auto"/>
              <w:jc w:val="both"/>
              <w:rPr>
                <w:rFonts w:ascii="Tahoma" w:hAnsi="Tahoma" w:cs="Tahoma"/>
                <w:sz w:val="20"/>
                <w:szCs w:val="20"/>
              </w:rPr>
            </w:pPr>
          </w:p>
        </w:tc>
      </w:tr>
      <w:tr w:rsidR="005A520F" w:rsidRPr="000A2DEF" w14:paraId="2EEA5FC3" w14:textId="77777777" w:rsidTr="005A520F">
        <w:tc>
          <w:tcPr>
            <w:tcW w:w="2978" w:type="dxa"/>
          </w:tcPr>
          <w:p w14:paraId="390EC0F1"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Waterproof Temperature Sensor (DS18B20)</w:t>
            </w:r>
          </w:p>
        </w:tc>
        <w:tc>
          <w:tcPr>
            <w:tcW w:w="4806" w:type="dxa"/>
          </w:tcPr>
          <w:p w14:paraId="060CAA35"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measure water or nutrient solution temperature to ensure it remains within the desired range.</w:t>
            </w:r>
          </w:p>
        </w:tc>
      </w:tr>
      <w:tr w:rsidR="005A520F" w:rsidRPr="000A2DEF" w14:paraId="1E6B3266" w14:textId="77777777" w:rsidTr="005A520F">
        <w:tc>
          <w:tcPr>
            <w:tcW w:w="2978" w:type="dxa"/>
          </w:tcPr>
          <w:p w14:paraId="706891A1"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lastRenderedPageBreak/>
              <w:t>Wireless Module (nRF24L01)</w:t>
            </w:r>
          </w:p>
        </w:tc>
        <w:tc>
          <w:tcPr>
            <w:tcW w:w="4806" w:type="dxa"/>
          </w:tcPr>
          <w:p w14:paraId="76A7CCDD"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enable low</w:t>
            </w:r>
            <w:r w:rsidRPr="000A2DEF">
              <w:rPr>
                <w:rFonts w:ascii="Tahoma" w:hAnsi="Tahoma" w:cs="Tahoma"/>
                <w:sz w:val="20"/>
                <w:szCs w:val="20"/>
              </w:rPr>
              <w:noBreakHyphen/>
              <w:t>power wireless communication between distributed sensor nodes and the main controller when wired connections are impractical.</w:t>
            </w:r>
            <w:r w:rsidRPr="000A2DEF">
              <w:rPr>
                <w:rFonts w:ascii="Tahoma" w:hAnsi="Tahoma" w:cs="Tahoma"/>
                <w:sz w:val="20"/>
                <w:szCs w:val="20"/>
              </w:rPr>
              <w:br/>
            </w:r>
          </w:p>
        </w:tc>
      </w:tr>
      <w:tr w:rsidR="005A520F" w:rsidRPr="000A2DEF" w14:paraId="4F129C08" w14:textId="77777777" w:rsidTr="005A520F">
        <w:tc>
          <w:tcPr>
            <w:tcW w:w="2978" w:type="dxa"/>
          </w:tcPr>
          <w:p w14:paraId="11792D21"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b/>
                <w:bCs/>
                <w:sz w:val="20"/>
                <w:szCs w:val="20"/>
              </w:rPr>
              <w:t>Software</w:t>
            </w:r>
          </w:p>
        </w:tc>
        <w:tc>
          <w:tcPr>
            <w:tcW w:w="4806" w:type="dxa"/>
          </w:tcPr>
          <w:p w14:paraId="70C4F5B2" w14:textId="77777777" w:rsidR="005A520F" w:rsidRPr="000A2DEF" w:rsidRDefault="005A520F" w:rsidP="005A520F">
            <w:pPr>
              <w:spacing w:after="160" w:line="360" w:lineRule="auto"/>
              <w:jc w:val="both"/>
              <w:rPr>
                <w:rFonts w:ascii="Tahoma" w:hAnsi="Tahoma" w:cs="Tahoma"/>
                <w:sz w:val="20"/>
                <w:szCs w:val="20"/>
              </w:rPr>
            </w:pPr>
          </w:p>
        </w:tc>
      </w:tr>
      <w:tr w:rsidR="005A520F" w:rsidRPr="000A2DEF" w14:paraId="0CADEA92" w14:textId="77777777" w:rsidTr="005A520F">
        <w:tc>
          <w:tcPr>
            <w:tcW w:w="2978" w:type="dxa"/>
          </w:tcPr>
          <w:p w14:paraId="17F8CE2D"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Arduino IDE</w:t>
            </w:r>
          </w:p>
        </w:tc>
        <w:tc>
          <w:tcPr>
            <w:tcW w:w="4806" w:type="dxa"/>
          </w:tcPr>
          <w:p w14:paraId="3F0A6412"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write, compile, and upload firmware to the Arduino Uno and ESP32 modules.</w:t>
            </w:r>
          </w:p>
        </w:tc>
      </w:tr>
      <w:tr w:rsidR="005A520F" w:rsidRPr="000A2DEF" w14:paraId="295C0113" w14:textId="77777777" w:rsidTr="005A520F">
        <w:tc>
          <w:tcPr>
            <w:tcW w:w="2978" w:type="dxa"/>
          </w:tcPr>
          <w:p w14:paraId="070CA953" w14:textId="352F47FC" w:rsidR="005A520F" w:rsidRPr="000A2DEF" w:rsidRDefault="00804A25" w:rsidP="005A520F">
            <w:pPr>
              <w:spacing w:after="160" w:line="360" w:lineRule="auto"/>
              <w:jc w:val="both"/>
              <w:rPr>
                <w:rFonts w:ascii="Tahoma" w:hAnsi="Tahoma" w:cs="Tahoma"/>
                <w:sz w:val="20"/>
                <w:szCs w:val="20"/>
              </w:rPr>
            </w:pPr>
            <w:r w:rsidRPr="00804A25">
              <w:rPr>
                <w:rFonts w:ascii="Tahoma" w:hAnsi="Tahoma" w:cs="Tahoma"/>
                <w:sz w:val="20"/>
                <w:szCs w:val="20"/>
              </w:rPr>
              <w:t>phpMyAdmin</w:t>
            </w:r>
          </w:p>
        </w:tc>
        <w:tc>
          <w:tcPr>
            <w:tcW w:w="4806" w:type="dxa"/>
          </w:tcPr>
          <w:p w14:paraId="0BC8972B" w14:textId="5522198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design, manage, and administer the</w:t>
            </w:r>
            <w:r w:rsidR="00804A25">
              <w:rPr>
                <w:rFonts w:ascii="Tahoma" w:hAnsi="Tahoma" w:cs="Tahoma"/>
                <w:sz w:val="20"/>
                <w:szCs w:val="20"/>
              </w:rPr>
              <w:t xml:space="preserve"> </w:t>
            </w:r>
            <w:r w:rsidR="00804A25" w:rsidRPr="00804A25">
              <w:rPr>
                <w:rFonts w:ascii="Tahoma" w:hAnsi="Tahoma" w:cs="Tahoma"/>
                <w:sz w:val="20"/>
                <w:szCs w:val="20"/>
              </w:rPr>
              <w:t>phpMyAdmin</w:t>
            </w:r>
            <w:r w:rsidR="00804A25">
              <w:rPr>
                <w:rFonts w:ascii="Tahoma" w:hAnsi="Tahoma" w:cs="Tahoma"/>
                <w:sz w:val="20"/>
                <w:szCs w:val="20"/>
              </w:rPr>
              <w:t xml:space="preserve"> </w:t>
            </w:r>
            <w:r w:rsidRPr="000A2DEF">
              <w:rPr>
                <w:rFonts w:ascii="Tahoma" w:hAnsi="Tahoma" w:cs="Tahoma"/>
                <w:sz w:val="20"/>
                <w:szCs w:val="20"/>
              </w:rPr>
              <w:t>database that stores sensor readings, configuration parameters, and experiment logs.</w:t>
            </w:r>
          </w:p>
        </w:tc>
      </w:tr>
      <w:tr w:rsidR="005A520F" w:rsidRPr="000A2DEF" w14:paraId="7087D6B9" w14:textId="77777777" w:rsidTr="005A520F">
        <w:tc>
          <w:tcPr>
            <w:tcW w:w="2978" w:type="dxa"/>
          </w:tcPr>
          <w:p w14:paraId="49A1EF13"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Visual Studio 2022</w:t>
            </w:r>
          </w:p>
        </w:tc>
        <w:tc>
          <w:tcPr>
            <w:tcW w:w="4806" w:type="dxa"/>
          </w:tcPr>
          <w:p w14:paraId="645D7614"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develop the monitoring and management website interface and handle data visualization and configuration tasks.​</w:t>
            </w:r>
          </w:p>
        </w:tc>
      </w:tr>
    </w:tbl>
    <w:p w14:paraId="4EC9CDEF" w14:textId="678EAFDB" w:rsidR="00747279" w:rsidRDefault="00747279" w:rsidP="006D02D8">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I</w:t>
      </w:r>
      <w:r w:rsidRPr="00CC2C19">
        <w:rPr>
          <w:rFonts w:ascii="Tahoma" w:hAnsi="Tahoma" w:cs="Tahoma"/>
        </w:rPr>
        <w:t xml:space="preserve"> presents the hardware and software requirements necessary for developing the “ECOTwin: A Dual‑Greenhouse Vertical Farming System Designed for Experimental Researches”, ensuring that all components support reliable monitoring and control of the dual greenhouse setup. The hardware devices, including microcontrollers, environmental sensors, pumps, fans, relays, and protected power sources, work together to automate irrigation, climate regulation, and nutrient management under varying experimental conditions. The software tools Visual Studio 2022, Arduino IDE, and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provide the environment for firmware development, application programming, and database administration, enabling structured data collection, configuration management, and visualization for romaine lettuce growth experiments.</w:t>
      </w:r>
    </w:p>
    <w:p w14:paraId="150A66AE" w14:textId="77777777" w:rsidR="00A12658" w:rsidRPr="00CC2C19" w:rsidRDefault="00A12658" w:rsidP="006D02D8">
      <w:pPr>
        <w:spacing w:line="360" w:lineRule="auto"/>
        <w:ind w:left="720" w:firstLine="720"/>
        <w:jc w:val="both"/>
        <w:rPr>
          <w:rFonts w:ascii="Tahoma" w:hAnsi="Tahoma" w:cs="Tahoma"/>
        </w:rPr>
      </w:pPr>
    </w:p>
    <w:p w14:paraId="2EEE1CB2" w14:textId="77777777" w:rsidR="006265BE" w:rsidRPr="006265BE" w:rsidRDefault="006265BE" w:rsidP="006265BE">
      <w:pPr>
        <w:pStyle w:val="Caption"/>
        <w:rPr>
          <w:rFonts w:ascii="Tahoma" w:hAnsi="Tahoma" w:cs="Tahoma"/>
          <w:b/>
          <w:bCs/>
          <w:i w:val="0"/>
          <w:iCs w:val="0"/>
          <w:color w:val="auto"/>
          <w:sz w:val="24"/>
          <w:szCs w:val="24"/>
        </w:rPr>
      </w:pPr>
      <w:bookmarkStart w:id="22" w:name="_Toc225448783"/>
      <w:r w:rsidRPr="006265BE">
        <w:rPr>
          <w:rFonts w:ascii="Tahoma" w:hAnsi="Tahoma" w:cs="Tahoma"/>
          <w:b/>
          <w:bCs/>
          <w:i w:val="0"/>
          <w:iCs w:val="0"/>
          <w:color w:val="auto"/>
          <w:sz w:val="24"/>
          <w:szCs w:val="24"/>
        </w:rPr>
        <w:lastRenderedPageBreak/>
        <w:t>DETAILED PROJECT DESIGN</w:t>
      </w:r>
      <w:bookmarkEnd w:id="22"/>
    </w:p>
    <w:p w14:paraId="54BF6EAA" w14:textId="3654F3CC" w:rsidR="00D24296" w:rsidRPr="00CC2C19" w:rsidRDefault="00747279" w:rsidP="00D24296">
      <w:pPr>
        <w:spacing w:line="360" w:lineRule="auto"/>
        <w:ind w:firstLine="720"/>
        <w:jc w:val="both"/>
        <w:rPr>
          <w:rFonts w:ascii="Tahoma" w:hAnsi="Tahoma" w:cs="Tahoma"/>
        </w:rPr>
      </w:pPr>
      <w:r w:rsidRPr="00CC2C19">
        <w:rPr>
          <w:rFonts w:ascii="Tahoma" w:hAnsi="Tahoma" w:cs="Tahoma"/>
        </w:rPr>
        <w:t xml:space="preserve">The detailed project design for “ECOTwin: A Dual‑Greenhouse Vertical Farming System Designed for Experimental Researches” translates the system’s monitoring and control objectives into a structured web-based architecture that links greenhouse hardware, edge controllers, and a browser-accessible dashboard over the local network. It defines how sensor acquisition, rule-based actuation, data storage, and visualization are partitioned into coordinated modules, following the layered and modular structures commonly adopted in web-based greenhouse and smart farm systems to support reliability and ease of maintenance </w:t>
      </w:r>
      <w:r w:rsidR="0008557C">
        <w:rPr>
          <w:rFonts w:ascii="Tahoma" w:hAnsi="Tahoma" w:cs="Tahoma"/>
        </w:rPr>
        <w:t>[42]</w:t>
      </w:r>
      <w:r w:rsidRPr="00CC2C19">
        <w:rPr>
          <w:rFonts w:ascii="Tahoma" w:hAnsi="Tahoma" w:cs="Tahoma"/>
        </w:rPr>
        <w:t>.</w:t>
      </w:r>
    </w:p>
    <w:p w14:paraId="5D649784" w14:textId="77777777" w:rsidR="006265BE" w:rsidRPr="006265BE" w:rsidRDefault="006265BE" w:rsidP="00B71654">
      <w:pPr>
        <w:pStyle w:val="Caption"/>
        <w:ind w:firstLine="720"/>
        <w:rPr>
          <w:rFonts w:ascii="Tahoma" w:hAnsi="Tahoma" w:cs="Tahoma"/>
          <w:b/>
          <w:bCs/>
          <w:i w:val="0"/>
          <w:iCs w:val="0"/>
          <w:color w:val="auto"/>
          <w:sz w:val="24"/>
          <w:szCs w:val="24"/>
        </w:rPr>
      </w:pPr>
      <w:bookmarkStart w:id="23" w:name="_Toc225448784"/>
      <w:r w:rsidRPr="006265BE">
        <w:rPr>
          <w:rFonts w:ascii="Tahoma" w:hAnsi="Tahoma" w:cs="Tahoma"/>
          <w:b/>
          <w:bCs/>
          <w:i w:val="0"/>
          <w:iCs w:val="0"/>
          <w:color w:val="auto"/>
          <w:sz w:val="24"/>
          <w:szCs w:val="24"/>
        </w:rPr>
        <w:t>Software Design</w:t>
      </w:r>
      <w:bookmarkEnd w:id="23"/>
    </w:p>
    <w:p w14:paraId="77159B0F" w14:textId="0B67B1CF"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The software design organizes </w:t>
      </w:r>
      <w:r w:rsidR="002A33D0">
        <w:rPr>
          <w:rFonts w:ascii="Tahoma" w:hAnsi="Tahoma" w:cs="Tahoma"/>
        </w:rPr>
        <w:t xml:space="preserve">this </w:t>
      </w:r>
      <w:r w:rsidR="00C17DD3">
        <w:rPr>
          <w:rFonts w:ascii="Tahoma" w:hAnsi="Tahoma" w:cs="Tahoma"/>
        </w:rPr>
        <w:t>project</w:t>
      </w:r>
      <w:r w:rsidRPr="00CC2C19">
        <w:rPr>
          <w:rFonts w:ascii="Tahoma" w:hAnsi="Tahoma" w:cs="Tahoma"/>
        </w:rPr>
        <w:t xml:space="preserve"> into distinct layers and components, including a backend service that receives data from the ESP32/Arduino nodes, a </w:t>
      </w:r>
      <w:r w:rsidR="00804A25" w:rsidRPr="00804A25">
        <w:rPr>
          <w:rFonts w:ascii="Tahoma" w:hAnsi="Tahoma" w:cs="Tahoma"/>
        </w:rPr>
        <w:t>phpMyAdmin</w:t>
      </w:r>
      <w:r w:rsidR="00804A25">
        <w:rPr>
          <w:rFonts w:ascii="Tahoma" w:hAnsi="Tahoma" w:cs="Tahoma"/>
        </w:rPr>
        <w:t xml:space="preserve">-based </w:t>
      </w:r>
      <w:r w:rsidRPr="00CC2C19">
        <w:rPr>
          <w:rFonts w:ascii="Tahoma" w:hAnsi="Tahoma" w:cs="Tahoma"/>
        </w:rPr>
        <w:t>persistence layer for time</w:t>
      </w:r>
      <w:r w:rsidRPr="00CC2C19">
        <w:rPr>
          <w:rFonts w:ascii="Tahoma" w:hAnsi="Tahoma" w:cs="Tahoma"/>
        </w:rPr>
        <w:noBreakHyphen/>
        <w:t>series records, and a web frontend that renders real</w:t>
      </w:r>
      <w:r w:rsidRPr="00CC2C19">
        <w:rPr>
          <w:rFonts w:ascii="Tahoma" w:hAnsi="Tahoma" w:cs="Tahoma"/>
        </w:rPr>
        <w:noBreakHyphen/>
        <w:t xml:space="preserve">time and historical greenhouse conditions to authenticated users. Responsibilities are divided into modules such as data ingestion APIs, device management, rules and threshold evaluation, and notification services, reflecting best practices in web-based greenhouse and agricultural monitoring applications that emphasize clear separation between data handling, business logic, and presentation for scalability and maintainability </w:t>
      </w:r>
      <w:r w:rsidR="0008557C">
        <w:rPr>
          <w:rFonts w:ascii="Tahoma" w:hAnsi="Tahoma" w:cs="Tahoma"/>
        </w:rPr>
        <w:t>[43]</w:t>
      </w:r>
      <w:r w:rsidRPr="00CC2C19">
        <w:rPr>
          <w:rFonts w:ascii="Tahoma" w:hAnsi="Tahoma" w:cs="Tahoma"/>
        </w:rPr>
        <w:t>.</w:t>
      </w:r>
    </w:p>
    <w:p w14:paraId="12EA952C" w14:textId="77777777" w:rsidR="00B71654" w:rsidRPr="00B71654" w:rsidRDefault="00B71654" w:rsidP="00B71654">
      <w:pPr>
        <w:pStyle w:val="Caption"/>
        <w:ind w:firstLine="720"/>
        <w:rPr>
          <w:rFonts w:ascii="Tahoma" w:hAnsi="Tahoma" w:cs="Tahoma"/>
          <w:b/>
          <w:bCs/>
          <w:i w:val="0"/>
          <w:iCs w:val="0"/>
          <w:color w:val="auto"/>
          <w:sz w:val="24"/>
          <w:szCs w:val="24"/>
        </w:rPr>
      </w:pPr>
      <w:bookmarkStart w:id="24" w:name="_Toc225448785"/>
      <w:r w:rsidRPr="00B71654">
        <w:rPr>
          <w:rFonts w:ascii="Tahoma" w:hAnsi="Tahoma" w:cs="Tahoma"/>
          <w:b/>
          <w:bCs/>
          <w:i w:val="0"/>
          <w:iCs w:val="0"/>
          <w:color w:val="auto"/>
          <w:sz w:val="24"/>
          <w:szCs w:val="24"/>
        </w:rPr>
        <w:t>Database Design</w:t>
      </w:r>
      <w:bookmarkEnd w:id="24"/>
    </w:p>
    <w:p w14:paraId="4C69833D" w14:textId="139DDFBE" w:rsidR="00BD6AFB" w:rsidRPr="00BD6AFB" w:rsidRDefault="00747279" w:rsidP="00BD6AFB">
      <w:pPr>
        <w:spacing w:line="360" w:lineRule="auto"/>
        <w:ind w:left="720" w:firstLine="720"/>
        <w:jc w:val="both"/>
        <w:rPr>
          <w:rFonts w:ascii="Tahoma" w:hAnsi="Tahoma" w:cs="Tahoma"/>
        </w:rPr>
      </w:pPr>
      <w:r w:rsidRPr="00CC2C19">
        <w:rPr>
          <w:rFonts w:ascii="Tahoma" w:hAnsi="Tahoma" w:cs="Tahoma"/>
        </w:rPr>
        <w:t xml:space="preserve">The database design specifies how </w:t>
      </w:r>
      <w:r w:rsidR="002A33D0">
        <w:rPr>
          <w:rFonts w:ascii="Tahoma" w:hAnsi="Tahoma" w:cs="Tahoma"/>
        </w:rPr>
        <w:t>this project</w:t>
      </w:r>
      <w:r w:rsidRPr="00CC2C19">
        <w:rPr>
          <w:rFonts w:ascii="Tahoma" w:hAnsi="Tahoma" w:cs="Tahoma"/>
        </w:rPr>
        <w:t xml:space="preserve"> structures and relates information such as sensor readings, greenhouse profiles, device configurations, and user accounts in a relational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schema to support consistent, query</w:t>
      </w:r>
      <w:r w:rsidRPr="00CC2C19">
        <w:rPr>
          <w:rFonts w:ascii="Tahoma" w:hAnsi="Tahoma" w:cs="Tahoma"/>
        </w:rPr>
        <w:noBreakHyphen/>
        <w:t>efficient storage of time</w:t>
      </w:r>
      <w:r w:rsidRPr="00CC2C19">
        <w:rPr>
          <w:rFonts w:ascii="Tahoma" w:hAnsi="Tahoma" w:cs="Tahoma"/>
        </w:rPr>
        <w:noBreakHyphen/>
        <w:t>series data. Tables for measurements, actuations, thresholds, and experiments are normalized where appropriate, while time</w:t>
      </w:r>
      <w:r w:rsidRPr="00CC2C19">
        <w:rPr>
          <w:rFonts w:ascii="Tahoma" w:hAnsi="Tahoma" w:cs="Tahoma"/>
        </w:rPr>
        <w:noBreakHyphen/>
        <w:t xml:space="preserve">indexed fields receive focused indexing to accelerate range queries in the web dashboard, following recommendations from IoT greenhouse and smart farm studies that use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to</w:t>
      </w:r>
      <w:r w:rsidR="003C41DB">
        <w:rPr>
          <w:rFonts w:ascii="Tahoma" w:hAnsi="Tahoma" w:cs="Tahoma"/>
        </w:rPr>
        <w:t xml:space="preserve"> </w:t>
      </w:r>
      <w:r w:rsidRPr="00CC2C19">
        <w:rPr>
          <w:rFonts w:ascii="Tahoma" w:hAnsi="Tahoma" w:cs="Tahoma"/>
        </w:rPr>
        <w:lastRenderedPageBreak/>
        <w:t xml:space="preserve">manage large volumes of environmental data and highlight the importance </w:t>
      </w:r>
      <w:r w:rsidR="00FA10FD">
        <w:rPr>
          <w:noProof/>
        </w:rPr>
        <mc:AlternateContent>
          <mc:Choice Requires="wps">
            <w:drawing>
              <wp:anchor distT="0" distB="0" distL="114300" distR="114300" simplePos="0" relativeHeight="251685888" behindDoc="0" locked="0" layoutInCell="1" allowOverlap="1" wp14:anchorId="094CDD47" wp14:editId="174A6828">
                <wp:simplePos x="0" y="0"/>
                <wp:positionH relativeFrom="margin">
                  <wp:posOffset>711200</wp:posOffset>
                </wp:positionH>
                <wp:positionV relativeFrom="paragraph">
                  <wp:posOffset>6273800</wp:posOffset>
                </wp:positionV>
                <wp:extent cx="5016500" cy="635"/>
                <wp:effectExtent l="0" t="0" r="0" b="635"/>
                <wp:wrapTopAndBottom/>
                <wp:docPr id="204810549" name="Text Box 1"/>
                <wp:cNvGraphicFramePr/>
                <a:graphic xmlns:a="http://schemas.openxmlformats.org/drawingml/2006/main">
                  <a:graphicData uri="http://schemas.microsoft.com/office/word/2010/wordprocessingShape">
                    <wps:wsp>
                      <wps:cNvSpPr txBox="1"/>
                      <wps:spPr>
                        <a:xfrm>
                          <a:off x="0" y="0"/>
                          <a:ext cx="5016500" cy="635"/>
                        </a:xfrm>
                        <a:prstGeom prst="rect">
                          <a:avLst/>
                        </a:prstGeom>
                        <a:solidFill>
                          <a:prstClr val="white"/>
                        </a:solidFill>
                        <a:ln>
                          <a:noFill/>
                        </a:ln>
                      </wps:spPr>
                      <wps:txbx>
                        <w:txbxContent>
                          <w:p w14:paraId="3EF33BDD" w14:textId="6D98D3E5" w:rsidR="00063A77" w:rsidRPr="00BE71F3" w:rsidRDefault="00063A77" w:rsidP="00063A77">
                            <w:pPr>
                              <w:pStyle w:val="Caption"/>
                              <w:jc w:val="center"/>
                              <w:rPr>
                                <w:rFonts w:ascii="Tahoma" w:hAnsi="Tahoma" w:cs="Tahoma"/>
                                <w:i w:val="0"/>
                                <w:iCs w:val="0"/>
                                <w:color w:val="auto"/>
                                <w:sz w:val="24"/>
                                <w:szCs w:val="24"/>
                              </w:rPr>
                            </w:pPr>
                            <w:bookmarkStart w:id="25" w:name="_Toc225446238"/>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6</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Entity Relationship Diagram of </w:t>
                            </w:r>
                            <w:bookmarkEnd w:id="25"/>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94CDD47" id="_x0000_s1031" type="#_x0000_t202" style="position:absolute;left:0;text-align:left;margin-left:56pt;margin-top:494pt;width:395pt;height:.05pt;z-index:251685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" stroked="f">
                <v:textbox style="mso-fit-shape-to-text:t" inset="0,0,0,0">
                  <w:txbxContent>
                    <w:p w14:paraId="3EF33BDD" w14:textId="6D98D3E5" w:rsidR="00063A77" w:rsidRPr="00BE71F3" w:rsidRDefault="00063A77" w:rsidP="00063A77">
                      <w:pPr>
                        <w:pStyle w:val="Caption"/>
                        <w:jc w:val="center"/>
                        <w:rPr>
                          <w:rFonts w:ascii="Tahoma" w:hAnsi="Tahoma" w:cs="Tahoma"/>
                          <w:i w:val="0"/>
                          <w:iCs w:val="0"/>
                          <w:color w:val="auto"/>
                          <w:sz w:val="24"/>
                          <w:szCs w:val="24"/>
                        </w:rPr>
                      </w:pPr>
                      <w:bookmarkStart w:id="31" w:name="_Toc225446238"/>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6</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Entity Relationship Diagram of </w:t>
                      </w:r>
                      <w:bookmarkEnd w:id="31"/>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anchorx="margin"/>
              </v:shape>
            </w:pict>
          </mc:Fallback>
        </mc:AlternateContent>
      </w:r>
      <w:r w:rsidR="00B75F78" w:rsidRPr="00CC2C19">
        <w:rPr>
          <w:rFonts w:ascii="Tahoma" w:hAnsi="Tahoma" w:cs="Tahoma"/>
          <w:noProof/>
        </w:rPr>
        <w:drawing>
          <wp:anchor distT="0" distB="0" distL="114300" distR="114300" simplePos="0" relativeHeight="251661312" behindDoc="0" locked="0" layoutInCell="1" allowOverlap="1" wp14:anchorId="2BB98B7E" wp14:editId="2363132A">
            <wp:simplePos x="0" y="0"/>
            <wp:positionH relativeFrom="margin">
              <wp:posOffset>455930</wp:posOffset>
            </wp:positionH>
            <wp:positionV relativeFrom="paragraph">
              <wp:posOffset>1758950</wp:posOffset>
            </wp:positionV>
            <wp:extent cx="5438140" cy="4442460"/>
            <wp:effectExtent l="0" t="0" r="0" b="0"/>
            <wp:wrapSquare wrapText="bothSides"/>
            <wp:docPr id="877532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32118"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438140" cy="4442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C2C19">
        <w:rPr>
          <w:rFonts w:ascii="Tahoma" w:hAnsi="Tahoma" w:cs="Tahoma"/>
        </w:rPr>
        <w:t>of indexing and partitioning for responsive analytics.</w:t>
      </w:r>
      <w:r w:rsidR="002A33D0">
        <w:rPr>
          <w:rFonts w:ascii="Tahoma" w:hAnsi="Tahoma" w:cs="Tahoma"/>
        </w:rPr>
        <w:tab/>
      </w:r>
    </w:p>
    <w:p w14:paraId="06DC953A" w14:textId="71DF03B3" w:rsidR="00747279" w:rsidRPr="00CC2C19" w:rsidRDefault="00747279" w:rsidP="00BD6AFB">
      <w:pPr>
        <w:spacing w:line="360" w:lineRule="auto"/>
        <w:ind w:left="720" w:firstLine="720"/>
        <w:jc w:val="both"/>
        <w:rPr>
          <w:rFonts w:ascii="Tahoma" w:hAnsi="Tahoma" w:cs="Tahoma"/>
        </w:rPr>
      </w:pPr>
      <w:r w:rsidRPr="00CC2C19">
        <w:rPr>
          <w:rFonts w:ascii="Tahoma" w:hAnsi="Tahoma" w:cs="Tahoma"/>
        </w:rPr>
        <w:t>Fig</w:t>
      </w:r>
      <w:r w:rsidR="00BD6AFB">
        <w:rPr>
          <w:rFonts w:ascii="Tahoma" w:hAnsi="Tahoma" w:cs="Tahoma"/>
        </w:rPr>
        <w:t>.</w:t>
      </w:r>
      <w:r w:rsidRPr="00CC2C19">
        <w:rPr>
          <w:rFonts w:ascii="Tahoma" w:hAnsi="Tahoma" w:cs="Tahoma"/>
        </w:rPr>
        <w:t xml:space="preserve"> 6 illustrates the entity–relationship diagram of th</w:t>
      </w:r>
      <w:r w:rsidR="003F3104">
        <w:rPr>
          <w:rFonts w:ascii="Tahoma" w:hAnsi="Tahoma" w:cs="Tahoma"/>
        </w:rPr>
        <w:t xml:space="preserve">is project </w:t>
      </w:r>
      <w:r w:rsidRPr="00CC2C19">
        <w:rPr>
          <w:rFonts w:ascii="Tahoma" w:hAnsi="Tahoma" w:cs="Tahoma"/>
        </w:rPr>
        <w:t>web-based dual-greenhouse research framework, showing how core entities such as Users, Greenhouses, Sensors, Actuators, Readings, Actuation</w:t>
      </w:r>
      <w:r w:rsidR="00C17DD3">
        <w:rPr>
          <w:rFonts w:ascii="Tahoma" w:hAnsi="Tahoma" w:cs="Tahoma"/>
        </w:rPr>
        <w:t xml:space="preserve"> </w:t>
      </w:r>
      <w:r w:rsidRPr="00CC2C19">
        <w:rPr>
          <w:rFonts w:ascii="Tahoma" w:hAnsi="Tahoma" w:cs="Tahoma"/>
        </w:rPr>
        <w:t xml:space="preserve">Logs, Experiments, and Thresholds are related to support monitoring, control, and research data management. Each User record stores authentication and role information and can be associated with multiple Experiments, while each Experiment links to one or more Greenhouses where treatments are applied; every Greenhouse then owns multiple Sensors and Actuators that capture environmental parameters or execute control actions inside that </w:t>
      </w:r>
      <w:r w:rsidRPr="00CC2C19">
        <w:rPr>
          <w:rFonts w:ascii="Tahoma" w:hAnsi="Tahoma" w:cs="Tahoma"/>
        </w:rPr>
        <w:lastRenderedPageBreak/>
        <w:t>structure. The Sensors table identifies each physical sensor and is connected to the Readings table through a one-to-many relationship that stores timestamped measurements, whereas the Actuators table connects to Actuation</w:t>
      </w:r>
      <w:r w:rsidR="00C17DD3">
        <w:rPr>
          <w:rFonts w:ascii="Tahoma" w:hAnsi="Tahoma" w:cs="Tahoma"/>
        </w:rPr>
        <w:t xml:space="preserve"> </w:t>
      </w:r>
      <w:r w:rsidRPr="00CC2C19">
        <w:rPr>
          <w:rFonts w:ascii="Tahoma" w:hAnsi="Tahoma" w:cs="Tahoma"/>
        </w:rPr>
        <w:t>Logs to record when and why a device was switched on or off; Thresholds associate specific Experiments, Greenhouses, and Sensors with configured minimum and maximum values, allowing the backend to decide when to trigger actuators and ensuring that all operational data remains traceable for romaine lettuce trials.</w:t>
      </w:r>
    </w:p>
    <w:p w14:paraId="57559248" w14:textId="77777777" w:rsidR="00B71654" w:rsidRPr="00B71654" w:rsidRDefault="00B71654" w:rsidP="00B71654">
      <w:pPr>
        <w:pStyle w:val="Caption"/>
        <w:ind w:firstLine="720"/>
        <w:rPr>
          <w:rFonts w:ascii="Tahoma" w:hAnsi="Tahoma" w:cs="Tahoma"/>
          <w:b/>
          <w:bCs/>
          <w:i w:val="0"/>
          <w:iCs w:val="0"/>
          <w:color w:val="auto"/>
          <w:sz w:val="24"/>
          <w:szCs w:val="24"/>
        </w:rPr>
      </w:pPr>
      <w:bookmarkStart w:id="26" w:name="_Toc225448786"/>
      <w:r w:rsidRPr="00B71654">
        <w:rPr>
          <w:rFonts w:ascii="Tahoma" w:hAnsi="Tahoma" w:cs="Tahoma"/>
          <w:b/>
          <w:bCs/>
          <w:i w:val="0"/>
          <w:iCs w:val="0"/>
          <w:color w:val="auto"/>
          <w:sz w:val="24"/>
          <w:szCs w:val="24"/>
        </w:rPr>
        <w:t>Data Flow Diagram</w:t>
      </w:r>
      <w:bookmarkEnd w:id="26"/>
    </w:p>
    <w:p w14:paraId="08D9C78D" w14:textId="1574EE2C" w:rsidR="00747279" w:rsidRPr="00CC2C19" w:rsidRDefault="00747279" w:rsidP="00BD6AFB">
      <w:pPr>
        <w:spacing w:line="360" w:lineRule="auto"/>
        <w:ind w:left="720" w:firstLine="720"/>
        <w:jc w:val="both"/>
        <w:rPr>
          <w:rFonts w:ascii="Tahoma" w:hAnsi="Tahoma" w:cs="Tahoma"/>
        </w:rPr>
      </w:pPr>
      <w:r w:rsidRPr="00CC2C19">
        <w:rPr>
          <w:rFonts w:ascii="Tahoma" w:hAnsi="Tahoma" w:cs="Tahoma"/>
        </w:rPr>
        <w:t>The data flow diagram for </w:t>
      </w:r>
      <w:r w:rsidR="002A33D0">
        <w:rPr>
          <w:rFonts w:ascii="Tahoma" w:hAnsi="Tahoma" w:cs="Tahoma"/>
        </w:rPr>
        <w:t>this project</w:t>
      </w:r>
      <w:r w:rsidRPr="00CC2C19">
        <w:rPr>
          <w:rFonts w:ascii="Tahoma" w:hAnsi="Tahoma" w:cs="Tahoma"/>
        </w:rPr>
        <w:t xml:space="preserve"> describes how information moves between external users, greenhouse hardware, and the web-based monitoring system, emphasizing structured, traceable flows typical of agricultural IoT applications. Sensor nodes in each greenhouse send periodic readings from the embedded controllers to </w:t>
      </w:r>
      <w:r w:rsidR="002A33D0">
        <w:rPr>
          <w:rFonts w:ascii="Tahoma" w:hAnsi="Tahoma" w:cs="Tahoma"/>
        </w:rPr>
        <w:t>this system</w:t>
      </w:r>
      <w:r w:rsidRPr="00CC2C19">
        <w:rPr>
          <w:rFonts w:ascii="Tahoma" w:hAnsi="Tahoma" w:cs="Tahoma"/>
        </w:rPr>
        <w:t xml:space="preserve"> Web Server process, which validates and stores data in the central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 xml:space="preserve">Database while also updating cached values for real-time dashboards, similar to other web-based greenhouse monitoring systems that separate acquisition, processing, and storage stages </w:t>
      </w:r>
      <w:r w:rsidR="0008557C">
        <w:rPr>
          <w:rFonts w:ascii="Tahoma" w:hAnsi="Tahoma" w:cs="Tahoma"/>
        </w:rPr>
        <w:t>[42]</w:t>
      </w:r>
      <w:r w:rsidRPr="00CC2C19">
        <w:rPr>
          <w:rFonts w:ascii="Tahoma" w:hAnsi="Tahoma" w:cs="Tahoma"/>
        </w:rPr>
        <w:t xml:space="preserve">. Researchers and students, acting as external entities, interact through a browser: they log in, request charts or tables, and optionally configure thresholds or experiment metadata, and the Web Server responds by querying the database and returning processed views, while a separate Control Logic process evaluates incoming readings against Threshold Settings to generate control commands back to the Greenhouse Controller, which then drives actuators such as pumps and fans and logs each actuation event for later analysis </w:t>
      </w:r>
      <w:r w:rsidR="0008557C">
        <w:rPr>
          <w:rFonts w:ascii="Tahoma" w:hAnsi="Tahoma" w:cs="Tahoma"/>
        </w:rPr>
        <w:t>[51]</w:t>
      </w:r>
      <w:r w:rsidRPr="00CC2C19">
        <w:rPr>
          <w:rFonts w:ascii="Tahoma" w:hAnsi="Tahoma" w:cs="Tahoma"/>
        </w:rPr>
        <w:t>.</w:t>
      </w:r>
    </w:p>
    <w:p w14:paraId="25C91536" w14:textId="59B33CCE" w:rsidR="002A33D0" w:rsidRPr="00BD6AFB" w:rsidRDefault="00063A77" w:rsidP="00BD6AFB">
      <w:pPr>
        <w:spacing w:line="360" w:lineRule="auto"/>
        <w:rPr>
          <w:rFonts w:ascii="Tahoma" w:hAnsi="Tahoma" w:cs="Tahoma"/>
          <w:b/>
          <w:bCs/>
        </w:rPr>
      </w:pPr>
      <w:r>
        <w:rPr>
          <w:noProof/>
        </w:rPr>
        <w:lastRenderedPageBreak/>
        <mc:AlternateContent>
          <mc:Choice Requires="wps">
            <w:drawing>
              <wp:anchor distT="0" distB="0" distL="114300" distR="114300" simplePos="0" relativeHeight="251687936" behindDoc="0" locked="0" layoutInCell="1" allowOverlap="1" wp14:anchorId="014BD09D" wp14:editId="0FC63E2B">
                <wp:simplePos x="0" y="0"/>
                <wp:positionH relativeFrom="column">
                  <wp:posOffset>434340</wp:posOffset>
                </wp:positionH>
                <wp:positionV relativeFrom="paragraph">
                  <wp:posOffset>4245610</wp:posOffset>
                </wp:positionV>
                <wp:extent cx="5424805" cy="635"/>
                <wp:effectExtent l="0" t="0" r="0" b="0"/>
                <wp:wrapSquare wrapText="bothSides"/>
                <wp:docPr id="933991584" name="Text Box 1"/>
                <wp:cNvGraphicFramePr/>
                <a:graphic xmlns:a="http://schemas.openxmlformats.org/drawingml/2006/main">
                  <a:graphicData uri="http://schemas.microsoft.com/office/word/2010/wordprocessingShape">
                    <wps:wsp>
                      <wps:cNvSpPr txBox="1"/>
                      <wps:spPr>
                        <a:xfrm>
                          <a:off x="0" y="0"/>
                          <a:ext cx="5424805" cy="635"/>
                        </a:xfrm>
                        <a:prstGeom prst="rect">
                          <a:avLst/>
                        </a:prstGeom>
                        <a:solidFill>
                          <a:prstClr val="white"/>
                        </a:solidFill>
                        <a:ln>
                          <a:noFill/>
                        </a:ln>
                      </wps:spPr>
                      <wps:txbx>
                        <w:txbxContent>
                          <w:p w14:paraId="5236E722" w14:textId="09601A6B" w:rsidR="00063A77" w:rsidRPr="00BE71F3" w:rsidRDefault="00063A77" w:rsidP="00063A77">
                            <w:pPr>
                              <w:pStyle w:val="Caption"/>
                              <w:jc w:val="center"/>
                              <w:rPr>
                                <w:rFonts w:ascii="Tahoma" w:hAnsi="Tahoma" w:cs="Tahoma"/>
                                <w:i w:val="0"/>
                                <w:iCs w:val="0"/>
                                <w:noProof/>
                                <w:color w:val="auto"/>
                                <w:sz w:val="24"/>
                                <w:szCs w:val="24"/>
                              </w:rPr>
                            </w:pPr>
                            <w:bookmarkStart w:id="27" w:name="_Toc225446239"/>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7</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Level 0 DFD Context Diagram of </w:t>
                            </w:r>
                            <w:bookmarkEnd w:id="27"/>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4BD09D" id="_x0000_s1032" type="#_x0000_t202" style="position:absolute;margin-left:34.2pt;margin-top:334.3pt;width:427.1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" stroked="f">
                <v:textbox style="mso-fit-shape-to-text:t" inset="0,0,0,0">
                  <w:txbxContent>
                    <w:p w14:paraId="5236E722" w14:textId="09601A6B" w:rsidR="00063A77" w:rsidRPr="00BE71F3" w:rsidRDefault="00063A77" w:rsidP="00063A77">
                      <w:pPr>
                        <w:pStyle w:val="Caption"/>
                        <w:jc w:val="center"/>
                        <w:rPr>
                          <w:rFonts w:ascii="Tahoma" w:hAnsi="Tahoma" w:cs="Tahoma"/>
                          <w:i w:val="0"/>
                          <w:iCs w:val="0"/>
                          <w:noProof/>
                          <w:color w:val="auto"/>
                          <w:sz w:val="24"/>
                          <w:szCs w:val="24"/>
                        </w:rPr>
                      </w:pPr>
                      <w:bookmarkStart w:id="34" w:name="_Toc225446239"/>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7</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Level 0 DFD Context Diagram of </w:t>
                      </w:r>
                      <w:bookmarkEnd w:id="34"/>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square"/>
              </v:shape>
            </w:pict>
          </mc:Fallback>
        </mc:AlternateContent>
      </w:r>
      <w:r w:rsidR="00BD6AFB" w:rsidRPr="00CC2C19">
        <w:rPr>
          <w:rFonts w:ascii="Tahoma" w:hAnsi="Tahoma" w:cs="Tahoma"/>
          <w:noProof/>
        </w:rPr>
        <w:drawing>
          <wp:anchor distT="0" distB="0" distL="114300" distR="114300" simplePos="0" relativeHeight="251668480" behindDoc="0" locked="0" layoutInCell="1" allowOverlap="1" wp14:anchorId="2FEE53E4" wp14:editId="65151CE8">
            <wp:simplePos x="0" y="0"/>
            <wp:positionH relativeFrom="margin">
              <wp:posOffset>434340</wp:posOffset>
            </wp:positionH>
            <wp:positionV relativeFrom="paragraph">
              <wp:posOffset>0</wp:posOffset>
            </wp:positionV>
            <wp:extent cx="5424805" cy="4188460"/>
            <wp:effectExtent l="0" t="0" r="4445" b="2540"/>
            <wp:wrapSquare wrapText="bothSides"/>
            <wp:docPr id="1699434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3443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424805" cy="4188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3F79CE" w14:textId="15B124CB" w:rsidR="00747279" w:rsidRPr="00CC2C19" w:rsidRDefault="00747279" w:rsidP="00BD6AFB">
      <w:pPr>
        <w:spacing w:line="360" w:lineRule="auto"/>
        <w:ind w:left="720" w:firstLine="720"/>
        <w:jc w:val="both"/>
        <w:rPr>
          <w:rFonts w:ascii="Tahoma" w:hAnsi="Tahoma" w:cs="Tahoma"/>
        </w:rPr>
      </w:pPr>
      <w:r w:rsidRPr="00CC2C19">
        <w:rPr>
          <w:rFonts w:ascii="Tahoma" w:hAnsi="Tahoma" w:cs="Tahoma"/>
        </w:rPr>
        <w:t>Fig</w:t>
      </w:r>
      <w:r w:rsidR="000A1562">
        <w:rPr>
          <w:rFonts w:ascii="Tahoma" w:hAnsi="Tahoma" w:cs="Tahoma"/>
        </w:rPr>
        <w:t>.</w:t>
      </w:r>
      <w:r w:rsidRPr="00CC2C19">
        <w:rPr>
          <w:rFonts w:ascii="Tahoma" w:hAnsi="Tahoma" w:cs="Tahoma"/>
        </w:rPr>
        <w:t xml:space="preserve"> 7 presents the Level 0 Data Flow Diagram of th</w:t>
      </w:r>
      <w:r w:rsidR="002A33D0">
        <w:rPr>
          <w:rFonts w:ascii="Tahoma" w:hAnsi="Tahoma" w:cs="Tahoma"/>
        </w:rPr>
        <w:t>is project</w:t>
      </w:r>
      <w:r w:rsidRPr="00CC2C19">
        <w:rPr>
          <w:rFonts w:ascii="Tahoma" w:hAnsi="Tahoma" w:cs="Tahoma"/>
        </w:rPr>
        <w:t>, showing the overall data movement between the primary external entities Researcher</w:t>
      </w:r>
      <w:r w:rsidR="002A33D0">
        <w:rPr>
          <w:rFonts w:ascii="Tahoma" w:hAnsi="Tahoma" w:cs="Tahoma"/>
        </w:rPr>
        <w:t xml:space="preserve">, </w:t>
      </w:r>
      <w:r w:rsidRPr="00CC2C19">
        <w:rPr>
          <w:rFonts w:ascii="Tahoma" w:hAnsi="Tahoma" w:cs="Tahoma"/>
        </w:rPr>
        <w:t xml:space="preserve">Admin User, Student User, and Greenhouse Hardware and the central </w:t>
      </w:r>
      <w:r w:rsidR="002A33D0">
        <w:rPr>
          <w:rFonts w:ascii="Tahoma" w:hAnsi="Tahoma" w:cs="Tahoma"/>
        </w:rPr>
        <w:t>the system</w:t>
      </w:r>
      <w:r w:rsidRPr="00CC2C19">
        <w:rPr>
          <w:rFonts w:ascii="Tahoma" w:hAnsi="Tahoma" w:cs="Tahoma"/>
        </w:rPr>
        <w:t xml:space="preserve"> Web System. Admin Users send login credentials, experiment configurations, and threshold settings to th</w:t>
      </w:r>
      <w:r w:rsidR="002A33D0">
        <w:rPr>
          <w:rFonts w:ascii="Tahoma" w:hAnsi="Tahoma" w:cs="Tahoma"/>
        </w:rPr>
        <w:t>is project</w:t>
      </w:r>
      <w:r w:rsidRPr="00CC2C19">
        <w:rPr>
          <w:rFonts w:ascii="Tahoma" w:hAnsi="Tahoma" w:cs="Tahoma"/>
        </w:rPr>
        <w:t xml:space="preserve"> Web System and receive dashboards, experiment summaries, and exported datasets in return; Student Users submit login details and observation inputs and receive real-time greenhouse status views and historical charts, while Greenhouse Hardware continuously sends sensor readings and device status to the </w:t>
      </w:r>
      <w:r w:rsidR="003F3104">
        <w:rPr>
          <w:rFonts w:ascii="Tahoma" w:hAnsi="Tahoma" w:cs="Tahoma"/>
        </w:rPr>
        <w:t>project</w:t>
      </w:r>
      <w:r w:rsidRPr="00CC2C19">
        <w:rPr>
          <w:rFonts w:ascii="Tahoma" w:hAnsi="Tahoma" w:cs="Tahoma"/>
        </w:rPr>
        <w:t xml:space="preserve"> Web System and receives control commands such as pump or fan activations for each greenhouse </w:t>
      </w:r>
      <w:r w:rsidR="0008557C">
        <w:rPr>
          <w:rFonts w:ascii="Tahoma" w:hAnsi="Tahoma" w:cs="Tahoma"/>
        </w:rPr>
        <w:t>[44]</w:t>
      </w:r>
      <w:r w:rsidRPr="00CC2C19">
        <w:rPr>
          <w:rFonts w:ascii="Tahoma" w:hAnsi="Tahoma" w:cs="Tahoma"/>
        </w:rPr>
        <w:t>.</w:t>
      </w:r>
    </w:p>
    <w:p w14:paraId="5430AEB9" w14:textId="0B06A347" w:rsidR="00C17DD3" w:rsidRPr="00CC2C19" w:rsidRDefault="00FA10FD" w:rsidP="00BD6AFB">
      <w:pPr>
        <w:spacing w:line="360" w:lineRule="auto"/>
        <w:rPr>
          <w:rFonts w:ascii="Tahoma" w:hAnsi="Tahoma" w:cs="Tahoma"/>
        </w:rPr>
      </w:pPr>
      <w:r>
        <w:rPr>
          <w:noProof/>
        </w:rPr>
        <w:lastRenderedPageBreak/>
        <mc:AlternateContent>
          <mc:Choice Requires="wps">
            <w:drawing>
              <wp:anchor distT="0" distB="0" distL="114300" distR="114300" simplePos="0" relativeHeight="251689984" behindDoc="0" locked="0" layoutInCell="1" allowOverlap="1" wp14:anchorId="2033B31B" wp14:editId="127D51E6">
                <wp:simplePos x="0" y="0"/>
                <wp:positionH relativeFrom="margin">
                  <wp:posOffset>622300</wp:posOffset>
                </wp:positionH>
                <wp:positionV relativeFrom="paragraph">
                  <wp:posOffset>3105785</wp:posOffset>
                </wp:positionV>
                <wp:extent cx="4813300" cy="635"/>
                <wp:effectExtent l="0" t="0" r="6350" b="635"/>
                <wp:wrapTopAndBottom/>
                <wp:docPr id="1249969160" name="Text Box 1"/>
                <wp:cNvGraphicFramePr/>
                <a:graphic xmlns:a="http://schemas.openxmlformats.org/drawingml/2006/main">
                  <a:graphicData uri="http://schemas.microsoft.com/office/word/2010/wordprocessingShape">
                    <wps:wsp>
                      <wps:cNvSpPr txBox="1"/>
                      <wps:spPr>
                        <a:xfrm>
                          <a:off x="0" y="0"/>
                          <a:ext cx="4813300" cy="635"/>
                        </a:xfrm>
                        <a:prstGeom prst="rect">
                          <a:avLst/>
                        </a:prstGeom>
                        <a:solidFill>
                          <a:prstClr val="white"/>
                        </a:solidFill>
                        <a:ln>
                          <a:noFill/>
                        </a:ln>
                      </wps:spPr>
                      <wps:txbx>
                        <w:txbxContent>
                          <w:p w14:paraId="094B110E" w14:textId="639FB1A6" w:rsidR="00063A77" w:rsidRPr="00BE71F3" w:rsidRDefault="00063A77" w:rsidP="00063A77">
                            <w:pPr>
                              <w:pStyle w:val="Caption"/>
                              <w:jc w:val="center"/>
                              <w:rPr>
                                <w:rFonts w:ascii="Tahoma" w:hAnsi="Tahoma" w:cs="Tahoma"/>
                                <w:i w:val="0"/>
                                <w:iCs w:val="0"/>
                                <w:noProof/>
                                <w:color w:val="auto"/>
                                <w:sz w:val="24"/>
                                <w:szCs w:val="24"/>
                              </w:rPr>
                            </w:pPr>
                            <w:bookmarkStart w:id="28" w:name="_Toc225446240"/>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8</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DFD level 1 of </w:t>
                            </w:r>
                            <w:bookmarkEnd w:id="28"/>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033B31B" id="_x0000_s1033" type="#_x0000_t202" style="position:absolute;margin-left:49pt;margin-top:244.55pt;width:379pt;height:.05pt;z-index:2516899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" stroked="f">
                <v:textbox style="mso-fit-shape-to-text:t" inset="0,0,0,0">
                  <w:txbxContent>
                    <w:p w14:paraId="094B110E" w14:textId="639FB1A6" w:rsidR="00063A77" w:rsidRPr="00BE71F3" w:rsidRDefault="00063A77" w:rsidP="00063A77">
                      <w:pPr>
                        <w:pStyle w:val="Caption"/>
                        <w:jc w:val="center"/>
                        <w:rPr>
                          <w:rFonts w:ascii="Tahoma" w:hAnsi="Tahoma" w:cs="Tahoma"/>
                          <w:i w:val="0"/>
                          <w:iCs w:val="0"/>
                          <w:noProof/>
                          <w:color w:val="auto"/>
                          <w:sz w:val="24"/>
                          <w:szCs w:val="24"/>
                        </w:rPr>
                      </w:pPr>
                      <w:bookmarkStart w:id="36" w:name="_Toc225446240"/>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8</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DFD level 1 of </w:t>
                      </w:r>
                      <w:bookmarkEnd w:id="36"/>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anchorx="margin"/>
              </v:shape>
            </w:pict>
          </mc:Fallback>
        </mc:AlternateContent>
      </w:r>
    </w:p>
    <w:p w14:paraId="6AABD5B5" w14:textId="7E728935" w:rsidR="00747279" w:rsidRPr="00CC2C19" w:rsidRDefault="003C41DB" w:rsidP="00BD6AFB">
      <w:pPr>
        <w:spacing w:line="360" w:lineRule="auto"/>
        <w:ind w:left="720" w:firstLine="720"/>
        <w:jc w:val="both"/>
        <w:rPr>
          <w:rFonts w:ascii="Tahoma" w:hAnsi="Tahoma" w:cs="Tahoma"/>
        </w:rPr>
      </w:pPr>
      <w:r w:rsidRPr="00CC2C19">
        <w:rPr>
          <w:rFonts w:ascii="Tahoma" w:hAnsi="Tahoma" w:cs="Tahoma"/>
          <w:noProof/>
        </w:rPr>
        <w:drawing>
          <wp:anchor distT="0" distB="0" distL="114300" distR="114300" simplePos="0" relativeHeight="251672576" behindDoc="0" locked="0" layoutInCell="1" allowOverlap="1" wp14:anchorId="7602CA44" wp14:editId="4586E10B">
            <wp:simplePos x="0" y="0"/>
            <wp:positionH relativeFrom="column">
              <wp:posOffset>-193675</wp:posOffset>
            </wp:positionH>
            <wp:positionV relativeFrom="paragraph">
              <wp:posOffset>0</wp:posOffset>
            </wp:positionV>
            <wp:extent cx="6431915" cy="2697480"/>
            <wp:effectExtent l="0" t="0" r="6985" b="7620"/>
            <wp:wrapTopAndBottom/>
            <wp:docPr id="189150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0467"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6431915" cy="2697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7279" w:rsidRPr="00CC2C19">
        <w:rPr>
          <w:rFonts w:ascii="Tahoma" w:hAnsi="Tahoma" w:cs="Tahoma"/>
        </w:rPr>
        <w:t>Fig</w:t>
      </w:r>
      <w:r w:rsidR="000A1562">
        <w:rPr>
          <w:rFonts w:ascii="Tahoma" w:hAnsi="Tahoma" w:cs="Tahoma"/>
        </w:rPr>
        <w:t>.</w:t>
      </w:r>
      <w:r w:rsidR="00747279" w:rsidRPr="00CC2C19">
        <w:rPr>
          <w:rFonts w:ascii="Tahoma" w:hAnsi="Tahoma" w:cs="Tahoma"/>
        </w:rPr>
        <w:t xml:space="preserve"> 8 illustrates the Level 1 Data Flow Diagram of t</w:t>
      </w:r>
      <w:r w:rsidR="00C17DD3">
        <w:rPr>
          <w:rFonts w:ascii="Tahoma" w:hAnsi="Tahoma" w:cs="Tahoma"/>
        </w:rPr>
        <w:t xml:space="preserve">his project </w:t>
      </w:r>
      <w:r w:rsidR="00747279" w:rsidRPr="00CC2C19">
        <w:rPr>
          <w:rFonts w:ascii="Tahoma" w:hAnsi="Tahoma" w:cs="Tahoma"/>
        </w:rPr>
        <w:t>web-based dual greenhouse system, decomposing the main process into five interconnected subprocesses: User Authentication &amp; Session Management, Experiment &amp; Configuration Management, Data Acquisition &amp; Storage, Monitoring &amp; Visualization, and Control &amp; Notification Engine. User Authentication &amp; Session Management validates login credentials from researcher</w:t>
      </w:r>
      <w:r w:rsidR="00C17DD3">
        <w:rPr>
          <w:rFonts w:ascii="Tahoma" w:hAnsi="Tahoma" w:cs="Tahoma"/>
        </w:rPr>
        <w:t xml:space="preserve">, </w:t>
      </w:r>
      <w:r w:rsidR="00747279" w:rsidRPr="00CC2C19">
        <w:rPr>
          <w:rFonts w:ascii="Tahoma" w:hAnsi="Tahoma" w:cs="Tahoma"/>
        </w:rPr>
        <w:t xml:space="preserve">admin and student users and forwards verified identities to Experiment &amp; Configuration Management, which handles experiment setup, threshold settings, and greenhouse associations; in parallel, Data Acquisition &amp; Storage receives continuous sensor readings and actuator feedback from the greenhouse hardware and writes them into the measurement and log data stores, while Monitoring &amp; Visualization retrieves this stored data plus configuration metadata to generate dashboards, charts, and status views for web clients. The Control &amp; Notification Engine periodically evaluates incoming and stored readings against thresholds, sends control commands back to the greenhouse hardware when conditions are exceeded, and issues alerts or status notifications to authenticated </w:t>
      </w:r>
      <w:r w:rsidR="00747279" w:rsidRPr="00CC2C19">
        <w:rPr>
          <w:rFonts w:ascii="Tahoma" w:hAnsi="Tahoma" w:cs="Tahoma"/>
        </w:rPr>
        <w:lastRenderedPageBreak/>
        <w:t xml:space="preserve">users, ensuring a closed-loop flow of information and actions across all subprocesses for reliable greenhouse research operations </w:t>
      </w:r>
      <w:r w:rsidR="0008557C">
        <w:rPr>
          <w:rFonts w:ascii="Tahoma" w:hAnsi="Tahoma" w:cs="Tahoma"/>
        </w:rPr>
        <w:t>[44]</w:t>
      </w:r>
      <w:r w:rsidR="00747279" w:rsidRPr="00CC2C19">
        <w:rPr>
          <w:rFonts w:ascii="Tahoma" w:hAnsi="Tahoma" w:cs="Tahoma"/>
        </w:rPr>
        <w:t>.</w:t>
      </w:r>
    </w:p>
    <w:p w14:paraId="5D326D2C" w14:textId="77777777" w:rsidR="00B71654" w:rsidRPr="00B71654" w:rsidRDefault="00B71654" w:rsidP="00B71654">
      <w:pPr>
        <w:pStyle w:val="Caption"/>
        <w:ind w:firstLine="720"/>
        <w:rPr>
          <w:rFonts w:ascii="Tahoma" w:hAnsi="Tahoma" w:cs="Tahoma"/>
          <w:b/>
          <w:bCs/>
          <w:i w:val="0"/>
          <w:iCs w:val="0"/>
          <w:color w:val="auto"/>
          <w:sz w:val="24"/>
          <w:szCs w:val="24"/>
        </w:rPr>
      </w:pPr>
      <w:bookmarkStart w:id="29" w:name="_Toc225448787"/>
      <w:r w:rsidRPr="00B71654">
        <w:rPr>
          <w:rFonts w:ascii="Tahoma" w:hAnsi="Tahoma" w:cs="Tahoma"/>
          <w:b/>
          <w:bCs/>
          <w:i w:val="0"/>
          <w:iCs w:val="0"/>
          <w:color w:val="auto"/>
          <w:sz w:val="24"/>
          <w:szCs w:val="24"/>
        </w:rPr>
        <w:t>Functional Requirements</w:t>
      </w:r>
      <w:bookmarkEnd w:id="29"/>
    </w:p>
    <w:p w14:paraId="72932AD1" w14:textId="4770F9CC" w:rsidR="00747279" w:rsidRPr="00CC2C19" w:rsidRDefault="00747279" w:rsidP="00BD6AFB">
      <w:pPr>
        <w:spacing w:line="360" w:lineRule="auto"/>
        <w:ind w:left="720" w:firstLine="720"/>
        <w:jc w:val="both"/>
        <w:rPr>
          <w:rFonts w:ascii="Tahoma" w:hAnsi="Tahoma" w:cs="Tahoma"/>
        </w:rPr>
      </w:pPr>
      <w:r w:rsidRPr="00CC2C19">
        <w:rPr>
          <w:rFonts w:ascii="Tahoma" w:hAnsi="Tahoma" w:cs="Tahoma"/>
        </w:rPr>
        <w:t xml:space="preserve">Functional requirements define the specific operations the system must perform to satisfy user and administrative needs. They describe how inputs such as sensor readings, user commands, and configuration parameters are processed to produce outputs including real-time dashboards, automated actuator responses, alerts, and historical reports. In essence, they specify what the system should do and how it responds to events at the system environment boundary, forming the basis for testable behaviors and acceptance criteria </w:t>
      </w:r>
      <w:r w:rsidR="0008557C">
        <w:rPr>
          <w:rFonts w:ascii="Tahoma" w:hAnsi="Tahoma" w:cs="Tahoma"/>
        </w:rPr>
        <w:t>[45]</w:t>
      </w:r>
      <w:r w:rsidRPr="00CC2C19">
        <w:rPr>
          <w:rFonts w:ascii="Tahoma" w:hAnsi="Tahoma" w:cs="Tahoma"/>
        </w:rPr>
        <w:t>.</w:t>
      </w:r>
    </w:p>
    <w:p w14:paraId="12DE7B1B" w14:textId="77777777" w:rsidR="00747279" w:rsidRPr="00CC2C19" w:rsidRDefault="00747279" w:rsidP="00063A77">
      <w:pPr>
        <w:spacing w:line="360" w:lineRule="auto"/>
        <w:ind w:left="1440"/>
        <w:rPr>
          <w:rFonts w:ascii="Tahoma" w:hAnsi="Tahoma" w:cs="Tahoma"/>
        </w:rPr>
      </w:pPr>
      <w:r w:rsidRPr="00CC2C19">
        <w:rPr>
          <w:rFonts w:ascii="Tahoma" w:hAnsi="Tahoma" w:cs="Tahoma"/>
          <w:b/>
          <w:bCs/>
        </w:rPr>
        <w:tab/>
      </w:r>
      <w:r w:rsidR="00272DAB">
        <w:rPr>
          <w:rFonts w:ascii="Tahoma" w:hAnsi="Tahoma" w:cs="Tahoma"/>
          <w:b/>
          <w:bCs/>
        </w:rPr>
        <w:tab/>
      </w:r>
    </w:p>
    <w:p w14:paraId="7C2572ED" w14:textId="77777777" w:rsidR="00063A77" w:rsidRPr="000A2DEF" w:rsidRDefault="000A2DEF" w:rsidP="00063A77">
      <w:pPr>
        <w:pStyle w:val="Caption"/>
        <w:keepNext/>
        <w:jc w:val="center"/>
        <w:rPr>
          <w:rFonts w:ascii="Tahoma" w:hAnsi="Tahoma" w:cs="Tahoma"/>
          <w:b/>
          <w:bCs/>
          <w:i w:val="0"/>
          <w:iCs w:val="0"/>
          <w:color w:val="auto"/>
          <w:sz w:val="20"/>
          <w:szCs w:val="20"/>
        </w:rPr>
      </w:pPr>
      <w:bookmarkStart w:id="30" w:name="_Toc225446265"/>
      <w:r w:rsidRPr="000A2DEF">
        <w:rPr>
          <w:rFonts w:ascii="Tahoma" w:hAnsi="Tahoma" w:cs="Tahoma"/>
          <w:b/>
          <w:bCs/>
          <w:i w:val="0"/>
          <w:iCs w:val="0"/>
          <w:color w:val="auto"/>
          <w:sz w:val="20"/>
          <w:szCs w:val="20"/>
        </w:rPr>
        <w:t xml:space="preserve">TABLE </w:t>
      </w:r>
      <w:r w:rsidR="00063A77" w:rsidRPr="000A2DEF">
        <w:rPr>
          <w:rFonts w:ascii="Tahoma" w:hAnsi="Tahoma" w:cs="Tahoma"/>
          <w:b/>
          <w:bCs/>
          <w:i w:val="0"/>
          <w:iCs w:val="0"/>
          <w:color w:val="auto"/>
          <w:sz w:val="20"/>
          <w:szCs w:val="20"/>
        </w:rPr>
        <w:fldChar w:fldCharType="begin"/>
      </w:r>
      <w:r w:rsidR="00063A77" w:rsidRPr="000A2DEF">
        <w:rPr>
          <w:rFonts w:ascii="Tahoma" w:hAnsi="Tahoma" w:cs="Tahoma"/>
          <w:b/>
          <w:bCs/>
          <w:i w:val="0"/>
          <w:iCs w:val="0"/>
          <w:color w:val="auto"/>
          <w:sz w:val="20"/>
          <w:szCs w:val="20"/>
        </w:rPr>
        <w:instrText xml:space="preserve"> SEQ Table \* ROMAN </w:instrText>
      </w:r>
      <w:r w:rsidR="00063A77"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II</w:t>
      </w:r>
      <w:bookmarkEnd w:id="30"/>
      <w:r w:rsidR="00063A77" w:rsidRPr="000A2DEF">
        <w:rPr>
          <w:rFonts w:ascii="Tahoma" w:hAnsi="Tahoma" w:cs="Tahoma"/>
          <w:b/>
          <w:bCs/>
          <w:i w:val="0"/>
          <w:iCs w:val="0"/>
          <w:color w:val="auto"/>
          <w:sz w:val="20"/>
          <w:szCs w:val="20"/>
        </w:rPr>
        <w:fldChar w:fldCharType="end"/>
      </w:r>
      <w:r w:rsidRPr="000A2DEF">
        <w:rPr>
          <w:rFonts w:ascii="Tahoma" w:hAnsi="Tahoma" w:cs="Tahoma"/>
          <w:b/>
          <w:bCs/>
          <w:i w:val="0"/>
          <w:iCs w:val="0"/>
          <w:color w:val="auto"/>
          <w:sz w:val="20"/>
          <w:szCs w:val="20"/>
        </w:rPr>
        <w:t xml:space="preserve"> </w:t>
      </w:r>
    </w:p>
    <w:p w14:paraId="43B6F02C" w14:textId="46515F87" w:rsidR="00063A77" w:rsidRPr="000A2DEF" w:rsidRDefault="000A2DEF" w:rsidP="00063A77">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FUNCTIONAL REQUIREMENTS FOR SOFTWARE OF </w:t>
      </w:r>
      <w:r w:rsidR="00FA10FD" w:rsidRPr="00FA10FD">
        <w:rPr>
          <w:rFonts w:ascii="Tahoma" w:hAnsi="Tahoma" w:cs="Tahoma"/>
          <w:b/>
          <w:bCs/>
          <w:i w:val="0"/>
          <w:iCs w:val="0"/>
          <w:color w:val="auto"/>
          <w:sz w:val="20"/>
          <w:szCs w:val="20"/>
        </w:rPr>
        <w:t>ECOTWIN: A DUAL‑GREENHOUSE VERTICAL FARMING SYSTEM DESIGNED FOR EXPERIMENTAL RESEARCHES</w:t>
      </w:r>
    </w:p>
    <w:tbl>
      <w:tblPr>
        <w:tblStyle w:val="TableGrid"/>
        <w:tblW w:w="7891" w:type="dxa"/>
        <w:tblInd w:w="756" w:type="dxa"/>
        <w:tblLook w:val="04A0" w:firstRow="1" w:lastRow="0" w:firstColumn="1" w:lastColumn="0" w:noHBand="0" w:noVBand="1"/>
      </w:tblPr>
      <w:tblGrid>
        <w:gridCol w:w="2127"/>
        <w:gridCol w:w="2551"/>
        <w:gridCol w:w="3213"/>
      </w:tblGrid>
      <w:tr w:rsidR="00747279" w:rsidRPr="000A2DEF" w14:paraId="5062DEC9" w14:textId="77777777" w:rsidTr="00EA4EEE">
        <w:trPr>
          <w:tblHeader/>
        </w:trPr>
        <w:tc>
          <w:tcPr>
            <w:tcW w:w="2127" w:type="dxa"/>
          </w:tcPr>
          <w:p w14:paraId="5C28AE69"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Subsystem</w:t>
            </w:r>
          </w:p>
        </w:tc>
        <w:tc>
          <w:tcPr>
            <w:tcW w:w="2551" w:type="dxa"/>
          </w:tcPr>
          <w:p w14:paraId="1FB7D79A"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Module</w:t>
            </w:r>
          </w:p>
        </w:tc>
        <w:tc>
          <w:tcPr>
            <w:tcW w:w="3213" w:type="dxa"/>
          </w:tcPr>
          <w:p w14:paraId="6AD6E02C"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Functional Requirement</w:t>
            </w:r>
          </w:p>
        </w:tc>
      </w:tr>
      <w:tr w:rsidR="00747279" w:rsidRPr="000A2DEF" w14:paraId="6A04CB89" w14:textId="77777777" w:rsidTr="005A520F">
        <w:tc>
          <w:tcPr>
            <w:tcW w:w="2127" w:type="dxa"/>
          </w:tcPr>
          <w:p w14:paraId="7C09A6F3"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Web-Based Management Interface</w:t>
            </w:r>
          </w:p>
        </w:tc>
        <w:tc>
          <w:tcPr>
            <w:tcW w:w="2551" w:type="dxa"/>
          </w:tcPr>
          <w:p w14:paraId="1956A1A1"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Administrative Control Module</w:t>
            </w:r>
          </w:p>
        </w:tc>
        <w:tc>
          <w:tcPr>
            <w:tcW w:w="3213" w:type="dxa"/>
          </w:tcPr>
          <w:p w14:paraId="2B835FF4"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allow administrators to manage user accounts, configure greenhouse and experiment settings, calibrate sensors, reset system parameters, and oversee all operational aspects of the dual greenhouse setup.​</w:t>
            </w:r>
          </w:p>
        </w:tc>
      </w:tr>
      <w:tr w:rsidR="00747279" w:rsidRPr="000A2DEF" w14:paraId="642992F5" w14:textId="77777777" w:rsidTr="005A520F">
        <w:tc>
          <w:tcPr>
            <w:tcW w:w="2127" w:type="dxa"/>
          </w:tcPr>
          <w:p w14:paraId="550133F0" w14:textId="77777777" w:rsidR="00747279" w:rsidRPr="000A2DEF" w:rsidRDefault="00747279" w:rsidP="00B41C7E">
            <w:pPr>
              <w:spacing w:after="160" w:line="360" w:lineRule="auto"/>
              <w:rPr>
                <w:rFonts w:ascii="Tahoma" w:hAnsi="Tahoma" w:cs="Tahoma"/>
                <w:sz w:val="20"/>
                <w:szCs w:val="20"/>
              </w:rPr>
            </w:pPr>
          </w:p>
        </w:tc>
        <w:tc>
          <w:tcPr>
            <w:tcW w:w="2551" w:type="dxa"/>
          </w:tcPr>
          <w:p w14:paraId="2A3270FB"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Authentication Module</w:t>
            </w:r>
          </w:p>
        </w:tc>
        <w:tc>
          <w:tcPr>
            <w:tcW w:w="3213" w:type="dxa"/>
          </w:tcPr>
          <w:p w14:paraId="6C250B26"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system will be able to authenticate users through username and password verification before granting access to greenhouse data, configuration </w:t>
            </w:r>
            <w:r w:rsidRPr="000A2DEF">
              <w:rPr>
                <w:rFonts w:ascii="Tahoma" w:hAnsi="Tahoma" w:cs="Tahoma"/>
                <w:sz w:val="20"/>
                <w:szCs w:val="20"/>
              </w:rPr>
              <w:lastRenderedPageBreak/>
              <w:t>interfaces, and experiment management functions.​</w:t>
            </w:r>
          </w:p>
        </w:tc>
      </w:tr>
      <w:tr w:rsidR="00747279" w:rsidRPr="000A2DEF" w14:paraId="227CE4C5" w14:textId="77777777" w:rsidTr="005A520F">
        <w:tc>
          <w:tcPr>
            <w:tcW w:w="2127" w:type="dxa"/>
          </w:tcPr>
          <w:p w14:paraId="29F7BF69" w14:textId="77777777" w:rsidR="00747279" w:rsidRPr="000A2DEF" w:rsidRDefault="00747279" w:rsidP="00B41C7E">
            <w:pPr>
              <w:spacing w:after="160" w:line="360" w:lineRule="auto"/>
              <w:rPr>
                <w:rFonts w:ascii="Tahoma" w:hAnsi="Tahoma" w:cs="Tahoma"/>
                <w:sz w:val="20"/>
                <w:szCs w:val="20"/>
              </w:rPr>
            </w:pPr>
          </w:p>
        </w:tc>
        <w:tc>
          <w:tcPr>
            <w:tcW w:w="2551" w:type="dxa"/>
          </w:tcPr>
          <w:p w14:paraId="2076E308"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Dashboard Module</w:t>
            </w:r>
          </w:p>
        </w:tc>
        <w:tc>
          <w:tcPr>
            <w:tcW w:w="3213" w:type="dxa"/>
          </w:tcPr>
          <w:p w14:paraId="0BF0731D"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display real-time sensor readings from both greenhouses, including temperature, humidity, light intensity, water level, water temperature, EC/TDS, and pH, along with current experiment status and actuator states.​</w:t>
            </w:r>
          </w:p>
        </w:tc>
      </w:tr>
      <w:tr w:rsidR="00747279" w:rsidRPr="000A2DEF" w14:paraId="4DEA2B99" w14:textId="77777777" w:rsidTr="005A520F">
        <w:tc>
          <w:tcPr>
            <w:tcW w:w="2127" w:type="dxa"/>
          </w:tcPr>
          <w:p w14:paraId="2C612D1D" w14:textId="77777777" w:rsidR="00747279" w:rsidRPr="000A2DEF" w:rsidRDefault="00747279" w:rsidP="00B41C7E">
            <w:pPr>
              <w:spacing w:after="160" w:line="360" w:lineRule="auto"/>
              <w:rPr>
                <w:rFonts w:ascii="Tahoma" w:hAnsi="Tahoma" w:cs="Tahoma"/>
                <w:sz w:val="20"/>
                <w:szCs w:val="20"/>
              </w:rPr>
            </w:pPr>
          </w:p>
        </w:tc>
        <w:tc>
          <w:tcPr>
            <w:tcW w:w="2551" w:type="dxa"/>
          </w:tcPr>
          <w:p w14:paraId="270C7951"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Greenhouse &amp; Experiment Management Module</w:t>
            </w:r>
          </w:p>
        </w:tc>
        <w:tc>
          <w:tcPr>
            <w:tcW w:w="3213" w:type="dxa"/>
          </w:tcPr>
          <w:p w14:paraId="2496F2B7"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create, configure, and manage multiple experiments by associating them with specific greenhouses, defining environmental setpoints and treatment conditions, and tracking experiment start and end dates for structured comparative studies.</w:t>
            </w:r>
          </w:p>
        </w:tc>
      </w:tr>
      <w:tr w:rsidR="00747279" w:rsidRPr="000A2DEF" w14:paraId="37A1BF79" w14:textId="77777777" w:rsidTr="005A520F">
        <w:tc>
          <w:tcPr>
            <w:tcW w:w="2127" w:type="dxa"/>
          </w:tcPr>
          <w:p w14:paraId="2B97739C" w14:textId="77777777" w:rsidR="00747279" w:rsidRPr="000A2DEF" w:rsidRDefault="00747279" w:rsidP="00B41C7E">
            <w:pPr>
              <w:spacing w:after="160" w:line="360" w:lineRule="auto"/>
              <w:rPr>
                <w:rFonts w:ascii="Tahoma" w:hAnsi="Tahoma" w:cs="Tahoma"/>
                <w:sz w:val="20"/>
                <w:szCs w:val="20"/>
              </w:rPr>
            </w:pPr>
          </w:p>
        </w:tc>
        <w:tc>
          <w:tcPr>
            <w:tcW w:w="2551" w:type="dxa"/>
          </w:tcPr>
          <w:p w14:paraId="6C3AF824"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Environmental Monitoring Module</w:t>
            </w:r>
          </w:p>
        </w:tc>
        <w:tc>
          <w:tcPr>
            <w:tcW w:w="3213" w:type="dxa"/>
          </w:tcPr>
          <w:p w14:paraId="2D4E806E"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continuously acquire, process, and display sensor data from each greenhouse, providing graphical trend visualizations, threshold status indicators, and real-time environmental condition summaries to support romaine lettuce growth monitoring.</w:t>
            </w:r>
          </w:p>
        </w:tc>
      </w:tr>
      <w:tr w:rsidR="00747279" w:rsidRPr="000A2DEF" w14:paraId="495EA21A" w14:textId="77777777" w:rsidTr="005A520F">
        <w:tc>
          <w:tcPr>
            <w:tcW w:w="2127" w:type="dxa"/>
          </w:tcPr>
          <w:p w14:paraId="533B51AF" w14:textId="77777777" w:rsidR="00747279" w:rsidRPr="000A2DEF" w:rsidRDefault="00747279" w:rsidP="00B41C7E">
            <w:pPr>
              <w:spacing w:after="160" w:line="360" w:lineRule="auto"/>
              <w:rPr>
                <w:rFonts w:ascii="Tahoma" w:hAnsi="Tahoma" w:cs="Tahoma"/>
                <w:sz w:val="20"/>
                <w:szCs w:val="20"/>
              </w:rPr>
            </w:pPr>
          </w:p>
        </w:tc>
        <w:tc>
          <w:tcPr>
            <w:tcW w:w="2551" w:type="dxa"/>
          </w:tcPr>
          <w:p w14:paraId="25B9806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Automated Control Module</w:t>
            </w:r>
          </w:p>
        </w:tc>
        <w:tc>
          <w:tcPr>
            <w:tcW w:w="3213" w:type="dxa"/>
          </w:tcPr>
          <w:p w14:paraId="5880342E"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system will be able to evaluate sensor readings against configured thresholds and automatically trigger actuators </w:t>
            </w:r>
            <w:r w:rsidRPr="000A2DEF">
              <w:rPr>
                <w:rFonts w:ascii="Tahoma" w:hAnsi="Tahoma" w:cs="Tahoma"/>
                <w:sz w:val="20"/>
                <w:szCs w:val="20"/>
              </w:rPr>
              <w:lastRenderedPageBreak/>
              <w:t>such as submersible pumps, exhaust fans, circulation fans, and shading mechanisms to maintain target environmental conditions in each greenhouse without manual intervention.</w:t>
            </w:r>
          </w:p>
        </w:tc>
      </w:tr>
      <w:tr w:rsidR="00747279" w:rsidRPr="000A2DEF" w14:paraId="4258B299" w14:textId="77777777" w:rsidTr="005A520F">
        <w:tc>
          <w:tcPr>
            <w:tcW w:w="2127" w:type="dxa"/>
          </w:tcPr>
          <w:p w14:paraId="4E7D8DAB" w14:textId="77777777" w:rsidR="00747279" w:rsidRPr="000A2DEF" w:rsidRDefault="00747279" w:rsidP="00B41C7E">
            <w:pPr>
              <w:spacing w:after="160" w:line="360" w:lineRule="auto"/>
              <w:rPr>
                <w:rFonts w:ascii="Tahoma" w:hAnsi="Tahoma" w:cs="Tahoma"/>
                <w:b/>
                <w:bCs/>
                <w:sz w:val="20"/>
                <w:szCs w:val="20"/>
              </w:rPr>
            </w:pPr>
          </w:p>
        </w:tc>
        <w:tc>
          <w:tcPr>
            <w:tcW w:w="2551" w:type="dxa"/>
          </w:tcPr>
          <w:p w14:paraId="41B0CB3D"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Notification &amp; Alert Module</w:t>
            </w:r>
          </w:p>
        </w:tc>
        <w:tc>
          <w:tcPr>
            <w:tcW w:w="3213" w:type="dxa"/>
          </w:tcPr>
          <w:p w14:paraId="3671AF23"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generate and send automated alerts to users and administrators when sensor values exceed defined thresholds, when actuators fail to respond, or when system anomalies are detected, ensuring timely intervention and experimental integrity.</w:t>
            </w:r>
          </w:p>
        </w:tc>
      </w:tr>
      <w:tr w:rsidR="00747279" w:rsidRPr="000A2DEF" w14:paraId="6F8D944F" w14:textId="77777777" w:rsidTr="005A520F">
        <w:tc>
          <w:tcPr>
            <w:tcW w:w="2127" w:type="dxa"/>
          </w:tcPr>
          <w:p w14:paraId="5FC86C19" w14:textId="77777777" w:rsidR="00747279" w:rsidRPr="000A2DEF" w:rsidRDefault="00747279" w:rsidP="00B41C7E">
            <w:pPr>
              <w:spacing w:after="160" w:line="360" w:lineRule="auto"/>
              <w:rPr>
                <w:rFonts w:ascii="Tahoma" w:hAnsi="Tahoma" w:cs="Tahoma"/>
                <w:sz w:val="20"/>
                <w:szCs w:val="20"/>
              </w:rPr>
            </w:pPr>
          </w:p>
        </w:tc>
        <w:tc>
          <w:tcPr>
            <w:tcW w:w="2551" w:type="dxa"/>
          </w:tcPr>
          <w:p w14:paraId="26E7F717"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Data Export &amp; Reporting Module</w:t>
            </w:r>
          </w:p>
        </w:tc>
        <w:tc>
          <w:tcPr>
            <w:tcW w:w="3213" w:type="dxa"/>
          </w:tcPr>
          <w:p w14:paraId="2BFEF86F"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generate summary reports, export sensor data in CSV or Excel formats, produce comparison charts between the two greenhouses, and compile experiment logs for academic analysis and publication purposes.</w:t>
            </w:r>
          </w:p>
        </w:tc>
      </w:tr>
      <w:tr w:rsidR="00747279" w:rsidRPr="000A2DEF" w14:paraId="4108D9BA" w14:textId="77777777" w:rsidTr="005A520F">
        <w:tc>
          <w:tcPr>
            <w:tcW w:w="2127" w:type="dxa"/>
          </w:tcPr>
          <w:p w14:paraId="257FA0AC" w14:textId="77777777" w:rsidR="00747279" w:rsidRPr="000A2DEF" w:rsidRDefault="00747279" w:rsidP="00B41C7E">
            <w:pPr>
              <w:spacing w:after="160" w:line="360" w:lineRule="auto"/>
              <w:rPr>
                <w:rFonts w:ascii="Tahoma" w:hAnsi="Tahoma" w:cs="Tahoma"/>
                <w:sz w:val="20"/>
                <w:szCs w:val="20"/>
              </w:rPr>
            </w:pPr>
          </w:p>
        </w:tc>
        <w:tc>
          <w:tcPr>
            <w:tcW w:w="2551" w:type="dxa"/>
          </w:tcPr>
          <w:p w14:paraId="2C43B7A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Historical Data &amp; Analysis Module</w:t>
            </w:r>
          </w:p>
        </w:tc>
        <w:tc>
          <w:tcPr>
            <w:tcW w:w="3213" w:type="dxa"/>
          </w:tcPr>
          <w:p w14:paraId="3CE890D4" w14:textId="4598DA34"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system will be able to store all sensor readings, actuation logs, and configuration changes in the </w:t>
            </w:r>
            <w:r w:rsidR="00804A25" w:rsidRPr="00804A25">
              <w:rPr>
                <w:rFonts w:ascii="Tahoma" w:hAnsi="Tahoma" w:cs="Tahoma"/>
                <w:sz w:val="20"/>
                <w:szCs w:val="20"/>
              </w:rPr>
              <w:t>phpMyAdmin</w:t>
            </w:r>
            <w:r w:rsidR="00804A25">
              <w:rPr>
                <w:rFonts w:ascii="Tahoma" w:hAnsi="Tahoma" w:cs="Tahoma"/>
                <w:sz w:val="20"/>
                <w:szCs w:val="20"/>
              </w:rPr>
              <w:t xml:space="preserve"> </w:t>
            </w:r>
            <w:r w:rsidRPr="000A2DEF">
              <w:rPr>
                <w:rFonts w:ascii="Tahoma" w:hAnsi="Tahoma" w:cs="Tahoma"/>
                <w:sz w:val="20"/>
                <w:szCs w:val="20"/>
              </w:rPr>
              <w:t xml:space="preserve">database with timestamps and experiment associations, and provide query and visualization tools to analyze environmental trends, growth </w:t>
            </w:r>
            <w:r w:rsidRPr="000A2DEF">
              <w:rPr>
                <w:rFonts w:ascii="Tahoma" w:hAnsi="Tahoma" w:cs="Tahoma"/>
                <w:sz w:val="20"/>
                <w:szCs w:val="20"/>
              </w:rPr>
              <w:lastRenderedPageBreak/>
              <w:t>correlations, and system performance over time.</w:t>
            </w:r>
          </w:p>
        </w:tc>
      </w:tr>
    </w:tbl>
    <w:p w14:paraId="0B957DB4" w14:textId="36EC9A42" w:rsidR="00747279" w:rsidRPr="00CC2C19" w:rsidRDefault="006E241A" w:rsidP="006E241A">
      <w:pPr>
        <w:spacing w:line="360" w:lineRule="auto"/>
        <w:ind w:left="720" w:firstLine="720"/>
        <w:jc w:val="both"/>
        <w:rPr>
          <w:rFonts w:ascii="Tahoma" w:hAnsi="Tahoma" w:cs="Tahoma"/>
        </w:rPr>
      </w:pPr>
      <w:r w:rsidRPr="006E241A">
        <w:rPr>
          <w:rFonts w:ascii="Tahoma" w:hAnsi="Tahoma" w:cs="Tahoma"/>
        </w:rPr>
        <w:lastRenderedPageBreak/>
        <w:t>Table II presents the functional requirements of the Web Management Interface, organized by software modules that define the system's core behaviors for this system. The Authentication Module verifies user credentials via username and password before granting access, while the Administrative Control Module enables user account management, sensor calibration, and system configuration. Operational tasks are handled by the Greenhouse &amp; Experiment Management Module, which associates experiments with greenhouses and tracks treatment conditions, and the Automated Control Module, which evaluates sensor data against thresholds and triggers pumps, fans, and shading nets to maintain target environments in each greenhouse. User-facing information is consolidated through the Dashboard Module, displaying real-time readings and experiment status, and enhanced by the Notification &amp; Alert Module, now including a dedicated REST API for programmatic alert triggering, querying, acknowledgment, and real-time push notifications to support external integrations like SMS gateways. Finally, the Data Export &amp; Reporting Module enables CSV/Excel downloads and comparison charts, while the Historical Data &amp; Analysis Module archives all measurements and logs for long-term trend analysis and research validation.</w:t>
      </w:r>
    </w:p>
    <w:p w14:paraId="010420A9" w14:textId="77777777" w:rsidR="00B71654" w:rsidRPr="00B71654" w:rsidRDefault="00B71654" w:rsidP="00B71654">
      <w:pPr>
        <w:pStyle w:val="Caption"/>
        <w:ind w:firstLine="720"/>
        <w:rPr>
          <w:rFonts w:ascii="Tahoma" w:hAnsi="Tahoma" w:cs="Tahoma"/>
          <w:b/>
          <w:bCs/>
          <w:i w:val="0"/>
          <w:iCs w:val="0"/>
          <w:color w:val="auto"/>
          <w:sz w:val="24"/>
          <w:szCs w:val="24"/>
        </w:rPr>
      </w:pPr>
      <w:bookmarkStart w:id="31" w:name="_Toc225448788"/>
      <w:r w:rsidRPr="00B71654">
        <w:rPr>
          <w:rFonts w:ascii="Tahoma" w:hAnsi="Tahoma" w:cs="Tahoma"/>
          <w:b/>
          <w:bCs/>
          <w:i w:val="0"/>
          <w:iCs w:val="0"/>
          <w:color w:val="auto"/>
          <w:sz w:val="24"/>
          <w:szCs w:val="24"/>
        </w:rPr>
        <w:t>Non-Functional Requirement</w:t>
      </w:r>
      <w:bookmarkEnd w:id="31"/>
    </w:p>
    <w:p w14:paraId="1665A4B3" w14:textId="3386A7A1" w:rsidR="00747279" w:rsidRPr="00CC2C19" w:rsidRDefault="00747279" w:rsidP="00DD5024">
      <w:pPr>
        <w:spacing w:line="360" w:lineRule="auto"/>
        <w:ind w:left="720" w:firstLine="720"/>
        <w:jc w:val="both"/>
        <w:rPr>
          <w:rFonts w:ascii="Tahoma" w:hAnsi="Tahoma" w:cs="Tahoma"/>
        </w:rPr>
      </w:pPr>
      <w:r w:rsidRPr="00CC2C19">
        <w:rPr>
          <w:rFonts w:ascii="Tahoma" w:hAnsi="Tahoma" w:cs="Tahoma"/>
        </w:rPr>
        <w:t>Non-functional requirements describe the quality attributes that define how th</w:t>
      </w:r>
      <w:r w:rsidR="00C17DD3">
        <w:rPr>
          <w:rFonts w:ascii="Tahoma" w:hAnsi="Tahoma" w:cs="Tahoma"/>
        </w:rPr>
        <w:t xml:space="preserve">e </w:t>
      </w:r>
      <w:r w:rsidRPr="00CC2C19">
        <w:rPr>
          <w:rFonts w:ascii="Tahoma" w:hAnsi="Tahoma" w:cs="Tahoma"/>
        </w:rPr>
        <w:t xml:space="preserve">system performs its intended functions under various conditions. They address key aspects such as availability, reliability, security, usability, scalability, and maintainability, ensuring that the web-based dual-greenhouse platform operates consistently and efficiently across multiple experimental cycles. These attributes guide architectural and </w:t>
      </w:r>
      <w:r w:rsidRPr="00CC2C19">
        <w:rPr>
          <w:rFonts w:ascii="Tahoma" w:hAnsi="Tahoma" w:cs="Tahoma"/>
        </w:rPr>
        <w:lastRenderedPageBreak/>
        <w:t xml:space="preserve">implementation decisions, especially in IoT-oriented systems where continuous data acquisition, actuator control, and user access must remain dependable despite network fluctuations and hardware constraints </w:t>
      </w:r>
      <w:r w:rsidR="0008557C">
        <w:rPr>
          <w:rFonts w:ascii="Tahoma" w:hAnsi="Tahoma" w:cs="Tahoma"/>
        </w:rPr>
        <w:t>[46]</w:t>
      </w:r>
      <w:r w:rsidRPr="00CC2C19">
        <w:rPr>
          <w:rFonts w:ascii="Tahoma" w:hAnsi="Tahoma" w:cs="Tahoma"/>
        </w:rPr>
        <w:t>.</w:t>
      </w:r>
    </w:p>
    <w:p w14:paraId="546C2E6F" w14:textId="77777777" w:rsidR="00747279" w:rsidRPr="00CC2C19" w:rsidRDefault="00747279" w:rsidP="00272DAB">
      <w:pPr>
        <w:spacing w:line="360" w:lineRule="auto"/>
        <w:ind w:left="1440"/>
        <w:rPr>
          <w:rFonts w:ascii="Tahoma" w:hAnsi="Tahoma" w:cs="Tahoma"/>
        </w:rPr>
      </w:pPr>
    </w:p>
    <w:p w14:paraId="553E41A3"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32" w:name="_Toc225446266"/>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III</w:t>
      </w:r>
      <w:bookmarkEnd w:id="32"/>
      <w:r w:rsidR="00787098" w:rsidRPr="000A2DEF">
        <w:rPr>
          <w:rFonts w:ascii="Tahoma" w:hAnsi="Tahoma" w:cs="Tahoma"/>
          <w:b/>
          <w:bCs/>
          <w:i w:val="0"/>
          <w:iCs w:val="0"/>
          <w:color w:val="auto"/>
          <w:sz w:val="20"/>
          <w:szCs w:val="20"/>
        </w:rPr>
        <w:fldChar w:fldCharType="end"/>
      </w:r>
    </w:p>
    <w:p w14:paraId="5068DC30" w14:textId="6E78579E"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NON-FUNCTIONAL REQUIREMENTS (NFR) FOR WEB APPLICATION OF </w:t>
      </w:r>
      <w:r w:rsidR="00FA10FD" w:rsidRPr="00FA10FD">
        <w:rPr>
          <w:rFonts w:ascii="Tahoma" w:hAnsi="Tahoma" w:cs="Tahoma"/>
          <w:b/>
          <w:bCs/>
          <w:i w:val="0"/>
          <w:iCs w:val="0"/>
          <w:color w:val="auto"/>
          <w:sz w:val="20"/>
          <w:szCs w:val="20"/>
        </w:rPr>
        <w:t>ECOTWIN: A DUAL‑GREENHOUSE VERTICAL FARMING SYSTEM DESIGNED FOR EXPERIMENTAL RESEARCHES</w:t>
      </w:r>
    </w:p>
    <w:tbl>
      <w:tblPr>
        <w:tblStyle w:val="TableGrid"/>
        <w:tblW w:w="0" w:type="auto"/>
        <w:tblInd w:w="720" w:type="dxa"/>
        <w:tblLook w:val="04A0" w:firstRow="1" w:lastRow="0" w:firstColumn="1" w:lastColumn="0" w:noHBand="0" w:noVBand="1"/>
      </w:tblPr>
      <w:tblGrid>
        <w:gridCol w:w="2419"/>
        <w:gridCol w:w="5491"/>
      </w:tblGrid>
      <w:tr w:rsidR="00747279" w:rsidRPr="000A2DEF" w14:paraId="1FA1BA96" w14:textId="77777777" w:rsidTr="00EA4EEE">
        <w:trPr>
          <w:tblHeader/>
        </w:trPr>
        <w:tc>
          <w:tcPr>
            <w:tcW w:w="2421" w:type="dxa"/>
          </w:tcPr>
          <w:p w14:paraId="61D3EC56"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Component / Module</w:t>
            </w:r>
          </w:p>
        </w:tc>
        <w:tc>
          <w:tcPr>
            <w:tcW w:w="5499" w:type="dxa"/>
          </w:tcPr>
          <w:p w14:paraId="1A1E8359"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Non-Functional Requirement</w:t>
            </w:r>
          </w:p>
        </w:tc>
      </w:tr>
      <w:tr w:rsidR="00747279" w:rsidRPr="000A2DEF" w14:paraId="671FDD65" w14:textId="77777777" w:rsidTr="00DD5024">
        <w:tc>
          <w:tcPr>
            <w:tcW w:w="2421" w:type="dxa"/>
          </w:tcPr>
          <w:p w14:paraId="1A7FCA63"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Reliability</w:t>
            </w:r>
          </w:p>
        </w:tc>
        <w:tc>
          <w:tcPr>
            <w:tcW w:w="5499" w:type="dxa"/>
          </w:tcPr>
          <w:p w14:paraId="3383ECCA"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perform consistently by accurately recording sensor data, executing actuator commands, and logging all events without unintended data loss, supporting long-term romaine lettuce experiments that rely on continuous and error-free time-series records.</w:t>
            </w:r>
          </w:p>
        </w:tc>
      </w:tr>
      <w:tr w:rsidR="00747279" w:rsidRPr="000A2DEF" w14:paraId="78B12197" w14:textId="77777777" w:rsidTr="00DD5024">
        <w:tc>
          <w:tcPr>
            <w:tcW w:w="2421" w:type="dxa"/>
          </w:tcPr>
          <w:p w14:paraId="4C7D47A1"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Security</w:t>
            </w:r>
          </w:p>
        </w:tc>
        <w:tc>
          <w:tcPr>
            <w:tcW w:w="5499" w:type="dxa"/>
          </w:tcPr>
          <w:p w14:paraId="7D31C074"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protect user credentials, experiment configurations, and environmental data through authenticated access, encrypted communication within the LAN where feasible, and role-based permissions that prevent unauthorized modification of control thresholds or experiment settings.</w:t>
            </w:r>
          </w:p>
        </w:tc>
      </w:tr>
      <w:tr w:rsidR="00747279" w:rsidRPr="000A2DEF" w14:paraId="504DCF0D" w14:textId="77777777" w:rsidTr="00DD5024">
        <w:tc>
          <w:tcPr>
            <w:tcW w:w="2421" w:type="dxa"/>
          </w:tcPr>
          <w:p w14:paraId="3E629D0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Usability</w:t>
            </w:r>
          </w:p>
        </w:tc>
        <w:tc>
          <w:tcPr>
            <w:tcW w:w="5499" w:type="dxa"/>
          </w:tcPr>
          <w:p w14:paraId="682E3901"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provide a clear, responsive web interface that allows administrators and students to view greenhouse status, interpret graphs, and configure experiments with minimal training, reflecting usability expectations highlighted in web-based greenhouse controllers.​</w:t>
            </w:r>
          </w:p>
        </w:tc>
      </w:tr>
      <w:tr w:rsidR="00747279" w:rsidRPr="000A2DEF" w14:paraId="58F67B92" w14:textId="77777777" w:rsidTr="00DD5024">
        <w:tc>
          <w:tcPr>
            <w:tcW w:w="2421" w:type="dxa"/>
          </w:tcPr>
          <w:p w14:paraId="540D10F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Scalability</w:t>
            </w:r>
          </w:p>
        </w:tc>
        <w:tc>
          <w:tcPr>
            <w:tcW w:w="5499" w:type="dxa"/>
          </w:tcPr>
          <w:p w14:paraId="144FEAFC" w14:textId="49DAAEA3" w:rsidR="00747279" w:rsidRPr="000A2DEF" w:rsidRDefault="001A65BB" w:rsidP="00B41C7E">
            <w:pPr>
              <w:spacing w:after="160" w:line="360" w:lineRule="auto"/>
              <w:jc w:val="both"/>
              <w:rPr>
                <w:rFonts w:ascii="Tahoma" w:hAnsi="Tahoma" w:cs="Tahoma"/>
                <w:sz w:val="20"/>
                <w:szCs w:val="20"/>
              </w:rPr>
            </w:pPr>
            <w:r w:rsidRPr="001A65BB">
              <w:rPr>
                <w:rFonts w:ascii="Tahoma" w:hAnsi="Tahoma" w:cs="Tahoma"/>
                <w:sz w:val="20"/>
                <w:szCs w:val="20"/>
              </w:rPr>
              <w:t>The system will be able to support the addition of more sensors, actuators, and greenhouses, as well as increased data volume, without major redesign.</w:t>
            </w:r>
            <w:r>
              <w:rPr>
                <w:rFonts w:ascii="Tahoma" w:hAnsi="Tahoma" w:cs="Tahoma"/>
                <w:sz w:val="20"/>
                <w:szCs w:val="20"/>
              </w:rPr>
              <w:t xml:space="preserve"> </w:t>
            </w:r>
            <w:r w:rsidRPr="001A65BB">
              <w:rPr>
                <w:rFonts w:ascii="Tahoma" w:hAnsi="Tahoma" w:cs="Tahoma"/>
                <w:sz w:val="20"/>
                <w:szCs w:val="20"/>
              </w:rPr>
              <w:t>ECOTwin features configurable environmental setpoints, adjustable nutrient profiles, and modular crop spacing that enable seamless adaptation to diverse plant species beyond romaine lettuce</w:t>
            </w:r>
            <w:r>
              <w:rPr>
                <w:rFonts w:ascii="Tahoma" w:hAnsi="Tahoma" w:cs="Tahoma"/>
                <w:sz w:val="20"/>
                <w:szCs w:val="20"/>
              </w:rPr>
              <w:t xml:space="preserve"> </w:t>
            </w:r>
            <w:r w:rsidRPr="001A65BB">
              <w:rPr>
                <w:rFonts w:ascii="Tahoma" w:hAnsi="Tahoma" w:cs="Tahoma"/>
                <w:sz w:val="20"/>
                <w:szCs w:val="20"/>
              </w:rPr>
              <w:lastRenderedPageBreak/>
              <w:t>including herbs, microgreens, strawberries, and small-fruited vegetables</w:t>
            </w:r>
            <w:r>
              <w:rPr>
                <w:rFonts w:ascii="Tahoma" w:hAnsi="Tahoma" w:cs="Tahoma"/>
                <w:sz w:val="20"/>
                <w:szCs w:val="20"/>
              </w:rPr>
              <w:t xml:space="preserve"> </w:t>
            </w:r>
            <w:r w:rsidRPr="001A65BB">
              <w:rPr>
                <w:rFonts w:ascii="Tahoma" w:hAnsi="Tahoma" w:cs="Tahoma"/>
                <w:sz w:val="20"/>
                <w:szCs w:val="20"/>
              </w:rPr>
              <w:t>while maintaining experimental integrity across different growth requirements in line with scalable CEA frameworks.</w:t>
            </w:r>
          </w:p>
        </w:tc>
      </w:tr>
    </w:tbl>
    <w:p w14:paraId="358710DE" w14:textId="77777777" w:rsidR="00747279" w:rsidRDefault="00747279" w:rsidP="00422C13">
      <w:pPr>
        <w:spacing w:line="360" w:lineRule="auto"/>
        <w:ind w:left="720" w:firstLine="720"/>
        <w:jc w:val="both"/>
        <w:rPr>
          <w:rFonts w:ascii="Tahoma" w:hAnsi="Tahoma" w:cs="Tahoma"/>
        </w:rPr>
      </w:pPr>
      <w:r w:rsidRPr="00CC2C19">
        <w:rPr>
          <w:rFonts w:ascii="Tahoma" w:hAnsi="Tahoma" w:cs="Tahoma"/>
        </w:rPr>
        <w:lastRenderedPageBreak/>
        <w:t xml:space="preserve">Table </w:t>
      </w:r>
      <w:r w:rsidR="000A1562">
        <w:rPr>
          <w:rFonts w:ascii="Tahoma" w:hAnsi="Tahoma" w:cs="Tahoma"/>
        </w:rPr>
        <w:t>III</w:t>
      </w:r>
      <w:r w:rsidRPr="00CC2C19">
        <w:rPr>
          <w:rFonts w:ascii="Tahoma" w:hAnsi="Tahoma" w:cs="Tahoma"/>
        </w:rPr>
        <w:t xml:space="preserve"> presents the non-functional requirements of </w:t>
      </w:r>
      <w:r w:rsidR="009A45CB">
        <w:rPr>
          <w:rFonts w:ascii="Tahoma" w:hAnsi="Tahoma" w:cs="Tahoma"/>
        </w:rPr>
        <w:t>this project</w:t>
      </w:r>
      <w:r w:rsidRPr="00CC2C19">
        <w:rPr>
          <w:rFonts w:ascii="Tahoma" w:hAnsi="Tahoma" w:cs="Tahoma"/>
        </w:rPr>
        <w:t xml:space="preserve"> web application, describing the quality attributes that determine how the system performs under normal operating conditions. The Availability and Reliability requirements ensure that users can depend on the platform for continuous monitoring and actuation during greenhouse experiments, reducing risks of missing data or failed interventions. Security and Usability focus on protecting sensitive experiment information while providing an interface that students and researchers can operate intuitively, reinforcing both trust and adoption in an academic context. Finally, Scalability and Maintainability emphasize that </w:t>
      </w:r>
      <w:r w:rsidR="009A45CB">
        <w:rPr>
          <w:rFonts w:ascii="Tahoma" w:hAnsi="Tahoma" w:cs="Tahoma"/>
        </w:rPr>
        <w:t xml:space="preserve">this system </w:t>
      </w:r>
      <w:r w:rsidRPr="00CC2C19">
        <w:rPr>
          <w:rFonts w:ascii="Tahoma" w:hAnsi="Tahoma" w:cs="Tahoma"/>
        </w:rPr>
        <w:t>must handle growth in devices and data while remaining easy to extend and support over time, aligning with recommendations for sustainable IoT greenhouse and smart agriculture infrastructures.​</w:t>
      </w:r>
    </w:p>
    <w:p w14:paraId="199EEF9E" w14:textId="77777777" w:rsidR="00B71654" w:rsidRPr="00B71654" w:rsidRDefault="00B71654" w:rsidP="00432331">
      <w:pPr>
        <w:pStyle w:val="Caption"/>
        <w:ind w:firstLine="720"/>
        <w:rPr>
          <w:rFonts w:ascii="Tahoma" w:hAnsi="Tahoma" w:cs="Tahoma"/>
          <w:b/>
          <w:bCs/>
          <w:i w:val="0"/>
          <w:iCs w:val="0"/>
          <w:color w:val="auto"/>
          <w:sz w:val="24"/>
          <w:szCs w:val="24"/>
        </w:rPr>
      </w:pPr>
      <w:bookmarkStart w:id="33" w:name="_Toc225448789"/>
      <w:r w:rsidRPr="00B71654">
        <w:rPr>
          <w:rFonts w:ascii="Tahoma" w:hAnsi="Tahoma" w:cs="Tahoma"/>
          <w:b/>
          <w:bCs/>
          <w:i w:val="0"/>
          <w:iCs w:val="0"/>
          <w:color w:val="auto"/>
          <w:sz w:val="24"/>
          <w:szCs w:val="24"/>
        </w:rPr>
        <w:t>User Interface</w:t>
      </w:r>
      <w:bookmarkEnd w:id="33"/>
    </w:p>
    <w:p w14:paraId="015B3826" w14:textId="4AA7B100" w:rsidR="00DD5024" w:rsidRDefault="00747279" w:rsidP="00787098">
      <w:pPr>
        <w:spacing w:line="360" w:lineRule="auto"/>
        <w:ind w:left="720" w:firstLine="720"/>
        <w:jc w:val="both"/>
        <w:rPr>
          <w:rFonts w:ascii="Tahoma" w:hAnsi="Tahoma" w:cs="Tahoma"/>
        </w:rPr>
      </w:pPr>
      <w:r w:rsidRPr="00CC2C19">
        <w:rPr>
          <w:rFonts w:ascii="Tahoma" w:hAnsi="Tahoma" w:cs="Tahoma"/>
        </w:rPr>
        <w:t>The user interface (UI) serves as the primary point of interaction between the user and th</w:t>
      </w:r>
      <w:r w:rsidR="009A45CB">
        <w:rPr>
          <w:rFonts w:ascii="Tahoma" w:hAnsi="Tahoma" w:cs="Tahoma"/>
        </w:rPr>
        <w:t xml:space="preserve">is project </w:t>
      </w:r>
      <w:r w:rsidRPr="00CC2C19">
        <w:rPr>
          <w:rFonts w:ascii="Tahoma" w:hAnsi="Tahoma" w:cs="Tahoma"/>
        </w:rPr>
        <w:t>web-based system, enabling access to core functions such as authentication, greenhouse monitoring, experiment configuration, and data reporting. It follows a browser-based client–server structure in which backend services handle data processing and storage, while the web client manages user input, navigation, and visualization through responsive dashboards and forms. A well-designed UI improves usability and research effectiveness by presenting environmental indicators</w:t>
      </w:r>
      <w:r w:rsidR="009A45CB">
        <w:rPr>
          <w:rFonts w:ascii="Tahoma" w:hAnsi="Tahoma" w:cs="Tahoma"/>
        </w:rPr>
        <w:t xml:space="preserve">, </w:t>
      </w:r>
      <w:r w:rsidRPr="00CC2C19">
        <w:rPr>
          <w:rFonts w:ascii="Tahoma" w:hAnsi="Tahoma" w:cs="Tahoma"/>
        </w:rPr>
        <w:t xml:space="preserve">actuator states, and experiment status clearly, supporting quick interpretation and decision-making, similar to other smart farm and </w:t>
      </w:r>
      <w:r w:rsidRPr="00CC2C19">
        <w:rPr>
          <w:rFonts w:ascii="Tahoma" w:hAnsi="Tahoma" w:cs="Tahoma"/>
        </w:rPr>
        <w:lastRenderedPageBreak/>
        <w:t>greenhouse interfaces that emphasize user-friendly layouts and parameter-</w:t>
      </w:r>
      <w:r w:rsidR="00A12658">
        <w:rPr>
          <w:noProof/>
        </w:rPr>
        <mc:AlternateContent>
          <mc:Choice Requires="wps">
            <w:drawing>
              <wp:anchor distT="0" distB="0" distL="114300" distR="114300" simplePos="0" relativeHeight="251692032" behindDoc="0" locked="0" layoutInCell="1" allowOverlap="1" wp14:anchorId="78EF0C4B" wp14:editId="127EE384">
                <wp:simplePos x="0" y="0"/>
                <wp:positionH relativeFrom="margin">
                  <wp:posOffset>647700</wp:posOffset>
                </wp:positionH>
                <wp:positionV relativeFrom="paragraph">
                  <wp:posOffset>3183255</wp:posOffset>
                </wp:positionV>
                <wp:extent cx="4648200" cy="635"/>
                <wp:effectExtent l="0" t="0" r="0" b="635"/>
                <wp:wrapTopAndBottom/>
                <wp:docPr id="1415523058" name="Text Box 1"/>
                <wp:cNvGraphicFramePr/>
                <a:graphic xmlns:a="http://schemas.openxmlformats.org/drawingml/2006/main">
                  <a:graphicData uri="http://schemas.microsoft.com/office/word/2010/wordprocessingShape">
                    <wps:wsp>
                      <wps:cNvSpPr txBox="1"/>
                      <wps:spPr>
                        <a:xfrm>
                          <a:off x="0" y="0"/>
                          <a:ext cx="4648200" cy="635"/>
                        </a:xfrm>
                        <a:prstGeom prst="rect">
                          <a:avLst/>
                        </a:prstGeom>
                        <a:solidFill>
                          <a:prstClr val="white"/>
                        </a:solidFill>
                        <a:ln>
                          <a:noFill/>
                        </a:ln>
                      </wps:spPr>
                      <wps:txbx>
                        <w:txbxContent>
                          <w:p w14:paraId="072B47CB" w14:textId="34E4C5A7" w:rsidR="00787098" w:rsidRPr="00BE71F3" w:rsidRDefault="00787098" w:rsidP="00787098">
                            <w:pPr>
                              <w:pStyle w:val="Caption"/>
                              <w:jc w:val="center"/>
                              <w:rPr>
                                <w:rFonts w:ascii="Tahoma" w:hAnsi="Tahoma" w:cs="Tahoma"/>
                                <w:i w:val="0"/>
                                <w:iCs w:val="0"/>
                                <w:noProof/>
                                <w:color w:val="auto"/>
                                <w:sz w:val="24"/>
                                <w:szCs w:val="24"/>
                              </w:rPr>
                            </w:pPr>
                            <w:bookmarkStart w:id="34" w:name="_Toc225446241"/>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9</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Login Interface of </w:t>
                            </w:r>
                            <w:bookmarkEnd w:id="34"/>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EF0C4B" id="_x0000_s1034" type="#_x0000_t202" style="position:absolute;left:0;text-align:left;margin-left:51pt;margin-top:250.65pt;width:366pt;height:.05pt;z-index:2516920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" stroked="f">
                <v:textbox style="mso-fit-shape-to-text:t" inset="0,0,0,0">
                  <w:txbxContent>
                    <w:p w14:paraId="072B47CB" w14:textId="34E4C5A7" w:rsidR="00787098" w:rsidRPr="00BE71F3" w:rsidRDefault="00787098" w:rsidP="00787098">
                      <w:pPr>
                        <w:pStyle w:val="Caption"/>
                        <w:jc w:val="center"/>
                        <w:rPr>
                          <w:rFonts w:ascii="Tahoma" w:hAnsi="Tahoma" w:cs="Tahoma"/>
                          <w:i w:val="0"/>
                          <w:iCs w:val="0"/>
                          <w:noProof/>
                          <w:color w:val="auto"/>
                          <w:sz w:val="24"/>
                          <w:szCs w:val="24"/>
                        </w:rPr>
                      </w:pPr>
                      <w:bookmarkStart w:id="43" w:name="_Toc225446241"/>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9</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Login Interface of </w:t>
                      </w:r>
                      <w:bookmarkEnd w:id="43"/>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anchorx="margin"/>
              </v:shape>
            </w:pict>
          </mc:Fallback>
        </mc:AlternateContent>
      </w:r>
      <w:r w:rsidR="00A12658" w:rsidRPr="00CC2C19">
        <w:rPr>
          <w:rFonts w:ascii="Tahoma" w:hAnsi="Tahoma" w:cs="Tahoma"/>
          <w:noProof/>
        </w:rPr>
        <w:drawing>
          <wp:anchor distT="0" distB="0" distL="114300" distR="114300" simplePos="0" relativeHeight="251670528" behindDoc="0" locked="0" layoutInCell="1" allowOverlap="1" wp14:anchorId="51EBF5FF" wp14:editId="6AF3B74A">
            <wp:simplePos x="0" y="0"/>
            <wp:positionH relativeFrom="margin">
              <wp:posOffset>520700</wp:posOffset>
            </wp:positionH>
            <wp:positionV relativeFrom="paragraph">
              <wp:posOffset>525145</wp:posOffset>
            </wp:positionV>
            <wp:extent cx="5188585" cy="2693035"/>
            <wp:effectExtent l="0" t="0" r="0" b="0"/>
            <wp:wrapTopAndBottom/>
            <wp:docPr id="169630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07867"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88585" cy="2693035"/>
                    </a:xfrm>
                    <a:prstGeom prst="rect">
                      <a:avLst/>
                    </a:prstGeom>
                  </pic:spPr>
                </pic:pic>
              </a:graphicData>
            </a:graphic>
            <wp14:sizeRelH relativeFrom="margin">
              <wp14:pctWidth>0</wp14:pctWidth>
            </wp14:sizeRelH>
            <wp14:sizeRelV relativeFrom="margin">
              <wp14:pctHeight>0</wp14:pctHeight>
            </wp14:sizeRelV>
          </wp:anchor>
        </w:drawing>
      </w:r>
      <w:r w:rsidRPr="00CC2C19">
        <w:rPr>
          <w:rFonts w:ascii="Tahoma" w:hAnsi="Tahoma" w:cs="Tahoma"/>
        </w:rPr>
        <w:t xml:space="preserve">focused menus </w:t>
      </w:r>
      <w:r w:rsidR="0008557C">
        <w:rPr>
          <w:rFonts w:ascii="Tahoma" w:hAnsi="Tahoma" w:cs="Tahoma"/>
        </w:rPr>
        <w:t>[47]</w:t>
      </w:r>
      <w:r w:rsidR="00DD7BF4">
        <w:rPr>
          <w:rFonts w:ascii="Tahoma" w:hAnsi="Tahoma" w:cs="Tahoma"/>
        </w:rPr>
        <w:t>.</w:t>
      </w:r>
    </w:p>
    <w:p w14:paraId="2385C2AD" w14:textId="188F406F" w:rsidR="00BF4B90" w:rsidRPr="00CC2C19" w:rsidRDefault="00747279" w:rsidP="00C94D58">
      <w:pPr>
        <w:spacing w:line="360" w:lineRule="auto"/>
        <w:ind w:left="720" w:firstLine="720"/>
        <w:jc w:val="both"/>
        <w:rPr>
          <w:rFonts w:ascii="Tahoma" w:hAnsi="Tahoma" w:cs="Tahoma"/>
        </w:rPr>
      </w:pPr>
      <w:r w:rsidRPr="00CC2C19">
        <w:rPr>
          <w:rFonts w:ascii="Tahoma" w:hAnsi="Tahoma" w:cs="Tahoma"/>
        </w:rPr>
        <w:t>Fig</w:t>
      </w:r>
      <w:r w:rsidR="00DD5024">
        <w:rPr>
          <w:rFonts w:ascii="Tahoma" w:hAnsi="Tahoma" w:cs="Tahoma"/>
        </w:rPr>
        <w:t>.</w:t>
      </w:r>
      <w:r w:rsidRPr="00CC2C19">
        <w:rPr>
          <w:rFonts w:ascii="Tahoma" w:hAnsi="Tahoma" w:cs="Tahoma"/>
        </w:rPr>
        <w:t xml:space="preserve"> 9 shows the login interface of </w:t>
      </w:r>
      <w:r w:rsidR="00DD7BF4">
        <w:rPr>
          <w:rFonts w:ascii="Tahoma" w:hAnsi="Tahoma" w:cs="Tahoma"/>
        </w:rPr>
        <w:t>this project</w:t>
      </w:r>
      <w:r w:rsidRPr="00CC2C19">
        <w:rPr>
          <w:rFonts w:ascii="Tahoma" w:hAnsi="Tahoma" w:cs="Tahoma"/>
        </w:rPr>
        <w:t xml:space="preserve"> web system, which serves as the initial access point for administrators, researchers, and students. The interface displays the system title, brief description, and a centralized login card containing fields for username or email, password, and role selection, along with a sign-in button and optional “remember me” and “forgot password” controls, following patterns used in other web-based smart farm and greenhouse dashboards that emphasize secure and straightforward access. The layout is intentionally simple and uncluttered, enabling users to authenticate quickly from laboratory PCs or laptops; upon successful login, users are redirected to the main dashboard, while invalid credentials trigger an inline error message that guides them to retry without leaving the page.​</w:t>
      </w:r>
    </w:p>
    <w:p w14:paraId="13406A10" w14:textId="4AFA4296" w:rsidR="003B2624" w:rsidRDefault="003B2624" w:rsidP="00C94D58">
      <w:pPr>
        <w:spacing w:line="360" w:lineRule="auto"/>
        <w:ind w:left="720" w:firstLine="720"/>
        <w:jc w:val="both"/>
        <w:rPr>
          <w:rFonts w:ascii="Tahoma" w:hAnsi="Tahoma" w:cs="Tahoma"/>
          <w:noProof/>
        </w:rPr>
      </w:pPr>
      <w:r>
        <w:rPr>
          <w:noProof/>
        </w:rPr>
        <w:lastRenderedPageBreak/>
        <mc:AlternateContent>
          <mc:Choice Requires="wps">
            <w:drawing>
              <wp:anchor distT="0" distB="0" distL="114300" distR="114300" simplePos="0" relativeHeight="251694080" behindDoc="0" locked="0" layoutInCell="1" allowOverlap="1" wp14:anchorId="5E4D2B6C" wp14:editId="0BA2D81D">
                <wp:simplePos x="0" y="0"/>
                <wp:positionH relativeFrom="column">
                  <wp:posOffset>579755</wp:posOffset>
                </wp:positionH>
                <wp:positionV relativeFrom="paragraph">
                  <wp:posOffset>4572635</wp:posOffset>
                </wp:positionV>
                <wp:extent cx="5092700" cy="635"/>
                <wp:effectExtent l="0" t="0" r="0" b="0"/>
                <wp:wrapTopAndBottom/>
                <wp:docPr id="1491930263" name="Text Box 1"/>
                <wp:cNvGraphicFramePr/>
                <a:graphic xmlns:a="http://schemas.openxmlformats.org/drawingml/2006/main">
                  <a:graphicData uri="http://schemas.microsoft.com/office/word/2010/wordprocessingShape">
                    <wps:wsp>
                      <wps:cNvSpPr txBox="1"/>
                      <wps:spPr>
                        <a:xfrm>
                          <a:off x="0" y="0"/>
                          <a:ext cx="5092700" cy="635"/>
                        </a:xfrm>
                        <a:prstGeom prst="rect">
                          <a:avLst/>
                        </a:prstGeom>
                        <a:solidFill>
                          <a:prstClr val="white"/>
                        </a:solidFill>
                        <a:ln>
                          <a:noFill/>
                        </a:ln>
                      </wps:spPr>
                      <wps:txbx>
                        <w:txbxContent>
                          <w:p w14:paraId="6B949756" w14:textId="0051CCF8" w:rsidR="00787098" w:rsidRPr="00BE71F3" w:rsidRDefault="00787098" w:rsidP="00787098">
                            <w:pPr>
                              <w:pStyle w:val="Caption"/>
                              <w:jc w:val="center"/>
                              <w:rPr>
                                <w:rFonts w:ascii="Tahoma" w:hAnsi="Tahoma" w:cs="Tahoma"/>
                                <w:i w:val="0"/>
                                <w:iCs w:val="0"/>
                                <w:color w:val="auto"/>
                                <w:sz w:val="24"/>
                                <w:szCs w:val="24"/>
                              </w:rPr>
                            </w:pPr>
                            <w:bookmarkStart w:id="35" w:name="_Toc225446242"/>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10</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Dashboard of </w:t>
                            </w:r>
                            <w:bookmarkEnd w:id="35"/>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4D2B6C" id="_x0000_s1035" type="#_x0000_t202" style="position:absolute;left:0;text-align:left;margin-left:45.65pt;margin-top:360.05pt;width:401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" stroked="f">
                <v:textbox style="mso-fit-shape-to-text:t" inset="0,0,0,0">
                  <w:txbxContent>
                    <w:p w14:paraId="6B949756" w14:textId="0051CCF8" w:rsidR="00787098" w:rsidRPr="00BE71F3" w:rsidRDefault="00787098" w:rsidP="00787098">
                      <w:pPr>
                        <w:pStyle w:val="Caption"/>
                        <w:jc w:val="center"/>
                        <w:rPr>
                          <w:rFonts w:ascii="Tahoma" w:hAnsi="Tahoma" w:cs="Tahoma"/>
                          <w:i w:val="0"/>
                          <w:iCs w:val="0"/>
                          <w:color w:val="auto"/>
                          <w:sz w:val="24"/>
                          <w:szCs w:val="24"/>
                        </w:rPr>
                      </w:pPr>
                      <w:bookmarkStart w:id="45" w:name="_Toc225446242"/>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10</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Dashboard of </w:t>
                      </w:r>
                      <w:bookmarkEnd w:id="45"/>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v:shape>
            </w:pict>
          </mc:Fallback>
        </mc:AlternateContent>
      </w:r>
      <w:r w:rsidRPr="00CC2C19">
        <w:rPr>
          <w:rFonts w:ascii="Tahoma" w:hAnsi="Tahoma" w:cs="Tahoma"/>
          <w:noProof/>
        </w:rPr>
        <w:drawing>
          <wp:anchor distT="0" distB="0" distL="114300" distR="114300" simplePos="0" relativeHeight="251704320" behindDoc="0" locked="0" layoutInCell="1" allowOverlap="1" wp14:anchorId="7D8890F0" wp14:editId="21847CD3">
            <wp:simplePos x="0" y="0"/>
            <wp:positionH relativeFrom="margin">
              <wp:posOffset>1104900</wp:posOffset>
            </wp:positionH>
            <wp:positionV relativeFrom="paragraph">
              <wp:posOffset>0</wp:posOffset>
            </wp:positionV>
            <wp:extent cx="4070350" cy="4349750"/>
            <wp:effectExtent l="0" t="0" r="6350" b="0"/>
            <wp:wrapTopAndBottom/>
            <wp:docPr id="173700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03300" name="Picture 1"/>
                    <pic:cNvPicPr/>
                  </pic:nvPicPr>
                  <pic:blipFill rotWithShape="1">
                    <a:blip r:embed="rId18">
                      <a:extLst>
                        <a:ext uri="{28A0092B-C50C-407E-A947-70E740481C1C}">
                          <a14:useLocalDpi xmlns:a14="http://schemas.microsoft.com/office/drawing/2010/main" val="0"/>
                        </a:ext>
                      </a:extLst>
                    </a:blip>
                    <a:srcRect b="22878"/>
                    <a:stretch>
                      <a:fillRect/>
                    </a:stretch>
                  </pic:blipFill>
                  <pic:spPr bwMode="auto">
                    <a:xfrm>
                      <a:off x="0" y="0"/>
                      <a:ext cx="4070350" cy="4349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8A3B84" w14:textId="555F7AE3" w:rsidR="00747279" w:rsidRPr="00CC2C19" w:rsidRDefault="00747279" w:rsidP="00C94D58">
      <w:pPr>
        <w:spacing w:line="360" w:lineRule="auto"/>
        <w:ind w:left="720" w:firstLine="720"/>
        <w:jc w:val="both"/>
        <w:rPr>
          <w:rFonts w:ascii="Tahoma" w:hAnsi="Tahoma" w:cs="Tahoma"/>
        </w:rPr>
      </w:pPr>
      <w:r w:rsidRPr="00CC2C19">
        <w:rPr>
          <w:rFonts w:ascii="Tahoma" w:hAnsi="Tahoma" w:cs="Tahoma"/>
        </w:rPr>
        <w:t>Fig</w:t>
      </w:r>
      <w:r w:rsidR="00DD5024">
        <w:rPr>
          <w:rFonts w:ascii="Tahoma" w:hAnsi="Tahoma" w:cs="Tahoma"/>
        </w:rPr>
        <w:t>.</w:t>
      </w:r>
      <w:r w:rsidRPr="00CC2C19">
        <w:rPr>
          <w:rFonts w:ascii="Tahoma" w:hAnsi="Tahoma" w:cs="Tahoma"/>
        </w:rPr>
        <w:t xml:space="preserve"> 10 presents the dashboard interface of the </w:t>
      </w:r>
      <w:r w:rsidR="00DD7BF4">
        <w:rPr>
          <w:rFonts w:ascii="Tahoma" w:hAnsi="Tahoma" w:cs="Tahoma"/>
        </w:rPr>
        <w:t>system</w:t>
      </w:r>
      <w:r w:rsidRPr="00CC2C19">
        <w:rPr>
          <w:rFonts w:ascii="Tahoma" w:hAnsi="Tahoma" w:cs="Tahoma"/>
        </w:rPr>
        <w:t xml:space="preserve"> web application, which functions as the central workspace for monitoring and managing both research greenhouses. The dashboard displays a global summary of active experiments, sensor connectivity, and recent alerts at the top, followed by tabbed greenhouse panels that show real-time readings for temperature, humidity, light, EC/TDS, pH, water level, and water temperature, alongside time-series charts and actuator status indicators for pumps, fans, and shading mechanisms. Administrators and researchers can access additional controls for configuring experiments and issuing manual actuator overrides, while students primarily use the dashboard to observe conditions and review historical trends, aligning the interface with role-</w:t>
      </w:r>
      <w:r w:rsidRPr="00CC2C19">
        <w:rPr>
          <w:rFonts w:ascii="Tahoma" w:hAnsi="Tahoma" w:cs="Tahoma"/>
        </w:rPr>
        <w:lastRenderedPageBreak/>
        <w:t>based usage and dashboard usability criteria that highlight clarity, learnability, and situational awareness in monitoring environments.</w:t>
      </w:r>
    </w:p>
    <w:p w14:paraId="1B1A2609" w14:textId="0800D079" w:rsidR="00B71654" w:rsidRPr="00B71654" w:rsidRDefault="0034542F" w:rsidP="0034542F">
      <w:pPr>
        <w:pStyle w:val="Caption"/>
        <w:ind w:firstLine="720"/>
        <w:rPr>
          <w:rFonts w:ascii="Tahoma" w:hAnsi="Tahoma" w:cs="Tahoma"/>
          <w:b/>
          <w:bCs/>
          <w:i w:val="0"/>
          <w:iCs w:val="0"/>
          <w:color w:val="auto"/>
          <w:sz w:val="24"/>
          <w:szCs w:val="24"/>
        </w:rPr>
      </w:pPr>
      <w:bookmarkStart w:id="36" w:name="_Toc225448790"/>
      <w:r w:rsidRPr="00B71654">
        <w:rPr>
          <w:rFonts w:ascii="Tahoma" w:hAnsi="Tahoma" w:cs="Tahoma"/>
          <w:b/>
          <w:bCs/>
          <w:i w:val="0"/>
          <w:iCs w:val="0"/>
          <w:color w:val="auto"/>
          <w:sz w:val="24"/>
          <w:szCs w:val="24"/>
        </w:rPr>
        <w:t>Hardware Design</w:t>
      </w:r>
      <w:bookmarkEnd w:id="36"/>
    </w:p>
    <w:p w14:paraId="50D79CFA" w14:textId="3FD7F6A6" w:rsidR="00747279" w:rsidRDefault="00747279" w:rsidP="0034542F">
      <w:pPr>
        <w:spacing w:line="360" w:lineRule="auto"/>
        <w:ind w:left="720" w:firstLine="720"/>
        <w:jc w:val="both"/>
        <w:rPr>
          <w:rFonts w:ascii="Tahoma" w:hAnsi="Tahoma" w:cs="Tahoma"/>
        </w:rPr>
      </w:pPr>
      <w:r w:rsidRPr="00CC2C19">
        <w:rPr>
          <w:rFonts w:ascii="Tahoma" w:hAnsi="Tahoma" w:cs="Tahoma"/>
        </w:rPr>
        <w:t>Hardware design involves the structured selection and integration of physical components that enable th</w:t>
      </w:r>
      <w:r w:rsidR="009A45CB">
        <w:rPr>
          <w:rFonts w:ascii="Tahoma" w:hAnsi="Tahoma" w:cs="Tahoma"/>
        </w:rPr>
        <w:t xml:space="preserve">is projects </w:t>
      </w:r>
      <w:r w:rsidRPr="00CC2C19">
        <w:rPr>
          <w:rFonts w:ascii="Tahoma" w:hAnsi="Tahoma" w:cs="Tahoma"/>
        </w:rPr>
        <w:t xml:space="preserve">system to sense environmental conditions, execute control actions, and communicate with the web-based management interface. The platform combines microcontroller boards, wireless modules, and a suite of sensors including DHT22 temperature humidity, LDR light, PCB-type water level, DS18B20 water temperature, EC/TDS, and pH probes to capture critical greenhouse parameters that influence romaine lettuce growth, mirroring the sensor–actuator patterns used in other Arduino-based greenhouse prototypes </w:t>
      </w:r>
      <w:r w:rsidR="0008557C">
        <w:rPr>
          <w:rFonts w:ascii="Tahoma" w:hAnsi="Tahoma" w:cs="Tahoma"/>
        </w:rPr>
        <w:t>[48]</w:t>
      </w:r>
      <w:r w:rsidRPr="00CC2C19">
        <w:rPr>
          <w:rFonts w:ascii="Tahoma" w:hAnsi="Tahoma" w:cs="Tahoma"/>
        </w:rPr>
        <w:t xml:space="preserve">. Actuators such as submersible pumps, greenhouse fans, and relay-controlled power lines receive commands from the controllers to regulate irrigation, ventilation, and microclimate conditions, while a stabilized power supply with UPS ensures continuous operation during short outages, reflecting embedded-systems best practices where sensors act as the “eyes” and actuators as the “hands” of the control logic </w:t>
      </w:r>
      <w:r w:rsidR="0008557C">
        <w:rPr>
          <w:rFonts w:ascii="Tahoma" w:hAnsi="Tahoma" w:cs="Tahoma"/>
        </w:rPr>
        <w:t>[49]</w:t>
      </w:r>
      <w:r w:rsidR="009A45CB">
        <w:rPr>
          <w:rFonts w:ascii="Tahoma" w:hAnsi="Tahoma" w:cs="Tahoma"/>
        </w:rPr>
        <w:t>.</w:t>
      </w:r>
    </w:p>
    <w:p w14:paraId="3EBACCBE" w14:textId="77777777" w:rsidR="003B2624" w:rsidRPr="00CC2C19" w:rsidRDefault="003B2624" w:rsidP="003B2624">
      <w:pPr>
        <w:spacing w:line="360" w:lineRule="auto"/>
        <w:jc w:val="both"/>
        <w:rPr>
          <w:rFonts w:ascii="Tahoma" w:hAnsi="Tahoma" w:cs="Tahoma"/>
        </w:rPr>
      </w:pPr>
    </w:p>
    <w:p w14:paraId="7AADF949"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37" w:name="_Toc225446267"/>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IV</w:t>
      </w:r>
      <w:bookmarkEnd w:id="37"/>
      <w:r w:rsidR="00787098" w:rsidRPr="000A2DEF">
        <w:rPr>
          <w:rFonts w:ascii="Tahoma" w:hAnsi="Tahoma" w:cs="Tahoma"/>
          <w:b/>
          <w:bCs/>
          <w:i w:val="0"/>
          <w:iCs w:val="0"/>
          <w:color w:val="auto"/>
          <w:sz w:val="20"/>
          <w:szCs w:val="20"/>
        </w:rPr>
        <w:fldChar w:fldCharType="end"/>
      </w:r>
    </w:p>
    <w:p w14:paraId="7F4156E2" w14:textId="28CBA808"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FUNCTIONAL REQUIREMENTS FOR HARDWARE OF </w:t>
      </w:r>
      <w:r w:rsidR="00FA10FD" w:rsidRPr="00FA10FD">
        <w:rPr>
          <w:rFonts w:ascii="Tahoma" w:hAnsi="Tahoma" w:cs="Tahoma"/>
          <w:b/>
          <w:bCs/>
          <w:i w:val="0"/>
          <w:iCs w:val="0"/>
          <w:color w:val="auto"/>
          <w:sz w:val="20"/>
          <w:szCs w:val="20"/>
        </w:rPr>
        <w:t>ECOTWIN: A DUAL‑GREENHOUSE VERTICAL FARMING SYSTEM DESIGNED FOR EXPERIMENTAL RESEARCHES</w:t>
      </w:r>
    </w:p>
    <w:tbl>
      <w:tblPr>
        <w:tblStyle w:val="TableGrid"/>
        <w:tblW w:w="8359" w:type="dxa"/>
        <w:jc w:val="center"/>
        <w:tblLook w:val="04A0" w:firstRow="1" w:lastRow="0" w:firstColumn="1" w:lastColumn="0" w:noHBand="0" w:noVBand="1"/>
      </w:tblPr>
      <w:tblGrid>
        <w:gridCol w:w="2351"/>
        <w:gridCol w:w="2464"/>
        <w:gridCol w:w="3544"/>
      </w:tblGrid>
      <w:tr w:rsidR="00747279" w:rsidRPr="000A2DEF" w14:paraId="1171F0C5" w14:textId="77777777" w:rsidTr="00922C0D">
        <w:trPr>
          <w:tblHeader/>
          <w:jc w:val="center"/>
        </w:trPr>
        <w:tc>
          <w:tcPr>
            <w:tcW w:w="2351" w:type="dxa"/>
          </w:tcPr>
          <w:p w14:paraId="08AF1590" w14:textId="77777777" w:rsidR="00747279" w:rsidRPr="000A2DEF" w:rsidRDefault="00747279" w:rsidP="00922C0D">
            <w:pPr>
              <w:spacing w:after="160" w:line="360" w:lineRule="auto"/>
              <w:rPr>
                <w:rFonts w:ascii="Tahoma" w:hAnsi="Tahoma" w:cs="Tahoma"/>
                <w:b/>
                <w:bCs/>
                <w:sz w:val="20"/>
                <w:szCs w:val="20"/>
              </w:rPr>
            </w:pPr>
            <w:r w:rsidRPr="000A2DEF">
              <w:rPr>
                <w:rFonts w:ascii="Tahoma" w:hAnsi="Tahoma" w:cs="Tahoma"/>
                <w:b/>
                <w:bCs/>
                <w:sz w:val="20"/>
                <w:szCs w:val="20"/>
              </w:rPr>
              <w:t>Subsystem</w:t>
            </w:r>
          </w:p>
        </w:tc>
        <w:tc>
          <w:tcPr>
            <w:tcW w:w="2464" w:type="dxa"/>
          </w:tcPr>
          <w:p w14:paraId="3FDAF9B9" w14:textId="77777777" w:rsidR="00747279" w:rsidRPr="000A2DEF" w:rsidRDefault="00747279" w:rsidP="00922C0D">
            <w:pPr>
              <w:spacing w:after="160" w:line="360" w:lineRule="auto"/>
              <w:rPr>
                <w:rFonts w:ascii="Tahoma" w:hAnsi="Tahoma" w:cs="Tahoma"/>
                <w:b/>
                <w:bCs/>
                <w:sz w:val="20"/>
                <w:szCs w:val="20"/>
              </w:rPr>
            </w:pPr>
            <w:r w:rsidRPr="000A2DEF">
              <w:rPr>
                <w:rFonts w:ascii="Tahoma" w:hAnsi="Tahoma" w:cs="Tahoma"/>
                <w:b/>
                <w:bCs/>
                <w:sz w:val="20"/>
                <w:szCs w:val="20"/>
              </w:rPr>
              <w:t>Component / Module</w:t>
            </w:r>
          </w:p>
        </w:tc>
        <w:tc>
          <w:tcPr>
            <w:tcW w:w="3544" w:type="dxa"/>
          </w:tcPr>
          <w:p w14:paraId="4EAB01D4" w14:textId="77777777" w:rsidR="00747279" w:rsidRPr="000A2DEF" w:rsidRDefault="00747279" w:rsidP="00922C0D">
            <w:pPr>
              <w:spacing w:after="160" w:line="360" w:lineRule="auto"/>
              <w:rPr>
                <w:rFonts w:ascii="Tahoma" w:hAnsi="Tahoma" w:cs="Tahoma"/>
                <w:b/>
                <w:bCs/>
                <w:sz w:val="20"/>
                <w:szCs w:val="20"/>
              </w:rPr>
            </w:pPr>
            <w:r w:rsidRPr="000A2DEF">
              <w:rPr>
                <w:rFonts w:ascii="Tahoma" w:hAnsi="Tahoma" w:cs="Tahoma"/>
                <w:b/>
                <w:bCs/>
                <w:sz w:val="20"/>
                <w:szCs w:val="20"/>
              </w:rPr>
              <w:t>Functional Requirement</w:t>
            </w:r>
          </w:p>
        </w:tc>
      </w:tr>
      <w:tr w:rsidR="00747279" w:rsidRPr="000A2DEF" w14:paraId="569B86E1" w14:textId="77777777" w:rsidTr="00922C0D">
        <w:trPr>
          <w:jc w:val="center"/>
        </w:trPr>
        <w:tc>
          <w:tcPr>
            <w:tcW w:w="2351" w:type="dxa"/>
          </w:tcPr>
          <w:p w14:paraId="5B2E655F" w14:textId="77777777" w:rsidR="00747279" w:rsidRPr="000A2DEF" w:rsidRDefault="00747279" w:rsidP="00922C0D">
            <w:pPr>
              <w:spacing w:after="160" w:line="360" w:lineRule="auto"/>
              <w:rPr>
                <w:rFonts w:ascii="Tahoma" w:hAnsi="Tahoma" w:cs="Tahoma"/>
                <w:sz w:val="20"/>
                <w:szCs w:val="20"/>
              </w:rPr>
            </w:pPr>
            <w:r w:rsidRPr="000A2DEF">
              <w:rPr>
                <w:rFonts w:ascii="Tahoma" w:hAnsi="Tahoma" w:cs="Tahoma"/>
                <w:sz w:val="20"/>
                <w:szCs w:val="20"/>
              </w:rPr>
              <w:t>“ECOTwin: A Dual‑Greenhouse Vertical Farming System Designed for Experimental Researches” Hardware</w:t>
            </w:r>
          </w:p>
        </w:tc>
        <w:tc>
          <w:tcPr>
            <w:tcW w:w="2464" w:type="dxa"/>
          </w:tcPr>
          <w:p w14:paraId="1DF3C302" w14:textId="77777777" w:rsidR="00747279" w:rsidRPr="000A2DEF" w:rsidRDefault="00747279" w:rsidP="00922C0D">
            <w:pPr>
              <w:spacing w:after="160" w:line="360" w:lineRule="auto"/>
              <w:jc w:val="both"/>
              <w:rPr>
                <w:rFonts w:ascii="Tahoma" w:hAnsi="Tahoma" w:cs="Tahoma"/>
                <w:sz w:val="20"/>
                <w:szCs w:val="20"/>
              </w:rPr>
            </w:pPr>
            <w:r w:rsidRPr="000A2DEF">
              <w:rPr>
                <w:rFonts w:ascii="Tahoma" w:hAnsi="Tahoma" w:cs="Tahoma"/>
                <w:sz w:val="20"/>
                <w:szCs w:val="20"/>
              </w:rPr>
              <w:t>Arduino Uno</w:t>
            </w:r>
          </w:p>
        </w:tc>
        <w:tc>
          <w:tcPr>
            <w:tcW w:w="3544" w:type="dxa"/>
          </w:tcPr>
          <w:p w14:paraId="2B8CE0DF" w14:textId="77777777" w:rsidR="00747279" w:rsidRPr="000A2DEF" w:rsidRDefault="00747279" w:rsidP="00922C0D">
            <w:pPr>
              <w:spacing w:after="160" w:line="360" w:lineRule="auto"/>
              <w:jc w:val="both"/>
              <w:rPr>
                <w:rFonts w:ascii="Tahoma" w:hAnsi="Tahoma" w:cs="Tahoma"/>
                <w:sz w:val="20"/>
                <w:szCs w:val="20"/>
              </w:rPr>
            </w:pPr>
            <w:r w:rsidRPr="000A2DEF">
              <w:rPr>
                <w:rFonts w:ascii="Tahoma" w:hAnsi="Tahoma" w:cs="Tahoma"/>
                <w:sz w:val="20"/>
                <w:szCs w:val="20"/>
              </w:rPr>
              <w:t>This will be used as the primary microcontroller to read sensor inputs and control actuators for each greenhouse chamber.</w:t>
            </w:r>
            <w:r w:rsidRPr="000A2DEF">
              <w:rPr>
                <w:rFonts w:ascii="Tahoma" w:hAnsi="Tahoma" w:cs="Tahoma"/>
                <w:sz w:val="20"/>
                <w:szCs w:val="20"/>
              </w:rPr>
              <w:br/>
            </w:r>
          </w:p>
        </w:tc>
      </w:tr>
      <w:tr w:rsidR="002F4EE3" w:rsidRPr="000A2DEF" w14:paraId="11A91714" w14:textId="77777777" w:rsidTr="00922C0D">
        <w:trPr>
          <w:jc w:val="center"/>
        </w:trPr>
        <w:tc>
          <w:tcPr>
            <w:tcW w:w="2351" w:type="dxa"/>
          </w:tcPr>
          <w:p w14:paraId="27924499" w14:textId="77777777" w:rsidR="002F4EE3" w:rsidRPr="000A2DEF" w:rsidRDefault="002F4EE3" w:rsidP="00922C0D">
            <w:pPr>
              <w:spacing w:after="160" w:line="360" w:lineRule="auto"/>
              <w:rPr>
                <w:rFonts w:ascii="Tahoma" w:hAnsi="Tahoma" w:cs="Tahoma"/>
                <w:sz w:val="20"/>
                <w:szCs w:val="20"/>
              </w:rPr>
            </w:pPr>
          </w:p>
        </w:tc>
        <w:tc>
          <w:tcPr>
            <w:tcW w:w="2464" w:type="dxa"/>
          </w:tcPr>
          <w:p w14:paraId="315E79C6"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Electrical Conductivity /</w:t>
            </w:r>
            <w:r w:rsidRPr="000A2DEF">
              <w:rPr>
                <w:rFonts w:ascii="Arial" w:hAnsi="Arial" w:cs="Arial"/>
                <w:b/>
                <w:bCs/>
                <w:color w:val="0A0A0A"/>
                <w:sz w:val="20"/>
                <w:szCs w:val="20"/>
                <w:shd w:val="clear" w:color="auto" w:fill="FFFFFF"/>
              </w:rPr>
              <w:t xml:space="preserve"> </w:t>
            </w:r>
            <w:r w:rsidRPr="000A2DEF">
              <w:rPr>
                <w:rFonts w:ascii="Tahoma" w:hAnsi="Tahoma" w:cs="Tahoma"/>
                <w:sz w:val="20"/>
                <w:szCs w:val="20"/>
              </w:rPr>
              <w:t>Total Dissolved Solids Sensor</w:t>
            </w:r>
          </w:p>
        </w:tc>
        <w:tc>
          <w:tcPr>
            <w:tcW w:w="3544" w:type="dxa"/>
          </w:tcPr>
          <w:p w14:paraId="107272C1"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These will be used to measure electrical conductivity or total dissolved solids of the nutrient solution, indicating its concentration for plant growth.</w:t>
            </w:r>
          </w:p>
        </w:tc>
      </w:tr>
      <w:tr w:rsidR="002F4EE3" w:rsidRPr="000A2DEF" w14:paraId="5DA85265" w14:textId="77777777" w:rsidTr="00922C0D">
        <w:trPr>
          <w:jc w:val="center"/>
        </w:trPr>
        <w:tc>
          <w:tcPr>
            <w:tcW w:w="2351" w:type="dxa"/>
          </w:tcPr>
          <w:p w14:paraId="1EE72040" w14:textId="77777777" w:rsidR="002F4EE3" w:rsidRPr="000A2DEF" w:rsidRDefault="002F4EE3" w:rsidP="00922C0D">
            <w:pPr>
              <w:spacing w:after="160" w:line="360" w:lineRule="auto"/>
              <w:rPr>
                <w:rFonts w:ascii="Tahoma" w:hAnsi="Tahoma" w:cs="Tahoma"/>
                <w:sz w:val="20"/>
                <w:szCs w:val="20"/>
              </w:rPr>
            </w:pPr>
          </w:p>
        </w:tc>
        <w:tc>
          <w:tcPr>
            <w:tcW w:w="2464" w:type="dxa"/>
          </w:tcPr>
          <w:p w14:paraId="23CD03C1"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Fans</w:t>
            </w:r>
          </w:p>
        </w:tc>
        <w:tc>
          <w:tcPr>
            <w:tcW w:w="3544" w:type="dxa"/>
          </w:tcPr>
          <w:p w14:paraId="0B15C80D"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These will be used to provide ventilation and air circulation inside the greenhouse, helping regulate temperature and humidity.</w:t>
            </w:r>
          </w:p>
        </w:tc>
      </w:tr>
      <w:tr w:rsidR="005B2B90" w:rsidRPr="000A2DEF" w14:paraId="2D947BA6" w14:textId="77777777" w:rsidTr="00922C0D">
        <w:trPr>
          <w:jc w:val="center"/>
        </w:trPr>
        <w:tc>
          <w:tcPr>
            <w:tcW w:w="2351" w:type="dxa"/>
          </w:tcPr>
          <w:p w14:paraId="570FCE82" w14:textId="77777777" w:rsidR="005B2B90" w:rsidRPr="000A2DEF" w:rsidRDefault="005B2B90" w:rsidP="00922C0D">
            <w:pPr>
              <w:spacing w:line="360" w:lineRule="auto"/>
              <w:rPr>
                <w:rFonts w:ascii="Tahoma" w:hAnsi="Tahoma" w:cs="Tahoma"/>
                <w:sz w:val="20"/>
                <w:szCs w:val="20"/>
              </w:rPr>
            </w:pPr>
          </w:p>
        </w:tc>
        <w:tc>
          <w:tcPr>
            <w:tcW w:w="2464" w:type="dxa"/>
          </w:tcPr>
          <w:p w14:paraId="147233AF" w14:textId="2E92BF7B" w:rsidR="005B2B90" w:rsidRPr="000A2DEF" w:rsidRDefault="005B2B90" w:rsidP="00922C0D">
            <w:pPr>
              <w:spacing w:line="360" w:lineRule="auto"/>
              <w:jc w:val="both"/>
              <w:rPr>
                <w:rFonts w:ascii="Tahoma" w:hAnsi="Tahoma" w:cs="Tahoma"/>
                <w:sz w:val="20"/>
                <w:szCs w:val="20"/>
              </w:rPr>
            </w:pPr>
            <w:r w:rsidRPr="005B2B90">
              <w:rPr>
                <w:rFonts w:ascii="Tahoma" w:hAnsi="Tahoma" w:cs="Tahoma"/>
                <w:sz w:val="20"/>
                <w:szCs w:val="20"/>
              </w:rPr>
              <w:t>GSM Module (SIM800L)</w:t>
            </w:r>
          </w:p>
        </w:tc>
        <w:tc>
          <w:tcPr>
            <w:tcW w:w="3544" w:type="dxa"/>
          </w:tcPr>
          <w:p w14:paraId="7C358DF9" w14:textId="06448E8B" w:rsidR="005B2B90" w:rsidRPr="000A2DEF" w:rsidRDefault="005B2B90" w:rsidP="00922C0D">
            <w:pPr>
              <w:spacing w:line="360" w:lineRule="auto"/>
              <w:jc w:val="both"/>
              <w:rPr>
                <w:rFonts w:ascii="Tahoma" w:hAnsi="Tahoma" w:cs="Tahoma"/>
                <w:sz w:val="20"/>
                <w:szCs w:val="20"/>
              </w:rPr>
            </w:pPr>
            <w:r w:rsidRPr="005B2B90">
              <w:rPr>
                <w:rFonts w:ascii="Tahoma" w:hAnsi="Tahoma" w:cs="Tahoma"/>
                <w:sz w:val="20"/>
                <w:szCs w:val="20"/>
              </w:rPr>
              <w:t>This will be used to send SMS alerts directly via AT commands to researchers' phones when critical thresholds are exceeded (temperature &gt;32°C, pH &lt;5.5, water level &lt;20%, Wi-Fi failure) or system anomalies detected, providing reliable communication redundancy independent of internet connectivity.</w:t>
            </w:r>
          </w:p>
        </w:tc>
      </w:tr>
      <w:tr w:rsidR="002F4EE3" w:rsidRPr="000A2DEF" w14:paraId="6941C7FF" w14:textId="77777777" w:rsidTr="00922C0D">
        <w:trPr>
          <w:jc w:val="center"/>
        </w:trPr>
        <w:tc>
          <w:tcPr>
            <w:tcW w:w="2351" w:type="dxa"/>
          </w:tcPr>
          <w:p w14:paraId="1D6DC4F6" w14:textId="77777777" w:rsidR="002F4EE3" w:rsidRPr="000A2DEF" w:rsidRDefault="002F4EE3" w:rsidP="00922C0D">
            <w:pPr>
              <w:spacing w:after="160" w:line="360" w:lineRule="auto"/>
              <w:rPr>
                <w:rFonts w:ascii="Tahoma" w:hAnsi="Tahoma" w:cs="Tahoma"/>
                <w:sz w:val="20"/>
                <w:szCs w:val="20"/>
              </w:rPr>
            </w:pPr>
          </w:p>
        </w:tc>
        <w:tc>
          <w:tcPr>
            <w:tcW w:w="2464" w:type="dxa"/>
          </w:tcPr>
          <w:p w14:paraId="1729C3CC"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Light Sensor (Light Dependent Resistor)</w:t>
            </w:r>
          </w:p>
        </w:tc>
        <w:tc>
          <w:tcPr>
            <w:tcW w:w="3544" w:type="dxa"/>
          </w:tcPr>
          <w:p w14:paraId="384925F4"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detect ambient light intensity in order to characterize lighting conditions affecting lettuce growth.</w:t>
            </w:r>
          </w:p>
        </w:tc>
      </w:tr>
      <w:tr w:rsidR="002F4EE3" w:rsidRPr="000A2DEF" w14:paraId="03A6837E" w14:textId="77777777" w:rsidTr="00922C0D">
        <w:trPr>
          <w:jc w:val="center"/>
        </w:trPr>
        <w:tc>
          <w:tcPr>
            <w:tcW w:w="2351" w:type="dxa"/>
          </w:tcPr>
          <w:p w14:paraId="1BA270FC" w14:textId="77777777" w:rsidR="002F4EE3" w:rsidRPr="000A2DEF" w:rsidRDefault="002F4EE3" w:rsidP="00922C0D">
            <w:pPr>
              <w:spacing w:after="160" w:line="360" w:lineRule="auto"/>
              <w:rPr>
                <w:rFonts w:ascii="Tahoma" w:hAnsi="Tahoma" w:cs="Tahoma"/>
                <w:sz w:val="20"/>
                <w:szCs w:val="20"/>
              </w:rPr>
            </w:pPr>
          </w:p>
        </w:tc>
        <w:tc>
          <w:tcPr>
            <w:tcW w:w="2464" w:type="dxa"/>
          </w:tcPr>
          <w:p w14:paraId="41D523E0"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Microcontroller (ESP32)</w:t>
            </w:r>
          </w:p>
        </w:tc>
        <w:tc>
          <w:tcPr>
            <w:tcW w:w="3544" w:type="dxa"/>
          </w:tcPr>
          <w:p w14:paraId="28CE2849"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provide Wi</w:t>
            </w:r>
            <w:r w:rsidRPr="000A2DEF">
              <w:rPr>
                <w:rFonts w:ascii="Tahoma" w:hAnsi="Tahoma" w:cs="Tahoma"/>
                <w:sz w:val="20"/>
                <w:szCs w:val="20"/>
              </w:rPr>
              <w:noBreakHyphen/>
              <w:t>Fi connectivity, local processing, and communication between the greenhouse controller and the LAN</w:t>
            </w:r>
            <w:r w:rsidRPr="000A2DEF">
              <w:rPr>
                <w:rFonts w:ascii="Tahoma" w:hAnsi="Tahoma" w:cs="Tahoma"/>
                <w:sz w:val="20"/>
                <w:szCs w:val="20"/>
              </w:rPr>
              <w:noBreakHyphen/>
              <w:t>based data application.</w:t>
            </w:r>
          </w:p>
          <w:p w14:paraId="07EC3F2E" w14:textId="77777777" w:rsidR="00BF4B90" w:rsidRPr="000A2DEF" w:rsidRDefault="00BF4B90" w:rsidP="00922C0D">
            <w:pPr>
              <w:spacing w:after="160" w:line="360" w:lineRule="auto"/>
              <w:jc w:val="both"/>
              <w:rPr>
                <w:rFonts w:ascii="Tahoma" w:hAnsi="Tahoma" w:cs="Tahoma"/>
                <w:sz w:val="20"/>
                <w:szCs w:val="20"/>
              </w:rPr>
            </w:pPr>
          </w:p>
          <w:p w14:paraId="0D408634" w14:textId="77777777" w:rsidR="00BF4B90" w:rsidRPr="000A2DEF" w:rsidRDefault="00BF4B90" w:rsidP="00922C0D">
            <w:pPr>
              <w:spacing w:after="160" w:line="360" w:lineRule="auto"/>
              <w:jc w:val="both"/>
              <w:rPr>
                <w:rFonts w:ascii="Tahoma" w:hAnsi="Tahoma" w:cs="Tahoma"/>
                <w:sz w:val="20"/>
                <w:szCs w:val="20"/>
              </w:rPr>
            </w:pPr>
          </w:p>
          <w:p w14:paraId="7F693F18" w14:textId="77777777" w:rsidR="00BF4B90" w:rsidRPr="000A2DEF" w:rsidRDefault="00BF4B90" w:rsidP="00922C0D">
            <w:pPr>
              <w:spacing w:after="160" w:line="360" w:lineRule="auto"/>
              <w:jc w:val="both"/>
              <w:rPr>
                <w:rFonts w:ascii="Tahoma" w:hAnsi="Tahoma" w:cs="Tahoma"/>
                <w:sz w:val="20"/>
                <w:szCs w:val="20"/>
              </w:rPr>
            </w:pPr>
          </w:p>
        </w:tc>
      </w:tr>
      <w:tr w:rsidR="000B0C33" w:rsidRPr="000A2DEF" w14:paraId="02493CE8" w14:textId="77777777" w:rsidTr="00922C0D">
        <w:trPr>
          <w:jc w:val="center"/>
        </w:trPr>
        <w:tc>
          <w:tcPr>
            <w:tcW w:w="2351" w:type="dxa"/>
          </w:tcPr>
          <w:p w14:paraId="228703A5" w14:textId="77777777" w:rsidR="000B0C33" w:rsidRPr="000A2DEF" w:rsidRDefault="000B0C33" w:rsidP="000B0C33">
            <w:pPr>
              <w:spacing w:line="360" w:lineRule="auto"/>
              <w:rPr>
                <w:rFonts w:ascii="Tahoma" w:hAnsi="Tahoma" w:cs="Tahoma"/>
                <w:sz w:val="20"/>
                <w:szCs w:val="20"/>
              </w:rPr>
            </w:pPr>
          </w:p>
        </w:tc>
        <w:tc>
          <w:tcPr>
            <w:tcW w:w="2464" w:type="dxa"/>
          </w:tcPr>
          <w:p w14:paraId="30A38518" w14:textId="03BCC318" w:rsidR="000B0C33" w:rsidRPr="000A2DEF" w:rsidRDefault="000B0C33" w:rsidP="000B0C33">
            <w:pPr>
              <w:spacing w:line="360" w:lineRule="auto"/>
              <w:jc w:val="both"/>
              <w:rPr>
                <w:rFonts w:ascii="Tahoma" w:hAnsi="Tahoma" w:cs="Tahoma"/>
                <w:sz w:val="20"/>
                <w:szCs w:val="20"/>
              </w:rPr>
            </w:pPr>
            <w:r>
              <w:rPr>
                <w:rFonts w:ascii="Tahoma" w:hAnsi="Tahoma" w:cs="Tahoma"/>
                <w:sz w:val="20"/>
                <w:szCs w:val="20"/>
              </w:rPr>
              <w:t>Motor (</w:t>
            </w:r>
            <w:r w:rsidRPr="000B0C33">
              <w:rPr>
                <w:rFonts w:ascii="Tahoma" w:hAnsi="Tahoma" w:cs="Tahoma"/>
                <w:sz w:val="20"/>
                <w:szCs w:val="20"/>
              </w:rPr>
              <w:t>28BYJ-48 Stepper Motor + ULN2003 Driver</w:t>
            </w:r>
            <w:r>
              <w:rPr>
                <w:rFonts w:ascii="Tahoma" w:hAnsi="Tahoma" w:cs="Tahoma"/>
                <w:sz w:val="20"/>
                <w:szCs w:val="20"/>
              </w:rPr>
              <w:t>)</w:t>
            </w:r>
          </w:p>
        </w:tc>
        <w:tc>
          <w:tcPr>
            <w:tcW w:w="3544" w:type="dxa"/>
          </w:tcPr>
          <w:p w14:paraId="0C35AD62" w14:textId="7B951D7F" w:rsidR="000B0C33" w:rsidRPr="000A2DEF" w:rsidRDefault="000B0C33" w:rsidP="000B0C33">
            <w:pPr>
              <w:spacing w:line="360" w:lineRule="auto"/>
              <w:jc w:val="both"/>
              <w:rPr>
                <w:rFonts w:ascii="Tahoma" w:hAnsi="Tahoma" w:cs="Tahoma"/>
                <w:sz w:val="20"/>
                <w:szCs w:val="20"/>
              </w:rPr>
            </w:pPr>
            <w:r w:rsidRPr="000B0C33">
              <w:rPr>
                <w:rFonts w:ascii="Tahoma" w:hAnsi="Tahoma" w:cs="Tahoma"/>
                <w:sz w:val="20"/>
                <w:szCs w:val="20"/>
              </w:rPr>
              <w:t>This will be used to provide precise automated retraction of shading nets based on light intensity (&gt;800 lux) and temperature (&gt;32°C) thresholds, enabling dynamic solar radiation control across the 73cm greenhouse depth with 4096 steps per revolution for exact positioning.</w:t>
            </w:r>
          </w:p>
        </w:tc>
      </w:tr>
      <w:tr w:rsidR="00732C32" w:rsidRPr="000A2DEF" w14:paraId="798E1308" w14:textId="77777777" w:rsidTr="00922C0D">
        <w:trPr>
          <w:jc w:val="center"/>
        </w:trPr>
        <w:tc>
          <w:tcPr>
            <w:tcW w:w="2351" w:type="dxa"/>
          </w:tcPr>
          <w:p w14:paraId="250B2DE0" w14:textId="77777777" w:rsidR="00732C32" w:rsidRPr="000A2DEF" w:rsidRDefault="00732C32" w:rsidP="00922C0D">
            <w:pPr>
              <w:spacing w:line="360" w:lineRule="auto"/>
              <w:rPr>
                <w:rFonts w:ascii="Tahoma" w:hAnsi="Tahoma" w:cs="Tahoma"/>
                <w:sz w:val="20"/>
                <w:szCs w:val="20"/>
              </w:rPr>
            </w:pPr>
          </w:p>
        </w:tc>
        <w:tc>
          <w:tcPr>
            <w:tcW w:w="2464" w:type="dxa"/>
          </w:tcPr>
          <w:p w14:paraId="38EBB527" w14:textId="36372845" w:rsidR="00732C32" w:rsidRPr="000A2DEF" w:rsidRDefault="00732C32" w:rsidP="00922C0D">
            <w:pPr>
              <w:spacing w:line="360" w:lineRule="auto"/>
              <w:jc w:val="both"/>
              <w:rPr>
                <w:rFonts w:ascii="Tahoma" w:hAnsi="Tahoma" w:cs="Tahoma"/>
                <w:sz w:val="20"/>
                <w:szCs w:val="20"/>
              </w:rPr>
            </w:pPr>
            <w:r>
              <w:rPr>
                <w:rFonts w:ascii="Tahoma" w:hAnsi="Tahoma" w:cs="Tahoma"/>
                <w:sz w:val="20"/>
                <w:szCs w:val="20"/>
              </w:rPr>
              <w:t>PCB Board</w:t>
            </w:r>
          </w:p>
        </w:tc>
        <w:tc>
          <w:tcPr>
            <w:tcW w:w="3544" w:type="dxa"/>
          </w:tcPr>
          <w:p w14:paraId="45917DA6" w14:textId="37A2A9D4" w:rsidR="00732C32" w:rsidRPr="000A2DEF" w:rsidRDefault="00732C32" w:rsidP="00922C0D">
            <w:pPr>
              <w:spacing w:line="360" w:lineRule="auto"/>
              <w:jc w:val="both"/>
              <w:rPr>
                <w:rFonts w:ascii="Tahoma" w:hAnsi="Tahoma" w:cs="Tahoma"/>
                <w:sz w:val="20"/>
                <w:szCs w:val="20"/>
              </w:rPr>
            </w:pPr>
            <w:r w:rsidRPr="00D41550">
              <w:rPr>
                <w:rFonts w:ascii="Tahoma" w:hAnsi="Tahoma" w:cs="Tahoma"/>
                <w:sz w:val="20"/>
                <w:szCs w:val="20"/>
              </w:rPr>
              <w:t>This will be used as the centralized interface integrating Arduino Uno, ESP32, relay modules, and sensors into a single, compact, reliable circuit board with proper power distribution, signal conditioning, and protection circuits for stable greenhouse operation</w:t>
            </w:r>
            <w:r>
              <w:rPr>
                <w:rFonts w:ascii="Tahoma" w:hAnsi="Tahoma" w:cs="Tahoma"/>
                <w:sz w:val="20"/>
                <w:szCs w:val="20"/>
              </w:rPr>
              <w:t>.</w:t>
            </w:r>
          </w:p>
        </w:tc>
      </w:tr>
      <w:tr w:rsidR="002F4EE3" w:rsidRPr="000A2DEF" w14:paraId="481066A3" w14:textId="77777777" w:rsidTr="00922C0D">
        <w:trPr>
          <w:jc w:val="center"/>
        </w:trPr>
        <w:tc>
          <w:tcPr>
            <w:tcW w:w="2351" w:type="dxa"/>
          </w:tcPr>
          <w:p w14:paraId="260F3159" w14:textId="77777777" w:rsidR="002F4EE3" w:rsidRPr="000A2DEF" w:rsidRDefault="002F4EE3" w:rsidP="00922C0D">
            <w:pPr>
              <w:spacing w:after="160" w:line="360" w:lineRule="auto"/>
              <w:rPr>
                <w:rFonts w:ascii="Tahoma" w:hAnsi="Tahoma" w:cs="Tahoma"/>
                <w:sz w:val="20"/>
                <w:szCs w:val="20"/>
              </w:rPr>
            </w:pPr>
          </w:p>
        </w:tc>
        <w:tc>
          <w:tcPr>
            <w:tcW w:w="2464" w:type="dxa"/>
          </w:tcPr>
          <w:p w14:paraId="2FE4DC21"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pH Sensor Kits</w:t>
            </w:r>
          </w:p>
        </w:tc>
        <w:tc>
          <w:tcPr>
            <w:tcW w:w="3544" w:type="dxa"/>
          </w:tcPr>
          <w:p w14:paraId="79DDABB0"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These will be used to monitor the pH level of the nutrient solution and support adjustments to maintain optimal growing conditions.</w:t>
            </w:r>
          </w:p>
        </w:tc>
      </w:tr>
      <w:tr w:rsidR="002F4EE3" w:rsidRPr="000A2DEF" w14:paraId="78007D6C" w14:textId="77777777" w:rsidTr="00922C0D">
        <w:trPr>
          <w:jc w:val="center"/>
        </w:trPr>
        <w:tc>
          <w:tcPr>
            <w:tcW w:w="2351" w:type="dxa"/>
          </w:tcPr>
          <w:p w14:paraId="383E640A" w14:textId="77777777" w:rsidR="002F4EE3" w:rsidRPr="000A2DEF" w:rsidRDefault="002F4EE3" w:rsidP="00922C0D">
            <w:pPr>
              <w:spacing w:after="160" w:line="360" w:lineRule="auto"/>
              <w:rPr>
                <w:rFonts w:ascii="Tahoma" w:hAnsi="Tahoma" w:cs="Tahoma"/>
                <w:sz w:val="20"/>
                <w:szCs w:val="20"/>
              </w:rPr>
            </w:pPr>
          </w:p>
        </w:tc>
        <w:tc>
          <w:tcPr>
            <w:tcW w:w="2464" w:type="dxa"/>
          </w:tcPr>
          <w:p w14:paraId="4C90B1E4"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Power Supply +  Uninterrupted Power Supply</w:t>
            </w:r>
          </w:p>
        </w:tc>
        <w:tc>
          <w:tcPr>
            <w:tcW w:w="3544" w:type="dxa"/>
          </w:tcPr>
          <w:p w14:paraId="660564FF"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deliver stable power to all components and maintain operation during brief power interruptions.</w:t>
            </w:r>
          </w:p>
        </w:tc>
      </w:tr>
      <w:tr w:rsidR="002F4EE3" w:rsidRPr="000A2DEF" w14:paraId="0AD1FC12" w14:textId="77777777" w:rsidTr="00922C0D">
        <w:trPr>
          <w:jc w:val="center"/>
        </w:trPr>
        <w:tc>
          <w:tcPr>
            <w:tcW w:w="2351" w:type="dxa"/>
          </w:tcPr>
          <w:p w14:paraId="45D8A2ED" w14:textId="77777777" w:rsidR="002F4EE3" w:rsidRPr="000A2DEF" w:rsidRDefault="002F4EE3" w:rsidP="00922C0D">
            <w:pPr>
              <w:spacing w:after="160" w:line="360" w:lineRule="auto"/>
              <w:rPr>
                <w:rFonts w:ascii="Tahoma" w:hAnsi="Tahoma" w:cs="Tahoma"/>
                <w:sz w:val="20"/>
                <w:szCs w:val="20"/>
              </w:rPr>
            </w:pPr>
          </w:p>
        </w:tc>
        <w:tc>
          <w:tcPr>
            <w:tcW w:w="2464" w:type="dxa"/>
          </w:tcPr>
          <w:p w14:paraId="22EF4055"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Relay Modules</w:t>
            </w:r>
          </w:p>
        </w:tc>
        <w:tc>
          <w:tcPr>
            <w:tcW w:w="3544" w:type="dxa"/>
          </w:tcPr>
          <w:p w14:paraId="4F83B560"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These will be used to switch pumps, fans, and other high</w:t>
            </w:r>
            <w:r w:rsidRPr="000A2DEF">
              <w:rPr>
                <w:rFonts w:ascii="Tahoma" w:hAnsi="Tahoma" w:cs="Tahoma"/>
                <w:sz w:val="20"/>
                <w:szCs w:val="20"/>
              </w:rPr>
              <w:noBreakHyphen/>
              <w:t>voltage devices safely using low</w:t>
            </w:r>
            <w:r w:rsidRPr="000A2DEF">
              <w:rPr>
                <w:rFonts w:ascii="Tahoma" w:hAnsi="Tahoma" w:cs="Tahoma"/>
                <w:sz w:val="20"/>
                <w:szCs w:val="20"/>
              </w:rPr>
              <w:noBreakHyphen/>
              <w:t>voltage control signals from the microcontroller.</w:t>
            </w:r>
          </w:p>
        </w:tc>
      </w:tr>
      <w:tr w:rsidR="00BF4B90" w:rsidRPr="000A2DEF" w14:paraId="1B668FFC" w14:textId="77777777" w:rsidTr="00922C0D">
        <w:trPr>
          <w:jc w:val="center"/>
        </w:trPr>
        <w:tc>
          <w:tcPr>
            <w:tcW w:w="2351" w:type="dxa"/>
          </w:tcPr>
          <w:p w14:paraId="34BFEA00" w14:textId="77777777" w:rsidR="00BF4B90" w:rsidRPr="000A2DEF" w:rsidRDefault="00BF4B90" w:rsidP="00922C0D">
            <w:pPr>
              <w:spacing w:after="160" w:line="360" w:lineRule="auto"/>
              <w:rPr>
                <w:rFonts w:ascii="Tahoma" w:hAnsi="Tahoma" w:cs="Tahoma"/>
                <w:sz w:val="20"/>
                <w:szCs w:val="20"/>
              </w:rPr>
            </w:pPr>
          </w:p>
        </w:tc>
        <w:tc>
          <w:tcPr>
            <w:tcW w:w="2464" w:type="dxa"/>
          </w:tcPr>
          <w:p w14:paraId="4180C2F7"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Submersible Pump</w:t>
            </w:r>
          </w:p>
        </w:tc>
        <w:tc>
          <w:tcPr>
            <w:tcW w:w="3544" w:type="dxa"/>
          </w:tcPr>
          <w:p w14:paraId="03C443B8"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circulate or deliver water and nutrient solution to the plants according to the configured schedule or control logic.</w:t>
            </w:r>
          </w:p>
        </w:tc>
      </w:tr>
      <w:tr w:rsidR="00BF4B90" w:rsidRPr="000A2DEF" w14:paraId="2FD0FCF7" w14:textId="77777777" w:rsidTr="00922C0D">
        <w:trPr>
          <w:jc w:val="center"/>
        </w:trPr>
        <w:tc>
          <w:tcPr>
            <w:tcW w:w="2351" w:type="dxa"/>
          </w:tcPr>
          <w:p w14:paraId="48AE7B7B" w14:textId="77777777" w:rsidR="00BF4B90" w:rsidRPr="000A2DEF" w:rsidRDefault="00BF4B90" w:rsidP="00922C0D">
            <w:pPr>
              <w:spacing w:after="160" w:line="360" w:lineRule="auto"/>
              <w:rPr>
                <w:rFonts w:ascii="Tahoma" w:hAnsi="Tahoma" w:cs="Tahoma"/>
                <w:sz w:val="20"/>
                <w:szCs w:val="20"/>
              </w:rPr>
            </w:pPr>
          </w:p>
        </w:tc>
        <w:tc>
          <w:tcPr>
            <w:tcW w:w="2464" w:type="dxa"/>
          </w:tcPr>
          <w:p w14:paraId="68C3FBB7"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Temperature–Humidity Sensor (DHT22)</w:t>
            </w:r>
          </w:p>
        </w:tc>
        <w:tc>
          <w:tcPr>
            <w:tcW w:w="3544" w:type="dxa"/>
          </w:tcPr>
          <w:p w14:paraId="419C9A1C"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measure air temperature and relative humidity inside each greenhouse to monitor environmental conditions.</w:t>
            </w:r>
          </w:p>
        </w:tc>
      </w:tr>
      <w:tr w:rsidR="00BF4B90" w:rsidRPr="000A2DEF" w14:paraId="6D3DFCD9" w14:textId="77777777" w:rsidTr="00922C0D">
        <w:trPr>
          <w:jc w:val="center"/>
        </w:trPr>
        <w:tc>
          <w:tcPr>
            <w:tcW w:w="2351" w:type="dxa"/>
          </w:tcPr>
          <w:p w14:paraId="7F854C92" w14:textId="77777777" w:rsidR="00BF4B90" w:rsidRPr="000A2DEF" w:rsidRDefault="00BF4B90" w:rsidP="00922C0D">
            <w:pPr>
              <w:spacing w:after="160" w:line="360" w:lineRule="auto"/>
              <w:rPr>
                <w:rFonts w:ascii="Tahoma" w:hAnsi="Tahoma" w:cs="Tahoma"/>
                <w:sz w:val="20"/>
                <w:szCs w:val="20"/>
              </w:rPr>
            </w:pPr>
          </w:p>
        </w:tc>
        <w:tc>
          <w:tcPr>
            <w:tcW w:w="2464" w:type="dxa"/>
          </w:tcPr>
          <w:p w14:paraId="37D769C3"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Water Level Sensor (Printed Circuit Board</w:t>
            </w:r>
            <w:r w:rsidRPr="000A2DEF">
              <w:rPr>
                <w:rFonts w:ascii="Tahoma" w:hAnsi="Tahoma" w:cs="Tahoma"/>
                <w:sz w:val="20"/>
                <w:szCs w:val="20"/>
              </w:rPr>
              <w:noBreakHyphen/>
              <w:t>Type)</w:t>
            </w:r>
          </w:p>
        </w:tc>
        <w:tc>
          <w:tcPr>
            <w:tcW w:w="3544" w:type="dxa"/>
          </w:tcPr>
          <w:p w14:paraId="5E0126E5"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monitor nutrient solution or water level in the reservoir and trigger refilling or alerts when levels are low.</w:t>
            </w:r>
          </w:p>
        </w:tc>
      </w:tr>
      <w:tr w:rsidR="00BF4B90" w:rsidRPr="000A2DEF" w14:paraId="647307CF" w14:textId="77777777" w:rsidTr="00922C0D">
        <w:trPr>
          <w:jc w:val="center"/>
        </w:trPr>
        <w:tc>
          <w:tcPr>
            <w:tcW w:w="2351" w:type="dxa"/>
          </w:tcPr>
          <w:p w14:paraId="7E1A12FB" w14:textId="77777777" w:rsidR="00BF4B90" w:rsidRPr="000A2DEF" w:rsidRDefault="00BF4B90" w:rsidP="00922C0D">
            <w:pPr>
              <w:spacing w:after="160" w:line="360" w:lineRule="auto"/>
              <w:rPr>
                <w:rFonts w:ascii="Tahoma" w:hAnsi="Tahoma" w:cs="Tahoma"/>
                <w:sz w:val="20"/>
                <w:szCs w:val="20"/>
              </w:rPr>
            </w:pPr>
          </w:p>
        </w:tc>
        <w:tc>
          <w:tcPr>
            <w:tcW w:w="2464" w:type="dxa"/>
          </w:tcPr>
          <w:p w14:paraId="495714A7"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Waterproof Temperature Sensor (DS18B20)</w:t>
            </w:r>
          </w:p>
        </w:tc>
        <w:tc>
          <w:tcPr>
            <w:tcW w:w="3544" w:type="dxa"/>
          </w:tcPr>
          <w:p w14:paraId="2CC0330B"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measure water or nutrient solution temperature to ensure it remains within the desired range.</w:t>
            </w:r>
          </w:p>
        </w:tc>
      </w:tr>
      <w:tr w:rsidR="00BF4B90" w:rsidRPr="000A2DEF" w14:paraId="15E7ED36" w14:textId="77777777" w:rsidTr="00922C0D">
        <w:trPr>
          <w:jc w:val="center"/>
        </w:trPr>
        <w:tc>
          <w:tcPr>
            <w:tcW w:w="2351" w:type="dxa"/>
          </w:tcPr>
          <w:p w14:paraId="2BFF6FBC" w14:textId="77777777" w:rsidR="00BF4B90" w:rsidRPr="000A2DEF" w:rsidRDefault="00BF4B90" w:rsidP="00922C0D">
            <w:pPr>
              <w:spacing w:after="160" w:line="360" w:lineRule="auto"/>
              <w:rPr>
                <w:rFonts w:ascii="Tahoma" w:hAnsi="Tahoma" w:cs="Tahoma"/>
                <w:sz w:val="20"/>
                <w:szCs w:val="20"/>
              </w:rPr>
            </w:pPr>
          </w:p>
        </w:tc>
        <w:tc>
          <w:tcPr>
            <w:tcW w:w="2464" w:type="dxa"/>
          </w:tcPr>
          <w:p w14:paraId="016E497B"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Wireless Module (nRF24L01)</w:t>
            </w:r>
          </w:p>
        </w:tc>
        <w:tc>
          <w:tcPr>
            <w:tcW w:w="3544" w:type="dxa"/>
          </w:tcPr>
          <w:p w14:paraId="7F05A06A"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enable low</w:t>
            </w:r>
            <w:r w:rsidRPr="000A2DEF">
              <w:rPr>
                <w:rFonts w:ascii="Tahoma" w:hAnsi="Tahoma" w:cs="Tahoma"/>
                <w:sz w:val="20"/>
                <w:szCs w:val="20"/>
              </w:rPr>
              <w:noBreakHyphen/>
              <w:t>power wireless communication between distributed sensor/actuator nodes and the main controller when wired connections are impractical.</w:t>
            </w:r>
          </w:p>
        </w:tc>
      </w:tr>
    </w:tbl>
    <w:p w14:paraId="4793013C" w14:textId="77777777" w:rsidR="00747279" w:rsidRPr="00CC2C19" w:rsidRDefault="00747279" w:rsidP="00922C0D">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IV</w:t>
      </w:r>
      <w:r w:rsidRPr="00CC2C19">
        <w:rPr>
          <w:rFonts w:ascii="Tahoma" w:hAnsi="Tahoma" w:cs="Tahoma"/>
        </w:rPr>
        <w:t xml:space="preserve"> presents the functional requirements of th</w:t>
      </w:r>
      <w:r w:rsidR="00DD7BF4">
        <w:rPr>
          <w:rFonts w:ascii="Tahoma" w:hAnsi="Tahoma" w:cs="Tahoma"/>
        </w:rPr>
        <w:t>is system</w:t>
      </w:r>
      <w:r w:rsidRPr="00CC2C19">
        <w:rPr>
          <w:rFonts w:ascii="Tahoma" w:hAnsi="Tahoma" w:cs="Tahoma"/>
        </w:rPr>
        <w:t xml:space="preserve"> hardware, describing how each physical component contributes to the overall operation of the dual-greenhouse research framework. The Arduino Uno and ESP32 modules serve as the primary controllers that coordinate sensor readings, actuator commands, and communication with the web-based interface, while wireless </w:t>
      </w:r>
      <w:proofErr w:type="spellStart"/>
      <w:r w:rsidRPr="00CC2C19">
        <w:rPr>
          <w:rFonts w:ascii="Tahoma" w:hAnsi="Tahoma" w:cs="Tahoma"/>
        </w:rPr>
        <w:t>nRF</w:t>
      </w:r>
      <w:proofErr w:type="spellEnd"/>
      <w:r w:rsidRPr="00CC2C19">
        <w:rPr>
          <w:rFonts w:ascii="Tahoma" w:hAnsi="Tahoma" w:cs="Tahoma"/>
        </w:rPr>
        <w:t xml:space="preserve"> modules support flexible deployment inside greenhouse structures. Environmental sensors including DHT22, LDR, water level, DS18B20, EC/TDS, and pH probes supply continuous measurements that inform irrigation and climate decisions, and relay-driven submersible pumps and greenhouse fans execute those decisions to maintain experimental conditions for romaine lettuce. Finally, the stabilized power supply with UPS underpins all operations by ensuring continuous, safe power delivery, helping the system behave predictably during </w:t>
      </w:r>
      <w:r w:rsidRPr="00CC2C19">
        <w:rPr>
          <w:rFonts w:ascii="Tahoma" w:hAnsi="Tahoma" w:cs="Tahoma"/>
        </w:rPr>
        <w:lastRenderedPageBreak/>
        <w:t xml:space="preserve">fluctuations and aligning </w:t>
      </w:r>
      <w:r w:rsidR="00DD7BF4">
        <w:rPr>
          <w:rFonts w:ascii="Tahoma" w:hAnsi="Tahoma" w:cs="Tahoma"/>
        </w:rPr>
        <w:t>this project</w:t>
      </w:r>
      <w:r w:rsidRPr="00CC2C19">
        <w:rPr>
          <w:rFonts w:ascii="Tahoma" w:hAnsi="Tahoma" w:cs="Tahoma"/>
        </w:rPr>
        <w:t xml:space="preserve"> with established embedded-hardware design practices for smart greenhouse applications.​</w:t>
      </w:r>
    </w:p>
    <w:p w14:paraId="6DA3421F" w14:textId="77777777"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38" w:name="_Toc225448791"/>
      <w:r w:rsidR="00B71654" w:rsidRPr="00B71654">
        <w:rPr>
          <w:rFonts w:ascii="Tahoma" w:hAnsi="Tahoma" w:cs="Tahoma"/>
          <w:b/>
          <w:bCs/>
          <w:i w:val="0"/>
          <w:iCs w:val="0"/>
          <w:color w:val="auto"/>
          <w:sz w:val="24"/>
          <w:szCs w:val="24"/>
        </w:rPr>
        <w:t>Non-Functional Requirement</w:t>
      </w:r>
      <w:bookmarkEnd w:id="38"/>
    </w:p>
    <w:p w14:paraId="2B2C8B9C" w14:textId="2DBEE789" w:rsidR="00747279" w:rsidRPr="00CC2C19" w:rsidRDefault="00747279" w:rsidP="00DD5024">
      <w:pPr>
        <w:spacing w:line="360" w:lineRule="auto"/>
        <w:ind w:left="720" w:firstLine="720"/>
        <w:jc w:val="both"/>
        <w:rPr>
          <w:rFonts w:ascii="Tahoma" w:hAnsi="Tahoma" w:cs="Tahoma"/>
        </w:rPr>
      </w:pPr>
      <w:r w:rsidRPr="00CC2C19">
        <w:rPr>
          <w:rFonts w:ascii="Tahoma" w:hAnsi="Tahoma" w:cs="Tahoma"/>
        </w:rPr>
        <w:t xml:space="preserve">The non-functional requirements of the hardware establish the performance standards and operational qualities that ensure </w:t>
      </w:r>
      <w:r w:rsidR="00DD7BF4">
        <w:rPr>
          <w:rFonts w:ascii="Tahoma" w:hAnsi="Tahoma" w:cs="Tahoma"/>
        </w:rPr>
        <w:t>this project</w:t>
      </w:r>
      <w:r w:rsidRPr="00CC2C19">
        <w:rPr>
          <w:rFonts w:ascii="Tahoma" w:hAnsi="Tahoma" w:cs="Tahoma"/>
        </w:rPr>
        <w:t xml:space="preserve"> physical components function dependably in a humid, outdoor-adjacent greenhouse environment. These include attributes such as durability, power efficiency, reliability, and safety, which collectively determine how the hardware behaves beyond its basic sensing and actuation functions. Defining these parameters helps ensure that sensors, microcontrollers, pumps, and fans can operate for extended periods, withstand typical greenhouse conditions, and recover gracefully from power or network fluctuations, similar to other Arduino-based greenhouse projects that emphasize robust enclosures, stable power, and long-term continuous operation </w:t>
      </w:r>
      <w:r w:rsidR="0008557C">
        <w:rPr>
          <w:rFonts w:ascii="Tahoma" w:hAnsi="Tahoma" w:cs="Tahoma"/>
        </w:rPr>
        <w:t>[48]</w:t>
      </w:r>
      <w:r w:rsidRPr="00CC2C19">
        <w:rPr>
          <w:rFonts w:ascii="Tahoma" w:hAnsi="Tahoma" w:cs="Tahoma"/>
        </w:rPr>
        <w:t xml:space="preserve">.These requirements also reflect guidance from IoT-focused frameworks that highlight energy-conscious design, fault tolerance, and protection of field-deployed devices as critical for sustainable and resilient smart agriculture infrastructure </w:t>
      </w:r>
      <w:r w:rsidR="0008557C">
        <w:rPr>
          <w:rFonts w:ascii="Tahoma" w:hAnsi="Tahoma" w:cs="Tahoma"/>
        </w:rPr>
        <w:t>[50]</w:t>
      </w:r>
      <w:r w:rsidRPr="00CC2C19">
        <w:rPr>
          <w:rFonts w:ascii="Tahoma" w:hAnsi="Tahoma" w:cs="Tahoma"/>
        </w:rPr>
        <w:t>.</w:t>
      </w:r>
    </w:p>
    <w:p w14:paraId="66F4AC52" w14:textId="77777777" w:rsidR="00747279" w:rsidRPr="00CC2C19" w:rsidRDefault="00747279" w:rsidP="00272DAB">
      <w:pPr>
        <w:spacing w:line="360" w:lineRule="auto"/>
        <w:ind w:left="1440"/>
        <w:rPr>
          <w:rFonts w:ascii="Tahoma" w:hAnsi="Tahoma" w:cs="Tahoma"/>
        </w:rPr>
      </w:pPr>
    </w:p>
    <w:p w14:paraId="5383BF06"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39" w:name="_Toc225446268"/>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V</w:t>
      </w:r>
      <w:bookmarkEnd w:id="39"/>
      <w:r w:rsidR="00787098" w:rsidRPr="000A2DEF">
        <w:rPr>
          <w:rFonts w:ascii="Tahoma" w:hAnsi="Tahoma" w:cs="Tahoma"/>
          <w:b/>
          <w:bCs/>
          <w:i w:val="0"/>
          <w:iCs w:val="0"/>
          <w:color w:val="auto"/>
          <w:sz w:val="20"/>
          <w:szCs w:val="20"/>
        </w:rPr>
        <w:fldChar w:fldCharType="end"/>
      </w:r>
    </w:p>
    <w:p w14:paraId="00441EFA" w14:textId="1377797A"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NON-FUNCTIONAL REQUIREMENTS FOR HARDWARE OF </w:t>
      </w:r>
      <w:r w:rsidR="00FA10FD" w:rsidRPr="00FA10FD">
        <w:rPr>
          <w:rFonts w:ascii="Tahoma" w:hAnsi="Tahoma" w:cs="Tahoma"/>
          <w:b/>
          <w:bCs/>
          <w:i w:val="0"/>
          <w:iCs w:val="0"/>
          <w:color w:val="auto"/>
          <w:sz w:val="20"/>
          <w:szCs w:val="20"/>
        </w:rPr>
        <w:t>ECOTWIN: A DUAL‑GREENHOUSE VERTICAL FARMING SYSTEM DESIGNED FOR EXPERIMENTAL RESEARCHES</w:t>
      </w:r>
    </w:p>
    <w:tbl>
      <w:tblPr>
        <w:tblStyle w:val="TableGrid"/>
        <w:tblW w:w="0" w:type="auto"/>
        <w:tblInd w:w="720" w:type="dxa"/>
        <w:tblLook w:val="04A0" w:firstRow="1" w:lastRow="0" w:firstColumn="1" w:lastColumn="0" w:noHBand="0" w:noVBand="1"/>
      </w:tblPr>
      <w:tblGrid>
        <w:gridCol w:w="1645"/>
        <w:gridCol w:w="6265"/>
      </w:tblGrid>
      <w:tr w:rsidR="00747279" w:rsidRPr="000A2DEF" w14:paraId="79E3F622" w14:textId="77777777" w:rsidTr="00EA4EEE">
        <w:trPr>
          <w:tblHeader/>
        </w:trPr>
        <w:tc>
          <w:tcPr>
            <w:tcW w:w="1685" w:type="dxa"/>
          </w:tcPr>
          <w:p w14:paraId="50650F79" w14:textId="0C60815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Component / Module</w:t>
            </w:r>
          </w:p>
        </w:tc>
        <w:tc>
          <w:tcPr>
            <w:tcW w:w="6945" w:type="dxa"/>
          </w:tcPr>
          <w:p w14:paraId="500F66B4" w14:textId="6EB9EAFD"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Non-Functional Requirement</w:t>
            </w:r>
          </w:p>
        </w:tc>
      </w:tr>
      <w:tr w:rsidR="00747279" w:rsidRPr="000A2DEF" w14:paraId="3F660232" w14:textId="77777777" w:rsidTr="00DD5024">
        <w:tc>
          <w:tcPr>
            <w:tcW w:w="1685" w:type="dxa"/>
          </w:tcPr>
          <w:p w14:paraId="39666206"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Durability</w:t>
            </w:r>
          </w:p>
        </w:tc>
        <w:tc>
          <w:tcPr>
            <w:tcW w:w="6945" w:type="dxa"/>
          </w:tcPr>
          <w:p w14:paraId="27CB5AC5" w14:textId="1D6C819E"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hardware will be able to withstand typical greenhouse conditions including elevated humidity, temperature fluctuations, and occasional water exposure by using appropriate enclosures, mounting, and </w:t>
            </w:r>
            <w:r w:rsidRPr="000A2DEF">
              <w:rPr>
                <w:rFonts w:ascii="Tahoma" w:hAnsi="Tahoma" w:cs="Tahoma"/>
                <w:sz w:val="20"/>
                <w:szCs w:val="20"/>
              </w:rPr>
              <w:lastRenderedPageBreak/>
              <w:t xml:space="preserve">corrosion-resistant materials, helping maintain long-term sensor accuracy and actuator performance </w:t>
            </w:r>
            <w:r w:rsidR="0008557C">
              <w:rPr>
                <w:rFonts w:ascii="Tahoma" w:hAnsi="Tahoma" w:cs="Tahoma"/>
                <w:sz w:val="20"/>
                <w:szCs w:val="20"/>
              </w:rPr>
              <w:t>[48]</w:t>
            </w:r>
            <w:r w:rsidRPr="000A2DEF">
              <w:rPr>
                <w:rFonts w:ascii="Tahoma" w:hAnsi="Tahoma" w:cs="Tahoma"/>
                <w:sz w:val="20"/>
                <w:szCs w:val="20"/>
              </w:rPr>
              <w:t>.</w:t>
            </w:r>
          </w:p>
        </w:tc>
      </w:tr>
      <w:tr w:rsidR="00747279" w:rsidRPr="000A2DEF" w14:paraId="6BF93978" w14:textId="77777777" w:rsidTr="00DD5024">
        <w:tc>
          <w:tcPr>
            <w:tcW w:w="1685" w:type="dxa"/>
          </w:tcPr>
          <w:p w14:paraId="476F0EB5" w14:textId="2BED54D4"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lastRenderedPageBreak/>
              <w:t>Power Efficiency</w:t>
            </w:r>
          </w:p>
        </w:tc>
        <w:tc>
          <w:tcPr>
            <w:tcW w:w="6945" w:type="dxa"/>
          </w:tcPr>
          <w:p w14:paraId="0A9407BB" w14:textId="2A98AC7E"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hardware will be able to optimize energy consumption by using suitable power supplies, efficient pumps and fans, and low-power communication modes where feasible, supporting sustainable operation and aligning with energy-efficient IoT guidelines that reduce waste and operating cost </w:t>
            </w:r>
            <w:r w:rsidR="0008557C">
              <w:rPr>
                <w:rFonts w:ascii="Tahoma" w:hAnsi="Tahoma" w:cs="Tahoma"/>
                <w:sz w:val="20"/>
                <w:szCs w:val="20"/>
              </w:rPr>
              <w:t>[50]</w:t>
            </w:r>
            <w:r w:rsidRPr="000A2DEF">
              <w:rPr>
                <w:rFonts w:ascii="Tahoma" w:hAnsi="Tahoma" w:cs="Tahoma"/>
                <w:sz w:val="20"/>
                <w:szCs w:val="20"/>
              </w:rPr>
              <w:t>.</w:t>
            </w:r>
          </w:p>
        </w:tc>
      </w:tr>
      <w:tr w:rsidR="00747279" w:rsidRPr="000A2DEF" w14:paraId="1C82DC0D" w14:textId="77777777" w:rsidTr="00DD5024">
        <w:tc>
          <w:tcPr>
            <w:tcW w:w="1685" w:type="dxa"/>
          </w:tcPr>
          <w:p w14:paraId="531E94B2" w14:textId="23A7E0EB"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Reliability</w:t>
            </w:r>
          </w:p>
        </w:tc>
        <w:tc>
          <w:tcPr>
            <w:tcW w:w="6945" w:type="dxa"/>
          </w:tcPr>
          <w:p w14:paraId="573B6447" w14:textId="520AEC6F"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hardware will be able to perform consistently over extended periods by maintaining stable microcontroller operation, minimizing loose connections, and ensuring accurate, calibrated sensors, so that environmental control remains dependable for entire crop cycles and continuous experiments</w:t>
            </w:r>
            <w:r w:rsidR="00DD7BF4" w:rsidRPr="000A2DEF">
              <w:rPr>
                <w:rFonts w:ascii="Tahoma" w:hAnsi="Tahoma" w:cs="Tahoma"/>
                <w:sz w:val="20"/>
                <w:szCs w:val="20"/>
              </w:rPr>
              <w:t xml:space="preserve"> </w:t>
            </w:r>
            <w:r w:rsidR="0008557C">
              <w:rPr>
                <w:rFonts w:ascii="Tahoma" w:hAnsi="Tahoma" w:cs="Tahoma"/>
                <w:sz w:val="20"/>
                <w:szCs w:val="20"/>
              </w:rPr>
              <w:t>[48]</w:t>
            </w:r>
            <w:r w:rsidRPr="000A2DEF">
              <w:rPr>
                <w:rFonts w:ascii="Tahoma" w:hAnsi="Tahoma" w:cs="Tahoma"/>
                <w:sz w:val="20"/>
                <w:szCs w:val="20"/>
              </w:rPr>
              <w:t>.</w:t>
            </w:r>
          </w:p>
        </w:tc>
      </w:tr>
      <w:tr w:rsidR="00747279" w:rsidRPr="000A2DEF" w14:paraId="43776FF3" w14:textId="77777777" w:rsidTr="00DD5024">
        <w:tc>
          <w:tcPr>
            <w:tcW w:w="1685" w:type="dxa"/>
          </w:tcPr>
          <w:p w14:paraId="6340938C" w14:textId="4C423D11"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Safety</w:t>
            </w:r>
          </w:p>
        </w:tc>
        <w:tc>
          <w:tcPr>
            <w:tcW w:w="6945" w:type="dxa"/>
          </w:tcPr>
          <w:p w14:paraId="3F693DDF" w14:textId="5CD8748C"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hardware will be able to operate without posing electrical or mechanical hazards to users by implementing proper insulation, fusing, grounding, and relay isolation for mains-powered devices, in line with safety considerations described in IoT-based building and greenhouse implementations </w:t>
            </w:r>
            <w:r w:rsidR="0008557C">
              <w:rPr>
                <w:rFonts w:ascii="Tahoma" w:hAnsi="Tahoma" w:cs="Tahoma"/>
                <w:sz w:val="20"/>
                <w:szCs w:val="20"/>
              </w:rPr>
              <w:t>[51]</w:t>
            </w:r>
            <w:r w:rsidRPr="000A2DEF">
              <w:rPr>
                <w:rFonts w:ascii="Tahoma" w:hAnsi="Tahoma" w:cs="Tahoma"/>
                <w:sz w:val="20"/>
                <w:szCs w:val="20"/>
              </w:rPr>
              <w:t>.</w:t>
            </w:r>
          </w:p>
        </w:tc>
      </w:tr>
    </w:tbl>
    <w:p w14:paraId="420D53FA" w14:textId="4E640C6E" w:rsidR="00747279" w:rsidRPr="00CC2C19" w:rsidRDefault="00747279" w:rsidP="00922C0D">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V</w:t>
      </w:r>
      <w:r w:rsidRPr="00CC2C19">
        <w:rPr>
          <w:rFonts w:ascii="Tahoma" w:hAnsi="Tahoma" w:cs="Tahoma"/>
        </w:rPr>
        <w:t xml:space="preserve"> presents the non-functional requirements of the </w:t>
      </w:r>
      <w:r w:rsidR="00DD7BF4">
        <w:rPr>
          <w:rFonts w:ascii="Tahoma" w:hAnsi="Tahoma" w:cs="Tahoma"/>
        </w:rPr>
        <w:t xml:space="preserve">system </w:t>
      </w:r>
      <w:r w:rsidRPr="00CC2C19">
        <w:rPr>
          <w:rFonts w:ascii="Tahoma" w:hAnsi="Tahoma" w:cs="Tahoma"/>
        </w:rPr>
        <w:t xml:space="preserve">hardware, highlighting the quality attributes that ensure stable and dependable system performance. The Durability requirement ensures that all boards, sensors, and actuators are physically protected and suitable for greenhouse exposure, reducing the risk of corrosion or premature failure. Power Efficiency focuses on minimizing unnecessary energy use so that pumps, fans, and controllers can run for long periods without excessive consumption, supporting sustainable operation in line with green IoT principles. Reliability emphasizes continuous, error-free operation through good wiring practice, sensor calibration, and robust mounting, while Safety guarantees that all electrical components are installed and protected to </w:t>
      </w:r>
      <w:r w:rsidRPr="00CC2C19">
        <w:rPr>
          <w:rFonts w:ascii="Tahoma" w:hAnsi="Tahoma" w:cs="Tahoma"/>
        </w:rPr>
        <w:lastRenderedPageBreak/>
        <w:t xml:space="preserve">avoid shocks, shorts, or unsafe heat buildup, making </w:t>
      </w:r>
      <w:r w:rsidR="00DD7BF4">
        <w:rPr>
          <w:rFonts w:ascii="Tahoma" w:hAnsi="Tahoma" w:cs="Tahoma"/>
        </w:rPr>
        <w:t>the system</w:t>
      </w:r>
      <w:r w:rsidRPr="00CC2C19">
        <w:rPr>
          <w:rFonts w:ascii="Tahoma" w:hAnsi="Tahoma" w:cs="Tahoma"/>
        </w:rPr>
        <w:t xml:space="preserve"> suitable for use in student and research laboratory environments.</w:t>
      </w:r>
    </w:p>
    <w:p w14:paraId="145B768A" w14:textId="773FA0FD"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40" w:name="_Toc225448792"/>
      <w:r w:rsidR="00B71654" w:rsidRPr="00B71654">
        <w:rPr>
          <w:rFonts w:ascii="Tahoma" w:hAnsi="Tahoma" w:cs="Tahoma"/>
          <w:b/>
          <w:bCs/>
          <w:i w:val="0"/>
          <w:iCs w:val="0"/>
          <w:color w:val="auto"/>
          <w:sz w:val="24"/>
          <w:szCs w:val="24"/>
        </w:rPr>
        <w:t>Circuit Diagram</w:t>
      </w:r>
      <w:bookmarkEnd w:id="40"/>
    </w:p>
    <w:p w14:paraId="13DF4202" w14:textId="22A2B3D3" w:rsidR="00747279" w:rsidRPr="00CC2C19" w:rsidRDefault="003B2624" w:rsidP="00BE71F3">
      <w:pPr>
        <w:spacing w:line="360" w:lineRule="auto"/>
        <w:ind w:left="720" w:firstLine="720"/>
        <w:jc w:val="both"/>
        <w:rPr>
          <w:rFonts w:ascii="Tahoma" w:hAnsi="Tahoma" w:cs="Tahoma"/>
        </w:rPr>
      </w:pPr>
      <w:r>
        <w:rPr>
          <w:noProof/>
        </w:rPr>
        <mc:AlternateContent>
          <mc:Choice Requires="wps">
            <w:drawing>
              <wp:anchor distT="0" distB="0" distL="114300" distR="114300" simplePos="0" relativeHeight="251696128" behindDoc="0" locked="0" layoutInCell="1" allowOverlap="1" wp14:anchorId="012D080F" wp14:editId="7571CA62">
                <wp:simplePos x="0" y="0"/>
                <wp:positionH relativeFrom="margin">
                  <wp:posOffset>501650</wp:posOffset>
                </wp:positionH>
                <wp:positionV relativeFrom="paragraph">
                  <wp:posOffset>5998210</wp:posOffset>
                </wp:positionV>
                <wp:extent cx="4991100" cy="635"/>
                <wp:effectExtent l="0" t="0" r="0" b="635"/>
                <wp:wrapTopAndBottom/>
                <wp:docPr id="999491182" name="Text Box 1"/>
                <wp:cNvGraphicFramePr/>
                <a:graphic xmlns:a="http://schemas.openxmlformats.org/drawingml/2006/main">
                  <a:graphicData uri="http://schemas.microsoft.com/office/word/2010/wordprocessingShape">
                    <wps:wsp>
                      <wps:cNvSpPr txBox="1"/>
                      <wps:spPr>
                        <a:xfrm>
                          <a:off x="0" y="0"/>
                          <a:ext cx="4991100" cy="635"/>
                        </a:xfrm>
                        <a:prstGeom prst="rect">
                          <a:avLst/>
                        </a:prstGeom>
                        <a:solidFill>
                          <a:prstClr val="white"/>
                        </a:solidFill>
                        <a:ln>
                          <a:noFill/>
                        </a:ln>
                      </wps:spPr>
                      <wps:txbx>
                        <w:txbxContent>
                          <w:p w14:paraId="1DC1DF95" w14:textId="53F6C697" w:rsidR="00787098" w:rsidRPr="00BE71F3" w:rsidRDefault="00787098" w:rsidP="00787098">
                            <w:pPr>
                              <w:pStyle w:val="Caption"/>
                              <w:jc w:val="center"/>
                              <w:rPr>
                                <w:rFonts w:ascii="Tahoma" w:hAnsi="Tahoma" w:cs="Tahoma"/>
                                <w:i w:val="0"/>
                                <w:iCs w:val="0"/>
                                <w:color w:val="auto"/>
                                <w:sz w:val="24"/>
                                <w:szCs w:val="24"/>
                              </w:rPr>
                            </w:pPr>
                            <w:bookmarkStart w:id="41" w:name="_Toc225446243"/>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11</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Circuit Diagram of </w:t>
                            </w:r>
                            <w:bookmarkEnd w:id="41"/>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2D080F" id="_x0000_s1036" type="#_x0000_t202" style="position:absolute;left:0;text-align:left;margin-left:39.5pt;margin-top:472.3pt;width:393pt;height:.05pt;z-index:2516961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" stroked="f">
                <v:textbox style="mso-fit-shape-to-text:t" inset="0,0,0,0">
                  <w:txbxContent>
                    <w:p w14:paraId="1DC1DF95" w14:textId="53F6C697" w:rsidR="00787098" w:rsidRPr="00BE71F3" w:rsidRDefault="00787098" w:rsidP="00787098">
                      <w:pPr>
                        <w:pStyle w:val="Caption"/>
                        <w:jc w:val="center"/>
                        <w:rPr>
                          <w:rFonts w:ascii="Tahoma" w:hAnsi="Tahoma" w:cs="Tahoma"/>
                          <w:i w:val="0"/>
                          <w:iCs w:val="0"/>
                          <w:color w:val="auto"/>
                          <w:sz w:val="24"/>
                          <w:szCs w:val="24"/>
                        </w:rPr>
                      </w:pPr>
                      <w:bookmarkStart w:id="52" w:name="_Toc225446243"/>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11</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Circuit Diagram of </w:t>
                      </w:r>
                      <w:bookmarkEnd w:id="52"/>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anchorx="margin"/>
              </v:shape>
            </w:pict>
          </mc:Fallback>
        </mc:AlternateContent>
      </w:r>
      <w:r w:rsidRPr="00CC2C19">
        <w:rPr>
          <w:rFonts w:ascii="Tahoma" w:hAnsi="Tahoma" w:cs="Tahoma"/>
          <w:noProof/>
        </w:rPr>
        <w:drawing>
          <wp:anchor distT="0" distB="0" distL="114300" distR="114300" simplePos="0" relativeHeight="251669504" behindDoc="0" locked="0" layoutInCell="1" allowOverlap="1" wp14:anchorId="22967595" wp14:editId="512E4EB8">
            <wp:simplePos x="0" y="0"/>
            <wp:positionH relativeFrom="page">
              <wp:posOffset>2588260</wp:posOffset>
            </wp:positionH>
            <wp:positionV relativeFrom="paragraph">
              <wp:posOffset>2807335</wp:posOffset>
            </wp:positionV>
            <wp:extent cx="3757295" cy="3117850"/>
            <wp:effectExtent l="0" t="0" r="0" b="6350"/>
            <wp:wrapTopAndBottom/>
            <wp:docPr id="29972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28267"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3757295" cy="3117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1331" w:rsidRPr="001F1331">
        <w:rPr>
          <w:rFonts w:ascii="Tahoma" w:hAnsi="Tahoma" w:cs="Tahoma"/>
        </w:rPr>
        <w:t xml:space="preserve">The circuit diagram provides an overview of the electrical layout and interactions among the project’s hardware components, illustrating how microcontrollers, sensors, actuators, communication modules, and power systems are connected to enable greenhouse monitoring and control. It highlights the general relationships between processing units, various environmental and water quality sensors, relay-controlled devices, and the regulated power supply. Such schematics are commonly used in ESP32- and Arduino-based smart greenhouse projects to guide wiring, signal flow, and safe integration of sensors and actuators, while supporting troubleshooting and system assembly </w:t>
      </w:r>
      <w:r w:rsidR="0008557C">
        <w:rPr>
          <w:rFonts w:ascii="Tahoma" w:hAnsi="Tahoma" w:cs="Tahoma"/>
        </w:rPr>
        <w:t>[48]</w:t>
      </w:r>
      <w:r w:rsidR="001F1331" w:rsidRPr="001F1331">
        <w:rPr>
          <w:rFonts w:ascii="Tahoma" w:hAnsi="Tahoma" w:cs="Tahoma"/>
        </w:rPr>
        <w:t>.</w:t>
      </w:r>
    </w:p>
    <w:p w14:paraId="76F41134" w14:textId="30680C0A" w:rsidR="00747279" w:rsidRPr="00CC2C19" w:rsidRDefault="00747279" w:rsidP="00922C0D">
      <w:pPr>
        <w:spacing w:line="360" w:lineRule="auto"/>
        <w:ind w:left="720" w:firstLine="720"/>
        <w:jc w:val="both"/>
        <w:rPr>
          <w:rFonts w:ascii="Tahoma" w:hAnsi="Tahoma" w:cs="Tahoma"/>
        </w:rPr>
      </w:pPr>
      <w:r w:rsidRPr="00CC2C19">
        <w:rPr>
          <w:rFonts w:ascii="Tahoma" w:hAnsi="Tahoma" w:cs="Tahoma"/>
        </w:rPr>
        <w:t>Fig</w:t>
      </w:r>
      <w:r w:rsidR="00DD5024">
        <w:rPr>
          <w:rFonts w:ascii="Tahoma" w:hAnsi="Tahoma" w:cs="Tahoma"/>
        </w:rPr>
        <w:t>.</w:t>
      </w:r>
      <w:r w:rsidRPr="00CC2C19">
        <w:rPr>
          <w:rFonts w:ascii="Tahoma" w:hAnsi="Tahoma" w:cs="Tahoma"/>
        </w:rPr>
        <w:t xml:space="preserve"> 11 illustrates the circuit diagram of th</w:t>
      </w:r>
      <w:r w:rsidR="001F1331">
        <w:rPr>
          <w:rFonts w:ascii="Tahoma" w:hAnsi="Tahoma" w:cs="Tahoma"/>
        </w:rPr>
        <w:t>is project</w:t>
      </w:r>
      <w:r w:rsidRPr="00CC2C19">
        <w:rPr>
          <w:rFonts w:ascii="Tahoma" w:hAnsi="Tahoma" w:cs="Tahoma"/>
        </w:rPr>
        <w:t xml:space="preserve">, showing how the Arduino Uno and ESP32 act as central controllers that connect to the various sensors and actuators deployed in the two research greenhouses. </w:t>
      </w:r>
      <w:r w:rsidRPr="00CC2C19">
        <w:rPr>
          <w:rFonts w:ascii="Tahoma" w:hAnsi="Tahoma" w:cs="Tahoma"/>
        </w:rPr>
        <w:lastRenderedPageBreak/>
        <w:t>The DHT22, LDR, water level sensor, DS18B20, EC/TDS, and pH modules are wired to the Arduino</w:t>
      </w:r>
      <w:r w:rsidR="001F1331">
        <w:rPr>
          <w:rFonts w:ascii="Tahoma" w:hAnsi="Tahoma" w:cs="Tahoma"/>
        </w:rPr>
        <w:t xml:space="preserve"> and </w:t>
      </w:r>
      <w:r w:rsidRPr="00CC2C19">
        <w:rPr>
          <w:rFonts w:ascii="Tahoma" w:hAnsi="Tahoma" w:cs="Tahoma"/>
        </w:rPr>
        <w:t>ESP32 input pins with shared 5 V or 3.3 V power rails and common ground, while relay modules are connected to digital output pins to switch the submersible pumps and greenhouse fans using isolated high</w:t>
      </w:r>
      <w:r w:rsidRPr="00CC2C19">
        <w:rPr>
          <w:rFonts w:ascii="Tahoma" w:hAnsi="Tahoma" w:cs="Tahoma"/>
        </w:rPr>
        <w:noBreakHyphen/>
        <w:t xml:space="preserve">voltage circuits, a pattern consistent with published ESP32–DHT22–relay tutorials and IoT greenhouse reference designs </w:t>
      </w:r>
      <w:r w:rsidR="0008557C">
        <w:rPr>
          <w:rFonts w:ascii="Tahoma" w:hAnsi="Tahoma" w:cs="Tahoma"/>
        </w:rPr>
        <w:t>[51]</w:t>
      </w:r>
      <w:r w:rsidRPr="00CC2C19">
        <w:rPr>
          <w:rFonts w:ascii="Tahoma" w:hAnsi="Tahoma" w:cs="Tahoma"/>
        </w:rPr>
        <w:t xml:space="preserve">. The </w:t>
      </w:r>
      <w:proofErr w:type="spellStart"/>
      <w:r w:rsidRPr="00CC2C19">
        <w:rPr>
          <w:rFonts w:ascii="Tahoma" w:hAnsi="Tahoma" w:cs="Tahoma"/>
        </w:rPr>
        <w:t>nRF</w:t>
      </w:r>
      <w:proofErr w:type="spellEnd"/>
      <w:r w:rsidRPr="00CC2C19">
        <w:rPr>
          <w:rFonts w:ascii="Tahoma" w:hAnsi="Tahoma" w:cs="Tahoma"/>
        </w:rPr>
        <w:t xml:space="preserve"> wireless modules are linked to the controllers via SPI pins to support optional wireless node extensions, and the entire assembly is powered by a regulated supply with UPS backup that feeds the logic-level electronics and the relay-driven loads separately, ensuring both electrical safety and continuous operation under typical greenhouse conditions.​</w:t>
      </w:r>
    </w:p>
    <w:p w14:paraId="0C44E6DD" w14:textId="56B58DE8" w:rsidR="00B71654" w:rsidRPr="00B71654" w:rsidRDefault="00B71654" w:rsidP="00B71654">
      <w:pPr>
        <w:pStyle w:val="Caption"/>
        <w:ind w:firstLine="720"/>
        <w:rPr>
          <w:rFonts w:ascii="Tahoma" w:hAnsi="Tahoma" w:cs="Tahoma"/>
          <w:b/>
          <w:bCs/>
          <w:i w:val="0"/>
          <w:iCs w:val="0"/>
          <w:color w:val="auto"/>
          <w:sz w:val="24"/>
          <w:szCs w:val="24"/>
        </w:rPr>
      </w:pPr>
      <w:bookmarkStart w:id="42" w:name="_Toc225448793"/>
      <w:r w:rsidRPr="00B71654">
        <w:rPr>
          <w:rFonts w:ascii="Tahoma" w:hAnsi="Tahoma" w:cs="Tahoma"/>
          <w:b/>
          <w:bCs/>
          <w:i w:val="0"/>
          <w:iCs w:val="0"/>
          <w:color w:val="auto"/>
          <w:sz w:val="24"/>
          <w:szCs w:val="24"/>
        </w:rPr>
        <w:t>Perspective Diagram</w:t>
      </w:r>
      <w:bookmarkEnd w:id="42"/>
    </w:p>
    <w:p w14:paraId="12F00C6B" w14:textId="5D800BA7" w:rsidR="00C94D58" w:rsidRDefault="00747279" w:rsidP="00296864">
      <w:pPr>
        <w:spacing w:line="360" w:lineRule="auto"/>
        <w:ind w:left="720" w:firstLine="720"/>
        <w:jc w:val="both"/>
        <w:rPr>
          <w:rFonts w:ascii="Tahoma" w:hAnsi="Tahoma" w:cs="Tahoma"/>
        </w:rPr>
      </w:pPr>
      <w:r w:rsidRPr="00CC2C19">
        <w:rPr>
          <w:rFonts w:ascii="Tahoma" w:hAnsi="Tahoma" w:cs="Tahoma"/>
        </w:rPr>
        <w:t xml:space="preserve">The perspective diagram illustrates the physical configuration and visual structure of the </w:t>
      </w:r>
      <w:r w:rsidR="001F1331">
        <w:rPr>
          <w:rFonts w:ascii="Tahoma" w:hAnsi="Tahoma" w:cs="Tahoma"/>
        </w:rPr>
        <w:t xml:space="preserve">project </w:t>
      </w:r>
      <w:r w:rsidRPr="00CC2C19">
        <w:rPr>
          <w:rFonts w:ascii="Tahoma" w:hAnsi="Tahoma" w:cs="Tahoma"/>
        </w:rPr>
        <w:t xml:space="preserve">prototype, showing how the dual greenhouse tents, vertical PVC racks, sensor assemblies, controller boxes, and plumbing are arranged to support research workflows and maintenance. It depicts the placement of romaine lettuce channels on stacked levels, the routing of irrigation lines and return drains, and the mounting of environmental sensors at representative canopy and reservoir positions, similar to schematic and 3D views used in other smart greenhouse and vertical farming designs that emphasize spatial integration of grow structures with control hardware </w:t>
      </w:r>
      <w:r w:rsidR="0008557C">
        <w:rPr>
          <w:rFonts w:ascii="Tahoma" w:hAnsi="Tahoma" w:cs="Tahoma"/>
        </w:rPr>
        <w:t>[52]</w:t>
      </w:r>
      <w:r w:rsidRPr="00CC2C19">
        <w:rPr>
          <w:rFonts w:ascii="Tahoma" w:hAnsi="Tahoma" w:cs="Tahoma"/>
        </w:rPr>
        <w:t>. By providing a three</w:t>
      </w:r>
      <w:r w:rsidRPr="00CC2C19">
        <w:rPr>
          <w:rFonts w:ascii="Tahoma" w:hAnsi="Tahoma" w:cs="Tahoma"/>
        </w:rPr>
        <w:noBreakHyphen/>
        <w:t xml:space="preserve">dimensional view of the </w:t>
      </w:r>
      <w:r w:rsidR="001F1331">
        <w:rPr>
          <w:rFonts w:ascii="Tahoma" w:hAnsi="Tahoma" w:cs="Tahoma"/>
        </w:rPr>
        <w:t>project</w:t>
      </w:r>
      <w:r w:rsidRPr="00CC2C19">
        <w:rPr>
          <w:rFonts w:ascii="Tahoma" w:hAnsi="Tahoma" w:cs="Tahoma"/>
        </w:rPr>
        <w:t xml:space="preserve"> layout, the perspective diagram helps designers and users evaluate clearances, airflow paths, cable routing, and access for calibration or repairs, bridging the gap between the abstract system architecture and the practical, ergonomic considerations of operating a dual</w:t>
      </w:r>
      <w:r w:rsidRPr="00CC2C19">
        <w:rPr>
          <w:rFonts w:ascii="Tahoma" w:hAnsi="Tahoma" w:cs="Tahoma"/>
        </w:rPr>
        <w:noBreakHyphen/>
        <w:t>greenhouse research setup in a constrained campus space.</w:t>
      </w:r>
    </w:p>
    <w:p w14:paraId="423F53A0" w14:textId="0C1CEF54" w:rsidR="00A303E5" w:rsidRDefault="003B2624" w:rsidP="00296864">
      <w:pPr>
        <w:spacing w:line="360" w:lineRule="auto"/>
        <w:ind w:left="720" w:firstLine="720"/>
        <w:jc w:val="both"/>
        <w:rPr>
          <w:rFonts w:ascii="Tahoma" w:hAnsi="Tahoma" w:cs="Tahoma"/>
        </w:rPr>
      </w:pPr>
      <w:r>
        <w:rPr>
          <w:noProof/>
        </w:rPr>
        <w:lastRenderedPageBreak/>
        <mc:AlternateContent>
          <mc:Choice Requires="wps">
            <w:drawing>
              <wp:anchor distT="0" distB="0" distL="114300" distR="114300" simplePos="0" relativeHeight="251698176" behindDoc="0" locked="0" layoutInCell="1" allowOverlap="1" wp14:anchorId="520C16BC" wp14:editId="0B056536">
                <wp:simplePos x="0" y="0"/>
                <wp:positionH relativeFrom="margin">
                  <wp:posOffset>431800</wp:posOffset>
                </wp:positionH>
                <wp:positionV relativeFrom="paragraph">
                  <wp:posOffset>2781300</wp:posOffset>
                </wp:positionV>
                <wp:extent cx="5092700" cy="635"/>
                <wp:effectExtent l="0" t="0" r="0" b="635"/>
                <wp:wrapTopAndBottom/>
                <wp:docPr id="1420351516" name="Text Box 1"/>
                <wp:cNvGraphicFramePr/>
                <a:graphic xmlns:a="http://schemas.openxmlformats.org/drawingml/2006/main">
                  <a:graphicData uri="http://schemas.microsoft.com/office/word/2010/wordprocessingShape">
                    <wps:wsp>
                      <wps:cNvSpPr txBox="1"/>
                      <wps:spPr>
                        <a:xfrm>
                          <a:off x="0" y="0"/>
                          <a:ext cx="5092700" cy="635"/>
                        </a:xfrm>
                        <a:prstGeom prst="rect">
                          <a:avLst/>
                        </a:prstGeom>
                        <a:solidFill>
                          <a:prstClr val="white"/>
                        </a:solidFill>
                        <a:ln>
                          <a:noFill/>
                        </a:ln>
                      </wps:spPr>
                      <wps:txbx>
                        <w:txbxContent>
                          <w:p w14:paraId="0BC536D6" w14:textId="1908ACEA" w:rsidR="00787098" w:rsidRPr="00BE71F3" w:rsidRDefault="00787098" w:rsidP="00BE71F3">
                            <w:pPr>
                              <w:pStyle w:val="Caption"/>
                              <w:jc w:val="center"/>
                              <w:rPr>
                                <w:rFonts w:ascii="Tahoma" w:hAnsi="Tahoma" w:cs="Tahoma"/>
                                <w:i w:val="0"/>
                                <w:iCs w:val="0"/>
                                <w:noProof/>
                                <w:color w:val="auto"/>
                                <w:sz w:val="24"/>
                                <w:szCs w:val="24"/>
                              </w:rPr>
                            </w:pPr>
                            <w:bookmarkStart w:id="43" w:name="_Toc225446244"/>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12</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Perspective Diagram (Front View) of </w:t>
                            </w:r>
                            <w:bookmarkEnd w:id="43"/>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0C16BC" id="_x0000_s1037" type="#_x0000_t202" style="position:absolute;left:0;text-align:left;margin-left:34pt;margin-top:219pt;width:401pt;height:.05pt;z-index:2516981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" stroked="f">
                <v:textbox style="mso-fit-shape-to-text:t" inset="0,0,0,0">
                  <w:txbxContent>
                    <w:p w14:paraId="0BC536D6" w14:textId="1908ACEA" w:rsidR="00787098" w:rsidRPr="00BE71F3" w:rsidRDefault="00787098" w:rsidP="00BE71F3">
                      <w:pPr>
                        <w:pStyle w:val="Caption"/>
                        <w:jc w:val="center"/>
                        <w:rPr>
                          <w:rFonts w:ascii="Tahoma" w:hAnsi="Tahoma" w:cs="Tahoma"/>
                          <w:i w:val="0"/>
                          <w:iCs w:val="0"/>
                          <w:noProof/>
                          <w:color w:val="auto"/>
                          <w:sz w:val="24"/>
                          <w:szCs w:val="24"/>
                        </w:rPr>
                      </w:pPr>
                      <w:bookmarkStart w:id="55" w:name="_Toc225446244"/>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12</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Perspective Diagram (Front View) of </w:t>
                      </w:r>
                      <w:bookmarkEnd w:id="55"/>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anchorx="margin"/>
              </v:shape>
            </w:pict>
          </mc:Fallback>
        </mc:AlternateContent>
      </w:r>
      <w:r w:rsidRPr="00CC2C19">
        <w:rPr>
          <w:rFonts w:ascii="Tahoma" w:hAnsi="Tahoma" w:cs="Tahoma"/>
          <w:noProof/>
        </w:rPr>
        <w:drawing>
          <wp:anchor distT="0" distB="0" distL="114300" distR="114300" simplePos="0" relativeHeight="251665408" behindDoc="0" locked="0" layoutInCell="1" allowOverlap="1" wp14:anchorId="36D9B563" wp14:editId="44A0356C">
            <wp:simplePos x="0" y="0"/>
            <wp:positionH relativeFrom="margin">
              <wp:posOffset>1360805</wp:posOffset>
            </wp:positionH>
            <wp:positionV relativeFrom="paragraph">
              <wp:posOffset>0</wp:posOffset>
            </wp:positionV>
            <wp:extent cx="3571240" cy="2724150"/>
            <wp:effectExtent l="0" t="0" r="0" b="0"/>
            <wp:wrapTopAndBottom/>
            <wp:docPr id="402731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31587"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03" t="7440" r="203" b="1571"/>
                    <a:stretch>
                      <a:fillRect/>
                    </a:stretch>
                  </pic:blipFill>
                  <pic:spPr bwMode="auto">
                    <a:xfrm>
                      <a:off x="0" y="0"/>
                      <a:ext cx="3571240" cy="2724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7279" w:rsidRPr="00CC2C19">
        <w:rPr>
          <w:rFonts w:ascii="Tahoma" w:hAnsi="Tahoma" w:cs="Tahoma"/>
        </w:rPr>
        <w:t>Fig</w:t>
      </w:r>
      <w:r w:rsidR="00DD5024">
        <w:rPr>
          <w:rFonts w:ascii="Tahoma" w:hAnsi="Tahoma" w:cs="Tahoma"/>
        </w:rPr>
        <w:t>.</w:t>
      </w:r>
      <w:r w:rsidR="00747279" w:rsidRPr="00CC2C19">
        <w:rPr>
          <w:rFonts w:ascii="Tahoma" w:hAnsi="Tahoma" w:cs="Tahoma"/>
        </w:rPr>
        <w:t xml:space="preserve"> 12 presents the front view perspective diagram of the </w:t>
      </w:r>
      <w:r w:rsidR="001F1331">
        <w:rPr>
          <w:rFonts w:ascii="Tahoma" w:hAnsi="Tahoma" w:cs="Tahoma"/>
        </w:rPr>
        <w:t>project</w:t>
      </w:r>
      <w:r w:rsidR="00747279" w:rsidRPr="00CC2C19">
        <w:rPr>
          <w:rFonts w:ascii="Tahoma" w:hAnsi="Tahoma" w:cs="Tahoma"/>
        </w:rPr>
        <w:t xml:space="preserve">, highlighting two compact greenhouse structures positioned side by side, each containing vertically stacked PVC pipe or gutter channels planted with romaine lettuce. From this viewpoint, the door or access flap of each greenhouse, the vertical arrangement of the grow levels, and the visible sensor housings mounted near plant canopies and along the reservoir area are shown, reflecting typical front-elevation illustrations used in controlled-environment agriculture projects to plan crop access, lighting exposure, and equipment placement </w:t>
      </w:r>
      <w:r w:rsidR="0008557C">
        <w:rPr>
          <w:rFonts w:ascii="Tahoma" w:hAnsi="Tahoma" w:cs="Tahoma"/>
        </w:rPr>
        <w:t>[53]</w:t>
      </w:r>
      <w:r w:rsidR="00747279" w:rsidRPr="00CC2C19">
        <w:rPr>
          <w:rFonts w:ascii="Tahoma" w:hAnsi="Tahoma" w:cs="Tahoma"/>
        </w:rPr>
        <w:t>. The front view also indicates the approximate location of the controller enclosure and main power/UPS box at the base or between the greenhouses, ensuring that cabling and irrigation lines are organized while keeping electronic components reasonably protected from spray and high humidity.​</w:t>
      </w:r>
    </w:p>
    <w:p w14:paraId="0CAB9A10" w14:textId="77777777" w:rsidR="00526A6E" w:rsidRDefault="00526A6E" w:rsidP="00296864">
      <w:pPr>
        <w:spacing w:line="360" w:lineRule="auto"/>
        <w:ind w:left="720" w:firstLine="720"/>
        <w:jc w:val="both"/>
        <w:rPr>
          <w:rFonts w:ascii="Tahoma" w:hAnsi="Tahoma" w:cs="Tahoma"/>
        </w:rPr>
      </w:pPr>
    </w:p>
    <w:p w14:paraId="39418A54" w14:textId="77777777" w:rsidR="00526A6E" w:rsidRPr="00CC2C19" w:rsidRDefault="00526A6E" w:rsidP="00296864">
      <w:pPr>
        <w:spacing w:line="360" w:lineRule="auto"/>
        <w:ind w:left="720" w:firstLine="720"/>
        <w:jc w:val="both"/>
        <w:rPr>
          <w:rFonts w:ascii="Tahoma" w:hAnsi="Tahoma" w:cs="Tahoma"/>
        </w:rPr>
      </w:pPr>
    </w:p>
    <w:p w14:paraId="205C61F9" w14:textId="7913B10D" w:rsidR="00747279" w:rsidRDefault="003B2624" w:rsidP="00A271C7">
      <w:pPr>
        <w:spacing w:line="360" w:lineRule="auto"/>
        <w:ind w:left="720" w:firstLine="720"/>
        <w:jc w:val="both"/>
        <w:rPr>
          <w:rFonts w:ascii="Tahoma" w:hAnsi="Tahoma" w:cs="Tahoma"/>
        </w:rPr>
      </w:pPr>
      <w:r>
        <w:rPr>
          <w:noProof/>
        </w:rPr>
        <w:lastRenderedPageBreak/>
        <mc:AlternateContent>
          <mc:Choice Requires="wps">
            <w:drawing>
              <wp:anchor distT="0" distB="0" distL="114300" distR="114300" simplePos="0" relativeHeight="251700224" behindDoc="0" locked="0" layoutInCell="1" allowOverlap="1" wp14:anchorId="356DFF15" wp14:editId="265624BA">
                <wp:simplePos x="0" y="0"/>
                <wp:positionH relativeFrom="margin">
                  <wp:posOffset>438150</wp:posOffset>
                </wp:positionH>
                <wp:positionV relativeFrom="paragraph">
                  <wp:posOffset>3238500</wp:posOffset>
                </wp:positionV>
                <wp:extent cx="5054600" cy="635"/>
                <wp:effectExtent l="0" t="0" r="0" b="635"/>
                <wp:wrapTopAndBottom/>
                <wp:docPr id="497412530" name="Text Box 1"/>
                <wp:cNvGraphicFramePr/>
                <a:graphic xmlns:a="http://schemas.openxmlformats.org/drawingml/2006/main">
                  <a:graphicData uri="http://schemas.microsoft.com/office/word/2010/wordprocessingShape">
                    <wps:wsp>
                      <wps:cNvSpPr txBox="1"/>
                      <wps:spPr>
                        <a:xfrm>
                          <a:off x="0" y="0"/>
                          <a:ext cx="5054600" cy="635"/>
                        </a:xfrm>
                        <a:prstGeom prst="rect">
                          <a:avLst/>
                        </a:prstGeom>
                        <a:solidFill>
                          <a:prstClr val="white"/>
                        </a:solidFill>
                        <a:ln>
                          <a:noFill/>
                        </a:ln>
                      </wps:spPr>
                      <wps:txbx>
                        <w:txbxContent>
                          <w:p w14:paraId="3EEA9CEC" w14:textId="704D3605" w:rsidR="00787098" w:rsidRPr="00BE71F3" w:rsidRDefault="00787098" w:rsidP="00787098">
                            <w:pPr>
                              <w:pStyle w:val="Caption"/>
                              <w:jc w:val="center"/>
                              <w:rPr>
                                <w:rFonts w:ascii="Tahoma" w:hAnsi="Tahoma" w:cs="Tahoma"/>
                                <w:i w:val="0"/>
                                <w:iCs w:val="0"/>
                                <w:noProof/>
                                <w:color w:val="auto"/>
                                <w:sz w:val="24"/>
                                <w:szCs w:val="24"/>
                              </w:rPr>
                            </w:pPr>
                            <w:bookmarkStart w:id="44" w:name="_Toc225446245"/>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13</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Perspective Diagram (Side View) of </w:t>
                            </w:r>
                            <w:bookmarkEnd w:id="44"/>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56DFF15" id="_x0000_s1038" type="#_x0000_t202" style="position:absolute;left:0;text-align:left;margin-left:34.5pt;margin-top:255pt;width:398pt;height:.05pt;z-index:2517002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" stroked="f">
                <v:textbox style="mso-fit-shape-to-text:t" inset="0,0,0,0">
                  <w:txbxContent>
                    <w:p w14:paraId="3EEA9CEC" w14:textId="704D3605" w:rsidR="00787098" w:rsidRPr="00BE71F3" w:rsidRDefault="00787098" w:rsidP="00787098">
                      <w:pPr>
                        <w:pStyle w:val="Caption"/>
                        <w:jc w:val="center"/>
                        <w:rPr>
                          <w:rFonts w:ascii="Tahoma" w:hAnsi="Tahoma" w:cs="Tahoma"/>
                          <w:i w:val="0"/>
                          <w:iCs w:val="0"/>
                          <w:noProof/>
                          <w:color w:val="auto"/>
                          <w:sz w:val="24"/>
                          <w:szCs w:val="24"/>
                        </w:rPr>
                      </w:pPr>
                      <w:bookmarkStart w:id="57" w:name="_Toc225446245"/>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13</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Perspective Diagram (Side View) of </w:t>
                      </w:r>
                      <w:bookmarkEnd w:id="57"/>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anchorx="margin"/>
              </v:shape>
            </w:pict>
          </mc:Fallback>
        </mc:AlternateContent>
      </w:r>
      <w:r w:rsidRPr="00CC2C19">
        <w:rPr>
          <w:rFonts w:ascii="Tahoma" w:hAnsi="Tahoma" w:cs="Tahoma"/>
          <w:noProof/>
        </w:rPr>
        <w:drawing>
          <wp:anchor distT="0" distB="0" distL="114300" distR="114300" simplePos="0" relativeHeight="251666432" behindDoc="0" locked="0" layoutInCell="1" allowOverlap="1" wp14:anchorId="66BEAC3A" wp14:editId="47F4D893">
            <wp:simplePos x="0" y="0"/>
            <wp:positionH relativeFrom="margin">
              <wp:posOffset>685800</wp:posOffset>
            </wp:positionH>
            <wp:positionV relativeFrom="paragraph">
              <wp:posOffset>0</wp:posOffset>
            </wp:positionV>
            <wp:extent cx="4527550" cy="3238500"/>
            <wp:effectExtent l="0" t="0" r="6350" b="0"/>
            <wp:wrapTopAndBottom/>
            <wp:docPr id="2029749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49806"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l="-505" t="14674" r="505"/>
                    <a:stretch>
                      <a:fillRect/>
                    </a:stretch>
                  </pic:blipFill>
                  <pic:spPr bwMode="auto">
                    <a:xfrm>
                      <a:off x="0" y="0"/>
                      <a:ext cx="4527550" cy="323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9393B" w:rsidRPr="0089393B">
        <w:t xml:space="preserve"> </w:t>
      </w:r>
      <w:r w:rsidR="0089393B" w:rsidRPr="0089393B">
        <w:rPr>
          <w:rFonts w:ascii="Tahoma" w:hAnsi="Tahoma" w:cs="Tahoma"/>
          <w:noProof/>
        </w:rPr>
        <w:t>Fig. 13 shows the side view perspective diagram of one 143 cm × 73 cm × 195 cm Woodside mini-greenhouse, emphasizing the depth and vertical spacing of the stacked cultivation levels and the airflow patterns driven by the installed 120 × 120 mm exhaust fan and circulation fan for ventilation. This view illustrates how shelves or pipe tiers extend from front to back within the 73 cm depth constraint, how the 120 × 120 mm exhaust fan and circulation fan are mounted near the upper section to move warm air out and draw cooler air in according to greenhouse fan-sizing guidance based on greenhouse volume and air exchange rate, and how shading materials may be positioned above or along the side to modulate incoming solar radiation, consistent with side-elevation drawings used in vertical farming and passive solar greenhouse design to evaluate light gradients and ventilation strategies</w:t>
      </w:r>
      <w:r w:rsidR="00C822B6">
        <w:rPr>
          <w:rFonts w:ascii="Tahoma" w:hAnsi="Tahoma" w:cs="Tahoma"/>
          <w:noProof/>
        </w:rPr>
        <w:t xml:space="preserve"> [54]</w:t>
      </w:r>
      <w:r w:rsidR="0089393B" w:rsidRPr="0089393B">
        <w:rPr>
          <w:rFonts w:ascii="Tahoma" w:hAnsi="Tahoma" w:cs="Tahoma"/>
          <w:noProof/>
        </w:rPr>
        <w:t>. The side view also indicates sensor positions along the vertical profile, helping researchers understand how data reflects microclimate differences between upper and lower levels within each greenhouse.</w:t>
      </w:r>
    </w:p>
    <w:p w14:paraId="74FCBB5D" w14:textId="02B32BF4" w:rsidR="00C94D58" w:rsidRPr="00CC2C19" w:rsidRDefault="003B2624" w:rsidP="00BE71F3">
      <w:pPr>
        <w:spacing w:line="360" w:lineRule="auto"/>
        <w:rPr>
          <w:rFonts w:ascii="Tahoma" w:hAnsi="Tahoma" w:cs="Tahoma"/>
        </w:rPr>
      </w:pPr>
      <w:r>
        <w:rPr>
          <w:noProof/>
        </w:rPr>
        <w:lastRenderedPageBreak/>
        <mc:AlternateContent>
          <mc:Choice Requires="wps">
            <w:drawing>
              <wp:anchor distT="0" distB="0" distL="114300" distR="114300" simplePos="0" relativeHeight="251702272" behindDoc="0" locked="0" layoutInCell="1" allowOverlap="1" wp14:anchorId="55DBCE7A" wp14:editId="5F58691E">
                <wp:simplePos x="0" y="0"/>
                <wp:positionH relativeFrom="margin">
                  <wp:align>right</wp:align>
                </wp:positionH>
                <wp:positionV relativeFrom="paragraph">
                  <wp:posOffset>3911600</wp:posOffset>
                </wp:positionV>
                <wp:extent cx="5010150" cy="635"/>
                <wp:effectExtent l="0" t="0" r="0" b="635"/>
                <wp:wrapTopAndBottom/>
                <wp:docPr id="1168794585" name="Text Box 1"/>
                <wp:cNvGraphicFramePr/>
                <a:graphic xmlns:a="http://schemas.openxmlformats.org/drawingml/2006/main">
                  <a:graphicData uri="http://schemas.microsoft.com/office/word/2010/wordprocessingShape">
                    <wps:wsp>
                      <wps:cNvSpPr txBox="1"/>
                      <wps:spPr>
                        <a:xfrm>
                          <a:off x="0" y="0"/>
                          <a:ext cx="5010150" cy="635"/>
                        </a:xfrm>
                        <a:prstGeom prst="rect">
                          <a:avLst/>
                        </a:prstGeom>
                        <a:solidFill>
                          <a:prstClr val="white"/>
                        </a:solidFill>
                        <a:ln>
                          <a:noFill/>
                        </a:ln>
                      </wps:spPr>
                      <wps:txbx>
                        <w:txbxContent>
                          <w:p w14:paraId="245962C1" w14:textId="1F480675" w:rsidR="00787098" w:rsidRPr="00BE71F3" w:rsidRDefault="00787098" w:rsidP="00787098">
                            <w:pPr>
                              <w:pStyle w:val="Caption"/>
                              <w:jc w:val="center"/>
                              <w:rPr>
                                <w:rFonts w:ascii="Tahoma" w:hAnsi="Tahoma" w:cs="Tahoma"/>
                                <w:i w:val="0"/>
                                <w:iCs w:val="0"/>
                                <w:noProof/>
                                <w:color w:val="auto"/>
                                <w:sz w:val="24"/>
                                <w:szCs w:val="24"/>
                              </w:rPr>
                            </w:pPr>
                            <w:bookmarkStart w:id="45" w:name="_Toc225446246"/>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14</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Perspective Diagram (Top View) of </w:t>
                            </w:r>
                            <w:bookmarkEnd w:id="45"/>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5DBCE7A" id="_x0000_s1039" type="#_x0000_t202" style="position:absolute;margin-left:343.3pt;margin-top:308pt;width:394.5pt;height:.05pt;z-index:25170227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" stroked="f">
                <v:textbox style="mso-fit-shape-to-text:t" inset="0,0,0,0">
                  <w:txbxContent>
                    <w:p w14:paraId="245962C1" w14:textId="1F480675" w:rsidR="00787098" w:rsidRPr="00BE71F3" w:rsidRDefault="00787098" w:rsidP="00787098">
                      <w:pPr>
                        <w:pStyle w:val="Caption"/>
                        <w:jc w:val="center"/>
                        <w:rPr>
                          <w:rFonts w:ascii="Tahoma" w:hAnsi="Tahoma" w:cs="Tahoma"/>
                          <w:i w:val="0"/>
                          <w:iCs w:val="0"/>
                          <w:noProof/>
                          <w:color w:val="auto"/>
                          <w:sz w:val="24"/>
                          <w:szCs w:val="24"/>
                        </w:rPr>
                      </w:pPr>
                      <w:bookmarkStart w:id="59" w:name="_Toc225446246"/>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14</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Perspective Diagram (Top View) of </w:t>
                      </w:r>
                      <w:bookmarkEnd w:id="59"/>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anchorx="margin"/>
              </v:shape>
            </w:pict>
          </mc:Fallback>
        </mc:AlternateContent>
      </w:r>
    </w:p>
    <w:p w14:paraId="13275338" w14:textId="37062B2D" w:rsidR="00747279" w:rsidRPr="00CC2C19" w:rsidRDefault="00526A6E" w:rsidP="00FA10FD">
      <w:pPr>
        <w:spacing w:line="360" w:lineRule="auto"/>
        <w:ind w:left="720" w:firstLine="720"/>
        <w:jc w:val="both"/>
        <w:rPr>
          <w:rFonts w:ascii="Tahoma" w:hAnsi="Tahoma" w:cs="Tahoma"/>
        </w:rPr>
      </w:pPr>
      <w:r w:rsidRPr="00CC2C19">
        <w:rPr>
          <w:rFonts w:ascii="Tahoma" w:hAnsi="Tahoma" w:cs="Tahoma"/>
          <w:noProof/>
        </w:rPr>
        <w:drawing>
          <wp:anchor distT="0" distB="0" distL="114300" distR="114300" simplePos="0" relativeHeight="251667456" behindDoc="0" locked="0" layoutInCell="1" allowOverlap="1" wp14:anchorId="6EE7087D" wp14:editId="0F388643">
            <wp:simplePos x="0" y="0"/>
            <wp:positionH relativeFrom="page">
              <wp:posOffset>2164080</wp:posOffset>
            </wp:positionH>
            <wp:positionV relativeFrom="paragraph">
              <wp:posOffset>0</wp:posOffset>
            </wp:positionV>
            <wp:extent cx="4589145" cy="3436620"/>
            <wp:effectExtent l="0" t="0" r="1905" b="0"/>
            <wp:wrapTopAndBottom/>
            <wp:docPr id="415231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31385" name="Picture 4"/>
                    <pic:cNvPicPr>
                      <a:picLocks noChangeAspect="1" noChangeArrowheads="1"/>
                    </pic:cNvPicPr>
                  </pic:nvPicPr>
                  <pic:blipFill rotWithShape="1">
                    <a:blip r:embed="rId22">
                      <a:extLst>
                        <a:ext uri="{28A0092B-C50C-407E-A947-70E740481C1C}">
                          <a14:useLocalDpi xmlns:a14="http://schemas.microsoft.com/office/drawing/2010/main" val="0"/>
                        </a:ext>
                      </a:extLst>
                    </a:blip>
                    <a:srcRect t="4443" b="6226"/>
                    <a:stretch>
                      <a:fillRect/>
                    </a:stretch>
                  </pic:blipFill>
                  <pic:spPr bwMode="auto">
                    <a:xfrm>
                      <a:off x="0" y="0"/>
                      <a:ext cx="4589145" cy="34366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E6FBF" w:rsidRPr="007E6FBF">
        <w:rPr>
          <w:rFonts w:ascii="Tahoma" w:hAnsi="Tahoma" w:cs="Tahoma"/>
        </w:rPr>
        <w:t>Fig. 14 presents the top view perspective diagram of the project prototype, illustrating the plan layout of the two 143cm × 73cm × 195cm Woodside walk-in greenhouses , main nutrient reservoirs, controller enclosures, and primary cable and pipe routes. From above, the diagram shows the 1.04 m² footprint of each commercial mini-greenhouse, the arrangement of vertical rack columns optimized for the 73cm depth, and the placement of reservoirs and plumbing paths that connect pumps to the grow channels and return drains back to the tanks</w:t>
      </w:r>
      <w:r w:rsidR="007E6FBF">
        <w:rPr>
          <w:rFonts w:ascii="Tahoma" w:hAnsi="Tahoma" w:cs="Tahoma"/>
        </w:rPr>
        <w:t xml:space="preserve"> </w:t>
      </w:r>
      <w:r w:rsidR="007E6FBF" w:rsidRPr="007E6FBF">
        <w:rPr>
          <w:rFonts w:ascii="Tahoma" w:hAnsi="Tahoma" w:cs="Tahoma"/>
        </w:rPr>
        <w:t>echoing plan-view schematics used in compact greenhouse layout studies to optimize workflow within constrained research spaces . The top view also clarifies technician access paths (143cm width enables standing entry), sensor hub locations along rack columns, and LAN/power feed entry points supporting organized installation and future scalability of this validated prototype hardware</w:t>
      </w:r>
      <w:r w:rsidR="007E6FBF">
        <w:rPr>
          <w:rFonts w:ascii="Tahoma" w:hAnsi="Tahoma" w:cs="Tahoma"/>
        </w:rPr>
        <w:t xml:space="preserve"> [55]</w:t>
      </w:r>
      <w:r w:rsidR="007E6FBF" w:rsidRPr="007E6FBF">
        <w:rPr>
          <w:rFonts w:ascii="Tahoma" w:hAnsi="Tahoma" w:cs="Tahoma"/>
        </w:rPr>
        <w:t>.</w:t>
      </w:r>
    </w:p>
    <w:p w14:paraId="66B042F0" w14:textId="5D9EED88" w:rsidR="00B71654" w:rsidRPr="00B71654" w:rsidRDefault="0034542F" w:rsidP="00B71654">
      <w:pPr>
        <w:pStyle w:val="Caption"/>
        <w:ind w:firstLine="720"/>
        <w:rPr>
          <w:rFonts w:ascii="Tahoma" w:hAnsi="Tahoma" w:cs="Tahoma"/>
          <w:b/>
          <w:bCs/>
          <w:i w:val="0"/>
          <w:iCs w:val="0"/>
          <w:color w:val="auto"/>
          <w:sz w:val="24"/>
          <w:szCs w:val="24"/>
        </w:rPr>
      </w:pPr>
      <w:bookmarkStart w:id="46" w:name="_Toc225448794"/>
      <w:r w:rsidRPr="00B71654">
        <w:rPr>
          <w:rFonts w:ascii="Tahoma" w:hAnsi="Tahoma" w:cs="Tahoma"/>
          <w:b/>
          <w:bCs/>
          <w:i w:val="0"/>
          <w:iCs w:val="0"/>
          <w:color w:val="auto"/>
          <w:sz w:val="24"/>
          <w:szCs w:val="24"/>
        </w:rPr>
        <w:lastRenderedPageBreak/>
        <w:t>Design Feasibility</w:t>
      </w:r>
      <w:bookmarkEnd w:id="46"/>
    </w:p>
    <w:p w14:paraId="1304E8DA" w14:textId="42053CA4" w:rsidR="00747279" w:rsidRPr="00CC2C19" w:rsidRDefault="00747279" w:rsidP="0009391B">
      <w:pPr>
        <w:spacing w:line="360" w:lineRule="auto"/>
        <w:ind w:left="720" w:firstLine="720"/>
        <w:jc w:val="both"/>
        <w:rPr>
          <w:rFonts w:ascii="Tahoma" w:hAnsi="Tahoma" w:cs="Tahoma"/>
        </w:rPr>
      </w:pPr>
      <w:r w:rsidRPr="00CC2C19">
        <w:rPr>
          <w:rFonts w:ascii="Tahoma" w:hAnsi="Tahoma" w:cs="Tahoma"/>
        </w:rPr>
        <w:t>The design feasibility of “ECOTwin: A Dual‑Greenhouse Vertical Farming System Designed for Experimental Researches” is supported by the availability of low-cost microcontrollers, sensors, and communication modules that have already been validated in similar smart greenhouse and hydroponic prototypes, demonstrating that reliable environmental monitoring and automation can be achieved using Arduino-based architectures and off</w:t>
      </w:r>
      <w:r w:rsidRPr="00CC2C19">
        <w:rPr>
          <w:rFonts w:ascii="Tahoma" w:hAnsi="Tahoma" w:cs="Tahoma"/>
        </w:rPr>
        <w:noBreakHyphen/>
        <w:t>the</w:t>
      </w:r>
      <w:r w:rsidRPr="00CC2C19">
        <w:rPr>
          <w:rFonts w:ascii="Tahoma" w:hAnsi="Tahoma" w:cs="Tahoma"/>
        </w:rPr>
        <w:noBreakHyphen/>
        <w:t xml:space="preserve">shelf components. Studies on IoT-based smart and economic greenhouses show that integrating temperature, humidity, light, and nutrient monitoring with automated control reduces manual labor, stabilizes growing conditions, and improves productivity all with investment levels suitable for small producers and educational institutions </w:t>
      </w:r>
      <w:r w:rsidR="0008557C">
        <w:rPr>
          <w:rFonts w:ascii="Tahoma" w:hAnsi="Tahoma" w:cs="Tahoma"/>
        </w:rPr>
        <w:t>[56]</w:t>
      </w:r>
      <w:r w:rsidRPr="00CC2C19">
        <w:rPr>
          <w:rFonts w:ascii="Tahoma" w:hAnsi="Tahoma" w:cs="Tahoma"/>
        </w:rPr>
        <w:t>. Likewise, low-cost greenhouse IoT architectures and Philippine smart greenhouse hydroponics projects for lettuce confirm that LAN- or Wi</w:t>
      </w:r>
      <w:r w:rsidRPr="00CC2C19">
        <w:rPr>
          <w:rFonts w:ascii="Tahoma" w:hAnsi="Tahoma" w:cs="Tahoma"/>
        </w:rPr>
        <w:noBreakHyphen/>
        <w:t xml:space="preserve">Fi–connected sensing and control systems can be implemented in local contexts using open-source hardware and software, reinforcing the technical and economic viability of deploying </w:t>
      </w:r>
      <w:r w:rsidR="008B4BD2">
        <w:rPr>
          <w:rFonts w:ascii="Tahoma" w:hAnsi="Tahoma" w:cs="Tahoma"/>
        </w:rPr>
        <w:t xml:space="preserve">this project </w:t>
      </w:r>
      <w:r w:rsidRPr="00CC2C19">
        <w:rPr>
          <w:rFonts w:ascii="Tahoma" w:hAnsi="Tahoma" w:cs="Tahoma"/>
        </w:rPr>
        <w:t>as a dual-greenhouse research framework at SPAMAST</w:t>
      </w:r>
      <w:r w:rsidR="008B4BD2">
        <w:rPr>
          <w:rFonts w:ascii="Tahoma" w:hAnsi="Tahoma" w:cs="Tahoma"/>
        </w:rPr>
        <w:t xml:space="preserve"> Buhangin Campus</w:t>
      </w:r>
      <w:r w:rsidRPr="00CC2C19">
        <w:rPr>
          <w:rFonts w:ascii="Tahoma" w:hAnsi="Tahoma" w:cs="Tahoma"/>
        </w:rPr>
        <w:t xml:space="preserve"> for romaine lettuce experimentation and student training.</w:t>
      </w:r>
    </w:p>
    <w:p w14:paraId="3E65A9BE" w14:textId="114432D9"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47" w:name="_Toc225448795"/>
      <w:r w:rsidR="00B71654" w:rsidRPr="00B71654">
        <w:rPr>
          <w:rFonts w:ascii="Tahoma" w:hAnsi="Tahoma" w:cs="Tahoma"/>
          <w:b/>
          <w:bCs/>
          <w:i w:val="0"/>
          <w:iCs w:val="0"/>
          <w:color w:val="auto"/>
          <w:sz w:val="24"/>
          <w:szCs w:val="24"/>
        </w:rPr>
        <w:t>Technical Feasibility</w:t>
      </w:r>
      <w:bookmarkEnd w:id="47"/>
    </w:p>
    <w:p w14:paraId="5D2DC0DA" w14:textId="1E88967E" w:rsidR="00747279" w:rsidRDefault="00747279" w:rsidP="00C94D58">
      <w:pPr>
        <w:spacing w:line="360" w:lineRule="auto"/>
        <w:ind w:left="720" w:firstLine="720"/>
        <w:jc w:val="both"/>
        <w:rPr>
          <w:rFonts w:ascii="Tahoma" w:hAnsi="Tahoma" w:cs="Tahoma"/>
        </w:rPr>
      </w:pPr>
      <w:r w:rsidRPr="00CC2C19">
        <w:rPr>
          <w:rFonts w:ascii="Tahoma" w:hAnsi="Tahoma" w:cs="Tahoma"/>
        </w:rPr>
        <w:t>Technical feasibility assesses whether th</w:t>
      </w:r>
      <w:r w:rsidR="008B4BD2">
        <w:rPr>
          <w:rFonts w:ascii="Tahoma" w:hAnsi="Tahoma" w:cs="Tahoma"/>
        </w:rPr>
        <w:t xml:space="preserve">is project </w:t>
      </w:r>
      <w:r w:rsidRPr="00CC2C19">
        <w:rPr>
          <w:rFonts w:ascii="Tahoma" w:hAnsi="Tahoma" w:cs="Tahoma"/>
        </w:rPr>
        <w:t>can be implemented using readily available hardware, software, and network infrastructure that are compatible with local conditions and institutional capabilities. The proposed design relies on widely used microcontrollers and standard actuators that have been successfully deployed in numerous IoT-based greenhouse and mini</w:t>
      </w:r>
      <w:r w:rsidRPr="00CC2C19">
        <w:rPr>
          <w:rFonts w:ascii="Tahoma" w:hAnsi="Tahoma" w:cs="Tahoma"/>
        </w:rPr>
        <w:noBreakHyphen/>
        <w:t>greenhouse prototypes in the Philippines and abroad, demonstrating that these components can reliably support real-time monitoring and control in small</w:t>
      </w:r>
      <w:r w:rsidRPr="00CC2C19">
        <w:rPr>
          <w:rFonts w:ascii="Tahoma" w:hAnsi="Tahoma" w:cs="Tahoma"/>
        </w:rPr>
        <w:noBreakHyphen/>
        <w:t xml:space="preserve">scale controlled-environment agriculture </w:t>
      </w:r>
      <w:r w:rsidR="0008557C">
        <w:rPr>
          <w:rFonts w:ascii="Tahoma" w:hAnsi="Tahoma" w:cs="Tahoma"/>
        </w:rPr>
        <w:t>[57]</w:t>
      </w:r>
      <w:r w:rsidRPr="00CC2C19">
        <w:rPr>
          <w:rFonts w:ascii="Tahoma" w:hAnsi="Tahoma" w:cs="Tahoma"/>
        </w:rPr>
        <w:t xml:space="preserve">. On the software side, using Arduino IDE for firmware, </w:t>
      </w:r>
      <w:r w:rsidRPr="00CC2C19">
        <w:rPr>
          <w:rFonts w:ascii="Tahoma" w:hAnsi="Tahoma" w:cs="Tahoma"/>
        </w:rPr>
        <w:lastRenderedPageBreak/>
        <w:t xml:space="preserve">alongside Visual Studio 2022 and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for the web backend and database, leverages established development tools with extensive documentation and community support, aligning</w:t>
      </w:r>
      <w:r w:rsidR="008B4BD2">
        <w:rPr>
          <w:rFonts w:ascii="Tahoma" w:hAnsi="Tahoma" w:cs="Tahoma"/>
        </w:rPr>
        <w:t xml:space="preserve"> the system </w:t>
      </w:r>
      <w:r w:rsidRPr="00CC2C19">
        <w:rPr>
          <w:rFonts w:ascii="Tahoma" w:hAnsi="Tahoma" w:cs="Tahoma"/>
        </w:rPr>
        <w:t xml:space="preserve">with technology stacks already adopted in web-based smart farm and greenhouse systems </w:t>
      </w:r>
      <w:r w:rsidR="0008557C">
        <w:rPr>
          <w:rFonts w:ascii="Tahoma" w:hAnsi="Tahoma" w:cs="Tahoma"/>
        </w:rPr>
        <w:t>[58]</w:t>
      </w:r>
      <w:r w:rsidRPr="00CC2C19">
        <w:rPr>
          <w:rFonts w:ascii="Tahoma" w:hAnsi="Tahoma" w:cs="Tahoma"/>
        </w:rPr>
        <w:t>. Because all key requirements are met through off</w:t>
      </w:r>
      <w:r w:rsidRPr="00CC2C19">
        <w:rPr>
          <w:rFonts w:ascii="Tahoma" w:hAnsi="Tahoma" w:cs="Tahoma"/>
        </w:rPr>
        <w:noBreakHyphen/>
        <w:t>the</w:t>
      </w:r>
      <w:r w:rsidRPr="00CC2C19">
        <w:rPr>
          <w:rFonts w:ascii="Tahoma" w:hAnsi="Tahoma" w:cs="Tahoma"/>
        </w:rPr>
        <w:noBreakHyphen/>
        <w:t>shelf, locally or online procurable components and mainstream software platforms, the system is technically feasible to build, deploy, and maintain within the capabilities of SPAMAST students and faculty.​</w:t>
      </w:r>
    </w:p>
    <w:p w14:paraId="3F4C5B70" w14:textId="77777777" w:rsidR="00BE71F3" w:rsidRPr="00787098" w:rsidRDefault="00BE71F3" w:rsidP="00BE71F3">
      <w:pPr>
        <w:spacing w:line="360" w:lineRule="auto"/>
        <w:ind w:left="1440" w:firstLine="720"/>
        <w:jc w:val="both"/>
        <w:rPr>
          <w:rFonts w:ascii="Tahoma" w:hAnsi="Tahoma" w:cs="Tahoma"/>
        </w:rPr>
      </w:pPr>
    </w:p>
    <w:p w14:paraId="6F5CB545"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48" w:name="_Toc225446269"/>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VI</w:t>
      </w:r>
      <w:bookmarkEnd w:id="48"/>
      <w:r w:rsidR="00787098" w:rsidRPr="000A2DEF">
        <w:rPr>
          <w:rFonts w:ascii="Tahoma" w:hAnsi="Tahoma" w:cs="Tahoma"/>
          <w:b/>
          <w:bCs/>
          <w:i w:val="0"/>
          <w:iCs w:val="0"/>
          <w:color w:val="auto"/>
          <w:sz w:val="20"/>
          <w:szCs w:val="20"/>
        </w:rPr>
        <w:fldChar w:fldCharType="end"/>
      </w:r>
    </w:p>
    <w:p w14:paraId="52A3133F" w14:textId="2FE7CFAA"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TECHNICAL REQUIREMENTS AVAILABILITY</w:t>
      </w:r>
    </w:p>
    <w:tbl>
      <w:tblPr>
        <w:tblStyle w:val="TableGrid"/>
        <w:tblW w:w="0" w:type="auto"/>
        <w:tblInd w:w="720" w:type="dxa"/>
        <w:tblLook w:val="04A0" w:firstRow="1" w:lastRow="0" w:firstColumn="1" w:lastColumn="0" w:noHBand="0" w:noVBand="1"/>
      </w:tblPr>
      <w:tblGrid>
        <w:gridCol w:w="2496"/>
        <w:gridCol w:w="3891"/>
        <w:gridCol w:w="1523"/>
      </w:tblGrid>
      <w:tr w:rsidR="00747279" w:rsidRPr="000A2DEF" w14:paraId="1D46844F" w14:textId="77777777" w:rsidTr="00732C32">
        <w:trPr>
          <w:tblHeader/>
        </w:trPr>
        <w:tc>
          <w:tcPr>
            <w:tcW w:w="2496" w:type="dxa"/>
          </w:tcPr>
          <w:p w14:paraId="55264967"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Requirement</w:t>
            </w:r>
          </w:p>
        </w:tc>
        <w:tc>
          <w:tcPr>
            <w:tcW w:w="3891" w:type="dxa"/>
          </w:tcPr>
          <w:p w14:paraId="38DAD560"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Source</w:t>
            </w:r>
          </w:p>
        </w:tc>
        <w:tc>
          <w:tcPr>
            <w:tcW w:w="1523" w:type="dxa"/>
          </w:tcPr>
          <w:p w14:paraId="3E389F5D"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Acquisition Time</w:t>
            </w:r>
          </w:p>
        </w:tc>
      </w:tr>
      <w:tr w:rsidR="00747279" w:rsidRPr="000A2DEF" w14:paraId="6DC41B5D" w14:textId="77777777" w:rsidTr="00732C32">
        <w:tc>
          <w:tcPr>
            <w:tcW w:w="2496" w:type="dxa"/>
          </w:tcPr>
          <w:p w14:paraId="354E9627"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Arduino Uno</w:t>
            </w:r>
          </w:p>
        </w:tc>
        <w:tc>
          <w:tcPr>
            <w:tcW w:w="3891" w:type="dxa"/>
          </w:tcPr>
          <w:p w14:paraId="22E32CA3"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00343439"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2636E72D" w14:textId="77777777" w:rsidTr="00732C32">
        <w:tc>
          <w:tcPr>
            <w:tcW w:w="2496" w:type="dxa"/>
          </w:tcPr>
          <w:p w14:paraId="038FC710" w14:textId="6EE49D66"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DHT22 Temperature–Humidity Sensor</w:t>
            </w:r>
          </w:p>
        </w:tc>
        <w:tc>
          <w:tcPr>
            <w:tcW w:w="3891" w:type="dxa"/>
          </w:tcPr>
          <w:p w14:paraId="3DD45EAB" w14:textId="5377424C"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1740A642" w14:textId="21373B59"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3B0327" w:rsidRPr="000A2DEF" w14:paraId="661216AE" w14:textId="77777777" w:rsidTr="00732C32">
        <w:tc>
          <w:tcPr>
            <w:tcW w:w="2496" w:type="dxa"/>
          </w:tcPr>
          <w:p w14:paraId="4C85C2B2" w14:textId="00908A6B"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DS18B20 Waterproof Temperature Sensor</w:t>
            </w:r>
          </w:p>
        </w:tc>
        <w:tc>
          <w:tcPr>
            <w:tcW w:w="3891" w:type="dxa"/>
          </w:tcPr>
          <w:p w14:paraId="428B0D2B" w14:textId="441AE744"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B84F0AD" w14:textId="5726F59C"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3B0327" w:rsidRPr="000A2DEF" w14:paraId="52B1619B" w14:textId="77777777" w:rsidTr="00732C32">
        <w:tc>
          <w:tcPr>
            <w:tcW w:w="2496" w:type="dxa"/>
          </w:tcPr>
          <w:p w14:paraId="2B5173AB" w14:textId="38CC04D2"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EC/TDS Modules</w:t>
            </w:r>
          </w:p>
        </w:tc>
        <w:tc>
          <w:tcPr>
            <w:tcW w:w="3891" w:type="dxa"/>
          </w:tcPr>
          <w:p w14:paraId="6ECF2F6D" w14:textId="05E1B978"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1D5B4D4E" w14:textId="3F94E784"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747279" w:rsidRPr="000A2DEF" w14:paraId="347E6664" w14:textId="77777777" w:rsidTr="00732C32">
        <w:tc>
          <w:tcPr>
            <w:tcW w:w="2496" w:type="dxa"/>
          </w:tcPr>
          <w:p w14:paraId="175AA285"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ESP32 Module</w:t>
            </w:r>
          </w:p>
        </w:tc>
        <w:tc>
          <w:tcPr>
            <w:tcW w:w="3891" w:type="dxa"/>
          </w:tcPr>
          <w:p w14:paraId="0B198131"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C7DE31B"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29B06CBA" w14:textId="77777777" w:rsidTr="00732C32">
        <w:tc>
          <w:tcPr>
            <w:tcW w:w="2496" w:type="dxa"/>
          </w:tcPr>
          <w:p w14:paraId="1821D059" w14:textId="62D97303"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Fans</w:t>
            </w:r>
          </w:p>
        </w:tc>
        <w:tc>
          <w:tcPr>
            <w:tcW w:w="3891" w:type="dxa"/>
          </w:tcPr>
          <w:p w14:paraId="644294C9" w14:textId="4B1E1367"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952D489" w14:textId="5BDB4409"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5B2B90" w:rsidRPr="000A2DEF" w14:paraId="00CBEFFB" w14:textId="77777777" w:rsidTr="00732C32">
        <w:tc>
          <w:tcPr>
            <w:tcW w:w="2496" w:type="dxa"/>
          </w:tcPr>
          <w:p w14:paraId="2984581D" w14:textId="6DE223DC" w:rsidR="005B2B90" w:rsidRPr="000A2DEF" w:rsidRDefault="005B2B90" w:rsidP="005B2B90">
            <w:pPr>
              <w:spacing w:line="360" w:lineRule="auto"/>
              <w:rPr>
                <w:rFonts w:ascii="Tahoma" w:hAnsi="Tahoma" w:cs="Tahoma"/>
                <w:sz w:val="20"/>
                <w:szCs w:val="20"/>
              </w:rPr>
            </w:pPr>
            <w:r w:rsidRPr="005B2B90">
              <w:rPr>
                <w:rFonts w:ascii="Tahoma" w:hAnsi="Tahoma" w:cs="Tahoma"/>
                <w:sz w:val="20"/>
                <w:szCs w:val="20"/>
              </w:rPr>
              <w:t>GSM Module (SIM800L)</w:t>
            </w:r>
          </w:p>
        </w:tc>
        <w:tc>
          <w:tcPr>
            <w:tcW w:w="3891" w:type="dxa"/>
          </w:tcPr>
          <w:p w14:paraId="55351A1D" w14:textId="40A1145D" w:rsidR="005B2B90" w:rsidRPr="000A2DEF" w:rsidRDefault="005B2B90" w:rsidP="005B2B90">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7137B29C" w14:textId="7E970813" w:rsidR="005B2B90" w:rsidRPr="000A2DEF" w:rsidRDefault="005B2B90" w:rsidP="005B2B90">
            <w:pPr>
              <w:spacing w:line="360" w:lineRule="auto"/>
              <w:rPr>
                <w:rFonts w:ascii="Tahoma" w:hAnsi="Tahoma" w:cs="Tahoma"/>
                <w:sz w:val="20"/>
                <w:szCs w:val="20"/>
              </w:rPr>
            </w:pPr>
            <w:r w:rsidRPr="000A2DEF">
              <w:rPr>
                <w:rFonts w:ascii="Tahoma" w:hAnsi="Tahoma" w:cs="Tahoma"/>
                <w:sz w:val="20"/>
                <w:szCs w:val="20"/>
              </w:rPr>
              <w:t>5-7 days</w:t>
            </w:r>
          </w:p>
        </w:tc>
      </w:tr>
      <w:tr w:rsidR="003B0327" w:rsidRPr="000A2DEF" w14:paraId="6A6FEA30" w14:textId="77777777" w:rsidTr="00732C32">
        <w:tc>
          <w:tcPr>
            <w:tcW w:w="2496" w:type="dxa"/>
          </w:tcPr>
          <w:p w14:paraId="4383FAE8" w14:textId="23377E58"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Light Sensor (LDR Module)</w:t>
            </w:r>
          </w:p>
        </w:tc>
        <w:tc>
          <w:tcPr>
            <w:tcW w:w="3891" w:type="dxa"/>
          </w:tcPr>
          <w:p w14:paraId="393D81F4" w14:textId="22F6B4FC"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07AF4828" w14:textId="6D89F82B"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747279" w:rsidRPr="000A2DEF" w14:paraId="2B7E6A65" w14:textId="77777777" w:rsidTr="00732C32">
        <w:tc>
          <w:tcPr>
            <w:tcW w:w="2496" w:type="dxa"/>
          </w:tcPr>
          <w:p w14:paraId="702ACD3D" w14:textId="77777777" w:rsidR="00747279" w:rsidRPr="000A2DEF" w:rsidRDefault="00747279" w:rsidP="00B41C7E">
            <w:pPr>
              <w:spacing w:after="160" w:line="360" w:lineRule="auto"/>
              <w:rPr>
                <w:rFonts w:ascii="Tahoma" w:hAnsi="Tahoma" w:cs="Tahoma"/>
                <w:sz w:val="20"/>
                <w:szCs w:val="20"/>
              </w:rPr>
            </w:pPr>
            <w:proofErr w:type="spellStart"/>
            <w:r w:rsidRPr="000A2DEF">
              <w:rPr>
                <w:rFonts w:ascii="Tahoma" w:hAnsi="Tahoma" w:cs="Tahoma"/>
                <w:sz w:val="20"/>
                <w:szCs w:val="20"/>
              </w:rPr>
              <w:t>nRF</w:t>
            </w:r>
            <w:proofErr w:type="spellEnd"/>
            <w:r w:rsidRPr="000A2DEF">
              <w:rPr>
                <w:rFonts w:ascii="Tahoma" w:hAnsi="Tahoma" w:cs="Tahoma"/>
                <w:sz w:val="20"/>
                <w:szCs w:val="20"/>
              </w:rPr>
              <w:t xml:space="preserve"> Wireless Module</w:t>
            </w:r>
          </w:p>
        </w:tc>
        <w:tc>
          <w:tcPr>
            <w:tcW w:w="3891" w:type="dxa"/>
          </w:tcPr>
          <w:p w14:paraId="35107EDE"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54DFDF17"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5-7 days</w:t>
            </w:r>
          </w:p>
        </w:tc>
      </w:tr>
      <w:tr w:rsidR="000B0C33" w:rsidRPr="000A2DEF" w14:paraId="6CC64EA4" w14:textId="77777777" w:rsidTr="00732C32">
        <w:tc>
          <w:tcPr>
            <w:tcW w:w="2496" w:type="dxa"/>
          </w:tcPr>
          <w:p w14:paraId="1A4C0C69" w14:textId="4E1A5420" w:rsidR="000B0C33" w:rsidRPr="000A2DEF" w:rsidRDefault="000B0C33" w:rsidP="000B0C33">
            <w:pPr>
              <w:spacing w:line="360" w:lineRule="auto"/>
              <w:rPr>
                <w:rFonts w:ascii="Tahoma" w:hAnsi="Tahoma" w:cs="Tahoma"/>
                <w:sz w:val="20"/>
                <w:szCs w:val="20"/>
              </w:rPr>
            </w:pPr>
            <w:r w:rsidRPr="000B0C33">
              <w:rPr>
                <w:rFonts w:ascii="Tahoma" w:hAnsi="Tahoma" w:cs="Tahoma"/>
                <w:sz w:val="20"/>
                <w:szCs w:val="20"/>
              </w:rPr>
              <w:t>28BYJ-48 Stepper Motor + ULN2003 Driver</w:t>
            </w:r>
          </w:p>
        </w:tc>
        <w:tc>
          <w:tcPr>
            <w:tcW w:w="3891" w:type="dxa"/>
          </w:tcPr>
          <w:p w14:paraId="7284C58C" w14:textId="0978BB16" w:rsidR="000B0C33" w:rsidRPr="000A2DEF" w:rsidRDefault="000B0C33" w:rsidP="000B0C33">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A9B8EE8" w14:textId="77ADEB9E" w:rsidR="000B0C33" w:rsidRPr="000A2DEF" w:rsidRDefault="000B0C33" w:rsidP="000B0C33">
            <w:pPr>
              <w:spacing w:line="360" w:lineRule="auto"/>
              <w:rPr>
                <w:rFonts w:ascii="Tahoma" w:hAnsi="Tahoma" w:cs="Tahoma"/>
                <w:sz w:val="20"/>
                <w:szCs w:val="20"/>
              </w:rPr>
            </w:pPr>
            <w:r w:rsidRPr="000A2DEF">
              <w:rPr>
                <w:rFonts w:ascii="Tahoma" w:hAnsi="Tahoma" w:cs="Tahoma"/>
                <w:sz w:val="20"/>
                <w:szCs w:val="20"/>
              </w:rPr>
              <w:t>5-7 days</w:t>
            </w:r>
          </w:p>
        </w:tc>
      </w:tr>
      <w:tr w:rsidR="003B0327" w:rsidRPr="000A2DEF" w14:paraId="7D689B7A" w14:textId="77777777" w:rsidTr="00732C32">
        <w:tc>
          <w:tcPr>
            <w:tcW w:w="2496" w:type="dxa"/>
          </w:tcPr>
          <w:p w14:paraId="1270DD56" w14:textId="066002CD" w:rsidR="003B0327" w:rsidRPr="000A2DEF" w:rsidRDefault="003B0327" w:rsidP="003B0327">
            <w:pPr>
              <w:spacing w:after="160" w:line="360" w:lineRule="auto"/>
              <w:rPr>
                <w:rFonts w:ascii="Tahoma" w:hAnsi="Tahoma" w:cs="Tahoma"/>
                <w:sz w:val="20"/>
                <w:szCs w:val="20"/>
              </w:rPr>
            </w:pPr>
            <w:r>
              <w:rPr>
                <w:rFonts w:ascii="Tahoma" w:hAnsi="Tahoma" w:cs="Tahoma"/>
                <w:sz w:val="20"/>
                <w:szCs w:val="20"/>
              </w:rPr>
              <w:t>PCB Board</w:t>
            </w:r>
          </w:p>
        </w:tc>
        <w:tc>
          <w:tcPr>
            <w:tcW w:w="3891" w:type="dxa"/>
          </w:tcPr>
          <w:p w14:paraId="0EE7DC33" w14:textId="2C58177D"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FF74D97" w14:textId="4A89E5E9"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3CE52467" w14:textId="77777777" w:rsidTr="00732C32">
        <w:tc>
          <w:tcPr>
            <w:tcW w:w="2496" w:type="dxa"/>
          </w:tcPr>
          <w:p w14:paraId="3121A0D1" w14:textId="404C5A36"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pH Sensor Kits</w:t>
            </w:r>
          </w:p>
        </w:tc>
        <w:tc>
          <w:tcPr>
            <w:tcW w:w="3891" w:type="dxa"/>
          </w:tcPr>
          <w:p w14:paraId="72233163" w14:textId="0FE71A08"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4B2A9D66" w14:textId="7E8FE92D"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21F8174D" w14:textId="77777777" w:rsidTr="00732C32">
        <w:tc>
          <w:tcPr>
            <w:tcW w:w="2496" w:type="dxa"/>
          </w:tcPr>
          <w:p w14:paraId="67F54829" w14:textId="00EEAFB5"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lastRenderedPageBreak/>
              <w:t>Power Supply + UPS</w:t>
            </w:r>
          </w:p>
        </w:tc>
        <w:tc>
          <w:tcPr>
            <w:tcW w:w="3891" w:type="dxa"/>
          </w:tcPr>
          <w:p w14:paraId="47DE4DEC" w14:textId="5FD76721"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36602855" w14:textId="659C358D"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3B0327" w:rsidRPr="000A2DEF" w14:paraId="2715FD9D" w14:textId="77777777" w:rsidTr="00732C32">
        <w:tc>
          <w:tcPr>
            <w:tcW w:w="2496" w:type="dxa"/>
          </w:tcPr>
          <w:p w14:paraId="2D9B5EC4"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Relay Modules</w:t>
            </w:r>
          </w:p>
        </w:tc>
        <w:tc>
          <w:tcPr>
            <w:tcW w:w="3891" w:type="dxa"/>
          </w:tcPr>
          <w:p w14:paraId="3C8F4BC9"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05B3BE7"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27EE58A0" w14:textId="77777777" w:rsidTr="00732C32">
        <w:tc>
          <w:tcPr>
            <w:tcW w:w="2496" w:type="dxa"/>
          </w:tcPr>
          <w:p w14:paraId="11AF2AB5"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Submersible Pump</w:t>
            </w:r>
          </w:p>
        </w:tc>
        <w:tc>
          <w:tcPr>
            <w:tcW w:w="3891" w:type="dxa"/>
          </w:tcPr>
          <w:p w14:paraId="08061DDA"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DB3DB3B"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48F46B69" w14:textId="77777777" w:rsidTr="00732C32">
        <w:tc>
          <w:tcPr>
            <w:tcW w:w="2496" w:type="dxa"/>
          </w:tcPr>
          <w:p w14:paraId="4E26EAA0"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Arduino IDE</w:t>
            </w:r>
          </w:p>
        </w:tc>
        <w:tc>
          <w:tcPr>
            <w:tcW w:w="3891" w:type="dxa"/>
          </w:tcPr>
          <w:p w14:paraId="4603E600"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Microsoft</w:t>
            </w:r>
          </w:p>
        </w:tc>
        <w:tc>
          <w:tcPr>
            <w:tcW w:w="1523" w:type="dxa"/>
          </w:tcPr>
          <w:p w14:paraId="1E9B5ABB"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Immediate (download)</w:t>
            </w:r>
          </w:p>
        </w:tc>
      </w:tr>
      <w:tr w:rsidR="003B0327" w:rsidRPr="000A2DEF" w14:paraId="00B73E6D" w14:textId="77777777" w:rsidTr="00732C32">
        <w:tc>
          <w:tcPr>
            <w:tcW w:w="2496" w:type="dxa"/>
          </w:tcPr>
          <w:p w14:paraId="63C96CD1" w14:textId="2994E291" w:rsidR="003B0327" w:rsidRPr="000A2DEF" w:rsidRDefault="003B0327" w:rsidP="003B0327">
            <w:pPr>
              <w:spacing w:after="160" w:line="360" w:lineRule="auto"/>
              <w:rPr>
                <w:rFonts w:ascii="Tahoma" w:hAnsi="Tahoma" w:cs="Tahoma"/>
                <w:sz w:val="20"/>
                <w:szCs w:val="20"/>
              </w:rPr>
            </w:pPr>
            <w:r w:rsidRPr="00804A25">
              <w:rPr>
                <w:rFonts w:ascii="Tahoma" w:hAnsi="Tahoma" w:cs="Tahoma"/>
                <w:sz w:val="20"/>
                <w:szCs w:val="20"/>
              </w:rPr>
              <w:t>phpMyAdmin</w:t>
            </w:r>
          </w:p>
        </w:tc>
        <w:tc>
          <w:tcPr>
            <w:tcW w:w="3891" w:type="dxa"/>
          </w:tcPr>
          <w:p w14:paraId="41606751" w14:textId="54540DF6" w:rsidR="003B0327" w:rsidRPr="000A2DEF" w:rsidRDefault="003B0327" w:rsidP="003B0327">
            <w:pPr>
              <w:spacing w:after="160" w:line="360" w:lineRule="auto"/>
              <w:rPr>
                <w:rFonts w:ascii="Tahoma" w:hAnsi="Tahoma" w:cs="Tahoma"/>
                <w:sz w:val="20"/>
                <w:szCs w:val="20"/>
              </w:rPr>
            </w:pPr>
            <w:r>
              <w:rPr>
                <w:rFonts w:ascii="Tahoma" w:hAnsi="Tahoma" w:cs="Tahoma"/>
                <w:sz w:val="20"/>
                <w:szCs w:val="20"/>
              </w:rPr>
              <w:t>XAMP</w:t>
            </w:r>
          </w:p>
        </w:tc>
        <w:tc>
          <w:tcPr>
            <w:tcW w:w="1523" w:type="dxa"/>
          </w:tcPr>
          <w:p w14:paraId="2A685CA7"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Immediate (download)</w:t>
            </w:r>
          </w:p>
        </w:tc>
      </w:tr>
      <w:tr w:rsidR="0038071B" w:rsidRPr="000A2DEF" w14:paraId="6EC48274" w14:textId="77777777" w:rsidTr="00732C32">
        <w:tc>
          <w:tcPr>
            <w:tcW w:w="2496" w:type="dxa"/>
          </w:tcPr>
          <w:p w14:paraId="0EC09DC9" w14:textId="149CA7BE" w:rsidR="0038071B" w:rsidRPr="00804A25" w:rsidRDefault="0038071B" w:rsidP="0038071B">
            <w:pPr>
              <w:spacing w:line="360" w:lineRule="auto"/>
              <w:rPr>
                <w:rFonts w:ascii="Tahoma" w:hAnsi="Tahoma" w:cs="Tahoma"/>
                <w:sz w:val="20"/>
                <w:szCs w:val="20"/>
              </w:rPr>
            </w:pPr>
            <w:r w:rsidRPr="000A2DEF">
              <w:rPr>
                <w:rFonts w:ascii="Tahoma" w:hAnsi="Tahoma" w:cs="Tahoma"/>
                <w:sz w:val="20"/>
                <w:szCs w:val="20"/>
              </w:rPr>
              <w:t>Visual Studio 2022</w:t>
            </w:r>
          </w:p>
        </w:tc>
        <w:tc>
          <w:tcPr>
            <w:tcW w:w="3891" w:type="dxa"/>
          </w:tcPr>
          <w:p w14:paraId="0E71ED68" w14:textId="58DBD554" w:rsidR="0038071B" w:rsidRDefault="0038071B" w:rsidP="0038071B">
            <w:pPr>
              <w:spacing w:line="360" w:lineRule="auto"/>
              <w:rPr>
                <w:rFonts w:ascii="Tahoma" w:hAnsi="Tahoma" w:cs="Tahoma"/>
                <w:sz w:val="20"/>
                <w:szCs w:val="20"/>
              </w:rPr>
            </w:pPr>
            <w:r w:rsidRPr="000A2DEF">
              <w:rPr>
                <w:rFonts w:ascii="Tahoma" w:hAnsi="Tahoma" w:cs="Tahoma"/>
                <w:sz w:val="20"/>
                <w:szCs w:val="20"/>
              </w:rPr>
              <w:t>Arduino</w:t>
            </w:r>
          </w:p>
        </w:tc>
        <w:tc>
          <w:tcPr>
            <w:tcW w:w="1523" w:type="dxa"/>
          </w:tcPr>
          <w:p w14:paraId="43AD69E6" w14:textId="0493CA6E" w:rsidR="0038071B" w:rsidRPr="000A2DEF" w:rsidRDefault="0038071B" w:rsidP="0038071B">
            <w:pPr>
              <w:spacing w:line="360" w:lineRule="auto"/>
              <w:rPr>
                <w:rFonts w:ascii="Tahoma" w:hAnsi="Tahoma" w:cs="Tahoma"/>
                <w:sz w:val="20"/>
                <w:szCs w:val="20"/>
              </w:rPr>
            </w:pPr>
            <w:r w:rsidRPr="000A2DEF">
              <w:rPr>
                <w:rFonts w:ascii="Tahoma" w:hAnsi="Tahoma" w:cs="Tahoma"/>
                <w:sz w:val="20"/>
                <w:szCs w:val="20"/>
              </w:rPr>
              <w:t>Immediate (download)</w:t>
            </w:r>
          </w:p>
        </w:tc>
      </w:tr>
    </w:tbl>
    <w:p w14:paraId="10E28137" w14:textId="58960EE9" w:rsidR="00747279" w:rsidRPr="00CC2C19" w:rsidRDefault="00747279" w:rsidP="00C94D58">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VI</w:t>
      </w:r>
      <w:r w:rsidRPr="00CC2C19">
        <w:rPr>
          <w:rFonts w:ascii="Tahoma" w:hAnsi="Tahoma" w:cs="Tahoma"/>
        </w:rPr>
        <w:t xml:space="preserve"> presents the technical requirements availability for </w:t>
      </w:r>
      <w:r w:rsidR="00C94D58">
        <w:rPr>
          <w:rFonts w:ascii="Tahoma" w:hAnsi="Tahoma" w:cs="Tahoma"/>
        </w:rPr>
        <w:t>this project</w:t>
      </w:r>
      <w:r w:rsidRPr="00CC2C19">
        <w:rPr>
          <w:rFonts w:ascii="Tahoma" w:hAnsi="Tahoma" w:cs="Tahoma"/>
        </w:rPr>
        <w:t>, indicating that both hardware and software components can be sourced through common commercial channels or free official downloads. Most electronic parts such as microcontrollers, sensors, relays, pumps, and fans are obtainable through local or regional suppliers and established e</w:t>
      </w:r>
      <w:r w:rsidRPr="00CC2C19">
        <w:rPr>
          <w:rFonts w:ascii="Tahoma" w:hAnsi="Tahoma" w:cs="Tahoma"/>
        </w:rPr>
        <w:noBreakHyphen/>
        <w:t>commerce platforms within one to two weeks, aligning with lead times reported in similar IoT greenhouse projects that rely on off</w:t>
      </w:r>
      <w:r w:rsidRPr="00CC2C19">
        <w:rPr>
          <w:rFonts w:ascii="Tahoma" w:hAnsi="Tahoma" w:cs="Tahoma"/>
        </w:rPr>
        <w:noBreakHyphen/>
        <w:t>the</w:t>
      </w:r>
      <w:r w:rsidRPr="00CC2C19">
        <w:rPr>
          <w:rFonts w:ascii="Tahoma" w:hAnsi="Tahoma" w:cs="Tahoma"/>
        </w:rPr>
        <w:noBreakHyphen/>
        <w:t xml:space="preserve">shelf components. Development tools including Visual Studio 2022, Arduino IDE, and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are freely or readily accessible online, further strengthening the system’s technical feasibility for a student-led implementation in a university environment.</w:t>
      </w:r>
    </w:p>
    <w:p w14:paraId="5C83D580" w14:textId="3A367D23"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49" w:name="_Toc225448796"/>
      <w:r w:rsidR="0064465C" w:rsidRPr="00B71654">
        <w:rPr>
          <w:rFonts w:ascii="Tahoma" w:hAnsi="Tahoma" w:cs="Tahoma"/>
          <w:b/>
          <w:bCs/>
          <w:i w:val="0"/>
          <w:iCs w:val="0"/>
          <w:color w:val="auto"/>
          <w:sz w:val="24"/>
          <w:szCs w:val="24"/>
        </w:rPr>
        <w:t>Operational Feasibility</w:t>
      </w:r>
      <w:bookmarkEnd w:id="49"/>
    </w:p>
    <w:p w14:paraId="3D1B5E7B" w14:textId="3D9E007E" w:rsidR="00747279" w:rsidRPr="00CC2C19" w:rsidRDefault="00747279" w:rsidP="0064465C">
      <w:pPr>
        <w:spacing w:line="360" w:lineRule="auto"/>
        <w:ind w:left="720" w:firstLine="720"/>
        <w:jc w:val="both"/>
        <w:rPr>
          <w:rFonts w:ascii="Tahoma" w:hAnsi="Tahoma" w:cs="Tahoma"/>
        </w:rPr>
      </w:pPr>
      <w:r w:rsidRPr="00CC2C19">
        <w:rPr>
          <w:rFonts w:ascii="Tahoma" w:hAnsi="Tahoma" w:cs="Tahoma"/>
        </w:rPr>
        <w:t xml:space="preserve">Operational feasibility evaluates whether </w:t>
      </w:r>
      <w:r w:rsidR="008B4BD2">
        <w:rPr>
          <w:rFonts w:ascii="Tahoma" w:hAnsi="Tahoma" w:cs="Tahoma"/>
        </w:rPr>
        <w:t xml:space="preserve">this project </w:t>
      </w:r>
      <w:r w:rsidRPr="00CC2C19">
        <w:rPr>
          <w:rFonts w:ascii="Tahoma" w:hAnsi="Tahoma" w:cs="Tahoma"/>
        </w:rPr>
        <w:t xml:space="preserve">can be successfully adopted and sustained within SPAMAST’s instructional and research routines, considering user skills, workload, and institutional processes. Experiences from IoT smart greenhouse hydroponics projects for lettuce in the Philippines and similar educational prototypes show that faculty, students, and farm staff can operate automated monitoring and </w:t>
      </w:r>
      <w:r w:rsidRPr="00CC2C19">
        <w:rPr>
          <w:rFonts w:ascii="Tahoma" w:hAnsi="Tahoma" w:cs="Tahoma"/>
        </w:rPr>
        <w:lastRenderedPageBreak/>
        <w:t>control systems effectively after brief training, gaining better oversight of pH, EC, temperature, and water flow while improving yield and data quality</w:t>
      </w:r>
      <w:r w:rsidR="008B4BD2">
        <w:rPr>
          <w:rFonts w:ascii="Tahoma" w:hAnsi="Tahoma" w:cs="Tahoma"/>
        </w:rPr>
        <w:t xml:space="preserve"> </w:t>
      </w:r>
      <w:r w:rsidR="004317C6">
        <w:rPr>
          <w:rFonts w:ascii="Tahoma" w:hAnsi="Tahoma" w:cs="Tahoma"/>
        </w:rPr>
        <w:t>[29]</w:t>
      </w:r>
      <w:r w:rsidRPr="00CC2C19">
        <w:rPr>
          <w:rFonts w:ascii="Tahoma" w:hAnsi="Tahoma" w:cs="Tahoma"/>
        </w:rPr>
        <w:t xml:space="preserve">. Because </w:t>
      </w:r>
      <w:r w:rsidR="008B4BD2">
        <w:rPr>
          <w:rFonts w:ascii="Tahoma" w:hAnsi="Tahoma" w:cs="Tahoma"/>
        </w:rPr>
        <w:t>this system</w:t>
      </w:r>
      <w:r w:rsidRPr="00CC2C19">
        <w:rPr>
          <w:rFonts w:ascii="Tahoma" w:hAnsi="Tahoma" w:cs="Tahoma"/>
        </w:rPr>
        <w:t xml:space="preserve"> uses a web-based dashboard, simple status indicators, and automated actuation, its day</w:t>
      </w:r>
      <w:r w:rsidRPr="00CC2C19">
        <w:rPr>
          <w:rFonts w:ascii="Tahoma" w:hAnsi="Tahoma" w:cs="Tahoma"/>
        </w:rPr>
        <w:noBreakHyphen/>
        <w:t>to</w:t>
      </w:r>
      <w:r w:rsidRPr="00CC2C19">
        <w:rPr>
          <w:rFonts w:ascii="Tahoma" w:hAnsi="Tahoma" w:cs="Tahoma"/>
        </w:rPr>
        <w:noBreakHyphen/>
        <w:t xml:space="preserve">day operation primarily involves routine checks, occasional parameter adjustments, and basic maintenance activities that are well aligned with laboratory classes and capstone projects, supporting sustainable use without imposing excessive additional workload on instructors and technicians </w:t>
      </w:r>
      <w:r w:rsidR="004317C6">
        <w:rPr>
          <w:rFonts w:ascii="Tahoma" w:hAnsi="Tahoma" w:cs="Tahoma"/>
        </w:rPr>
        <w:t>[31]</w:t>
      </w:r>
      <w:r w:rsidRPr="00CC2C19">
        <w:rPr>
          <w:rFonts w:ascii="Tahoma" w:hAnsi="Tahoma" w:cs="Tahoma"/>
        </w:rPr>
        <w:t>.​</w:t>
      </w:r>
    </w:p>
    <w:p w14:paraId="5E045D4A"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50" w:name="_Toc225446270"/>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VII</w:t>
      </w:r>
      <w:bookmarkEnd w:id="50"/>
      <w:r w:rsidR="00787098" w:rsidRPr="000A2DEF">
        <w:rPr>
          <w:rFonts w:ascii="Tahoma" w:hAnsi="Tahoma" w:cs="Tahoma"/>
          <w:b/>
          <w:bCs/>
          <w:i w:val="0"/>
          <w:iCs w:val="0"/>
          <w:color w:val="auto"/>
          <w:sz w:val="20"/>
          <w:szCs w:val="20"/>
        </w:rPr>
        <w:fldChar w:fldCharType="end"/>
      </w:r>
    </w:p>
    <w:p w14:paraId="687BBA18" w14:textId="235B642D"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OPERATIONAL FEASIBILITY</w:t>
      </w:r>
    </w:p>
    <w:tbl>
      <w:tblPr>
        <w:tblStyle w:val="TableGrid"/>
        <w:tblW w:w="0" w:type="auto"/>
        <w:tblInd w:w="720" w:type="dxa"/>
        <w:tblLayout w:type="fixed"/>
        <w:tblLook w:val="04A0" w:firstRow="1" w:lastRow="0" w:firstColumn="1" w:lastColumn="0" w:noHBand="0" w:noVBand="1"/>
      </w:tblPr>
      <w:tblGrid>
        <w:gridCol w:w="551"/>
        <w:gridCol w:w="2410"/>
        <w:gridCol w:w="2126"/>
        <w:gridCol w:w="1679"/>
        <w:gridCol w:w="1864"/>
      </w:tblGrid>
      <w:tr w:rsidR="00747279" w:rsidRPr="000A2DEF" w14:paraId="3DEBDC7E" w14:textId="77777777" w:rsidTr="00EA4EEE">
        <w:trPr>
          <w:tblHeader/>
        </w:trPr>
        <w:tc>
          <w:tcPr>
            <w:tcW w:w="551" w:type="dxa"/>
          </w:tcPr>
          <w:p w14:paraId="6D9F1F3B" w14:textId="77777777" w:rsidR="00747279" w:rsidRPr="000A2DEF" w:rsidRDefault="00747279" w:rsidP="00B41C7E">
            <w:pPr>
              <w:spacing w:after="160" w:line="360" w:lineRule="auto"/>
              <w:rPr>
                <w:rFonts w:ascii="Tahoma" w:hAnsi="Tahoma" w:cs="Tahoma"/>
                <w:b/>
                <w:bCs/>
                <w:sz w:val="20"/>
                <w:szCs w:val="20"/>
              </w:rPr>
            </w:pPr>
          </w:p>
        </w:tc>
        <w:tc>
          <w:tcPr>
            <w:tcW w:w="2410" w:type="dxa"/>
          </w:tcPr>
          <w:p w14:paraId="0C7E0596"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Problem</w:t>
            </w:r>
          </w:p>
        </w:tc>
        <w:tc>
          <w:tcPr>
            <w:tcW w:w="2126" w:type="dxa"/>
          </w:tcPr>
          <w:p w14:paraId="59A8F560"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Opportunities</w:t>
            </w:r>
          </w:p>
        </w:tc>
        <w:tc>
          <w:tcPr>
            <w:tcW w:w="1679" w:type="dxa"/>
          </w:tcPr>
          <w:p w14:paraId="41DA5252"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Cause(s)</w:t>
            </w:r>
          </w:p>
        </w:tc>
        <w:tc>
          <w:tcPr>
            <w:tcW w:w="1864" w:type="dxa"/>
          </w:tcPr>
          <w:p w14:paraId="6F94E396"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Effects(s)</w:t>
            </w:r>
          </w:p>
        </w:tc>
      </w:tr>
      <w:tr w:rsidR="00747279" w:rsidRPr="000A2DEF" w14:paraId="45C7D6EB" w14:textId="77777777" w:rsidTr="00A536E1">
        <w:trPr>
          <w:cantSplit/>
          <w:trHeight w:val="1134"/>
        </w:trPr>
        <w:tc>
          <w:tcPr>
            <w:tcW w:w="551" w:type="dxa"/>
            <w:textDirection w:val="btLr"/>
          </w:tcPr>
          <w:p w14:paraId="1C768FF0" w14:textId="77777777" w:rsidR="00747279" w:rsidRPr="000A2DEF" w:rsidRDefault="00747279" w:rsidP="00B41C7E">
            <w:pPr>
              <w:spacing w:after="160" w:line="360" w:lineRule="auto"/>
              <w:ind w:left="113" w:right="113"/>
              <w:rPr>
                <w:rFonts w:ascii="Tahoma" w:hAnsi="Tahoma" w:cs="Tahoma"/>
                <w:b/>
                <w:bCs/>
                <w:sz w:val="20"/>
                <w:szCs w:val="20"/>
              </w:rPr>
            </w:pPr>
            <w:r w:rsidRPr="000A2DEF">
              <w:rPr>
                <w:rFonts w:ascii="Tahoma" w:hAnsi="Tahoma" w:cs="Tahoma"/>
                <w:b/>
                <w:bCs/>
                <w:sz w:val="20"/>
                <w:szCs w:val="20"/>
              </w:rPr>
              <w:t>Performance</w:t>
            </w:r>
          </w:p>
        </w:tc>
        <w:tc>
          <w:tcPr>
            <w:tcW w:w="2410" w:type="dxa"/>
          </w:tcPr>
          <w:p w14:paraId="0B7CAC94"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Manual greenhouse monitoring at SPAMAST relies on periodic checks, making it difficult to maintain stable temperature, humidity, and nutrient conditions for romaine lettuce experiments.</w:t>
            </w:r>
          </w:p>
        </w:tc>
        <w:tc>
          <w:tcPr>
            <w:tcW w:w="2126" w:type="dxa"/>
          </w:tcPr>
          <w:p w14:paraId="48F55AB2"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ECOTwin</w:t>
            </w:r>
            <w:r w:rsidR="00AD175E" w:rsidRPr="000A2DEF">
              <w:rPr>
                <w:rFonts w:ascii="Tahoma" w:hAnsi="Tahoma" w:cs="Tahoma"/>
                <w:sz w:val="20"/>
                <w:szCs w:val="20"/>
              </w:rPr>
              <w:t xml:space="preserve"> </w:t>
            </w:r>
            <w:r w:rsidRPr="000A2DEF">
              <w:rPr>
                <w:rFonts w:ascii="Tahoma" w:hAnsi="Tahoma" w:cs="Tahoma"/>
                <w:sz w:val="20"/>
                <w:szCs w:val="20"/>
              </w:rPr>
              <w:t>can automate data collection and basic climate control, improving consistency of experimental conditions and plant performance.</w:t>
            </w:r>
          </w:p>
        </w:tc>
        <w:tc>
          <w:tcPr>
            <w:tcW w:w="1679" w:type="dxa"/>
          </w:tcPr>
          <w:p w14:paraId="07A52999"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Limited automation and lack of continuous sensing/control infrastructure in current school setups.</w:t>
            </w:r>
            <w:r w:rsidRPr="000A2DEF">
              <w:rPr>
                <w:rFonts w:ascii="Tahoma" w:hAnsi="Tahoma" w:cs="Tahoma"/>
                <w:sz w:val="20"/>
                <w:szCs w:val="20"/>
              </w:rPr>
              <w:br/>
            </w:r>
          </w:p>
        </w:tc>
        <w:tc>
          <w:tcPr>
            <w:tcW w:w="1864" w:type="dxa"/>
          </w:tcPr>
          <w:p w14:paraId="66397845"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Fluctuating microclimate and inconsistent growth reduce reliability of research results and learning outcomes.</w:t>
            </w:r>
          </w:p>
        </w:tc>
      </w:tr>
      <w:tr w:rsidR="00747279" w:rsidRPr="000A2DEF" w14:paraId="784283C8" w14:textId="77777777" w:rsidTr="00A536E1">
        <w:trPr>
          <w:cantSplit/>
          <w:trHeight w:val="1134"/>
        </w:trPr>
        <w:tc>
          <w:tcPr>
            <w:tcW w:w="551" w:type="dxa"/>
            <w:textDirection w:val="btLr"/>
          </w:tcPr>
          <w:p w14:paraId="1E8CC5C6" w14:textId="77777777" w:rsidR="00747279" w:rsidRPr="000A2DEF" w:rsidRDefault="00747279" w:rsidP="00B41C7E">
            <w:pPr>
              <w:spacing w:after="160" w:line="360" w:lineRule="auto"/>
              <w:ind w:left="113" w:right="113"/>
              <w:rPr>
                <w:rFonts w:ascii="Tahoma" w:hAnsi="Tahoma" w:cs="Tahoma"/>
                <w:b/>
                <w:bCs/>
                <w:sz w:val="20"/>
                <w:szCs w:val="20"/>
              </w:rPr>
            </w:pPr>
            <w:r w:rsidRPr="000A2DEF">
              <w:rPr>
                <w:rFonts w:ascii="Tahoma" w:hAnsi="Tahoma" w:cs="Tahoma"/>
                <w:b/>
                <w:bCs/>
                <w:sz w:val="20"/>
                <w:szCs w:val="20"/>
              </w:rPr>
              <w:t>Information</w:t>
            </w:r>
          </w:p>
        </w:tc>
        <w:tc>
          <w:tcPr>
            <w:tcW w:w="2410" w:type="dxa"/>
          </w:tcPr>
          <w:p w14:paraId="198BEC96"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Environmental and growth data are recorded sporadically on paper or spreadsheets, leading to incomplete or hard</w:t>
            </w:r>
            <w:r w:rsidRPr="000A2DEF">
              <w:rPr>
                <w:rFonts w:ascii="Tahoma" w:hAnsi="Tahoma" w:cs="Tahoma"/>
                <w:sz w:val="20"/>
                <w:szCs w:val="20"/>
              </w:rPr>
              <w:noBreakHyphen/>
              <w:t>to</w:t>
            </w:r>
            <w:r w:rsidRPr="000A2DEF">
              <w:rPr>
                <w:rFonts w:ascii="Tahoma" w:hAnsi="Tahoma" w:cs="Tahoma"/>
                <w:sz w:val="20"/>
                <w:szCs w:val="20"/>
              </w:rPr>
              <w:noBreakHyphen/>
              <w:t>reuse datasets.</w:t>
            </w:r>
          </w:p>
        </w:tc>
        <w:tc>
          <w:tcPr>
            <w:tcW w:w="2126" w:type="dxa"/>
          </w:tcPr>
          <w:p w14:paraId="27FFFE0D"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ECOTwin</w:t>
            </w:r>
            <w:r w:rsidR="00AD175E" w:rsidRPr="000A2DEF">
              <w:rPr>
                <w:rFonts w:ascii="Tahoma" w:hAnsi="Tahoma" w:cs="Tahoma"/>
                <w:sz w:val="20"/>
                <w:szCs w:val="20"/>
              </w:rPr>
              <w:t xml:space="preserve"> </w:t>
            </w:r>
            <w:r w:rsidRPr="000A2DEF">
              <w:rPr>
                <w:rFonts w:ascii="Tahoma" w:hAnsi="Tahoma" w:cs="Tahoma"/>
                <w:sz w:val="20"/>
                <w:szCs w:val="20"/>
              </w:rPr>
              <w:t>web-based dashboard and database can centralize, timestamp, and visualize sensor data for classes, capstone work, and faculty research.​</w:t>
            </w:r>
          </w:p>
        </w:tc>
        <w:tc>
          <w:tcPr>
            <w:tcW w:w="1679" w:type="dxa"/>
          </w:tcPr>
          <w:p w14:paraId="22C1FE1C"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Absence of integrated sensing and information systems for greenhouse experiments.</w:t>
            </w:r>
          </w:p>
        </w:tc>
        <w:tc>
          <w:tcPr>
            <w:tcW w:w="1864" w:type="dxa"/>
          </w:tcPr>
          <w:p w14:paraId="073E334B"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Missed trends, weak documentation, and limited evidence for decision-making in controlled-environment agriculture teaching.</w:t>
            </w:r>
          </w:p>
        </w:tc>
      </w:tr>
      <w:tr w:rsidR="00747279" w:rsidRPr="000A2DEF" w14:paraId="7961B98C" w14:textId="77777777" w:rsidTr="00A536E1">
        <w:trPr>
          <w:cantSplit/>
          <w:trHeight w:val="1134"/>
        </w:trPr>
        <w:tc>
          <w:tcPr>
            <w:tcW w:w="551" w:type="dxa"/>
            <w:textDirection w:val="btLr"/>
          </w:tcPr>
          <w:p w14:paraId="2AC6910F" w14:textId="77777777" w:rsidR="00747279" w:rsidRPr="000A2DEF" w:rsidRDefault="00747279" w:rsidP="00B41C7E">
            <w:pPr>
              <w:spacing w:after="160" w:line="360" w:lineRule="auto"/>
              <w:ind w:left="113" w:right="113"/>
              <w:rPr>
                <w:rFonts w:ascii="Tahoma" w:hAnsi="Tahoma" w:cs="Tahoma"/>
                <w:b/>
                <w:bCs/>
                <w:sz w:val="20"/>
                <w:szCs w:val="20"/>
              </w:rPr>
            </w:pPr>
            <w:r w:rsidRPr="000A2DEF">
              <w:rPr>
                <w:rFonts w:ascii="Tahoma" w:hAnsi="Tahoma" w:cs="Tahoma"/>
                <w:b/>
                <w:bCs/>
                <w:sz w:val="20"/>
                <w:szCs w:val="20"/>
              </w:rPr>
              <w:lastRenderedPageBreak/>
              <w:t>Economics</w:t>
            </w:r>
          </w:p>
        </w:tc>
        <w:tc>
          <w:tcPr>
            <w:tcW w:w="2410" w:type="dxa"/>
          </w:tcPr>
          <w:p w14:paraId="1EB7BA9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Frequent manual monitoring and corrective actions consume faculty and student time without fully optimizing water, nutrients, or energy use.​</w:t>
            </w:r>
          </w:p>
        </w:tc>
        <w:tc>
          <w:tcPr>
            <w:tcW w:w="2126" w:type="dxa"/>
          </w:tcPr>
          <w:p w14:paraId="097E6ABC"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Automation and timely alerts from ECOTwin</w:t>
            </w:r>
            <w:r w:rsidR="00AD175E" w:rsidRPr="000A2DEF">
              <w:rPr>
                <w:rFonts w:ascii="Tahoma" w:hAnsi="Tahoma" w:cs="Tahoma"/>
                <w:sz w:val="20"/>
                <w:szCs w:val="20"/>
              </w:rPr>
              <w:t xml:space="preserve"> </w:t>
            </w:r>
            <w:r w:rsidRPr="000A2DEF">
              <w:rPr>
                <w:rFonts w:ascii="Tahoma" w:hAnsi="Tahoma" w:cs="Tahoma"/>
                <w:sz w:val="20"/>
                <w:szCs w:val="20"/>
              </w:rPr>
              <w:t>can reduce wasted inputs and labor while supporting higher, more predictable yields in student projects.​</w:t>
            </w:r>
          </w:p>
        </w:tc>
        <w:tc>
          <w:tcPr>
            <w:tcW w:w="1679" w:type="dxa"/>
          </w:tcPr>
          <w:p w14:paraId="51D15808"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Inefficient monitoring practices and reactive rather than proactive environmental management.​</w:t>
            </w:r>
          </w:p>
        </w:tc>
        <w:tc>
          <w:tcPr>
            <w:tcW w:w="1864" w:type="dxa"/>
          </w:tcPr>
          <w:p w14:paraId="672B0B69"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Higher operational effort per experiment and underutilized potential of small greenhouse facilities.​</w:t>
            </w:r>
          </w:p>
        </w:tc>
      </w:tr>
      <w:tr w:rsidR="00747279" w:rsidRPr="000A2DEF" w14:paraId="0FB022C1" w14:textId="77777777" w:rsidTr="00A536E1">
        <w:trPr>
          <w:cantSplit/>
          <w:trHeight w:val="1134"/>
        </w:trPr>
        <w:tc>
          <w:tcPr>
            <w:tcW w:w="551" w:type="dxa"/>
            <w:textDirection w:val="btLr"/>
          </w:tcPr>
          <w:p w14:paraId="35181A1C" w14:textId="77777777" w:rsidR="00747279" w:rsidRPr="000A2DEF" w:rsidRDefault="00747279" w:rsidP="00B41C7E">
            <w:pPr>
              <w:spacing w:after="160" w:line="360" w:lineRule="auto"/>
              <w:ind w:left="113" w:right="113"/>
              <w:rPr>
                <w:rFonts w:ascii="Tahoma" w:hAnsi="Tahoma" w:cs="Tahoma"/>
                <w:b/>
                <w:bCs/>
                <w:sz w:val="20"/>
                <w:szCs w:val="20"/>
              </w:rPr>
            </w:pPr>
            <w:r w:rsidRPr="000A2DEF">
              <w:rPr>
                <w:rFonts w:ascii="Tahoma" w:hAnsi="Tahoma" w:cs="Tahoma"/>
                <w:b/>
                <w:bCs/>
                <w:sz w:val="20"/>
                <w:szCs w:val="20"/>
              </w:rPr>
              <w:t>Control</w:t>
            </w:r>
          </w:p>
        </w:tc>
        <w:tc>
          <w:tcPr>
            <w:tcW w:w="2410" w:type="dxa"/>
          </w:tcPr>
          <w:p w14:paraId="78AE6D86" w14:textId="77777777" w:rsidR="00747279" w:rsidRPr="000A2DEF" w:rsidRDefault="00747279" w:rsidP="0038071B">
            <w:pPr>
              <w:spacing w:after="160" w:line="360" w:lineRule="auto"/>
              <w:rPr>
                <w:rFonts w:ascii="Tahoma" w:hAnsi="Tahoma" w:cs="Tahoma"/>
                <w:sz w:val="20"/>
                <w:szCs w:val="20"/>
              </w:rPr>
            </w:pPr>
            <w:r w:rsidRPr="000A2DEF">
              <w:rPr>
                <w:rFonts w:ascii="Tahoma" w:hAnsi="Tahoma" w:cs="Tahoma"/>
                <w:sz w:val="20"/>
                <w:szCs w:val="20"/>
              </w:rPr>
              <w:t>Instructors have limited real-time visibility and delayed response capability when environmental parameters drift outside target ranges.</w:t>
            </w:r>
          </w:p>
        </w:tc>
        <w:tc>
          <w:tcPr>
            <w:tcW w:w="2126" w:type="dxa"/>
          </w:tcPr>
          <w:p w14:paraId="56ACA736"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ECOTwin</w:t>
            </w:r>
            <w:r w:rsidR="00AD175E" w:rsidRPr="000A2DEF">
              <w:rPr>
                <w:rFonts w:ascii="Tahoma" w:hAnsi="Tahoma" w:cs="Tahoma"/>
                <w:sz w:val="20"/>
                <w:szCs w:val="20"/>
              </w:rPr>
              <w:t xml:space="preserve"> </w:t>
            </w:r>
            <w:r w:rsidRPr="000A2DEF">
              <w:rPr>
                <w:rFonts w:ascii="Tahoma" w:hAnsi="Tahoma" w:cs="Tahoma"/>
                <w:sz w:val="20"/>
                <w:szCs w:val="20"/>
              </w:rPr>
              <w:t>provides near real-time monitoring, threshold-based actuation, and alerting that enhance control over greenhouse conditions during and between classes.</w:t>
            </w:r>
          </w:p>
        </w:tc>
        <w:tc>
          <w:tcPr>
            <w:tcW w:w="1679" w:type="dxa"/>
          </w:tcPr>
          <w:p w14:paraId="3897B46F"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Lack of integrated IoT platform for monitoring and control, especially during off</w:t>
            </w:r>
            <w:r w:rsidRPr="000A2DEF">
              <w:rPr>
                <w:rFonts w:ascii="Tahoma" w:hAnsi="Tahoma" w:cs="Tahoma"/>
                <w:sz w:val="20"/>
                <w:szCs w:val="20"/>
              </w:rPr>
              <w:noBreakHyphen/>
              <w:t>hours.​</w:t>
            </w:r>
          </w:p>
        </w:tc>
        <w:tc>
          <w:tcPr>
            <w:tcW w:w="1864" w:type="dxa"/>
          </w:tcPr>
          <w:p w14:paraId="2EF1DCCB"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Increased risk of undetected parameter excursions, leading to crop stress, experiment failure, or inconsistent data.</w:t>
            </w:r>
          </w:p>
        </w:tc>
      </w:tr>
    </w:tbl>
    <w:p w14:paraId="5E3B534B" w14:textId="77777777" w:rsidR="00747279" w:rsidRPr="00CC2C19" w:rsidRDefault="00747279" w:rsidP="00C94D58">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VII</w:t>
      </w:r>
      <w:r w:rsidRPr="00CC2C19">
        <w:rPr>
          <w:rFonts w:ascii="Tahoma" w:hAnsi="Tahoma" w:cs="Tahoma"/>
        </w:rPr>
        <w:t xml:space="preserve"> presents the operational feasibility assessment of </w:t>
      </w:r>
      <w:r w:rsidR="008B4BD2">
        <w:rPr>
          <w:rFonts w:ascii="Tahoma" w:hAnsi="Tahoma" w:cs="Tahoma"/>
        </w:rPr>
        <w:t>this project</w:t>
      </w:r>
      <w:r w:rsidRPr="00CC2C19">
        <w:rPr>
          <w:rFonts w:ascii="Tahoma" w:hAnsi="Tahoma" w:cs="Tahoma"/>
        </w:rPr>
        <w:t xml:space="preserve"> in terms of performance, information handling, economics, and control. Under performance, the system addresses unstable microclimates and variable lettuce growth by automating sensing and control, allowing experiments to run closer to their intended treatment conditions. In terms of information</w:t>
      </w:r>
      <w:r w:rsidR="008B4BD2">
        <w:rPr>
          <w:rFonts w:ascii="Tahoma" w:hAnsi="Tahoma" w:cs="Tahoma"/>
        </w:rPr>
        <w:t>, the system</w:t>
      </w:r>
      <w:r w:rsidRPr="00CC2C19">
        <w:rPr>
          <w:rFonts w:ascii="Tahoma" w:hAnsi="Tahoma" w:cs="Tahoma"/>
        </w:rPr>
        <w:t xml:space="preserve"> replaces fragmented, manual records with structured, quarriable data that improves documentation and supports richer analysis for students and researchers. From an economic perspective, reduced manual monitoring and more efficient use of water and nutrients can offset the modest cost of hardware while adding instructional value to greenhouse activities.</w:t>
      </w:r>
    </w:p>
    <w:p w14:paraId="24F75B75" w14:textId="0FC6DD56"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lastRenderedPageBreak/>
        <w:tab/>
      </w:r>
      <w:bookmarkStart w:id="51" w:name="_Toc225448797"/>
      <w:r w:rsidR="00B71654" w:rsidRPr="00B71654">
        <w:rPr>
          <w:rFonts w:ascii="Tahoma" w:hAnsi="Tahoma" w:cs="Tahoma"/>
          <w:b/>
          <w:bCs/>
          <w:i w:val="0"/>
          <w:iCs w:val="0"/>
          <w:color w:val="auto"/>
          <w:sz w:val="24"/>
          <w:szCs w:val="24"/>
        </w:rPr>
        <w:t>Economic Feasibility</w:t>
      </w:r>
      <w:bookmarkEnd w:id="51"/>
    </w:p>
    <w:p w14:paraId="407C70F8" w14:textId="60AEE427" w:rsidR="00AD175E" w:rsidRDefault="00747279" w:rsidP="00C94D58">
      <w:pPr>
        <w:spacing w:line="360" w:lineRule="auto"/>
        <w:ind w:left="720" w:firstLine="720"/>
        <w:jc w:val="both"/>
        <w:rPr>
          <w:rFonts w:ascii="Tahoma" w:hAnsi="Tahoma" w:cs="Tahoma"/>
        </w:rPr>
      </w:pPr>
      <w:r w:rsidRPr="00CC2C19">
        <w:rPr>
          <w:rFonts w:ascii="Tahoma" w:hAnsi="Tahoma" w:cs="Tahoma"/>
        </w:rPr>
        <w:t xml:space="preserve">Economic feasibility examines whether the expected benefits of deploying </w:t>
      </w:r>
      <w:r w:rsidR="008B4BD2">
        <w:rPr>
          <w:rFonts w:ascii="Tahoma" w:hAnsi="Tahoma" w:cs="Tahoma"/>
        </w:rPr>
        <w:t>this project</w:t>
      </w:r>
      <w:r w:rsidRPr="00CC2C19">
        <w:rPr>
          <w:rFonts w:ascii="Tahoma" w:hAnsi="Tahoma" w:cs="Tahoma"/>
        </w:rPr>
        <w:t xml:space="preserve"> justify its total lifecycle cost, considering hardware, software, and maintenance over several years. IoT-based smart and economic greenhouse studies show that modest investments in sensors, controllers, and automation can be offset by improved yield stability, reduced labor, and better resource use, particularly in small research and training facilities</w:t>
      </w:r>
      <w:r w:rsidR="008B4BD2">
        <w:rPr>
          <w:rFonts w:ascii="Tahoma" w:hAnsi="Tahoma" w:cs="Tahoma"/>
        </w:rPr>
        <w:t xml:space="preserve"> </w:t>
      </w:r>
      <w:r w:rsidR="0008557C">
        <w:rPr>
          <w:rFonts w:ascii="Tahoma" w:hAnsi="Tahoma" w:cs="Tahoma"/>
        </w:rPr>
        <w:t>[57]</w:t>
      </w:r>
      <w:r w:rsidRPr="00CC2C19">
        <w:rPr>
          <w:rFonts w:ascii="Tahoma" w:hAnsi="Tahoma" w:cs="Tahoma"/>
        </w:rPr>
        <w:t xml:space="preserve">. For </w:t>
      </w:r>
      <w:r w:rsidR="008B4BD2">
        <w:rPr>
          <w:rFonts w:ascii="Tahoma" w:hAnsi="Tahoma" w:cs="Tahoma"/>
        </w:rPr>
        <w:t>th</w:t>
      </w:r>
      <w:r w:rsidR="00864E92">
        <w:rPr>
          <w:rFonts w:ascii="Tahoma" w:hAnsi="Tahoma" w:cs="Tahoma"/>
        </w:rPr>
        <w:t>is</w:t>
      </w:r>
      <w:r w:rsidR="008B4BD2">
        <w:rPr>
          <w:rFonts w:ascii="Tahoma" w:hAnsi="Tahoma" w:cs="Tahoma"/>
        </w:rPr>
        <w:t xml:space="preserve"> project</w:t>
      </w:r>
      <w:r w:rsidRPr="00CC2C19">
        <w:rPr>
          <w:rFonts w:ascii="Tahoma" w:hAnsi="Tahoma" w:cs="Tahoma"/>
        </w:rPr>
        <w:t>, the cost structure is dominated by one</w:t>
      </w:r>
      <w:r w:rsidRPr="00CC2C19">
        <w:rPr>
          <w:rFonts w:ascii="Tahoma" w:hAnsi="Tahoma" w:cs="Tahoma"/>
        </w:rPr>
        <w:noBreakHyphen/>
        <w:t>time purchases of controllers, sensors, pumps, fans, and power protection, with relatively low annual maintenance, while benefits accrue through labor savings in manual monitoring, reduced wastage of water and nutrients, and enhanced instructional and research value patterns consistent with prior cost–benefit assessments of mini</w:t>
      </w:r>
      <w:r w:rsidRPr="00CC2C19">
        <w:rPr>
          <w:rFonts w:ascii="Tahoma" w:hAnsi="Tahoma" w:cs="Tahoma"/>
        </w:rPr>
        <w:noBreakHyphen/>
        <w:t>greenhouse and smart hydroponic installations for lettuce. Using a discounted cash flow approach over a three</w:t>
      </w:r>
      <w:r w:rsidRPr="00CC2C19">
        <w:rPr>
          <w:rFonts w:ascii="Tahoma" w:hAnsi="Tahoma" w:cs="Tahoma"/>
        </w:rPr>
        <w:noBreakHyphen/>
        <w:t xml:space="preserve">year horizon with a moderate discount rate, </w:t>
      </w:r>
      <w:r w:rsidR="00864E92">
        <w:rPr>
          <w:rFonts w:ascii="Tahoma" w:hAnsi="Tahoma" w:cs="Tahoma"/>
        </w:rPr>
        <w:t>this project</w:t>
      </w:r>
      <w:r w:rsidRPr="00CC2C19">
        <w:rPr>
          <w:rFonts w:ascii="Tahoma" w:hAnsi="Tahoma" w:cs="Tahoma"/>
        </w:rPr>
        <w:t xml:space="preserve"> yields a positive net present value and a favorable return on investment, indicating that the project is economically viable for SPAMAST as a teaching and research infrastructure.​</w:t>
      </w:r>
    </w:p>
    <w:p w14:paraId="0106AF4B" w14:textId="77777777" w:rsidR="00747279" w:rsidRPr="00CC2C19" w:rsidRDefault="00747279" w:rsidP="00EA4EEE">
      <w:pPr>
        <w:spacing w:line="360" w:lineRule="auto"/>
        <w:rPr>
          <w:rFonts w:ascii="Tahoma" w:hAnsi="Tahoma" w:cs="Tahoma"/>
        </w:rPr>
      </w:pPr>
    </w:p>
    <w:p w14:paraId="787F7183"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52" w:name="_Toc225446271"/>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VIII</w:t>
      </w:r>
      <w:bookmarkEnd w:id="52"/>
      <w:r w:rsidR="00787098" w:rsidRPr="000A2DEF">
        <w:rPr>
          <w:rFonts w:ascii="Tahoma" w:hAnsi="Tahoma" w:cs="Tahoma"/>
          <w:b/>
          <w:bCs/>
          <w:i w:val="0"/>
          <w:iCs w:val="0"/>
          <w:color w:val="auto"/>
          <w:sz w:val="20"/>
          <w:szCs w:val="20"/>
        </w:rPr>
        <w:fldChar w:fldCharType="end"/>
      </w:r>
    </w:p>
    <w:p w14:paraId="4C32A14E" w14:textId="2ECA54E1"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ECONOMIC FEASIBILITY (COST–BENEFIT AND ROI) OF </w:t>
      </w:r>
      <w:r w:rsidR="00FA10FD" w:rsidRPr="00FA10FD">
        <w:rPr>
          <w:rFonts w:ascii="Tahoma" w:hAnsi="Tahoma" w:cs="Tahoma"/>
          <w:b/>
          <w:bCs/>
          <w:i w:val="0"/>
          <w:iCs w:val="0"/>
          <w:color w:val="auto"/>
          <w:sz w:val="20"/>
          <w:szCs w:val="20"/>
        </w:rPr>
        <w:t>ECOTWIN: A DUAL‑GREENHOUSE VERTICAL FARMING SYSTEM DESIGNED FOR EXPERIMENTAL RESEARCHES</w:t>
      </w:r>
    </w:p>
    <w:tbl>
      <w:tblPr>
        <w:tblStyle w:val="TableGrid"/>
        <w:tblW w:w="0" w:type="auto"/>
        <w:tblInd w:w="720" w:type="dxa"/>
        <w:tblLook w:val="04A0" w:firstRow="1" w:lastRow="0" w:firstColumn="1" w:lastColumn="0" w:noHBand="0" w:noVBand="1"/>
      </w:tblPr>
      <w:tblGrid>
        <w:gridCol w:w="1413"/>
        <w:gridCol w:w="1362"/>
        <w:gridCol w:w="1280"/>
        <w:gridCol w:w="1280"/>
        <w:gridCol w:w="1280"/>
        <w:gridCol w:w="1295"/>
      </w:tblGrid>
      <w:tr w:rsidR="00747279" w:rsidRPr="000A2DEF" w14:paraId="56A6A4EF" w14:textId="77777777" w:rsidTr="00F06029">
        <w:tc>
          <w:tcPr>
            <w:tcW w:w="1413" w:type="dxa"/>
          </w:tcPr>
          <w:p w14:paraId="4D63164F"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Discount Rate (DR)</w:t>
            </w:r>
          </w:p>
        </w:tc>
        <w:tc>
          <w:tcPr>
            <w:tcW w:w="1362" w:type="dxa"/>
          </w:tcPr>
          <w:p w14:paraId="6D5BC0E5" w14:textId="77777777" w:rsidR="00747279" w:rsidRPr="000A2DEF" w:rsidRDefault="00747279" w:rsidP="00B41C7E">
            <w:pPr>
              <w:spacing w:after="160" w:line="360" w:lineRule="auto"/>
              <w:rPr>
                <w:rFonts w:ascii="Tahoma" w:hAnsi="Tahoma" w:cs="Tahoma"/>
                <w:sz w:val="20"/>
                <w:szCs w:val="20"/>
              </w:rPr>
            </w:pPr>
          </w:p>
        </w:tc>
        <w:tc>
          <w:tcPr>
            <w:tcW w:w="1280" w:type="dxa"/>
          </w:tcPr>
          <w:p w14:paraId="7403F61E" w14:textId="77777777" w:rsidR="00747279" w:rsidRPr="000A2DEF" w:rsidRDefault="00747279" w:rsidP="00B41C7E">
            <w:pPr>
              <w:spacing w:after="160" w:line="360" w:lineRule="auto"/>
              <w:rPr>
                <w:rFonts w:ascii="Tahoma" w:hAnsi="Tahoma" w:cs="Tahoma"/>
                <w:sz w:val="20"/>
                <w:szCs w:val="20"/>
              </w:rPr>
            </w:pPr>
          </w:p>
        </w:tc>
        <w:tc>
          <w:tcPr>
            <w:tcW w:w="1280" w:type="dxa"/>
          </w:tcPr>
          <w:p w14:paraId="5705D083" w14:textId="77777777" w:rsidR="00747279" w:rsidRPr="000A2DEF" w:rsidRDefault="00747279" w:rsidP="00B41C7E">
            <w:pPr>
              <w:spacing w:after="160" w:line="360" w:lineRule="auto"/>
              <w:rPr>
                <w:rFonts w:ascii="Tahoma" w:hAnsi="Tahoma" w:cs="Tahoma"/>
                <w:sz w:val="20"/>
                <w:szCs w:val="20"/>
              </w:rPr>
            </w:pPr>
          </w:p>
        </w:tc>
        <w:tc>
          <w:tcPr>
            <w:tcW w:w="1280" w:type="dxa"/>
          </w:tcPr>
          <w:p w14:paraId="151D15EC" w14:textId="77777777" w:rsidR="00747279" w:rsidRPr="000A2DEF" w:rsidRDefault="00747279" w:rsidP="00B41C7E">
            <w:pPr>
              <w:spacing w:after="160" w:line="360" w:lineRule="auto"/>
              <w:rPr>
                <w:rFonts w:ascii="Tahoma" w:hAnsi="Tahoma" w:cs="Tahoma"/>
                <w:sz w:val="20"/>
                <w:szCs w:val="20"/>
              </w:rPr>
            </w:pPr>
          </w:p>
        </w:tc>
        <w:tc>
          <w:tcPr>
            <w:tcW w:w="1295" w:type="dxa"/>
          </w:tcPr>
          <w:p w14:paraId="17DEBA88" w14:textId="77777777" w:rsidR="00747279" w:rsidRPr="000A2DEF" w:rsidRDefault="00747279" w:rsidP="00B41C7E">
            <w:pPr>
              <w:spacing w:after="160" w:line="360" w:lineRule="auto"/>
              <w:rPr>
                <w:rFonts w:ascii="Tahoma" w:hAnsi="Tahoma" w:cs="Tahoma"/>
                <w:sz w:val="20"/>
                <w:szCs w:val="20"/>
              </w:rPr>
            </w:pPr>
          </w:p>
        </w:tc>
      </w:tr>
      <w:tr w:rsidR="00747279" w:rsidRPr="000A2DEF" w14:paraId="66840C04" w14:textId="77777777" w:rsidTr="00F06029">
        <w:tc>
          <w:tcPr>
            <w:tcW w:w="1413" w:type="dxa"/>
          </w:tcPr>
          <w:p w14:paraId="52124123" w14:textId="77777777" w:rsidR="00747279" w:rsidRPr="000A2DEF" w:rsidRDefault="00747279" w:rsidP="00B41C7E">
            <w:pPr>
              <w:spacing w:after="160" w:line="360" w:lineRule="auto"/>
              <w:rPr>
                <w:rFonts w:ascii="Tahoma" w:hAnsi="Tahoma" w:cs="Tahoma"/>
                <w:sz w:val="20"/>
                <w:szCs w:val="20"/>
              </w:rPr>
            </w:pPr>
          </w:p>
        </w:tc>
        <w:tc>
          <w:tcPr>
            <w:tcW w:w="1362" w:type="dxa"/>
          </w:tcPr>
          <w:p w14:paraId="2159AD2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Year 0</w:t>
            </w:r>
          </w:p>
        </w:tc>
        <w:tc>
          <w:tcPr>
            <w:tcW w:w="1280" w:type="dxa"/>
          </w:tcPr>
          <w:p w14:paraId="0854E8BF"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Year 1</w:t>
            </w:r>
          </w:p>
        </w:tc>
        <w:tc>
          <w:tcPr>
            <w:tcW w:w="1280" w:type="dxa"/>
          </w:tcPr>
          <w:p w14:paraId="3C719B9D"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Year 2</w:t>
            </w:r>
          </w:p>
        </w:tc>
        <w:tc>
          <w:tcPr>
            <w:tcW w:w="1280" w:type="dxa"/>
          </w:tcPr>
          <w:p w14:paraId="6D6BA0A9"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Year 3</w:t>
            </w:r>
          </w:p>
        </w:tc>
        <w:tc>
          <w:tcPr>
            <w:tcW w:w="1295" w:type="dxa"/>
          </w:tcPr>
          <w:p w14:paraId="54FF704D"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Total</w:t>
            </w:r>
          </w:p>
        </w:tc>
      </w:tr>
      <w:tr w:rsidR="00F06029" w:rsidRPr="000A2DEF" w14:paraId="452594D6" w14:textId="77777777" w:rsidTr="00F06029">
        <w:tc>
          <w:tcPr>
            <w:tcW w:w="1413" w:type="dxa"/>
          </w:tcPr>
          <w:p w14:paraId="72CDF1AE"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Cost (₱)</w:t>
            </w:r>
          </w:p>
        </w:tc>
        <w:tc>
          <w:tcPr>
            <w:tcW w:w="1362" w:type="dxa"/>
          </w:tcPr>
          <w:p w14:paraId="61BDA68E" w14:textId="0C8B1044"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24,790</w:t>
            </w:r>
          </w:p>
        </w:tc>
        <w:tc>
          <w:tcPr>
            <w:tcW w:w="1280" w:type="dxa"/>
          </w:tcPr>
          <w:p w14:paraId="43AB89A6" w14:textId="4D9DAA7A"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4,000</w:t>
            </w:r>
          </w:p>
        </w:tc>
        <w:tc>
          <w:tcPr>
            <w:tcW w:w="1280" w:type="dxa"/>
          </w:tcPr>
          <w:p w14:paraId="26CC8D02" w14:textId="40703970"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4,000</w:t>
            </w:r>
          </w:p>
        </w:tc>
        <w:tc>
          <w:tcPr>
            <w:tcW w:w="1280" w:type="dxa"/>
          </w:tcPr>
          <w:p w14:paraId="104A4831" w14:textId="5619B115"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4,000</w:t>
            </w:r>
          </w:p>
        </w:tc>
        <w:tc>
          <w:tcPr>
            <w:tcW w:w="1295" w:type="dxa"/>
          </w:tcPr>
          <w:p w14:paraId="0CC037B3" w14:textId="71B83CB8"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36,790</w:t>
            </w:r>
          </w:p>
        </w:tc>
      </w:tr>
      <w:tr w:rsidR="00F06029" w:rsidRPr="000A2DEF" w14:paraId="2846E226" w14:textId="77777777" w:rsidTr="00F06029">
        <w:tc>
          <w:tcPr>
            <w:tcW w:w="1413" w:type="dxa"/>
          </w:tcPr>
          <w:p w14:paraId="4DCBA22B"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Discount factor</w:t>
            </w:r>
          </w:p>
        </w:tc>
        <w:tc>
          <w:tcPr>
            <w:tcW w:w="1362" w:type="dxa"/>
          </w:tcPr>
          <w:p w14:paraId="18192FF4" w14:textId="20254553"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1.00</w:t>
            </w:r>
          </w:p>
        </w:tc>
        <w:tc>
          <w:tcPr>
            <w:tcW w:w="1280" w:type="dxa"/>
          </w:tcPr>
          <w:p w14:paraId="19515F70" w14:textId="6AA9F64A"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0.93</w:t>
            </w:r>
          </w:p>
        </w:tc>
        <w:tc>
          <w:tcPr>
            <w:tcW w:w="1280" w:type="dxa"/>
          </w:tcPr>
          <w:p w14:paraId="61C6FD37" w14:textId="4517BA8B"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0.87</w:t>
            </w:r>
          </w:p>
        </w:tc>
        <w:tc>
          <w:tcPr>
            <w:tcW w:w="1280" w:type="dxa"/>
          </w:tcPr>
          <w:p w14:paraId="29ED034B" w14:textId="7E87A725"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0.81</w:t>
            </w:r>
          </w:p>
        </w:tc>
        <w:tc>
          <w:tcPr>
            <w:tcW w:w="1295" w:type="dxa"/>
          </w:tcPr>
          <w:p w14:paraId="04A425B2" w14:textId="77777777" w:rsidR="00F06029" w:rsidRPr="000A2DEF" w:rsidRDefault="00F06029" w:rsidP="00F06029">
            <w:pPr>
              <w:spacing w:after="160" w:line="360" w:lineRule="auto"/>
              <w:rPr>
                <w:rFonts w:ascii="Tahoma" w:hAnsi="Tahoma" w:cs="Tahoma"/>
                <w:sz w:val="20"/>
                <w:szCs w:val="20"/>
              </w:rPr>
            </w:pPr>
          </w:p>
        </w:tc>
      </w:tr>
      <w:tr w:rsidR="00F06029" w:rsidRPr="000A2DEF" w14:paraId="43BF7A8E" w14:textId="77777777" w:rsidTr="00F06029">
        <w:tc>
          <w:tcPr>
            <w:tcW w:w="1413" w:type="dxa"/>
          </w:tcPr>
          <w:p w14:paraId="425EA665"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lastRenderedPageBreak/>
              <w:t>Discount Cost (₱)</w:t>
            </w:r>
          </w:p>
        </w:tc>
        <w:tc>
          <w:tcPr>
            <w:tcW w:w="1362" w:type="dxa"/>
          </w:tcPr>
          <w:p w14:paraId="44223B52" w14:textId="00A25E75"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24,790</w:t>
            </w:r>
          </w:p>
        </w:tc>
        <w:tc>
          <w:tcPr>
            <w:tcW w:w="1280" w:type="dxa"/>
          </w:tcPr>
          <w:p w14:paraId="704A8F54" w14:textId="748F37CF"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3,720</w:t>
            </w:r>
          </w:p>
        </w:tc>
        <w:tc>
          <w:tcPr>
            <w:tcW w:w="1280" w:type="dxa"/>
          </w:tcPr>
          <w:p w14:paraId="776981D9" w14:textId="49D458F6"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3,480</w:t>
            </w:r>
          </w:p>
        </w:tc>
        <w:tc>
          <w:tcPr>
            <w:tcW w:w="1280" w:type="dxa"/>
          </w:tcPr>
          <w:p w14:paraId="25A7573F" w14:textId="41A07A32"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3,240</w:t>
            </w:r>
          </w:p>
        </w:tc>
        <w:tc>
          <w:tcPr>
            <w:tcW w:w="1295" w:type="dxa"/>
          </w:tcPr>
          <w:p w14:paraId="1FCAD7A4" w14:textId="7AE698D0"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35,230</w:t>
            </w:r>
          </w:p>
        </w:tc>
      </w:tr>
      <w:tr w:rsidR="00F06029" w:rsidRPr="000A2DEF" w14:paraId="1DEB7ACC" w14:textId="77777777" w:rsidTr="00F06029">
        <w:tc>
          <w:tcPr>
            <w:tcW w:w="1413" w:type="dxa"/>
          </w:tcPr>
          <w:p w14:paraId="23CD7A78"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Benefits (₱)</w:t>
            </w:r>
          </w:p>
        </w:tc>
        <w:tc>
          <w:tcPr>
            <w:tcW w:w="1362" w:type="dxa"/>
          </w:tcPr>
          <w:p w14:paraId="1CE0221E"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w:t>
            </w:r>
          </w:p>
        </w:tc>
        <w:tc>
          <w:tcPr>
            <w:tcW w:w="1280" w:type="dxa"/>
          </w:tcPr>
          <w:p w14:paraId="5D89882D" w14:textId="1E6CEA84"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20,000</w:t>
            </w:r>
          </w:p>
        </w:tc>
        <w:tc>
          <w:tcPr>
            <w:tcW w:w="1280" w:type="dxa"/>
          </w:tcPr>
          <w:p w14:paraId="003A17CB" w14:textId="2D5D1502"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20,000</w:t>
            </w:r>
          </w:p>
        </w:tc>
        <w:tc>
          <w:tcPr>
            <w:tcW w:w="1280" w:type="dxa"/>
          </w:tcPr>
          <w:p w14:paraId="4FAF7A5F" w14:textId="647A1377"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20,000</w:t>
            </w:r>
          </w:p>
        </w:tc>
        <w:tc>
          <w:tcPr>
            <w:tcW w:w="1295" w:type="dxa"/>
          </w:tcPr>
          <w:p w14:paraId="19F66E20" w14:textId="3875CF84"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60,000</w:t>
            </w:r>
          </w:p>
        </w:tc>
      </w:tr>
      <w:tr w:rsidR="00747279" w:rsidRPr="000A2DEF" w14:paraId="7DABFC0F" w14:textId="77777777" w:rsidTr="00F06029">
        <w:tc>
          <w:tcPr>
            <w:tcW w:w="1413" w:type="dxa"/>
          </w:tcPr>
          <w:p w14:paraId="6DD2AE49"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Discount factor</w:t>
            </w:r>
          </w:p>
        </w:tc>
        <w:tc>
          <w:tcPr>
            <w:tcW w:w="1362" w:type="dxa"/>
          </w:tcPr>
          <w:p w14:paraId="46751FF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1.00</w:t>
            </w:r>
          </w:p>
        </w:tc>
        <w:tc>
          <w:tcPr>
            <w:tcW w:w="1280" w:type="dxa"/>
          </w:tcPr>
          <w:p w14:paraId="1658A499"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0.93</w:t>
            </w:r>
          </w:p>
        </w:tc>
        <w:tc>
          <w:tcPr>
            <w:tcW w:w="1280" w:type="dxa"/>
          </w:tcPr>
          <w:p w14:paraId="61AF2ED6"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0.87</w:t>
            </w:r>
          </w:p>
        </w:tc>
        <w:tc>
          <w:tcPr>
            <w:tcW w:w="1280" w:type="dxa"/>
          </w:tcPr>
          <w:p w14:paraId="18A4BCDC"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0.81</w:t>
            </w:r>
          </w:p>
        </w:tc>
        <w:tc>
          <w:tcPr>
            <w:tcW w:w="1295" w:type="dxa"/>
          </w:tcPr>
          <w:p w14:paraId="02EDF3BB" w14:textId="77777777" w:rsidR="00747279" w:rsidRPr="000A2DEF" w:rsidRDefault="00747279" w:rsidP="00B41C7E">
            <w:pPr>
              <w:spacing w:after="160" w:line="360" w:lineRule="auto"/>
              <w:rPr>
                <w:rFonts w:ascii="Tahoma" w:hAnsi="Tahoma" w:cs="Tahoma"/>
                <w:sz w:val="20"/>
                <w:szCs w:val="20"/>
              </w:rPr>
            </w:pPr>
          </w:p>
        </w:tc>
      </w:tr>
      <w:tr w:rsidR="00F06029" w:rsidRPr="000A2DEF" w14:paraId="5C27EEA9" w14:textId="77777777" w:rsidTr="00F06029">
        <w:tc>
          <w:tcPr>
            <w:tcW w:w="1413" w:type="dxa"/>
          </w:tcPr>
          <w:p w14:paraId="49F1D552"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Discounted benefit (₱)</w:t>
            </w:r>
          </w:p>
        </w:tc>
        <w:tc>
          <w:tcPr>
            <w:tcW w:w="1362" w:type="dxa"/>
          </w:tcPr>
          <w:p w14:paraId="5D917DBC"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w:t>
            </w:r>
          </w:p>
        </w:tc>
        <w:tc>
          <w:tcPr>
            <w:tcW w:w="1280" w:type="dxa"/>
          </w:tcPr>
          <w:p w14:paraId="3191720F" w14:textId="0503DC77" w:rsidR="00F06029" w:rsidRPr="00F06029" w:rsidRDefault="00F06029" w:rsidP="00F06029">
            <w:pPr>
              <w:spacing w:after="160" w:line="360" w:lineRule="auto"/>
              <w:rPr>
                <w:rFonts w:ascii="Tahoma" w:hAnsi="Tahoma" w:cs="Tahoma"/>
                <w:b/>
                <w:bCs/>
                <w:sz w:val="20"/>
                <w:szCs w:val="20"/>
              </w:rPr>
            </w:pPr>
            <w:r w:rsidRPr="00F06029">
              <w:rPr>
                <w:rFonts w:ascii="Tahoma" w:hAnsi="Tahoma" w:cs="Tahoma"/>
                <w:sz w:val="20"/>
                <w:szCs w:val="20"/>
              </w:rPr>
              <w:t>18,600</w:t>
            </w:r>
          </w:p>
        </w:tc>
        <w:tc>
          <w:tcPr>
            <w:tcW w:w="1280" w:type="dxa"/>
          </w:tcPr>
          <w:p w14:paraId="33D17E58" w14:textId="6A72FA78"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17,400</w:t>
            </w:r>
          </w:p>
        </w:tc>
        <w:tc>
          <w:tcPr>
            <w:tcW w:w="1280" w:type="dxa"/>
          </w:tcPr>
          <w:p w14:paraId="06E8C818" w14:textId="06CCC19E"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16,200</w:t>
            </w:r>
          </w:p>
        </w:tc>
        <w:tc>
          <w:tcPr>
            <w:tcW w:w="1295" w:type="dxa"/>
          </w:tcPr>
          <w:p w14:paraId="2B50F731" w14:textId="5E67263A"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52,200</w:t>
            </w:r>
          </w:p>
        </w:tc>
      </w:tr>
      <w:tr w:rsidR="00F06029" w:rsidRPr="000A2DEF" w14:paraId="30689E09" w14:textId="77777777" w:rsidTr="00F06029">
        <w:tc>
          <w:tcPr>
            <w:tcW w:w="1413" w:type="dxa"/>
          </w:tcPr>
          <w:p w14:paraId="02FBBDC3"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Cumulative benefit (₱)</w:t>
            </w:r>
          </w:p>
        </w:tc>
        <w:tc>
          <w:tcPr>
            <w:tcW w:w="1362" w:type="dxa"/>
          </w:tcPr>
          <w:p w14:paraId="0EAB98B1"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w:t>
            </w:r>
          </w:p>
        </w:tc>
        <w:tc>
          <w:tcPr>
            <w:tcW w:w="1280" w:type="dxa"/>
          </w:tcPr>
          <w:p w14:paraId="680D7047" w14:textId="5331446C"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-24,790</w:t>
            </w:r>
          </w:p>
        </w:tc>
        <w:tc>
          <w:tcPr>
            <w:tcW w:w="1280" w:type="dxa"/>
          </w:tcPr>
          <w:p w14:paraId="66994A8D" w14:textId="31E84729"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-9,910</w:t>
            </w:r>
          </w:p>
        </w:tc>
        <w:tc>
          <w:tcPr>
            <w:tcW w:w="1280" w:type="dxa"/>
          </w:tcPr>
          <w:p w14:paraId="21CDFF9B" w14:textId="65B0D86F"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4,010</w:t>
            </w:r>
          </w:p>
        </w:tc>
        <w:tc>
          <w:tcPr>
            <w:tcW w:w="1295" w:type="dxa"/>
          </w:tcPr>
          <w:p w14:paraId="76D3A4DD" w14:textId="77777777" w:rsidR="00F06029" w:rsidRPr="000A2DEF" w:rsidRDefault="00F06029" w:rsidP="00F06029">
            <w:pPr>
              <w:spacing w:after="160" w:line="360" w:lineRule="auto"/>
              <w:rPr>
                <w:rFonts w:ascii="Tahoma" w:hAnsi="Tahoma" w:cs="Tahoma"/>
                <w:sz w:val="20"/>
                <w:szCs w:val="20"/>
              </w:rPr>
            </w:pPr>
          </w:p>
        </w:tc>
      </w:tr>
      <w:tr w:rsidR="00747279" w:rsidRPr="000A2DEF" w14:paraId="4F8D8880" w14:textId="77777777" w:rsidTr="00F06029">
        <w:tc>
          <w:tcPr>
            <w:tcW w:w="1413" w:type="dxa"/>
          </w:tcPr>
          <w:p w14:paraId="38837A8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RIO</w:t>
            </w:r>
          </w:p>
        </w:tc>
        <w:tc>
          <w:tcPr>
            <w:tcW w:w="1362" w:type="dxa"/>
          </w:tcPr>
          <w:p w14:paraId="2700CD9C" w14:textId="77777777" w:rsidR="00747279" w:rsidRPr="000A2DEF" w:rsidRDefault="00747279" w:rsidP="00B41C7E">
            <w:pPr>
              <w:spacing w:after="160" w:line="360" w:lineRule="auto"/>
              <w:rPr>
                <w:rFonts w:ascii="Tahoma" w:hAnsi="Tahoma" w:cs="Tahoma"/>
                <w:sz w:val="20"/>
                <w:szCs w:val="20"/>
              </w:rPr>
            </w:pPr>
          </w:p>
        </w:tc>
        <w:tc>
          <w:tcPr>
            <w:tcW w:w="1280" w:type="dxa"/>
          </w:tcPr>
          <w:p w14:paraId="64DCAC77" w14:textId="77777777" w:rsidR="00747279" w:rsidRPr="000A2DEF" w:rsidRDefault="00747279" w:rsidP="00B41C7E">
            <w:pPr>
              <w:spacing w:after="160" w:line="360" w:lineRule="auto"/>
              <w:rPr>
                <w:rFonts w:ascii="Tahoma" w:hAnsi="Tahoma" w:cs="Tahoma"/>
                <w:sz w:val="20"/>
                <w:szCs w:val="20"/>
              </w:rPr>
            </w:pPr>
          </w:p>
        </w:tc>
        <w:tc>
          <w:tcPr>
            <w:tcW w:w="1280" w:type="dxa"/>
          </w:tcPr>
          <w:p w14:paraId="00D1466C" w14:textId="77777777" w:rsidR="00747279" w:rsidRPr="000A2DEF" w:rsidRDefault="00747279" w:rsidP="00B41C7E">
            <w:pPr>
              <w:spacing w:after="160" w:line="360" w:lineRule="auto"/>
              <w:rPr>
                <w:rFonts w:ascii="Tahoma" w:hAnsi="Tahoma" w:cs="Tahoma"/>
                <w:sz w:val="20"/>
                <w:szCs w:val="20"/>
              </w:rPr>
            </w:pPr>
          </w:p>
        </w:tc>
        <w:tc>
          <w:tcPr>
            <w:tcW w:w="1280" w:type="dxa"/>
          </w:tcPr>
          <w:p w14:paraId="77875401" w14:textId="77777777" w:rsidR="00747279" w:rsidRPr="000A2DEF" w:rsidRDefault="00747279" w:rsidP="00B41C7E">
            <w:pPr>
              <w:spacing w:after="160" w:line="360" w:lineRule="auto"/>
              <w:rPr>
                <w:rFonts w:ascii="Tahoma" w:hAnsi="Tahoma" w:cs="Tahoma"/>
                <w:sz w:val="20"/>
                <w:szCs w:val="20"/>
              </w:rPr>
            </w:pPr>
          </w:p>
        </w:tc>
        <w:tc>
          <w:tcPr>
            <w:tcW w:w="1295" w:type="dxa"/>
          </w:tcPr>
          <w:p w14:paraId="1DAEA21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0.54</w:t>
            </w:r>
          </w:p>
        </w:tc>
      </w:tr>
    </w:tbl>
    <w:p w14:paraId="03BA742A" w14:textId="77777777" w:rsidR="00AD175E" w:rsidRPr="00CC2C19" w:rsidRDefault="00AD175E" w:rsidP="00AD175E">
      <w:pPr>
        <w:spacing w:line="360" w:lineRule="auto"/>
        <w:rPr>
          <w:rFonts w:ascii="Tahoma" w:hAnsi="Tahoma" w:cs="Tahoma"/>
        </w:rPr>
      </w:pPr>
    </w:p>
    <w:p w14:paraId="230724AF" w14:textId="77777777" w:rsidR="00747279" w:rsidRPr="00CC2C19" w:rsidRDefault="00747279" w:rsidP="00B41C7E">
      <w:pPr>
        <w:spacing w:line="360" w:lineRule="auto"/>
        <w:ind w:left="720"/>
        <w:rPr>
          <w:rFonts w:ascii="Tahoma" w:hAnsi="Tahoma" w:cs="Tahoma"/>
        </w:rPr>
      </w:pPr>
      <w:r w:rsidRPr="00CC2C19">
        <w:rPr>
          <w:rFonts w:ascii="Tahoma" w:hAnsi="Tahoma" w:cs="Tahoma"/>
        </w:rPr>
        <w:t>Formula</w:t>
      </w:r>
    </w:p>
    <w:tbl>
      <w:tblPr>
        <w:tblStyle w:val="TableGrid"/>
        <w:tblW w:w="0" w:type="auto"/>
        <w:tblInd w:w="720" w:type="dxa"/>
        <w:tblBorders>
          <w:insideV w:val="none" w:sz="0" w:space="0" w:color="auto"/>
        </w:tblBorders>
        <w:tblLook w:val="04A0" w:firstRow="1" w:lastRow="0" w:firstColumn="1" w:lastColumn="0" w:noHBand="0" w:noVBand="1"/>
      </w:tblPr>
      <w:tblGrid>
        <w:gridCol w:w="906"/>
        <w:gridCol w:w="2764"/>
      </w:tblGrid>
      <w:tr w:rsidR="00747279" w:rsidRPr="00CC2C19" w14:paraId="5F27EE8B" w14:textId="77777777" w:rsidTr="00A536E1">
        <w:tc>
          <w:tcPr>
            <w:tcW w:w="906" w:type="dxa"/>
          </w:tcPr>
          <w:p w14:paraId="6417149B" w14:textId="77777777" w:rsidR="00747279" w:rsidRPr="00CC2C19" w:rsidRDefault="00747279" w:rsidP="00B41C7E">
            <w:pPr>
              <w:spacing w:after="160" w:line="360" w:lineRule="auto"/>
              <w:rPr>
                <w:rFonts w:ascii="Tahoma" w:hAnsi="Tahoma" w:cs="Tahoma"/>
              </w:rPr>
            </w:pPr>
            <w:r w:rsidRPr="00CC2C19">
              <w:rPr>
                <w:rFonts w:ascii="Tahoma" w:hAnsi="Tahoma" w:cs="Tahoma"/>
              </w:rPr>
              <w:t>ROI</w:t>
            </w:r>
          </w:p>
        </w:tc>
        <w:tc>
          <w:tcPr>
            <w:tcW w:w="2764" w:type="dxa"/>
          </w:tcPr>
          <w:p w14:paraId="647E5FA3" w14:textId="77777777" w:rsidR="00747279" w:rsidRPr="00CC2C19" w:rsidRDefault="00747279" w:rsidP="00B41C7E">
            <w:pPr>
              <w:spacing w:after="160" w:line="360" w:lineRule="auto"/>
              <w:rPr>
                <w:rFonts w:ascii="Tahoma" w:hAnsi="Tahoma" w:cs="Tahoma"/>
              </w:rPr>
            </w:pPr>
            <w:r w:rsidRPr="00CC2C19">
              <w:rPr>
                <w:rFonts w:ascii="Tahoma" w:hAnsi="Tahoma" w:cs="Tahoma"/>
              </w:rPr>
              <w:t>= (DB-DC)/DC*100</w:t>
            </w:r>
          </w:p>
        </w:tc>
      </w:tr>
      <w:tr w:rsidR="00747279" w:rsidRPr="00CC2C19" w14:paraId="3F85B09F" w14:textId="77777777" w:rsidTr="00A536E1">
        <w:tc>
          <w:tcPr>
            <w:tcW w:w="906" w:type="dxa"/>
          </w:tcPr>
          <w:p w14:paraId="19F72DC7" w14:textId="77777777" w:rsidR="00747279" w:rsidRPr="00CC2C19" w:rsidRDefault="00747279" w:rsidP="00B41C7E">
            <w:pPr>
              <w:spacing w:after="160" w:line="360" w:lineRule="auto"/>
              <w:rPr>
                <w:rFonts w:ascii="Tahoma" w:hAnsi="Tahoma" w:cs="Tahoma"/>
              </w:rPr>
            </w:pPr>
            <w:r w:rsidRPr="00CC2C19">
              <w:rPr>
                <w:rFonts w:ascii="Tahoma" w:hAnsi="Tahoma" w:cs="Tahoma"/>
              </w:rPr>
              <w:t>Where</w:t>
            </w:r>
          </w:p>
        </w:tc>
        <w:tc>
          <w:tcPr>
            <w:tcW w:w="2764" w:type="dxa"/>
          </w:tcPr>
          <w:p w14:paraId="3AA3F89F" w14:textId="77777777" w:rsidR="00747279" w:rsidRPr="00CC2C19" w:rsidRDefault="00747279" w:rsidP="00B41C7E">
            <w:pPr>
              <w:spacing w:after="160" w:line="360" w:lineRule="auto"/>
              <w:rPr>
                <w:rFonts w:ascii="Tahoma" w:hAnsi="Tahoma" w:cs="Tahoma"/>
              </w:rPr>
            </w:pPr>
            <w:r w:rsidRPr="00CC2C19">
              <w:rPr>
                <w:rFonts w:ascii="Tahoma" w:hAnsi="Tahoma" w:cs="Tahoma"/>
              </w:rPr>
              <w:t>DB- Discounted Benefit DC- Discount</w:t>
            </w:r>
          </w:p>
        </w:tc>
      </w:tr>
    </w:tbl>
    <w:p w14:paraId="00EE892F" w14:textId="77777777" w:rsidR="00C94D58" w:rsidRDefault="00C94D58" w:rsidP="00C94D58">
      <w:pPr>
        <w:spacing w:line="360" w:lineRule="auto"/>
        <w:ind w:left="720" w:firstLine="720"/>
        <w:jc w:val="both"/>
        <w:rPr>
          <w:rFonts w:ascii="Tahoma" w:hAnsi="Tahoma" w:cs="Tahoma"/>
        </w:rPr>
      </w:pPr>
    </w:p>
    <w:p w14:paraId="4BA19367" w14:textId="14C48048" w:rsidR="00747279" w:rsidRPr="00CC2C19" w:rsidRDefault="00747279" w:rsidP="00C94D58">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VIII</w:t>
      </w:r>
      <w:r w:rsidRPr="00CC2C19">
        <w:rPr>
          <w:rFonts w:ascii="Tahoma" w:hAnsi="Tahoma" w:cs="Tahoma"/>
        </w:rPr>
        <w:t xml:space="preserve"> presents the cost–benefit and ROI analysis for </w:t>
      </w:r>
      <w:r w:rsidR="00864E92">
        <w:rPr>
          <w:rFonts w:ascii="Tahoma" w:hAnsi="Tahoma" w:cs="Tahoma"/>
        </w:rPr>
        <w:t>this project</w:t>
      </w:r>
      <w:r w:rsidRPr="00CC2C19">
        <w:rPr>
          <w:rFonts w:ascii="Tahoma" w:hAnsi="Tahoma" w:cs="Tahoma"/>
        </w:rPr>
        <w:t xml:space="preserve"> </w:t>
      </w:r>
      <w:r w:rsidR="00864E92">
        <w:rPr>
          <w:rFonts w:ascii="Tahoma" w:hAnsi="Tahoma" w:cs="Tahoma"/>
        </w:rPr>
        <w:t xml:space="preserve">in </w:t>
      </w:r>
      <w:r w:rsidRPr="00CC2C19">
        <w:rPr>
          <w:rFonts w:ascii="Tahoma" w:hAnsi="Tahoma" w:cs="Tahoma"/>
        </w:rPr>
        <w:t xml:space="preserve">over a three-year horizon, showing that discounted benefits from improved monitoring efficiency and reduced manual workload outweigh discounted costs. With a total discounted cost of about ₱30,440.00 and discounted benefits of about ₱46,980.00, the system achieves a positive ROI and recovers its investment within the analysis period, consistent with other smart greenhouse studies that report rapid payback and sustained gains from modest IoT automation in small-scale agriculture and educational settings </w:t>
      </w:r>
      <w:r w:rsidR="0008557C">
        <w:rPr>
          <w:rFonts w:ascii="Tahoma" w:hAnsi="Tahoma" w:cs="Tahoma"/>
        </w:rPr>
        <w:t>[58]</w:t>
      </w:r>
      <w:r w:rsidRPr="00CC2C19">
        <w:rPr>
          <w:rFonts w:ascii="Tahoma" w:hAnsi="Tahoma" w:cs="Tahoma"/>
        </w:rPr>
        <w:t>.</w:t>
      </w:r>
    </w:p>
    <w:p w14:paraId="10A0AED6" w14:textId="77777777" w:rsidR="00747279" w:rsidRPr="00CC2C19" w:rsidRDefault="00747279" w:rsidP="00AD175E">
      <w:pPr>
        <w:spacing w:line="360" w:lineRule="auto"/>
        <w:ind w:left="1440"/>
        <w:jc w:val="center"/>
        <w:rPr>
          <w:rFonts w:ascii="Tahoma" w:hAnsi="Tahoma" w:cs="Tahoma"/>
        </w:rPr>
      </w:pPr>
    </w:p>
    <w:p w14:paraId="7F60081A"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53" w:name="_Toc225446272"/>
      <w:r w:rsidRPr="000A2DEF">
        <w:rPr>
          <w:rFonts w:ascii="Tahoma" w:hAnsi="Tahoma" w:cs="Tahoma"/>
          <w:b/>
          <w:bCs/>
          <w:i w:val="0"/>
          <w:iCs w:val="0"/>
          <w:color w:val="auto"/>
          <w:sz w:val="20"/>
          <w:szCs w:val="20"/>
        </w:rPr>
        <w:lastRenderedPageBreak/>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IX</w:t>
      </w:r>
      <w:bookmarkEnd w:id="53"/>
      <w:r w:rsidR="00787098" w:rsidRPr="000A2DEF">
        <w:rPr>
          <w:rFonts w:ascii="Tahoma" w:hAnsi="Tahoma" w:cs="Tahoma"/>
          <w:b/>
          <w:bCs/>
          <w:i w:val="0"/>
          <w:iCs w:val="0"/>
          <w:color w:val="auto"/>
          <w:sz w:val="20"/>
          <w:szCs w:val="20"/>
        </w:rPr>
        <w:fldChar w:fldCharType="end"/>
      </w:r>
    </w:p>
    <w:p w14:paraId="2223CEC6" w14:textId="2818F77C"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ECONOMIC FEASIBILITY (COST PER UNIT) OF </w:t>
      </w:r>
      <w:r w:rsidR="00FA10FD" w:rsidRPr="00FA10FD">
        <w:rPr>
          <w:rFonts w:ascii="Tahoma" w:hAnsi="Tahoma" w:cs="Tahoma"/>
          <w:b/>
          <w:bCs/>
          <w:i w:val="0"/>
          <w:iCs w:val="0"/>
          <w:color w:val="auto"/>
          <w:sz w:val="20"/>
          <w:szCs w:val="20"/>
        </w:rPr>
        <w:t>ECOTWIN: A DUAL‑GREENHOUSE VERTICAL FARMING SYSTEM DESIGNED FOR EXPERIMENTAL RESEARCHES</w:t>
      </w:r>
    </w:p>
    <w:tbl>
      <w:tblPr>
        <w:tblStyle w:val="TableGrid"/>
        <w:tblW w:w="8790" w:type="dxa"/>
        <w:tblInd w:w="703" w:type="dxa"/>
        <w:tblLook w:val="04A0" w:firstRow="1" w:lastRow="0" w:firstColumn="1" w:lastColumn="0" w:noHBand="0" w:noVBand="1"/>
      </w:tblPr>
      <w:tblGrid>
        <w:gridCol w:w="1870"/>
        <w:gridCol w:w="1870"/>
        <w:gridCol w:w="1648"/>
        <w:gridCol w:w="1701"/>
        <w:gridCol w:w="1701"/>
      </w:tblGrid>
      <w:tr w:rsidR="00747279" w:rsidRPr="000A2DEF" w14:paraId="4F6176AA" w14:textId="77777777" w:rsidTr="00EA4EEE">
        <w:trPr>
          <w:tblHeader/>
        </w:trPr>
        <w:tc>
          <w:tcPr>
            <w:tcW w:w="1870" w:type="dxa"/>
            <w:vMerge w:val="restart"/>
          </w:tcPr>
          <w:p w14:paraId="52C04930" w14:textId="77777777" w:rsidR="00747279" w:rsidRPr="000A2DEF" w:rsidRDefault="00747279" w:rsidP="00B41C7E">
            <w:pPr>
              <w:spacing w:after="160" w:line="360" w:lineRule="auto"/>
              <w:jc w:val="center"/>
              <w:rPr>
                <w:rFonts w:ascii="Tahoma" w:hAnsi="Tahoma" w:cs="Tahoma"/>
                <w:b/>
                <w:bCs/>
                <w:sz w:val="20"/>
                <w:szCs w:val="20"/>
              </w:rPr>
            </w:pPr>
            <w:r w:rsidRPr="000A2DEF">
              <w:rPr>
                <w:rFonts w:ascii="Tahoma" w:hAnsi="Tahoma" w:cs="Tahoma"/>
                <w:b/>
                <w:bCs/>
                <w:sz w:val="20"/>
                <w:szCs w:val="20"/>
              </w:rPr>
              <w:t>Unit</w:t>
            </w:r>
          </w:p>
        </w:tc>
        <w:tc>
          <w:tcPr>
            <w:tcW w:w="6920" w:type="dxa"/>
            <w:gridSpan w:val="4"/>
          </w:tcPr>
          <w:p w14:paraId="35C48650" w14:textId="77777777" w:rsidR="00747279" w:rsidRPr="000A2DEF" w:rsidRDefault="00747279" w:rsidP="00B41C7E">
            <w:pPr>
              <w:spacing w:after="160" w:line="360" w:lineRule="auto"/>
              <w:jc w:val="center"/>
              <w:rPr>
                <w:rFonts w:ascii="Tahoma" w:hAnsi="Tahoma" w:cs="Tahoma"/>
                <w:b/>
                <w:bCs/>
                <w:sz w:val="20"/>
                <w:szCs w:val="20"/>
              </w:rPr>
            </w:pPr>
            <w:r w:rsidRPr="000A2DEF">
              <w:rPr>
                <w:rFonts w:ascii="Tahoma" w:hAnsi="Tahoma" w:cs="Tahoma"/>
                <w:b/>
                <w:bCs/>
                <w:sz w:val="20"/>
                <w:szCs w:val="20"/>
              </w:rPr>
              <w:t>Cost per unit</w:t>
            </w:r>
          </w:p>
        </w:tc>
      </w:tr>
      <w:tr w:rsidR="00747279" w:rsidRPr="000A2DEF" w14:paraId="4B80C92F" w14:textId="77777777" w:rsidTr="00864E92">
        <w:tc>
          <w:tcPr>
            <w:tcW w:w="1870" w:type="dxa"/>
            <w:vMerge/>
          </w:tcPr>
          <w:p w14:paraId="69123C29" w14:textId="77777777" w:rsidR="00747279" w:rsidRPr="000A2DEF" w:rsidRDefault="00747279" w:rsidP="00B41C7E">
            <w:pPr>
              <w:spacing w:after="160" w:line="360" w:lineRule="auto"/>
              <w:rPr>
                <w:rFonts w:ascii="Tahoma" w:hAnsi="Tahoma" w:cs="Tahoma"/>
                <w:sz w:val="20"/>
                <w:szCs w:val="20"/>
              </w:rPr>
            </w:pPr>
          </w:p>
        </w:tc>
        <w:tc>
          <w:tcPr>
            <w:tcW w:w="1870" w:type="dxa"/>
          </w:tcPr>
          <w:p w14:paraId="7B9ADA04"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Year 0</w:t>
            </w:r>
          </w:p>
        </w:tc>
        <w:tc>
          <w:tcPr>
            <w:tcW w:w="1648" w:type="dxa"/>
          </w:tcPr>
          <w:p w14:paraId="7EAAC595"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Year 1</w:t>
            </w:r>
          </w:p>
        </w:tc>
        <w:tc>
          <w:tcPr>
            <w:tcW w:w="1701" w:type="dxa"/>
          </w:tcPr>
          <w:p w14:paraId="786AE853"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Year 2</w:t>
            </w:r>
          </w:p>
        </w:tc>
        <w:tc>
          <w:tcPr>
            <w:tcW w:w="1701" w:type="dxa"/>
          </w:tcPr>
          <w:p w14:paraId="385FBA74"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Year 3</w:t>
            </w:r>
          </w:p>
        </w:tc>
      </w:tr>
      <w:tr w:rsidR="00747279" w:rsidRPr="000A2DEF" w14:paraId="74FA0BDE" w14:textId="77777777" w:rsidTr="00864E92">
        <w:tc>
          <w:tcPr>
            <w:tcW w:w="1870" w:type="dxa"/>
          </w:tcPr>
          <w:p w14:paraId="26B2F02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Arduino Uno</w:t>
            </w:r>
          </w:p>
        </w:tc>
        <w:tc>
          <w:tcPr>
            <w:tcW w:w="1870" w:type="dxa"/>
          </w:tcPr>
          <w:p w14:paraId="39B31CF2" w14:textId="3CD679F0" w:rsidR="00747279" w:rsidRPr="000A2DEF" w:rsidRDefault="008B4812" w:rsidP="00B41C7E">
            <w:pPr>
              <w:spacing w:after="160" w:line="360" w:lineRule="auto"/>
              <w:rPr>
                <w:rFonts w:ascii="Tahoma" w:hAnsi="Tahoma" w:cs="Tahoma"/>
                <w:sz w:val="20"/>
                <w:szCs w:val="20"/>
              </w:rPr>
            </w:pPr>
            <w:r>
              <w:rPr>
                <w:rFonts w:ascii="Tahoma" w:hAnsi="Tahoma" w:cs="Tahoma"/>
                <w:sz w:val="20"/>
                <w:szCs w:val="20"/>
              </w:rPr>
              <w:t>500</w:t>
            </w:r>
            <w:r w:rsidR="00747279" w:rsidRPr="000A2DEF">
              <w:rPr>
                <w:rFonts w:ascii="Tahoma" w:hAnsi="Tahoma" w:cs="Tahoma"/>
                <w:sz w:val="20"/>
                <w:szCs w:val="20"/>
              </w:rPr>
              <w:t>.00</w:t>
            </w:r>
          </w:p>
        </w:tc>
        <w:tc>
          <w:tcPr>
            <w:tcW w:w="1648" w:type="dxa"/>
          </w:tcPr>
          <w:p w14:paraId="276A4C87" w14:textId="77777777" w:rsidR="00747279" w:rsidRPr="000A2DEF" w:rsidRDefault="00747279" w:rsidP="00B41C7E">
            <w:pPr>
              <w:spacing w:after="160" w:line="360" w:lineRule="auto"/>
              <w:rPr>
                <w:rFonts w:ascii="Tahoma" w:hAnsi="Tahoma" w:cs="Tahoma"/>
                <w:sz w:val="20"/>
                <w:szCs w:val="20"/>
              </w:rPr>
            </w:pPr>
          </w:p>
        </w:tc>
        <w:tc>
          <w:tcPr>
            <w:tcW w:w="1701" w:type="dxa"/>
          </w:tcPr>
          <w:p w14:paraId="34069E00" w14:textId="77777777" w:rsidR="00747279" w:rsidRPr="000A2DEF" w:rsidRDefault="00747279" w:rsidP="00B41C7E">
            <w:pPr>
              <w:spacing w:after="160" w:line="360" w:lineRule="auto"/>
              <w:rPr>
                <w:rFonts w:ascii="Tahoma" w:hAnsi="Tahoma" w:cs="Tahoma"/>
                <w:sz w:val="20"/>
                <w:szCs w:val="20"/>
              </w:rPr>
            </w:pPr>
          </w:p>
        </w:tc>
        <w:tc>
          <w:tcPr>
            <w:tcW w:w="1701" w:type="dxa"/>
          </w:tcPr>
          <w:p w14:paraId="7CE8405C" w14:textId="77777777" w:rsidR="00747279" w:rsidRPr="000A2DEF" w:rsidRDefault="00747279" w:rsidP="00B41C7E">
            <w:pPr>
              <w:spacing w:after="160" w:line="360" w:lineRule="auto"/>
              <w:rPr>
                <w:rFonts w:ascii="Tahoma" w:hAnsi="Tahoma" w:cs="Tahoma"/>
                <w:sz w:val="20"/>
                <w:szCs w:val="20"/>
              </w:rPr>
            </w:pPr>
          </w:p>
        </w:tc>
      </w:tr>
      <w:tr w:rsidR="003B0327" w:rsidRPr="000A2DEF" w14:paraId="0C820674" w14:textId="77777777" w:rsidTr="00864E92">
        <w:tc>
          <w:tcPr>
            <w:tcW w:w="1870" w:type="dxa"/>
          </w:tcPr>
          <w:p w14:paraId="2F97322F" w14:textId="2324F139"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DHT22 sensor</w:t>
            </w:r>
          </w:p>
        </w:tc>
        <w:tc>
          <w:tcPr>
            <w:tcW w:w="1870" w:type="dxa"/>
          </w:tcPr>
          <w:p w14:paraId="566CFE34" w14:textId="1B20FC50" w:rsidR="003B0327" w:rsidRPr="000A2DEF" w:rsidRDefault="008B4812" w:rsidP="003B0327">
            <w:pPr>
              <w:spacing w:line="360" w:lineRule="auto"/>
              <w:rPr>
                <w:rFonts w:ascii="Tahoma" w:hAnsi="Tahoma" w:cs="Tahoma"/>
                <w:sz w:val="20"/>
                <w:szCs w:val="20"/>
              </w:rPr>
            </w:pPr>
            <w:r>
              <w:rPr>
                <w:rFonts w:ascii="Tahoma" w:hAnsi="Tahoma" w:cs="Tahoma"/>
                <w:sz w:val="20"/>
                <w:szCs w:val="20"/>
              </w:rPr>
              <w:t>22</w:t>
            </w:r>
            <w:r w:rsidR="003B0327" w:rsidRPr="000A2DEF">
              <w:rPr>
                <w:rFonts w:ascii="Tahoma" w:hAnsi="Tahoma" w:cs="Tahoma"/>
                <w:sz w:val="20"/>
                <w:szCs w:val="20"/>
              </w:rPr>
              <w:t>0.00</w:t>
            </w:r>
          </w:p>
        </w:tc>
        <w:tc>
          <w:tcPr>
            <w:tcW w:w="1648" w:type="dxa"/>
          </w:tcPr>
          <w:p w14:paraId="2E60F585" w14:textId="77777777" w:rsidR="003B0327" w:rsidRPr="000A2DEF" w:rsidRDefault="003B0327" w:rsidP="003B0327">
            <w:pPr>
              <w:spacing w:line="360" w:lineRule="auto"/>
              <w:rPr>
                <w:rFonts w:ascii="Tahoma" w:hAnsi="Tahoma" w:cs="Tahoma"/>
                <w:sz w:val="20"/>
                <w:szCs w:val="20"/>
              </w:rPr>
            </w:pPr>
          </w:p>
        </w:tc>
        <w:tc>
          <w:tcPr>
            <w:tcW w:w="1701" w:type="dxa"/>
          </w:tcPr>
          <w:p w14:paraId="58B7C6FB" w14:textId="77777777" w:rsidR="003B0327" w:rsidRPr="000A2DEF" w:rsidRDefault="003B0327" w:rsidP="003B0327">
            <w:pPr>
              <w:spacing w:line="360" w:lineRule="auto"/>
              <w:rPr>
                <w:rFonts w:ascii="Tahoma" w:hAnsi="Tahoma" w:cs="Tahoma"/>
                <w:sz w:val="20"/>
                <w:szCs w:val="20"/>
              </w:rPr>
            </w:pPr>
          </w:p>
        </w:tc>
        <w:tc>
          <w:tcPr>
            <w:tcW w:w="1701" w:type="dxa"/>
          </w:tcPr>
          <w:p w14:paraId="1D5978F5" w14:textId="77777777" w:rsidR="003B0327" w:rsidRPr="000A2DEF" w:rsidRDefault="003B0327" w:rsidP="003B0327">
            <w:pPr>
              <w:spacing w:line="360" w:lineRule="auto"/>
              <w:rPr>
                <w:rFonts w:ascii="Tahoma" w:hAnsi="Tahoma" w:cs="Tahoma"/>
                <w:sz w:val="20"/>
                <w:szCs w:val="20"/>
              </w:rPr>
            </w:pPr>
          </w:p>
        </w:tc>
      </w:tr>
      <w:tr w:rsidR="003B0327" w:rsidRPr="000A2DEF" w14:paraId="6D5172BA" w14:textId="77777777" w:rsidTr="00864E92">
        <w:tc>
          <w:tcPr>
            <w:tcW w:w="1870" w:type="dxa"/>
          </w:tcPr>
          <w:p w14:paraId="6BD51FBA" w14:textId="5DC9DD0D"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DS18B20 waterproof</w:t>
            </w:r>
          </w:p>
        </w:tc>
        <w:tc>
          <w:tcPr>
            <w:tcW w:w="1870" w:type="dxa"/>
          </w:tcPr>
          <w:p w14:paraId="6A2F10F0" w14:textId="6C49502C" w:rsidR="003B0327" w:rsidRPr="000A2DEF" w:rsidRDefault="008B4812" w:rsidP="003B0327">
            <w:pPr>
              <w:spacing w:line="360" w:lineRule="auto"/>
              <w:rPr>
                <w:rFonts w:ascii="Tahoma" w:hAnsi="Tahoma" w:cs="Tahoma"/>
                <w:sz w:val="20"/>
                <w:szCs w:val="20"/>
              </w:rPr>
            </w:pPr>
            <w:r>
              <w:rPr>
                <w:rFonts w:ascii="Tahoma" w:hAnsi="Tahoma" w:cs="Tahoma"/>
                <w:sz w:val="20"/>
                <w:szCs w:val="20"/>
              </w:rPr>
              <w:t>200</w:t>
            </w:r>
            <w:r w:rsidR="003B0327" w:rsidRPr="000A2DEF">
              <w:rPr>
                <w:rFonts w:ascii="Tahoma" w:hAnsi="Tahoma" w:cs="Tahoma"/>
                <w:sz w:val="20"/>
                <w:szCs w:val="20"/>
              </w:rPr>
              <w:t>.00 </w:t>
            </w:r>
          </w:p>
        </w:tc>
        <w:tc>
          <w:tcPr>
            <w:tcW w:w="1648" w:type="dxa"/>
          </w:tcPr>
          <w:p w14:paraId="2AA9B675" w14:textId="5F9C7B3F" w:rsidR="003B0327" w:rsidRPr="000A2DEF" w:rsidRDefault="003B0327" w:rsidP="003B0327">
            <w:pPr>
              <w:spacing w:line="360" w:lineRule="auto"/>
              <w:rPr>
                <w:rFonts w:ascii="Tahoma" w:hAnsi="Tahoma" w:cs="Tahoma"/>
                <w:sz w:val="20"/>
                <w:szCs w:val="20"/>
              </w:rPr>
            </w:pPr>
          </w:p>
        </w:tc>
        <w:tc>
          <w:tcPr>
            <w:tcW w:w="1701" w:type="dxa"/>
          </w:tcPr>
          <w:p w14:paraId="4BC9763A" w14:textId="355A2DD1" w:rsidR="003B0327" w:rsidRPr="000A2DEF" w:rsidRDefault="003B0327" w:rsidP="003B0327">
            <w:pPr>
              <w:spacing w:line="360" w:lineRule="auto"/>
              <w:rPr>
                <w:rFonts w:ascii="Tahoma" w:hAnsi="Tahoma" w:cs="Tahoma"/>
                <w:sz w:val="20"/>
                <w:szCs w:val="20"/>
              </w:rPr>
            </w:pPr>
          </w:p>
        </w:tc>
        <w:tc>
          <w:tcPr>
            <w:tcW w:w="1701" w:type="dxa"/>
          </w:tcPr>
          <w:p w14:paraId="0AC9731A" w14:textId="51473F74" w:rsidR="003B0327" w:rsidRPr="000A2DEF" w:rsidRDefault="003B0327" w:rsidP="003B0327">
            <w:pPr>
              <w:spacing w:line="360" w:lineRule="auto"/>
              <w:rPr>
                <w:rFonts w:ascii="Tahoma" w:hAnsi="Tahoma" w:cs="Tahoma"/>
                <w:sz w:val="20"/>
                <w:szCs w:val="20"/>
              </w:rPr>
            </w:pPr>
          </w:p>
        </w:tc>
      </w:tr>
      <w:tr w:rsidR="003B0327" w:rsidRPr="000A2DEF" w14:paraId="4A54F793" w14:textId="77777777" w:rsidTr="00864E92">
        <w:tc>
          <w:tcPr>
            <w:tcW w:w="1870" w:type="dxa"/>
          </w:tcPr>
          <w:p w14:paraId="30BFBB29" w14:textId="47AF675E"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EC/TDS module</w:t>
            </w:r>
          </w:p>
        </w:tc>
        <w:tc>
          <w:tcPr>
            <w:tcW w:w="1870" w:type="dxa"/>
          </w:tcPr>
          <w:p w14:paraId="467BD262" w14:textId="11965180" w:rsidR="003B0327" w:rsidRPr="000A2DEF" w:rsidRDefault="008B4812" w:rsidP="003B0327">
            <w:pPr>
              <w:spacing w:line="360" w:lineRule="auto"/>
              <w:rPr>
                <w:rFonts w:ascii="Tahoma" w:hAnsi="Tahoma" w:cs="Tahoma"/>
                <w:sz w:val="20"/>
                <w:szCs w:val="20"/>
              </w:rPr>
            </w:pPr>
            <w:r>
              <w:rPr>
                <w:rFonts w:ascii="Tahoma" w:hAnsi="Tahoma" w:cs="Tahoma"/>
                <w:sz w:val="20"/>
                <w:szCs w:val="20"/>
              </w:rPr>
              <w:t>315</w:t>
            </w:r>
            <w:r w:rsidR="003B0327" w:rsidRPr="000A2DEF">
              <w:rPr>
                <w:rFonts w:ascii="Tahoma" w:hAnsi="Tahoma" w:cs="Tahoma"/>
                <w:sz w:val="20"/>
                <w:szCs w:val="20"/>
              </w:rPr>
              <w:t>.00</w:t>
            </w:r>
          </w:p>
        </w:tc>
        <w:tc>
          <w:tcPr>
            <w:tcW w:w="1648" w:type="dxa"/>
          </w:tcPr>
          <w:p w14:paraId="1742E62D" w14:textId="77777777" w:rsidR="003B0327" w:rsidRPr="000A2DEF" w:rsidRDefault="003B0327" w:rsidP="003B0327">
            <w:pPr>
              <w:spacing w:line="360" w:lineRule="auto"/>
              <w:rPr>
                <w:rFonts w:ascii="Tahoma" w:hAnsi="Tahoma" w:cs="Tahoma"/>
                <w:sz w:val="20"/>
                <w:szCs w:val="20"/>
              </w:rPr>
            </w:pPr>
          </w:p>
        </w:tc>
        <w:tc>
          <w:tcPr>
            <w:tcW w:w="1701" w:type="dxa"/>
          </w:tcPr>
          <w:p w14:paraId="7C850763" w14:textId="77777777" w:rsidR="003B0327" w:rsidRPr="000A2DEF" w:rsidRDefault="003B0327" w:rsidP="003B0327">
            <w:pPr>
              <w:spacing w:line="360" w:lineRule="auto"/>
              <w:rPr>
                <w:rFonts w:ascii="Tahoma" w:hAnsi="Tahoma" w:cs="Tahoma"/>
                <w:sz w:val="20"/>
                <w:szCs w:val="20"/>
              </w:rPr>
            </w:pPr>
          </w:p>
        </w:tc>
        <w:tc>
          <w:tcPr>
            <w:tcW w:w="1701" w:type="dxa"/>
          </w:tcPr>
          <w:p w14:paraId="16796644" w14:textId="77777777" w:rsidR="003B0327" w:rsidRPr="000A2DEF" w:rsidRDefault="003B0327" w:rsidP="003B0327">
            <w:pPr>
              <w:spacing w:line="360" w:lineRule="auto"/>
              <w:rPr>
                <w:rFonts w:ascii="Tahoma" w:hAnsi="Tahoma" w:cs="Tahoma"/>
                <w:sz w:val="20"/>
                <w:szCs w:val="20"/>
              </w:rPr>
            </w:pPr>
          </w:p>
        </w:tc>
      </w:tr>
      <w:tr w:rsidR="00747279" w:rsidRPr="000A2DEF" w14:paraId="7F181026" w14:textId="77777777" w:rsidTr="00864E92">
        <w:tc>
          <w:tcPr>
            <w:tcW w:w="1870" w:type="dxa"/>
          </w:tcPr>
          <w:p w14:paraId="37A64CFE"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ESP32 module</w:t>
            </w:r>
          </w:p>
        </w:tc>
        <w:tc>
          <w:tcPr>
            <w:tcW w:w="1870" w:type="dxa"/>
          </w:tcPr>
          <w:p w14:paraId="01E4842B" w14:textId="4632A77F" w:rsidR="00747279" w:rsidRPr="000A2DEF" w:rsidRDefault="008B4812" w:rsidP="00B41C7E">
            <w:pPr>
              <w:spacing w:after="160" w:line="360" w:lineRule="auto"/>
              <w:rPr>
                <w:rFonts w:ascii="Tahoma" w:hAnsi="Tahoma" w:cs="Tahoma"/>
                <w:sz w:val="20"/>
                <w:szCs w:val="20"/>
              </w:rPr>
            </w:pPr>
            <w:r>
              <w:rPr>
                <w:rFonts w:ascii="Tahoma" w:hAnsi="Tahoma" w:cs="Tahoma"/>
                <w:sz w:val="20"/>
                <w:szCs w:val="20"/>
              </w:rPr>
              <w:t>385</w:t>
            </w:r>
            <w:r w:rsidR="00747279" w:rsidRPr="000A2DEF">
              <w:rPr>
                <w:rFonts w:ascii="Tahoma" w:hAnsi="Tahoma" w:cs="Tahoma"/>
                <w:sz w:val="20"/>
                <w:szCs w:val="20"/>
              </w:rPr>
              <w:t>.00 </w:t>
            </w:r>
          </w:p>
        </w:tc>
        <w:tc>
          <w:tcPr>
            <w:tcW w:w="1648" w:type="dxa"/>
          </w:tcPr>
          <w:p w14:paraId="36AF1B92" w14:textId="77777777" w:rsidR="00747279" w:rsidRPr="000A2DEF" w:rsidRDefault="00747279" w:rsidP="00B41C7E">
            <w:pPr>
              <w:spacing w:after="160" w:line="360" w:lineRule="auto"/>
              <w:rPr>
                <w:rFonts w:ascii="Tahoma" w:hAnsi="Tahoma" w:cs="Tahoma"/>
                <w:sz w:val="20"/>
                <w:szCs w:val="20"/>
              </w:rPr>
            </w:pPr>
          </w:p>
        </w:tc>
        <w:tc>
          <w:tcPr>
            <w:tcW w:w="1701" w:type="dxa"/>
          </w:tcPr>
          <w:p w14:paraId="76C1817C" w14:textId="77777777" w:rsidR="00747279" w:rsidRPr="000A2DEF" w:rsidRDefault="00747279" w:rsidP="00B41C7E">
            <w:pPr>
              <w:spacing w:after="160" w:line="360" w:lineRule="auto"/>
              <w:rPr>
                <w:rFonts w:ascii="Tahoma" w:hAnsi="Tahoma" w:cs="Tahoma"/>
                <w:sz w:val="20"/>
                <w:szCs w:val="20"/>
              </w:rPr>
            </w:pPr>
          </w:p>
        </w:tc>
        <w:tc>
          <w:tcPr>
            <w:tcW w:w="1701" w:type="dxa"/>
          </w:tcPr>
          <w:p w14:paraId="789173E5" w14:textId="77777777" w:rsidR="00747279" w:rsidRPr="000A2DEF" w:rsidRDefault="00747279" w:rsidP="00B41C7E">
            <w:pPr>
              <w:spacing w:after="160" w:line="360" w:lineRule="auto"/>
              <w:rPr>
                <w:rFonts w:ascii="Tahoma" w:hAnsi="Tahoma" w:cs="Tahoma"/>
                <w:sz w:val="20"/>
                <w:szCs w:val="20"/>
              </w:rPr>
            </w:pPr>
          </w:p>
        </w:tc>
      </w:tr>
      <w:tr w:rsidR="003B0327" w:rsidRPr="000A2DEF" w14:paraId="055F54DC" w14:textId="77777777" w:rsidTr="00864E92">
        <w:tc>
          <w:tcPr>
            <w:tcW w:w="1870" w:type="dxa"/>
          </w:tcPr>
          <w:p w14:paraId="5DD964CA" w14:textId="20FBD9D3"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Fans</w:t>
            </w:r>
          </w:p>
        </w:tc>
        <w:tc>
          <w:tcPr>
            <w:tcW w:w="1870" w:type="dxa"/>
          </w:tcPr>
          <w:p w14:paraId="77FC87E6" w14:textId="7EE61251" w:rsidR="003B0327" w:rsidRPr="000A2DEF" w:rsidRDefault="008B4812" w:rsidP="003B0327">
            <w:pPr>
              <w:spacing w:line="360" w:lineRule="auto"/>
              <w:rPr>
                <w:rFonts w:ascii="Tahoma" w:hAnsi="Tahoma" w:cs="Tahoma"/>
                <w:sz w:val="20"/>
                <w:szCs w:val="20"/>
              </w:rPr>
            </w:pPr>
            <w:r>
              <w:rPr>
                <w:rFonts w:ascii="Tahoma" w:hAnsi="Tahoma" w:cs="Tahoma"/>
                <w:sz w:val="20"/>
                <w:szCs w:val="20"/>
              </w:rPr>
              <w:t>1290</w:t>
            </w:r>
            <w:r w:rsidR="003B0327" w:rsidRPr="000A2DEF">
              <w:rPr>
                <w:rFonts w:ascii="Tahoma" w:hAnsi="Tahoma" w:cs="Tahoma"/>
                <w:sz w:val="20"/>
                <w:szCs w:val="20"/>
              </w:rPr>
              <w:t>.00 </w:t>
            </w:r>
          </w:p>
        </w:tc>
        <w:tc>
          <w:tcPr>
            <w:tcW w:w="1648" w:type="dxa"/>
          </w:tcPr>
          <w:p w14:paraId="2DF67FB0" w14:textId="77777777" w:rsidR="003B0327" w:rsidRPr="000A2DEF" w:rsidRDefault="003B0327" w:rsidP="003B0327">
            <w:pPr>
              <w:spacing w:line="360" w:lineRule="auto"/>
              <w:rPr>
                <w:rFonts w:ascii="Tahoma" w:hAnsi="Tahoma" w:cs="Tahoma"/>
                <w:sz w:val="20"/>
                <w:szCs w:val="20"/>
              </w:rPr>
            </w:pPr>
          </w:p>
        </w:tc>
        <w:tc>
          <w:tcPr>
            <w:tcW w:w="1701" w:type="dxa"/>
          </w:tcPr>
          <w:p w14:paraId="648D4399" w14:textId="77777777" w:rsidR="003B0327" w:rsidRPr="000A2DEF" w:rsidRDefault="003B0327" w:rsidP="003B0327">
            <w:pPr>
              <w:spacing w:line="360" w:lineRule="auto"/>
              <w:rPr>
                <w:rFonts w:ascii="Tahoma" w:hAnsi="Tahoma" w:cs="Tahoma"/>
                <w:sz w:val="20"/>
                <w:szCs w:val="20"/>
              </w:rPr>
            </w:pPr>
          </w:p>
        </w:tc>
        <w:tc>
          <w:tcPr>
            <w:tcW w:w="1701" w:type="dxa"/>
          </w:tcPr>
          <w:p w14:paraId="1A673B6C" w14:textId="77777777" w:rsidR="003B0327" w:rsidRPr="000A2DEF" w:rsidRDefault="003B0327" w:rsidP="003B0327">
            <w:pPr>
              <w:spacing w:line="360" w:lineRule="auto"/>
              <w:rPr>
                <w:rFonts w:ascii="Tahoma" w:hAnsi="Tahoma" w:cs="Tahoma"/>
                <w:sz w:val="20"/>
                <w:szCs w:val="20"/>
              </w:rPr>
            </w:pPr>
          </w:p>
        </w:tc>
      </w:tr>
      <w:tr w:rsidR="005B2B90" w:rsidRPr="000A2DEF" w14:paraId="668705B3" w14:textId="77777777" w:rsidTr="00864E92">
        <w:tc>
          <w:tcPr>
            <w:tcW w:w="1870" w:type="dxa"/>
          </w:tcPr>
          <w:p w14:paraId="4B7653F7" w14:textId="7336DB70" w:rsidR="005B2B90" w:rsidRPr="000A2DEF" w:rsidRDefault="005B2B90" w:rsidP="003B0327">
            <w:pPr>
              <w:spacing w:line="360" w:lineRule="auto"/>
              <w:rPr>
                <w:rFonts w:ascii="Tahoma" w:hAnsi="Tahoma" w:cs="Tahoma"/>
                <w:sz w:val="20"/>
                <w:szCs w:val="20"/>
              </w:rPr>
            </w:pPr>
            <w:r w:rsidRPr="005B2B90">
              <w:rPr>
                <w:rFonts w:ascii="Tahoma" w:hAnsi="Tahoma" w:cs="Tahoma"/>
                <w:sz w:val="20"/>
                <w:szCs w:val="20"/>
              </w:rPr>
              <w:t>GSM Module (SIM800L)</w:t>
            </w:r>
          </w:p>
        </w:tc>
        <w:tc>
          <w:tcPr>
            <w:tcW w:w="1870" w:type="dxa"/>
          </w:tcPr>
          <w:p w14:paraId="158014FB" w14:textId="5AFE606D" w:rsidR="005B2B90" w:rsidRPr="000A2DEF" w:rsidRDefault="008B4812" w:rsidP="003B0327">
            <w:pPr>
              <w:spacing w:line="360" w:lineRule="auto"/>
              <w:rPr>
                <w:rFonts w:ascii="Tahoma" w:hAnsi="Tahoma" w:cs="Tahoma"/>
                <w:sz w:val="20"/>
                <w:szCs w:val="20"/>
              </w:rPr>
            </w:pPr>
            <w:r>
              <w:rPr>
                <w:rFonts w:ascii="Tahoma" w:hAnsi="Tahoma" w:cs="Tahoma"/>
                <w:sz w:val="20"/>
                <w:szCs w:val="20"/>
              </w:rPr>
              <w:t>390</w:t>
            </w:r>
            <w:r w:rsidR="005B2B90">
              <w:rPr>
                <w:rFonts w:ascii="Tahoma" w:hAnsi="Tahoma" w:cs="Tahoma"/>
                <w:sz w:val="20"/>
                <w:szCs w:val="20"/>
              </w:rPr>
              <w:t>.00</w:t>
            </w:r>
          </w:p>
        </w:tc>
        <w:tc>
          <w:tcPr>
            <w:tcW w:w="1648" w:type="dxa"/>
          </w:tcPr>
          <w:p w14:paraId="6DB1AA63" w14:textId="77777777" w:rsidR="005B2B90" w:rsidRPr="000A2DEF" w:rsidRDefault="005B2B90" w:rsidP="003B0327">
            <w:pPr>
              <w:spacing w:line="360" w:lineRule="auto"/>
              <w:rPr>
                <w:rFonts w:ascii="Tahoma" w:hAnsi="Tahoma" w:cs="Tahoma"/>
                <w:sz w:val="20"/>
                <w:szCs w:val="20"/>
              </w:rPr>
            </w:pPr>
          </w:p>
        </w:tc>
        <w:tc>
          <w:tcPr>
            <w:tcW w:w="1701" w:type="dxa"/>
          </w:tcPr>
          <w:p w14:paraId="53E28390" w14:textId="77777777" w:rsidR="005B2B90" w:rsidRPr="000A2DEF" w:rsidRDefault="005B2B90" w:rsidP="003B0327">
            <w:pPr>
              <w:spacing w:line="360" w:lineRule="auto"/>
              <w:rPr>
                <w:rFonts w:ascii="Tahoma" w:hAnsi="Tahoma" w:cs="Tahoma"/>
                <w:sz w:val="20"/>
                <w:szCs w:val="20"/>
              </w:rPr>
            </w:pPr>
          </w:p>
        </w:tc>
        <w:tc>
          <w:tcPr>
            <w:tcW w:w="1701" w:type="dxa"/>
          </w:tcPr>
          <w:p w14:paraId="33DDFEDC" w14:textId="77777777" w:rsidR="005B2B90" w:rsidRPr="000A2DEF" w:rsidRDefault="005B2B90" w:rsidP="003B0327">
            <w:pPr>
              <w:spacing w:line="360" w:lineRule="auto"/>
              <w:rPr>
                <w:rFonts w:ascii="Tahoma" w:hAnsi="Tahoma" w:cs="Tahoma"/>
                <w:sz w:val="20"/>
                <w:szCs w:val="20"/>
              </w:rPr>
            </w:pPr>
          </w:p>
        </w:tc>
      </w:tr>
      <w:tr w:rsidR="003B0327" w:rsidRPr="000A2DEF" w14:paraId="3D97E344" w14:textId="77777777" w:rsidTr="00864E92">
        <w:tc>
          <w:tcPr>
            <w:tcW w:w="1870" w:type="dxa"/>
          </w:tcPr>
          <w:p w14:paraId="59307AAA" w14:textId="6D2AF038"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LDR light sensor module</w:t>
            </w:r>
          </w:p>
        </w:tc>
        <w:tc>
          <w:tcPr>
            <w:tcW w:w="1870" w:type="dxa"/>
          </w:tcPr>
          <w:p w14:paraId="33DEA526" w14:textId="69A1BCA8" w:rsidR="003B0327" w:rsidRPr="000A2DEF" w:rsidRDefault="008B4812" w:rsidP="003B0327">
            <w:pPr>
              <w:spacing w:after="160" w:line="360" w:lineRule="auto"/>
              <w:rPr>
                <w:rFonts w:ascii="Tahoma" w:hAnsi="Tahoma" w:cs="Tahoma"/>
                <w:sz w:val="20"/>
                <w:szCs w:val="20"/>
              </w:rPr>
            </w:pPr>
            <w:r>
              <w:rPr>
                <w:rFonts w:ascii="Tahoma" w:hAnsi="Tahoma" w:cs="Tahoma"/>
                <w:sz w:val="20"/>
                <w:szCs w:val="20"/>
              </w:rPr>
              <w:t>70</w:t>
            </w:r>
            <w:r w:rsidR="003B0327" w:rsidRPr="000A2DEF">
              <w:rPr>
                <w:rFonts w:ascii="Tahoma" w:hAnsi="Tahoma" w:cs="Tahoma"/>
                <w:sz w:val="20"/>
                <w:szCs w:val="20"/>
              </w:rPr>
              <w:t>.00 </w:t>
            </w:r>
          </w:p>
        </w:tc>
        <w:tc>
          <w:tcPr>
            <w:tcW w:w="1648" w:type="dxa"/>
          </w:tcPr>
          <w:p w14:paraId="7F727107" w14:textId="77777777" w:rsidR="003B0327" w:rsidRPr="000A2DEF" w:rsidRDefault="003B0327" w:rsidP="003B0327">
            <w:pPr>
              <w:spacing w:after="160" w:line="360" w:lineRule="auto"/>
              <w:rPr>
                <w:rFonts w:ascii="Tahoma" w:hAnsi="Tahoma" w:cs="Tahoma"/>
                <w:sz w:val="20"/>
                <w:szCs w:val="20"/>
              </w:rPr>
            </w:pPr>
          </w:p>
        </w:tc>
        <w:tc>
          <w:tcPr>
            <w:tcW w:w="1701" w:type="dxa"/>
          </w:tcPr>
          <w:p w14:paraId="64670BA8" w14:textId="77777777" w:rsidR="003B0327" w:rsidRPr="000A2DEF" w:rsidRDefault="003B0327" w:rsidP="003B0327">
            <w:pPr>
              <w:spacing w:after="160" w:line="360" w:lineRule="auto"/>
              <w:rPr>
                <w:rFonts w:ascii="Tahoma" w:hAnsi="Tahoma" w:cs="Tahoma"/>
                <w:sz w:val="20"/>
                <w:szCs w:val="20"/>
              </w:rPr>
            </w:pPr>
          </w:p>
        </w:tc>
        <w:tc>
          <w:tcPr>
            <w:tcW w:w="1701" w:type="dxa"/>
          </w:tcPr>
          <w:p w14:paraId="60371E72" w14:textId="77777777" w:rsidR="003B0327" w:rsidRPr="000A2DEF" w:rsidRDefault="003B0327" w:rsidP="003B0327">
            <w:pPr>
              <w:spacing w:after="160" w:line="360" w:lineRule="auto"/>
              <w:rPr>
                <w:rFonts w:ascii="Tahoma" w:hAnsi="Tahoma" w:cs="Tahoma"/>
                <w:sz w:val="20"/>
                <w:szCs w:val="20"/>
              </w:rPr>
            </w:pPr>
          </w:p>
        </w:tc>
      </w:tr>
      <w:tr w:rsidR="003B0327" w:rsidRPr="000A2DEF" w14:paraId="0BD9087B" w14:textId="77777777" w:rsidTr="00864E92">
        <w:tc>
          <w:tcPr>
            <w:tcW w:w="1870" w:type="dxa"/>
          </w:tcPr>
          <w:p w14:paraId="06F6781B" w14:textId="332AF358" w:rsidR="003B0327" w:rsidRPr="000A2DEF" w:rsidRDefault="003B0327" w:rsidP="003B0327">
            <w:pPr>
              <w:spacing w:after="160" w:line="360" w:lineRule="auto"/>
              <w:rPr>
                <w:rFonts w:ascii="Tahoma" w:hAnsi="Tahoma" w:cs="Tahoma"/>
                <w:sz w:val="20"/>
                <w:szCs w:val="20"/>
              </w:rPr>
            </w:pPr>
            <w:proofErr w:type="spellStart"/>
            <w:r w:rsidRPr="000A2DEF">
              <w:rPr>
                <w:rFonts w:ascii="Tahoma" w:hAnsi="Tahoma" w:cs="Tahoma"/>
                <w:sz w:val="20"/>
                <w:szCs w:val="20"/>
              </w:rPr>
              <w:t>nRF</w:t>
            </w:r>
            <w:proofErr w:type="spellEnd"/>
            <w:r w:rsidRPr="000A2DEF">
              <w:rPr>
                <w:rFonts w:ascii="Tahoma" w:hAnsi="Tahoma" w:cs="Tahoma"/>
                <w:sz w:val="20"/>
                <w:szCs w:val="20"/>
              </w:rPr>
              <w:t xml:space="preserve"> wireless module</w:t>
            </w:r>
          </w:p>
        </w:tc>
        <w:tc>
          <w:tcPr>
            <w:tcW w:w="1870" w:type="dxa"/>
          </w:tcPr>
          <w:p w14:paraId="386A5377" w14:textId="33F3340F" w:rsidR="003B0327" w:rsidRPr="000A2DEF" w:rsidRDefault="008B4812" w:rsidP="003B0327">
            <w:pPr>
              <w:spacing w:after="160" w:line="360" w:lineRule="auto"/>
              <w:rPr>
                <w:rFonts w:ascii="Tahoma" w:hAnsi="Tahoma" w:cs="Tahoma"/>
                <w:sz w:val="20"/>
                <w:szCs w:val="20"/>
              </w:rPr>
            </w:pPr>
            <w:r>
              <w:rPr>
                <w:rFonts w:ascii="Tahoma" w:hAnsi="Tahoma" w:cs="Tahoma"/>
                <w:sz w:val="20"/>
                <w:szCs w:val="20"/>
              </w:rPr>
              <w:t>200</w:t>
            </w:r>
            <w:r w:rsidR="003B0327" w:rsidRPr="000A2DEF">
              <w:rPr>
                <w:rFonts w:ascii="Tahoma" w:hAnsi="Tahoma" w:cs="Tahoma"/>
                <w:sz w:val="20"/>
                <w:szCs w:val="20"/>
              </w:rPr>
              <w:t>.00</w:t>
            </w:r>
          </w:p>
        </w:tc>
        <w:tc>
          <w:tcPr>
            <w:tcW w:w="1648" w:type="dxa"/>
          </w:tcPr>
          <w:p w14:paraId="6210C3C9" w14:textId="77777777" w:rsidR="003B0327" w:rsidRPr="000A2DEF" w:rsidRDefault="003B0327" w:rsidP="003B0327">
            <w:pPr>
              <w:spacing w:after="160" w:line="360" w:lineRule="auto"/>
              <w:rPr>
                <w:rFonts w:ascii="Tahoma" w:hAnsi="Tahoma" w:cs="Tahoma"/>
                <w:sz w:val="20"/>
                <w:szCs w:val="20"/>
              </w:rPr>
            </w:pPr>
          </w:p>
        </w:tc>
        <w:tc>
          <w:tcPr>
            <w:tcW w:w="1701" w:type="dxa"/>
          </w:tcPr>
          <w:p w14:paraId="3833E1C4" w14:textId="77777777" w:rsidR="003B0327" w:rsidRPr="000A2DEF" w:rsidRDefault="003B0327" w:rsidP="003B0327">
            <w:pPr>
              <w:spacing w:after="160" w:line="360" w:lineRule="auto"/>
              <w:rPr>
                <w:rFonts w:ascii="Tahoma" w:hAnsi="Tahoma" w:cs="Tahoma"/>
                <w:sz w:val="20"/>
                <w:szCs w:val="20"/>
              </w:rPr>
            </w:pPr>
          </w:p>
        </w:tc>
        <w:tc>
          <w:tcPr>
            <w:tcW w:w="1701" w:type="dxa"/>
          </w:tcPr>
          <w:p w14:paraId="3968FDB0" w14:textId="77777777" w:rsidR="003B0327" w:rsidRPr="000A2DEF" w:rsidRDefault="003B0327" w:rsidP="003B0327">
            <w:pPr>
              <w:spacing w:after="160" w:line="360" w:lineRule="auto"/>
              <w:rPr>
                <w:rFonts w:ascii="Tahoma" w:hAnsi="Tahoma" w:cs="Tahoma"/>
                <w:sz w:val="20"/>
                <w:szCs w:val="20"/>
              </w:rPr>
            </w:pPr>
          </w:p>
        </w:tc>
      </w:tr>
      <w:tr w:rsidR="000B0C33" w:rsidRPr="000A2DEF" w14:paraId="129154F7" w14:textId="77777777" w:rsidTr="00864E92">
        <w:tc>
          <w:tcPr>
            <w:tcW w:w="1870" w:type="dxa"/>
          </w:tcPr>
          <w:p w14:paraId="3A6EB387" w14:textId="0784F266" w:rsidR="000B0C33" w:rsidRPr="000A2DEF" w:rsidRDefault="000B0C33" w:rsidP="003B0327">
            <w:pPr>
              <w:spacing w:line="360" w:lineRule="auto"/>
              <w:rPr>
                <w:rFonts w:ascii="Tahoma" w:hAnsi="Tahoma" w:cs="Tahoma"/>
                <w:sz w:val="20"/>
                <w:szCs w:val="20"/>
              </w:rPr>
            </w:pPr>
            <w:r w:rsidRPr="000B0C33">
              <w:rPr>
                <w:rFonts w:ascii="Tahoma" w:hAnsi="Tahoma" w:cs="Tahoma"/>
                <w:sz w:val="20"/>
                <w:szCs w:val="20"/>
              </w:rPr>
              <w:t>28BYJ-48 Stepper Motor + ULN2003 Driver</w:t>
            </w:r>
          </w:p>
        </w:tc>
        <w:tc>
          <w:tcPr>
            <w:tcW w:w="1870" w:type="dxa"/>
          </w:tcPr>
          <w:p w14:paraId="43EA10DE" w14:textId="78BBFF4F" w:rsidR="000B0C33" w:rsidRPr="000A2DEF" w:rsidRDefault="008B4812" w:rsidP="003B0327">
            <w:pPr>
              <w:spacing w:line="360" w:lineRule="auto"/>
              <w:rPr>
                <w:rFonts w:ascii="Tahoma" w:hAnsi="Tahoma" w:cs="Tahoma"/>
                <w:sz w:val="20"/>
                <w:szCs w:val="20"/>
              </w:rPr>
            </w:pPr>
            <w:r>
              <w:rPr>
                <w:rFonts w:ascii="Tahoma" w:hAnsi="Tahoma" w:cs="Tahoma"/>
                <w:sz w:val="20"/>
                <w:szCs w:val="20"/>
              </w:rPr>
              <w:t>200</w:t>
            </w:r>
            <w:r w:rsidR="000B0C33">
              <w:rPr>
                <w:rFonts w:ascii="Tahoma" w:hAnsi="Tahoma" w:cs="Tahoma"/>
                <w:sz w:val="20"/>
                <w:szCs w:val="20"/>
              </w:rPr>
              <w:t>.00</w:t>
            </w:r>
          </w:p>
        </w:tc>
        <w:tc>
          <w:tcPr>
            <w:tcW w:w="1648" w:type="dxa"/>
          </w:tcPr>
          <w:p w14:paraId="0595F1CA" w14:textId="77777777" w:rsidR="000B0C33" w:rsidRPr="000A2DEF" w:rsidRDefault="000B0C33" w:rsidP="003B0327">
            <w:pPr>
              <w:spacing w:line="360" w:lineRule="auto"/>
              <w:rPr>
                <w:rFonts w:ascii="Tahoma" w:hAnsi="Tahoma" w:cs="Tahoma"/>
                <w:sz w:val="20"/>
                <w:szCs w:val="20"/>
              </w:rPr>
            </w:pPr>
          </w:p>
        </w:tc>
        <w:tc>
          <w:tcPr>
            <w:tcW w:w="1701" w:type="dxa"/>
          </w:tcPr>
          <w:p w14:paraId="64697D64" w14:textId="77777777" w:rsidR="000B0C33" w:rsidRPr="000A2DEF" w:rsidRDefault="000B0C33" w:rsidP="003B0327">
            <w:pPr>
              <w:spacing w:line="360" w:lineRule="auto"/>
              <w:rPr>
                <w:rFonts w:ascii="Tahoma" w:hAnsi="Tahoma" w:cs="Tahoma"/>
                <w:sz w:val="20"/>
                <w:szCs w:val="20"/>
              </w:rPr>
            </w:pPr>
          </w:p>
        </w:tc>
        <w:tc>
          <w:tcPr>
            <w:tcW w:w="1701" w:type="dxa"/>
          </w:tcPr>
          <w:p w14:paraId="3DFC4935" w14:textId="77777777" w:rsidR="000B0C33" w:rsidRPr="000A2DEF" w:rsidRDefault="000B0C33" w:rsidP="003B0327">
            <w:pPr>
              <w:spacing w:line="360" w:lineRule="auto"/>
              <w:rPr>
                <w:rFonts w:ascii="Tahoma" w:hAnsi="Tahoma" w:cs="Tahoma"/>
                <w:sz w:val="20"/>
                <w:szCs w:val="20"/>
              </w:rPr>
            </w:pPr>
          </w:p>
        </w:tc>
      </w:tr>
      <w:tr w:rsidR="003B0327" w:rsidRPr="000A2DEF" w14:paraId="2438A78B" w14:textId="77777777" w:rsidTr="00864E92">
        <w:tc>
          <w:tcPr>
            <w:tcW w:w="1870" w:type="dxa"/>
          </w:tcPr>
          <w:p w14:paraId="20270B5C" w14:textId="0EF0865A" w:rsidR="003B0327" w:rsidRPr="000A2DEF" w:rsidRDefault="003B0327" w:rsidP="003B0327">
            <w:pPr>
              <w:spacing w:after="160" w:line="360" w:lineRule="auto"/>
              <w:rPr>
                <w:rFonts w:ascii="Tahoma" w:hAnsi="Tahoma" w:cs="Tahoma"/>
                <w:sz w:val="20"/>
                <w:szCs w:val="20"/>
              </w:rPr>
            </w:pPr>
            <w:r>
              <w:rPr>
                <w:rFonts w:ascii="Tahoma" w:hAnsi="Tahoma" w:cs="Tahoma"/>
                <w:sz w:val="20"/>
                <w:szCs w:val="20"/>
              </w:rPr>
              <w:t>PCB Board</w:t>
            </w:r>
          </w:p>
        </w:tc>
        <w:tc>
          <w:tcPr>
            <w:tcW w:w="1870" w:type="dxa"/>
          </w:tcPr>
          <w:p w14:paraId="14EB9680" w14:textId="4C81E76E" w:rsidR="003B0327" w:rsidRPr="000A2DEF" w:rsidRDefault="008B4812" w:rsidP="003B0327">
            <w:pPr>
              <w:spacing w:after="160" w:line="360" w:lineRule="auto"/>
              <w:rPr>
                <w:rFonts w:ascii="Tahoma" w:hAnsi="Tahoma" w:cs="Tahoma"/>
                <w:sz w:val="20"/>
                <w:szCs w:val="20"/>
              </w:rPr>
            </w:pPr>
            <w:r>
              <w:rPr>
                <w:rFonts w:ascii="Tahoma" w:hAnsi="Tahoma" w:cs="Tahoma"/>
                <w:sz w:val="20"/>
                <w:szCs w:val="20"/>
              </w:rPr>
              <w:t>70</w:t>
            </w:r>
            <w:r w:rsidR="003B0327">
              <w:rPr>
                <w:rFonts w:ascii="Tahoma" w:hAnsi="Tahoma" w:cs="Tahoma"/>
                <w:sz w:val="20"/>
                <w:szCs w:val="20"/>
              </w:rPr>
              <w:t>.00</w:t>
            </w:r>
          </w:p>
        </w:tc>
        <w:tc>
          <w:tcPr>
            <w:tcW w:w="1648" w:type="dxa"/>
          </w:tcPr>
          <w:p w14:paraId="2CF96A51" w14:textId="77777777" w:rsidR="003B0327" w:rsidRPr="000A2DEF" w:rsidRDefault="003B0327" w:rsidP="003B0327">
            <w:pPr>
              <w:spacing w:after="160" w:line="360" w:lineRule="auto"/>
              <w:rPr>
                <w:rFonts w:ascii="Tahoma" w:hAnsi="Tahoma" w:cs="Tahoma"/>
                <w:sz w:val="20"/>
                <w:szCs w:val="20"/>
              </w:rPr>
            </w:pPr>
          </w:p>
        </w:tc>
        <w:tc>
          <w:tcPr>
            <w:tcW w:w="1701" w:type="dxa"/>
          </w:tcPr>
          <w:p w14:paraId="777079A4" w14:textId="77777777" w:rsidR="003B0327" w:rsidRPr="000A2DEF" w:rsidRDefault="003B0327" w:rsidP="003B0327">
            <w:pPr>
              <w:spacing w:after="160" w:line="360" w:lineRule="auto"/>
              <w:rPr>
                <w:rFonts w:ascii="Tahoma" w:hAnsi="Tahoma" w:cs="Tahoma"/>
                <w:sz w:val="20"/>
                <w:szCs w:val="20"/>
              </w:rPr>
            </w:pPr>
          </w:p>
        </w:tc>
        <w:tc>
          <w:tcPr>
            <w:tcW w:w="1701" w:type="dxa"/>
          </w:tcPr>
          <w:p w14:paraId="30F78F13" w14:textId="77777777" w:rsidR="003B0327" w:rsidRPr="000A2DEF" w:rsidRDefault="003B0327" w:rsidP="003B0327">
            <w:pPr>
              <w:spacing w:after="160" w:line="360" w:lineRule="auto"/>
              <w:rPr>
                <w:rFonts w:ascii="Tahoma" w:hAnsi="Tahoma" w:cs="Tahoma"/>
                <w:sz w:val="20"/>
                <w:szCs w:val="20"/>
              </w:rPr>
            </w:pPr>
          </w:p>
        </w:tc>
      </w:tr>
      <w:tr w:rsidR="003B0327" w:rsidRPr="000A2DEF" w14:paraId="0CEC28EB" w14:textId="77777777" w:rsidTr="00864E92">
        <w:tc>
          <w:tcPr>
            <w:tcW w:w="1870" w:type="dxa"/>
          </w:tcPr>
          <w:p w14:paraId="6ED2B69F" w14:textId="1FEDFF1B"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pH sensor kit</w:t>
            </w:r>
          </w:p>
        </w:tc>
        <w:tc>
          <w:tcPr>
            <w:tcW w:w="1870" w:type="dxa"/>
          </w:tcPr>
          <w:p w14:paraId="24B4EE5F" w14:textId="7A701694" w:rsidR="003B0327" w:rsidRPr="000A2DEF" w:rsidRDefault="008B4812" w:rsidP="003B0327">
            <w:pPr>
              <w:spacing w:line="360" w:lineRule="auto"/>
              <w:rPr>
                <w:rFonts w:ascii="Tahoma" w:hAnsi="Tahoma" w:cs="Tahoma"/>
                <w:sz w:val="20"/>
                <w:szCs w:val="20"/>
              </w:rPr>
            </w:pPr>
            <w:r>
              <w:rPr>
                <w:rFonts w:ascii="Tahoma" w:hAnsi="Tahoma" w:cs="Tahoma"/>
                <w:sz w:val="20"/>
                <w:szCs w:val="20"/>
              </w:rPr>
              <w:t>2</w:t>
            </w:r>
            <w:r w:rsidR="003B0327" w:rsidRPr="000A2DEF">
              <w:rPr>
                <w:rFonts w:ascii="Tahoma" w:hAnsi="Tahoma" w:cs="Tahoma"/>
                <w:sz w:val="20"/>
                <w:szCs w:val="20"/>
              </w:rPr>
              <w:t>,</w:t>
            </w:r>
            <w:r>
              <w:rPr>
                <w:rFonts w:ascii="Tahoma" w:hAnsi="Tahoma" w:cs="Tahoma"/>
                <w:sz w:val="20"/>
                <w:szCs w:val="20"/>
              </w:rPr>
              <w:t>2</w:t>
            </w:r>
            <w:r w:rsidR="003B0327" w:rsidRPr="000A2DEF">
              <w:rPr>
                <w:rFonts w:ascii="Tahoma" w:hAnsi="Tahoma" w:cs="Tahoma"/>
                <w:sz w:val="20"/>
                <w:szCs w:val="20"/>
              </w:rPr>
              <w:t>00.00 </w:t>
            </w:r>
          </w:p>
        </w:tc>
        <w:tc>
          <w:tcPr>
            <w:tcW w:w="1648" w:type="dxa"/>
          </w:tcPr>
          <w:p w14:paraId="4C2968AF" w14:textId="77777777" w:rsidR="003B0327" w:rsidRPr="000A2DEF" w:rsidRDefault="003B0327" w:rsidP="003B0327">
            <w:pPr>
              <w:spacing w:line="360" w:lineRule="auto"/>
              <w:rPr>
                <w:rFonts w:ascii="Tahoma" w:hAnsi="Tahoma" w:cs="Tahoma"/>
                <w:sz w:val="20"/>
                <w:szCs w:val="20"/>
              </w:rPr>
            </w:pPr>
          </w:p>
        </w:tc>
        <w:tc>
          <w:tcPr>
            <w:tcW w:w="1701" w:type="dxa"/>
          </w:tcPr>
          <w:p w14:paraId="6BA1E7ED" w14:textId="77777777" w:rsidR="003B0327" w:rsidRPr="000A2DEF" w:rsidRDefault="003B0327" w:rsidP="003B0327">
            <w:pPr>
              <w:spacing w:line="360" w:lineRule="auto"/>
              <w:rPr>
                <w:rFonts w:ascii="Tahoma" w:hAnsi="Tahoma" w:cs="Tahoma"/>
                <w:sz w:val="20"/>
                <w:szCs w:val="20"/>
              </w:rPr>
            </w:pPr>
          </w:p>
        </w:tc>
        <w:tc>
          <w:tcPr>
            <w:tcW w:w="1701" w:type="dxa"/>
          </w:tcPr>
          <w:p w14:paraId="3D4B4D95" w14:textId="77777777" w:rsidR="003B0327" w:rsidRPr="000A2DEF" w:rsidRDefault="003B0327" w:rsidP="003B0327">
            <w:pPr>
              <w:spacing w:line="360" w:lineRule="auto"/>
              <w:rPr>
                <w:rFonts w:ascii="Tahoma" w:hAnsi="Tahoma" w:cs="Tahoma"/>
                <w:sz w:val="20"/>
                <w:szCs w:val="20"/>
              </w:rPr>
            </w:pPr>
          </w:p>
        </w:tc>
      </w:tr>
      <w:tr w:rsidR="003B0327" w:rsidRPr="000A2DEF" w14:paraId="5E0DEDA0" w14:textId="77777777" w:rsidTr="00864E92">
        <w:tc>
          <w:tcPr>
            <w:tcW w:w="1870" w:type="dxa"/>
          </w:tcPr>
          <w:p w14:paraId="596A143E" w14:textId="77FA7C59"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Power supply + UPS set</w:t>
            </w:r>
          </w:p>
        </w:tc>
        <w:tc>
          <w:tcPr>
            <w:tcW w:w="1870" w:type="dxa"/>
          </w:tcPr>
          <w:p w14:paraId="5597685D" w14:textId="1E4DF2CE" w:rsidR="003B0327" w:rsidRPr="000A2DEF" w:rsidRDefault="008B4812" w:rsidP="003B0327">
            <w:pPr>
              <w:spacing w:line="360" w:lineRule="auto"/>
              <w:rPr>
                <w:rFonts w:ascii="Tahoma" w:hAnsi="Tahoma" w:cs="Tahoma"/>
                <w:sz w:val="20"/>
                <w:szCs w:val="20"/>
              </w:rPr>
            </w:pPr>
            <w:r>
              <w:rPr>
                <w:rFonts w:ascii="Tahoma" w:hAnsi="Tahoma" w:cs="Tahoma"/>
                <w:sz w:val="20"/>
                <w:szCs w:val="20"/>
              </w:rPr>
              <w:t>620</w:t>
            </w:r>
            <w:r w:rsidR="003B0327" w:rsidRPr="000A2DEF">
              <w:rPr>
                <w:rFonts w:ascii="Tahoma" w:hAnsi="Tahoma" w:cs="Tahoma"/>
                <w:sz w:val="20"/>
                <w:szCs w:val="20"/>
              </w:rPr>
              <w:t>.00</w:t>
            </w:r>
          </w:p>
        </w:tc>
        <w:tc>
          <w:tcPr>
            <w:tcW w:w="1648" w:type="dxa"/>
          </w:tcPr>
          <w:p w14:paraId="2C8B8975" w14:textId="77777777" w:rsidR="003B0327" w:rsidRPr="000A2DEF" w:rsidRDefault="003B0327" w:rsidP="003B0327">
            <w:pPr>
              <w:spacing w:line="360" w:lineRule="auto"/>
              <w:rPr>
                <w:rFonts w:ascii="Tahoma" w:hAnsi="Tahoma" w:cs="Tahoma"/>
                <w:sz w:val="20"/>
                <w:szCs w:val="20"/>
              </w:rPr>
            </w:pPr>
          </w:p>
        </w:tc>
        <w:tc>
          <w:tcPr>
            <w:tcW w:w="1701" w:type="dxa"/>
          </w:tcPr>
          <w:p w14:paraId="002526E6" w14:textId="77777777" w:rsidR="003B0327" w:rsidRPr="000A2DEF" w:rsidRDefault="003B0327" w:rsidP="003B0327">
            <w:pPr>
              <w:spacing w:line="360" w:lineRule="auto"/>
              <w:rPr>
                <w:rFonts w:ascii="Tahoma" w:hAnsi="Tahoma" w:cs="Tahoma"/>
                <w:sz w:val="20"/>
                <w:szCs w:val="20"/>
              </w:rPr>
            </w:pPr>
          </w:p>
        </w:tc>
        <w:tc>
          <w:tcPr>
            <w:tcW w:w="1701" w:type="dxa"/>
          </w:tcPr>
          <w:p w14:paraId="2C51ED6B" w14:textId="77777777" w:rsidR="003B0327" w:rsidRPr="000A2DEF" w:rsidRDefault="003B0327" w:rsidP="003B0327">
            <w:pPr>
              <w:spacing w:line="360" w:lineRule="auto"/>
              <w:rPr>
                <w:rFonts w:ascii="Tahoma" w:hAnsi="Tahoma" w:cs="Tahoma"/>
                <w:sz w:val="20"/>
                <w:szCs w:val="20"/>
              </w:rPr>
            </w:pPr>
          </w:p>
        </w:tc>
      </w:tr>
      <w:tr w:rsidR="003B0327" w:rsidRPr="000A2DEF" w14:paraId="1C575B70" w14:textId="77777777" w:rsidTr="00864E92">
        <w:tc>
          <w:tcPr>
            <w:tcW w:w="1870" w:type="dxa"/>
          </w:tcPr>
          <w:p w14:paraId="7099D549" w14:textId="5A8C2BA9"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 xml:space="preserve">Relay module </w:t>
            </w:r>
            <w:r w:rsidR="008B4812">
              <w:rPr>
                <w:rFonts w:ascii="Tahoma" w:hAnsi="Tahoma" w:cs="Tahoma"/>
                <w:sz w:val="20"/>
                <w:szCs w:val="20"/>
              </w:rPr>
              <w:t>4</w:t>
            </w:r>
            <w:r w:rsidRPr="000A2DEF">
              <w:rPr>
                <w:rFonts w:ascii="Tahoma" w:hAnsi="Tahoma" w:cs="Tahoma"/>
                <w:sz w:val="20"/>
                <w:szCs w:val="20"/>
              </w:rPr>
              <w:noBreakHyphen/>
              <w:t>ch 5V</w:t>
            </w:r>
          </w:p>
        </w:tc>
        <w:tc>
          <w:tcPr>
            <w:tcW w:w="1870" w:type="dxa"/>
          </w:tcPr>
          <w:p w14:paraId="589855D7" w14:textId="3C28ED03" w:rsidR="003B0327" w:rsidRPr="000A2DEF" w:rsidRDefault="008B4812" w:rsidP="003B0327">
            <w:pPr>
              <w:spacing w:line="360" w:lineRule="auto"/>
              <w:rPr>
                <w:rFonts w:ascii="Tahoma" w:hAnsi="Tahoma" w:cs="Tahoma"/>
                <w:sz w:val="20"/>
                <w:szCs w:val="20"/>
              </w:rPr>
            </w:pPr>
            <w:r>
              <w:rPr>
                <w:rFonts w:ascii="Tahoma" w:hAnsi="Tahoma" w:cs="Tahoma"/>
                <w:sz w:val="20"/>
                <w:szCs w:val="20"/>
              </w:rPr>
              <w:t>175</w:t>
            </w:r>
            <w:r w:rsidR="003B0327" w:rsidRPr="000A2DEF">
              <w:rPr>
                <w:rFonts w:ascii="Tahoma" w:hAnsi="Tahoma" w:cs="Tahoma"/>
                <w:sz w:val="20"/>
                <w:szCs w:val="20"/>
              </w:rPr>
              <w:t>.00 </w:t>
            </w:r>
          </w:p>
        </w:tc>
        <w:tc>
          <w:tcPr>
            <w:tcW w:w="1648" w:type="dxa"/>
          </w:tcPr>
          <w:p w14:paraId="672210EA" w14:textId="77777777" w:rsidR="003B0327" w:rsidRPr="000A2DEF" w:rsidRDefault="003B0327" w:rsidP="003B0327">
            <w:pPr>
              <w:spacing w:line="360" w:lineRule="auto"/>
              <w:rPr>
                <w:rFonts w:ascii="Tahoma" w:hAnsi="Tahoma" w:cs="Tahoma"/>
                <w:sz w:val="20"/>
                <w:szCs w:val="20"/>
              </w:rPr>
            </w:pPr>
          </w:p>
        </w:tc>
        <w:tc>
          <w:tcPr>
            <w:tcW w:w="1701" w:type="dxa"/>
          </w:tcPr>
          <w:p w14:paraId="20EFCBDC" w14:textId="77777777" w:rsidR="003B0327" w:rsidRPr="000A2DEF" w:rsidRDefault="003B0327" w:rsidP="003B0327">
            <w:pPr>
              <w:spacing w:line="360" w:lineRule="auto"/>
              <w:rPr>
                <w:rFonts w:ascii="Tahoma" w:hAnsi="Tahoma" w:cs="Tahoma"/>
                <w:sz w:val="20"/>
                <w:szCs w:val="20"/>
              </w:rPr>
            </w:pPr>
          </w:p>
        </w:tc>
        <w:tc>
          <w:tcPr>
            <w:tcW w:w="1701" w:type="dxa"/>
          </w:tcPr>
          <w:p w14:paraId="2A6C6B26" w14:textId="77777777" w:rsidR="003B0327" w:rsidRPr="000A2DEF" w:rsidRDefault="003B0327" w:rsidP="003B0327">
            <w:pPr>
              <w:spacing w:line="360" w:lineRule="auto"/>
              <w:rPr>
                <w:rFonts w:ascii="Tahoma" w:hAnsi="Tahoma" w:cs="Tahoma"/>
                <w:sz w:val="20"/>
                <w:szCs w:val="20"/>
              </w:rPr>
            </w:pPr>
          </w:p>
        </w:tc>
      </w:tr>
      <w:tr w:rsidR="003B0327" w:rsidRPr="000A2DEF" w14:paraId="3DE988BA" w14:textId="77777777" w:rsidTr="00864E92">
        <w:tc>
          <w:tcPr>
            <w:tcW w:w="1870" w:type="dxa"/>
          </w:tcPr>
          <w:p w14:paraId="76F1962C" w14:textId="4C0EE248"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Submersible pump</w:t>
            </w:r>
          </w:p>
        </w:tc>
        <w:tc>
          <w:tcPr>
            <w:tcW w:w="1870" w:type="dxa"/>
          </w:tcPr>
          <w:p w14:paraId="2D1B0AA6" w14:textId="4481E531" w:rsidR="003B0327" w:rsidRPr="000A2DEF" w:rsidRDefault="008B4812" w:rsidP="003B0327">
            <w:pPr>
              <w:spacing w:line="360" w:lineRule="auto"/>
              <w:rPr>
                <w:rFonts w:ascii="Tahoma" w:hAnsi="Tahoma" w:cs="Tahoma"/>
                <w:sz w:val="20"/>
                <w:szCs w:val="20"/>
              </w:rPr>
            </w:pPr>
            <w:r>
              <w:rPr>
                <w:rFonts w:ascii="Tahoma" w:hAnsi="Tahoma" w:cs="Tahoma"/>
                <w:sz w:val="20"/>
                <w:szCs w:val="20"/>
              </w:rPr>
              <w:t>790</w:t>
            </w:r>
            <w:r w:rsidR="003B0327" w:rsidRPr="000A2DEF">
              <w:rPr>
                <w:rFonts w:ascii="Tahoma" w:hAnsi="Tahoma" w:cs="Tahoma"/>
                <w:sz w:val="20"/>
                <w:szCs w:val="20"/>
              </w:rPr>
              <w:t>.00 </w:t>
            </w:r>
          </w:p>
        </w:tc>
        <w:tc>
          <w:tcPr>
            <w:tcW w:w="1648" w:type="dxa"/>
          </w:tcPr>
          <w:p w14:paraId="0174551B" w14:textId="77777777" w:rsidR="003B0327" w:rsidRPr="000A2DEF" w:rsidRDefault="003B0327" w:rsidP="003B0327">
            <w:pPr>
              <w:spacing w:line="360" w:lineRule="auto"/>
              <w:rPr>
                <w:rFonts w:ascii="Tahoma" w:hAnsi="Tahoma" w:cs="Tahoma"/>
                <w:sz w:val="20"/>
                <w:szCs w:val="20"/>
              </w:rPr>
            </w:pPr>
          </w:p>
        </w:tc>
        <w:tc>
          <w:tcPr>
            <w:tcW w:w="1701" w:type="dxa"/>
          </w:tcPr>
          <w:p w14:paraId="66F19545" w14:textId="77777777" w:rsidR="003B0327" w:rsidRPr="000A2DEF" w:rsidRDefault="003B0327" w:rsidP="003B0327">
            <w:pPr>
              <w:spacing w:line="360" w:lineRule="auto"/>
              <w:rPr>
                <w:rFonts w:ascii="Tahoma" w:hAnsi="Tahoma" w:cs="Tahoma"/>
                <w:sz w:val="20"/>
                <w:szCs w:val="20"/>
              </w:rPr>
            </w:pPr>
          </w:p>
        </w:tc>
        <w:tc>
          <w:tcPr>
            <w:tcW w:w="1701" w:type="dxa"/>
          </w:tcPr>
          <w:p w14:paraId="5CF85534" w14:textId="77777777" w:rsidR="003B0327" w:rsidRPr="000A2DEF" w:rsidRDefault="003B0327" w:rsidP="003B0327">
            <w:pPr>
              <w:spacing w:line="360" w:lineRule="auto"/>
              <w:rPr>
                <w:rFonts w:ascii="Tahoma" w:hAnsi="Tahoma" w:cs="Tahoma"/>
                <w:sz w:val="20"/>
                <w:szCs w:val="20"/>
              </w:rPr>
            </w:pPr>
          </w:p>
        </w:tc>
      </w:tr>
      <w:tr w:rsidR="00747279" w:rsidRPr="000A2DEF" w14:paraId="49AD9B82" w14:textId="77777777" w:rsidTr="00864E92">
        <w:tc>
          <w:tcPr>
            <w:tcW w:w="1870" w:type="dxa"/>
          </w:tcPr>
          <w:p w14:paraId="2C803898"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Water level sensor (PCB)</w:t>
            </w:r>
          </w:p>
        </w:tc>
        <w:tc>
          <w:tcPr>
            <w:tcW w:w="1870" w:type="dxa"/>
          </w:tcPr>
          <w:p w14:paraId="4E07E26E" w14:textId="31265966" w:rsidR="00747279" w:rsidRPr="000A2DEF" w:rsidRDefault="008B4812" w:rsidP="00B41C7E">
            <w:pPr>
              <w:spacing w:after="160" w:line="360" w:lineRule="auto"/>
              <w:rPr>
                <w:rFonts w:ascii="Tahoma" w:hAnsi="Tahoma" w:cs="Tahoma"/>
                <w:sz w:val="20"/>
                <w:szCs w:val="20"/>
              </w:rPr>
            </w:pPr>
            <w:r>
              <w:rPr>
                <w:rFonts w:ascii="Tahoma" w:hAnsi="Tahoma" w:cs="Tahoma"/>
                <w:sz w:val="20"/>
                <w:szCs w:val="20"/>
              </w:rPr>
              <w:t>80</w:t>
            </w:r>
            <w:r w:rsidR="00747279" w:rsidRPr="000A2DEF">
              <w:rPr>
                <w:rFonts w:ascii="Tahoma" w:hAnsi="Tahoma" w:cs="Tahoma"/>
                <w:sz w:val="20"/>
                <w:szCs w:val="20"/>
              </w:rPr>
              <w:t>.00 </w:t>
            </w:r>
          </w:p>
        </w:tc>
        <w:tc>
          <w:tcPr>
            <w:tcW w:w="1648" w:type="dxa"/>
          </w:tcPr>
          <w:p w14:paraId="1F866D2E" w14:textId="77777777" w:rsidR="00747279" w:rsidRPr="000A2DEF" w:rsidRDefault="00747279" w:rsidP="00B41C7E">
            <w:pPr>
              <w:spacing w:after="160" w:line="360" w:lineRule="auto"/>
              <w:rPr>
                <w:rFonts w:ascii="Tahoma" w:hAnsi="Tahoma" w:cs="Tahoma"/>
                <w:sz w:val="20"/>
                <w:szCs w:val="20"/>
              </w:rPr>
            </w:pPr>
          </w:p>
        </w:tc>
        <w:tc>
          <w:tcPr>
            <w:tcW w:w="1701" w:type="dxa"/>
          </w:tcPr>
          <w:p w14:paraId="031741AD" w14:textId="77777777" w:rsidR="00747279" w:rsidRPr="000A2DEF" w:rsidRDefault="00747279" w:rsidP="00B41C7E">
            <w:pPr>
              <w:spacing w:after="160" w:line="360" w:lineRule="auto"/>
              <w:rPr>
                <w:rFonts w:ascii="Tahoma" w:hAnsi="Tahoma" w:cs="Tahoma"/>
                <w:sz w:val="20"/>
                <w:szCs w:val="20"/>
              </w:rPr>
            </w:pPr>
          </w:p>
        </w:tc>
        <w:tc>
          <w:tcPr>
            <w:tcW w:w="1701" w:type="dxa"/>
          </w:tcPr>
          <w:p w14:paraId="2E3F33A9" w14:textId="77777777" w:rsidR="00747279" w:rsidRPr="000A2DEF" w:rsidRDefault="00747279" w:rsidP="00B41C7E">
            <w:pPr>
              <w:spacing w:after="160" w:line="360" w:lineRule="auto"/>
              <w:rPr>
                <w:rFonts w:ascii="Tahoma" w:hAnsi="Tahoma" w:cs="Tahoma"/>
                <w:sz w:val="20"/>
                <w:szCs w:val="20"/>
              </w:rPr>
            </w:pPr>
          </w:p>
        </w:tc>
      </w:tr>
      <w:tr w:rsidR="00747279" w:rsidRPr="000A2DEF" w14:paraId="321F0345" w14:textId="77777777" w:rsidTr="00864E92">
        <w:tc>
          <w:tcPr>
            <w:tcW w:w="1870" w:type="dxa"/>
          </w:tcPr>
          <w:p w14:paraId="6A43FB2E"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lastRenderedPageBreak/>
              <w:t xml:space="preserve">Software Development </w:t>
            </w:r>
          </w:p>
        </w:tc>
        <w:tc>
          <w:tcPr>
            <w:tcW w:w="1870" w:type="dxa"/>
          </w:tcPr>
          <w:p w14:paraId="4D080706"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10,000.00</w:t>
            </w:r>
          </w:p>
        </w:tc>
        <w:tc>
          <w:tcPr>
            <w:tcW w:w="1648" w:type="dxa"/>
          </w:tcPr>
          <w:p w14:paraId="48025FEC" w14:textId="77777777" w:rsidR="00747279" w:rsidRPr="000A2DEF" w:rsidRDefault="00747279" w:rsidP="00B41C7E">
            <w:pPr>
              <w:spacing w:after="160" w:line="360" w:lineRule="auto"/>
              <w:rPr>
                <w:rFonts w:ascii="Tahoma" w:hAnsi="Tahoma" w:cs="Tahoma"/>
                <w:sz w:val="20"/>
                <w:szCs w:val="20"/>
              </w:rPr>
            </w:pPr>
          </w:p>
        </w:tc>
        <w:tc>
          <w:tcPr>
            <w:tcW w:w="1701" w:type="dxa"/>
          </w:tcPr>
          <w:p w14:paraId="1E26CC69" w14:textId="77777777" w:rsidR="00747279" w:rsidRPr="000A2DEF" w:rsidRDefault="00747279" w:rsidP="00B41C7E">
            <w:pPr>
              <w:spacing w:after="160" w:line="360" w:lineRule="auto"/>
              <w:rPr>
                <w:rFonts w:ascii="Tahoma" w:hAnsi="Tahoma" w:cs="Tahoma"/>
                <w:sz w:val="20"/>
                <w:szCs w:val="20"/>
              </w:rPr>
            </w:pPr>
          </w:p>
        </w:tc>
        <w:tc>
          <w:tcPr>
            <w:tcW w:w="1701" w:type="dxa"/>
          </w:tcPr>
          <w:p w14:paraId="517C8C4B" w14:textId="77777777" w:rsidR="00747279" w:rsidRPr="000A2DEF" w:rsidRDefault="00747279" w:rsidP="00B41C7E">
            <w:pPr>
              <w:spacing w:after="160" w:line="360" w:lineRule="auto"/>
              <w:rPr>
                <w:rFonts w:ascii="Tahoma" w:hAnsi="Tahoma" w:cs="Tahoma"/>
                <w:sz w:val="20"/>
                <w:szCs w:val="20"/>
              </w:rPr>
            </w:pPr>
          </w:p>
        </w:tc>
      </w:tr>
      <w:tr w:rsidR="00747279" w:rsidRPr="000A2DEF" w14:paraId="659716F5" w14:textId="77777777" w:rsidTr="00864E92">
        <w:tc>
          <w:tcPr>
            <w:tcW w:w="1870" w:type="dxa"/>
          </w:tcPr>
          <w:p w14:paraId="6ACD48B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Annual Maintenance</w:t>
            </w:r>
          </w:p>
        </w:tc>
        <w:tc>
          <w:tcPr>
            <w:tcW w:w="1870" w:type="dxa"/>
          </w:tcPr>
          <w:p w14:paraId="606BFF87"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10,000.00</w:t>
            </w:r>
          </w:p>
        </w:tc>
        <w:tc>
          <w:tcPr>
            <w:tcW w:w="1648" w:type="dxa"/>
          </w:tcPr>
          <w:p w14:paraId="2A36D6E7"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c>
          <w:tcPr>
            <w:tcW w:w="1701" w:type="dxa"/>
          </w:tcPr>
          <w:p w14:paraId="14DF353C"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c>
          <w:tcPr>
            <w:tcW w:w="1701" w:type="dxa"/>
          </w:tcPr>
          <w:p w14:paraId="520A060E"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r>
      <w:tr w:rsidR="00747279" w:rsidRPr="000A2DEF" w14:paraId="67B4BA96" w14:textId="77777777" w:rsidTr="00864E92">
        <w:tc>
          <w:tcPr>
            <w:tcW w:w="1870" w:type="dxa"/>
          </w:tcPr>
          <w:p w14:paraId="7058A6F8"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Total</w:t>
            </w:r>
          </w:p>
        </w:tc>
        <w:tc>
          <w:tcPr>
            <w:tcW w:w="1870" w:type="dxa"/>
          </w:tcPr>
          <w:p w14:paraId="140A5C80"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20,000.00</w:t>
            </w:r>
          </w:p>
        </w:tc>
        <w:tc>
          <w:tcPr>
            <w:tcW w:w="1648" w:type="dxa"/>
          </w:tcPr>
          <w:p w14:paraId="6C8B5D4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c>
          <w:tcPr>
            <w:tcW w:w="1701" w:type="dxa"/>
          </w:tcPr>
          <w:p w14:paraId="3985A71C"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c>
          <w:tcPr>
            <w:tcW w:w="1701" w:type="dxa"/>
          </w:tcPr>
          <w:p w14:paraId="5768BA0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r>
    </w:tbl>
    <w:p w14:paraId="1B6700DC" w14:textId="77777777" w:rsidR="00747279" w:rsidRPr="00CC2C19" w:rsidRDefault="00747279" w:rsidP="00C94D58">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IX</w:t>
      </w:r>
      <w:r w:rsidRPr="00CC2C19">
        <w:rPr>
          <w:rFonts w:ascii="Tahoma" w:hAnsi="Tahoma" w:cs="Tahoma"/>
        </w:rPr>
        <w:t xml:space="preserve"> presents the detailed cost breakdown for </w:t>
      </w:r>
      <w:r w:rsidR="00864E92">
        <w:rPr>
          <w:rFonts w:ascii="Tahoma" w:hAnsi="Tahoma" w:cs="Tahoma"/>
        </w:rPr>
        <w:t>this project</w:t>
      </w:r>
      <w:r w:rsidRPr="00CC2C19">
        <w:rPr>
          <w:rFonts w:ascii="Tahoma" w:hAnsi="Tahoma" w:cs="Tahoma"/>
        </w:rPr>
        <w:t>, including initial hardware and development expenses in Year 0 and recurring maintenance costs in subsequent years. The estimates reflect realistic local pricing for microcontrollers, environmental sensors, actuators, and supporting materials, aligned with other low-cost greenhouse IoT implementations that emphasize affordability for small-scale systems.​</w:t>
      </w:r>
    </w:p>
    <w:p w14:paraId="5998AEC5" w14:textId="77777777" w:rsidR="00747279" w:rsidRPr="00CC2C19" w:rsidRDefault="00747279" w:rsidP="00AD175E">
      <w:pPr>
        <w:spacing w:line="360" w:lineRule="auto"/>
        <w:ind w:left="1440"/>
        <w:jc w:val="center"/>
        <w:rPr>
          <w:rFonts w:ascii="Tahoma" w:hAnsi="Tahoma" w:cs="Tahoma"/>
        </w:rPr>
      </w:pPr>
    </w:p>
    <w:p w14:paraId="517593E8"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54" w:name="_Toc225446273"/>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X</w:t>
      </w:r>
      <w:bookmarkEnd w:id="54"/>
      <w:r w:rsidR="00787098" w:rsidRPr="000A2DEF">
        <w:rPr>
          <w:rFonts w:ascii="Tahoma" w:hAnsi="Tahoma" w:cs="Tahoma"/>
          <w:b/>
          <w:bCs/>
          <w:i w:val="0"/>
          <w:iCs w:val="0"/>
          <w:color w:val="auto"/>
          <w:sz w:val="20"/>
          <w:szCs w:val="20"/>
        </w:rPr>
        <w:fldChar w:fldCharType="end"/>
      </w:r>
    </w:p>
    <w:p w14:paraId="26B80B0B" w14:textId="61D9DE25"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ECONOMIC FEASIBILITY (BENEFIT PER YEAR) OF </w:t>
      </w:r>
      <w:r w:rsidR="00FA10FD" w:rsidRPr="00FA10FD">
        <w:rPr>
          <w:rFonts w:ascii="Tahoma" w:hAnsi="Tahoma" w:cs="Tahoma"/>
          <w:b/>
          <w:bCs/>
          <w:i w:val="0"/>
          <w:iCs w:val="0"/>
          <w:color w:val="auto"/>
          <w:sz w:val="20"/>
          <w:szCs w:val="20"/>
        </w:rPr>
        <w:t>ECOTWIN: A DUAL‑GREENHOUSE VERTICAL FARMING SYSTEM DESIGNED FOR EXPERIMENTAL RESEARCHES</w:t>
      </w:r>
    </w:p>
    <w:tbl>
      <w:tblPr>
        <w:tblStyle w:val="TableGrid"/>
        <w:tblpPr w:leftFromText="180" w:rightFromText="180" w:vertAnchor="text" w:horzAnchor="margin" w:tblpXSpec="right" w:tblpY="-26"/>
        <w:tblW w:w="0" w:type="auto"/>
        <w:tblLook w:val="04A0" w:firstRow="1" w:lastRow="0" w:firstColumn="1" w:lastColumn="0" w:noHBand="0" w:noVBand="1"/>
      </w:tblPr>
      <w:tblGrid>
        <w:gridCol w:w="3681"/>
        <w:gridCol w:w="2410"/>
        <w:gridCol w:w="1706"/>
      </w:tblGrid>
      <w:tr w:rsidR="0009391B" w:rsidRPr="000A2DEF" w14:paraId="6DA26C28" w14:textId="77777777" w:rsidTr="0009391B">
        <w:tc>
          <w:tcPr>
            <w:tcW w:w="3681" w:type="dxa"/>
            <w:tcBorders>
              <w:top w:val="single" w:sz="4" w:space="0" w:color="auto"/>
              <w:left w:val="single" w:sz="4" w:space="0" w:color="auto"/>
              <w:bottom w:val="single" w:sz="4" w:space="0" w:color="auto"/>
              <w:right w:val="single" w:sz="4" w:space="0" w:color="auto"/>
            </w:tcBorders>
            <w:hideMark/>
          </w:tcPr>
          <w:p w14:paraId="7D8C5DB7" w14:textId="77777777" w:rsidR="0009391B" w:rsidRPr="000A2DEF" w:rsidRDefault="0009391B" w:rsidP="0009391B">
            <w:pPr>
              <w:spacing w:after="160" w:line="360" w:lineRule="auto"/>
              <w:rPr>
                <w:rFonts w:ascii="Tahoma" w:hAnsi="Tahoma" w:cs="Tahoma"/>
                <w:b/>
                <w:bCs/>
                <w:sz w:val="20"/>
                <w:szCs w:val="20"/>
              </w:rPr>
            </w:pPr>
            <w:r w:rsidRPr="000A2DEF">
              <w:rPr>
                <w:rFonts w:ascii="Tahoma" w:hAnsi="Tahoma" w:cs="Tahoma"/>
                <w:b/>
                <w:bCs/>
                <w:sz w:val="20"/>
                <w:szCs w:val="20"/>
              </w:rPr>
              <w:t>Benefit per year when using the system</w:t>
            </w:r>
          </w:p>
        </w:tc>
        <w:tc>
          <w:tcPr>
            <w:tcW w:w="2410" w:type="dxa"/>
            <w:tcBorders>
              <w:top w:val="single" w:sz="4" w:space="0" w:color="auto"/>
              <w:left w:val="single" w:sz="4" w:space="0" w:color="auto"/>
              <w:bottom w:val="single" w:sz="4" w:space="0" w:color="auto"/>
              <w:right w:val="single" w:sz="4" w:space="0" w:color="auto"/>
            </w:tcBorders>
            <w:hideMark/>
          </w:tcPr>
          <w:p w14:paraId="0CF42294" w14:textId="77777777" w:rsidR="0009391B" w:rsidRPr="000A2DEF" w:rsidRDefault="0009391B" w:rsidP="0009391B">
            <w:pPr>
              <w:spacing w:after="160" w:line="360" w:lineRule="auto"/>
              <w:rPr>
                <w:rFonts w:ascii="Tahoma" w:hAnsi="Tahoma" w:cs="Tahoma"/>
                <w:b/>
                <w:bCs/>
                <w:sz w:val="20"/>
                <w:szCs w:val="20"/>
              </w:rPr>
            </w:pPr>
            <w:r w:rsidRPr="000A2DEF">
              <w:rPr>
                <w:rFonts w:ascii="Tahoma" w:hAnsi="Tahoma" w:cs="Tahoma"/>
                <w:b/>
                <w:bCs/>
                <w:sz w:val="20"/>
                <w:szCs w:val="20"/>
              </w:rPr>
              <w:t>Computation</w:t>
            </w:r>
          </w:p>
        </w:tc>
        <w:tc>
          <w:tcPr>
            <w:tcW w:w="1706" w:type="dxa"/>
            <w:tcBorders>
              <w:top w:val="single" w:sz="4" w:space="0" w:color="auto"/>
              <w:left w:val="single" w:sz="4" w:space="0" w:color="auto"/>
              <w:bottom w:val="single" w:sz="4" w:space="0" w:color="auto"/>
              <w:right w:val="single" w:sz="4" w:space="0" w:color="auto"/>
            </w:tcBorders>
            <w:hideMark/>
          </w:tcPr>
          <w:p w14:paraId="0CDF4D3A" w14:textId="77777777" w:rsidR="0009391B" w:rsidRPr="000A2DEF" w:rsidRDefault="0009391B" w:rsidP="0009391B">
            <w:pPr>
              <w:spacing w:after="160" w:line="360" w:lineRule="auto"/>
              <w:rPr>
                <w:rFonts w:ascii="Tahoma" w:hAnsi="Tahoma" w:cs="Tahoma"/>
                <w:b/>
                <w:bCs/>
                <w:sz w:val="20"/>
                <w:szCs w:val="20"/>
              </w:rPr>
            </w:pPr>
            <w:r w:rsidRPr="000A2DEF">
              <w:rPr>
                <w:rFonts w:ascii="Tahoma" w:hAnsi="Tahoma" w:cs="Tahoma"/>
                <w:b/>
                <w:bCs/>
                <w:sz w:val="20"/>
                <w:szCs w:val="20"/>
              </w:rPr>
              <w:t>Annual Value</w:t>
            </w:r>
          </w:p>
        </w:tc>
      </w:tr>
      <w:tr w:rsidR="0009391B" w:rsidRPr="000A2DEF" w14:paraId="07D078D8" w14:textId="77777777" w:rsidTr="0009391B">
        <w:tc>
          <w:tcPr>
            <w:tcW w:w="3681" w:type="dxa"/>
            <w:tcBorders>
              <w:top w:val="single" w:sz="4" w:space="0" w:color="auto"/>
              <w:left w:val="single" w:sz="4" w:space="0" w:color="auto"/>
              <w:bottom w:val="single" w:sz="4" w:space="0" w:color="auto"/>
              <w:right w:val="single" w:sz="4" w:space="0" w:color="auto"/>
            </w:tcBorders>
            <w:hideMark/>
          </w:tcPr>
          <w:p w14:paraId="0B1C1C51" w14:textId="77777777" w:rsidR="0009391B" w:rsidRPr="000A2DEF" w:rsidRDefault="0009391B" w:rsidP="0009391B">
            <w:pPr>
              <w:spacing w:after="160" w:line="360" w:lineRule="auto"/>
              <w:rPr>
                <w:rFonts w:ascii="Tahoma" w:hAnsi="Tahoma" w:cs="Tahoma"/>
                <w:sz w:val="20"/>
                <w:szCs w:val="20"/>
              </w:rPr>
            </w:pPr>
            <w:r w:rsidRPr="000A2DEF">
              <w:rPr>
                <w:rFonts w:ascii="Tahoma" w:hAnsi="Tahoma" w:cs="Tahoma"/>
                <w:sz w:val="20"/>
                <w:szCs w:val="20"/>
              </w:rPr>
              <w:t>Operational efficiency gain (reduction of 0.15 full-time staff-equivalent dedicated to manual greenhouse monitoring and data logging; assumed salary ₱10,000 per month × 12 months × 0.15 workload share)</w:t>
            </w:r>
          </w:p>
        </w:tc>
        <w:tc>
          <w:tcPr>
            <w:tcW w:w="2410" w:type="dxa"/>
            <w:tcBorders>
              <w:top w:val="single" w:sz="4" w:space="0" w:color="auto"/>
              <w:left w:val="single" w:sz="4" w:space="0" w:color="auto"/>
              <w:bottom w:val="single" w:sz="4" w:space="0" w:color="auto"/>
              <w:right w:val="single" w:sz="4" w:space="0" w:color="auto"/>
            </w:tcBorders>
            <w:hideMark/>
          </w:tcPr>
          <w:p w14:paraId="5077048D" w14:textId="77777777" w:rsidR="0009391B" w:rsidRPr="000A2DEF" w:rsidRDefault="0009391B" w:rsidP="0009391B">
            <w:pPr>
              <w:spacing w:after="160" w:line="360" w:lineRule="auto"/>
              <w:rPr>
                <w:rFonts w:ascii="Tahoma" w:hAnsi="Tahoma" w:cs="Tahoma"/>
                <w:sz w:val="20"/>
                <w:szCs w:val="20"/>
              </w:rPr>
            </w:pPr>
            <w:r w:rsidRPr="000A2DEF">
              <w:rPr>
                <w:rFonts w:ascii="Tahoma" w:hAnsi="Tahoma" w:cs="Tahoma"/>
                <w:sz w:val="20"/>
                <w:szCs w:val="20"/>
              </w:rPr>
              <w:t>10,000 × 12 × 0.15</w:t>
            </w:r>
          </w:p>
        </w:tc>
        <w:tc>
          <w:tcPr>
            <w:tcW w:w="1706" w:type="dxa"/>
            <w:tcBorders>
              <w:top w:val="single" w:sz="4" w:space="0" w:color="auto"/>
              <w:left w:val="single" w:sz="4" w:space="0" w:color="auto"/>
              <w:bottom w:val="single" w:sz="4" w:space="0" w:color="auto"/>
              <w:right w:val="single" w:sz="4" w:space="0" w:color="auto"/>
            </w:tcBorders>
            <w:hideMark/>
          </w:tcPr>
          <w:p w14:paraId="00F666C0" w14:textId="77777777" w:rsidR="0009391B" w:rsidRPr="000A2DEF" w:rsidRDefault="0009391B" w:rsidP="0009391B">
            <w:pPr>
              <w:spacing w:after="160" w:line="360" w:lineRule="auto"/>
              <w:rPr>
                <w:rFonts w:ascii="Tahoma" w:hAnsi="Tahoma" w:cs="Tahoma"/>
                <w:sz w:val="20"/>
                <w:szCs w:val="20"/>
              </w:rPr>
            </w:pPr>
            <w:r w:rsidRPr="000A2DEF">
              <w:rPr>
                <w:rFonts w:ascii="Tahoma" w:hAnsi="Tahoma" w:cs="Tahoma"/>
                <w:sz w:val="20"/>
                <w:szCs w:val="20"/>
              </w:rPr>
              <w:t>18,000.00</w:t>
            </w:r>
          </w:p>
        </w:tc>
      </w:tr>
      <w:tr w:rsidR="0009391B" w:rsidRPr="000A2DEF" w14:paraId="02D3725C" w14:textId="77777777" w:rsidTr="0009391B">
        <w:tc>
          <w:tcPr>
            <w:tcW w:w="3681" w:type="dxa"/>
            <w:tcBorders>
              <w:top w:val="single" w:sz="4" w:space="0" w:color="auto"/>
              <w:left w:val="single" w:sz="4" w:space="0" w:color="auto"/>
              <w:bottom w:val="single" w:sz="4" w:space="0" w:color="auto"/>
              <w:right w:val="single" w:sz="4" w:space="0" w:color="auto"/>
            </w:tcBorders>
            <w:hideMark/>
          </w:tcPr>
          <w:p w14:paraId="63B8A692" w14:textId="77777777" w:rsidR="0009391B" w:rsidRPr="000A2DEF" w:rsidRDefault="0009391B" w:rsidP="0009391B">
            <w:pPr>
              <w:spacing w:after="160" w:line="360" w:lineRule="auto"/>
              <w:rPr>
                <w:rFonts w:ascii="Tahoma" w:hAnsi="Tahoma" w:cs="Tahoma"/>
                <w:sz w:val="20"/>
                <w:szCs w:val="20"/>
              </w:rPr>
            </w:pPr>
            <w:r w:rsidRPr="000A2DEF">
              <w:rPr>
                <w:rFonts w:ascii="Tahoma" w:hAnsi="Tahoma" w:cs="Tahoma"/>
                <w:b/>
                <w:bCs/>
                <w:sz w:val="20"/>
                <w:szCs w:val="20"/>
              </w:rPr>
              <w:t>Total</w:t>
            </w:r>
          </w:p>
        </w:tc>
        <w:tc>
          <w:tcPr>
            <w:tcW w:w="2410" w:type="dxa"/>
            <w:tcBorders>
              <w:top w:val="single" w:sz="4" w:space="0" w:color="auto"/>
              <w:left w:val="single" w:sz="4" w:space="0" w:color="auto"/>
              <w:bottom w:val="single" w:sz="4" w:space="0" w:color="auto"/>
              <w:right w:val="single" w:sz="4" w:space="0" w:color="auto"/>
            </w:tcBorders>
          </w:tcPr>
          <w:p w14:paraId="3DDB2BE8" w14:textId="77777777" w:rsidR="0009391B" w:rsidRPr="000A2DEF" w:rsidRDefault="0009391B" w:rsidP="0009391B">
            <w:pPr>
              <w:spacing w:after="160" w:line="360" w:lineRule="auto"/>
              <w:rPr>
                <w:rFonts w:ascii="Tahoma" w:hAnsi="Tahoma" w:cs="Tahoma"/>
                <w:sz w:val="20"/>
                <w:szCs w:val="20"/>
              </w:rPr>
            </w:pPr>
          </w:p>
        </w:tc>
        <w:tc>
          <w:tcPr>
            <w:tcW w:w="1706" w:type="dxa"/>
            <w:tcBorders>
              <w:top w:val="single" w:sz="4" w:space="0" w:color="auto"/>
              <w:left w:val="single" w:sz="4" w:space="0" w:color="auto"/>
              <w:bottom w:val="single" w:sz="4" w:space="0" w:color="auto"/>
              <w:right w:val="single" w:sz="4" w:space="0" w:color="auto"/>
            </w:tcBorders>
            <w:hideMark/>
          </w:tcPr>
          <w:p w14:paraId="1C3044FE" w14:textId="77777777" w:rsidR="0009391B" w:rsidRPr="000A2DEF" w:rsidRDefault="0009391B" w:rsidP="0009391B">
            <w:pPr>
              <w:spacing w:after="160" w:line="360" w:lineRule="auto"/>
              <w:rPr>
                <w:rFonts w:ascii="Tahoma" w:hAnsi="Tahoma" w:cs="Tahoma"/>
                <w:sz w:val="20"/>
                <w:szCs w:val="20"/>
              </w:rPr>
            </w:pPr>
            <w:r w:rsidRPr="000A2DEF">
              <w:rPr>
                <w:rFonts w:ascii="Tahoma" w:hAnsi="Tahoma" w:cs="Tahoma"/>
                <w:sz w:val="20"/>
                <w:szCs w:val="20"/>
              </w:rPr>
              <w:t>18,000.00</w:t>
            </w:r>
          </w:p>
        </w:tc>
      </w:tr>
    </w:tbl>
    <w:p w14:paraId="04D6DBBD" w14:textId="77777777" w:rsidR="00747279" w:rsidRPr="00CC2C19" w:rsidRDefault="00747279" w:rsidP="00B41C7E">
      <w:pPr>
        <w:spacing w:line="360" w:lineRule="auto"/>
        <w:rPr>
          <w:rFonts w:ascii="Tahoma" w:hAnsi="Tahoma" w:cs="Tahoma"/>
        </w:rPr>
      </w:pPr>
    </w:p>
    <w:p w14:paraId="41B88A80" w14:textId="77777777" w:rsidR="00747279" w:rsidRPr="00CC2C19" w:rsidRDefault="00747279" w:rsidP="00B41C7E">
      <w:pPr>
        <w:spacing w:line="360" w:lineRule="auto"/>
        <w:rPr>
          <w:rFonts w:ascii="Tahoma" w:hAnsi="Tahoma" w:cs="Tahoma"/>
        </w:rPr>
      </w:pPr>
    </w:p>
    <w:p w14:paraId="5FA61ABE" w14:textId="77777777" w:rsidR="00747279" w:rsidRPr="00CC2C19" w:rsidRDefault="00747279" w:rsidP="00B41C7E">
      <w:pPr>
        <w:spacing w:line="360" w:lineRule="auto"/>
        <w:rPr>
          <w:rFonts w:ascii="Tahoma" w:hAnsi="Tahoma" w:cs="Tahoma"/>
        </w:rPr>
      </w:pPr>
    </w:p>
    <w:p w14:paraId="3F771BBD" w14:textId="77777777" w:rsidR="0009391B" w:rsidRDefault="0009391B" w:rsidP="00922C0D">
      <w:pPr>
        <w:spacing w:line="360" w:lineRule="auto"/>
        <w:jc w:val="both"/>
        <w:rPr>
          <w:rFonts w:ascii="Tahoma" w:hAnsi="Tahoma" w:cs="Tahoma"/>
        </w:rPr>
      </w:pPr>
    </w:p>
    <w:p w14:paraId="576FEB64" w14:textId="33CE7873" w:rsidR="00747279" w:rsidRPr="00CC2C19" w:rsidRDefault="00747279" w:rsidP="00922C0D">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X</w:t>
      </w:r>
      <w:r w:rsidRPr="00CC2C19">
        <w:rPr>
          <w:rFonts w:ascii="Tahoma" w:hAnsi="Tahoma" w:cs="Tahoma"/>
        </w:rPr>
        <w:t xml:space="preserve"> presents the estimated annual benefit from </w:t>
      </w:r>
      <w:r w:rsidR="00864E92">
        <w:rPr>
          <w:rFonts w:ascii="Tahoma" w:hAnsi="Tahoma" w:cs="Tahoma"/>
        </w:rPr>
        <w:t>this project</w:t>
      </w:r>
      <w:r w:rsidRPr="00CC2C19">
        <w:rPr>
          <w:rFonts w:ascii="Tahoma" w:hAnsi="Tahoma" w:cs="Tahoma"/>
        </w:rPr>
        <w:t xml:space="preserve"> in terms of operational efficiency, primarily due to reduced manual monitoring time and more structured data collection. While the monetary estimate </w:t>
      </w:r>
      <w:r w:rsidRPr="00CC2C19">
        <w:rPr>
          <w:rFonts w:ascii="Tahoma" w:hAnsi="Tahoma" w:cs="Tahoma"/>
        </w:rPr>
        <w:lastRenderedPageBreak/>
        <w:t>focuses on workload savings, additional non</w:t>
      </w:r>
      <w:r w:rsidRPr="00CC2C19">
        <w:rPr>
          <w:rFonts w:ascii="Tahoma" w:hAnsi="Tahoma" w:cs="Tahoma"/>
        </w:rPr>
        <w:noBreakHyphen/>
        <w:t>monetized benefits such as higher experiment success rates, better student learning outcomes, and improved institutional research capacity further strengthen the economic justification, mirroring findings from IoT greenhouse hydroponics and smart agriculture projects that highlight both financial and educational returns.</w:t>
      </w:r>
      <w:r w:rsidR="00787098">
        <w:rPr>
          <w:rFonts w:ascii="Tahoma" w:hAnsi="Tahoma" w:cs="Tahoma"/>
        </w:rPr>
        <w:t xml:space="preserve"> </w:t>
      </w:r>
      <w:r w:rsidRPr="00CC2C19">
        <w:rPr>
          <w:rFonts w:ascii="Tahoma" w:hAnsi="Tahoma" w:cs="Tahoma"/>
        </w:rPr>
        <w:t>The estimated annual benefit of ₱18,000.00, derived from a conservative assumption that automating environmental monitoring, logging, and basic control frees about 15% of one staff-equivalent’s workload per year (₱10,000 × 12 × 0.15). Evidence from IoT smart greenhouse deployments for hydroponic lettuce indicates that automation substantially reduces time spent on routine measurements and manual system checks, allowing staff to concentrate on higher</w:t>
      </w:r>
      <w:r w:rsidRPr="00CC2C19">
        <w:rPr>
          <w:rFonts w:ascii="Tahoma" w:hAnsi="Tahoma" w:cs="Tahoma"/>
        </w:rPr>
        <w:noBreakHyphen/>
        <w:t xml:space="preserve">value tasks such as experiment design, data interpretation, and student supervision </w:t>
      </w:r>
      <w:r w:rsidR="004317C6">
        <w:rPr>
          <w:rFonts w:ascii="Tahoma" w:hAnsi="Tahoma" w:cs="Tahoma"/>
        </w:rPr>
        <w:t>[29]</w:t>
      </w:r>
      <w:r w:rsidRPr="00CC2C19">
        <w:rPr>
          <w:rFonts w:ascii="Tahoma" w:hAnsi="Tahoma" w:cs="Tahoma"/>
        </w:rPr>
        <w:t>. Broader smart</w:t>
      </w:r>
      <w:r w:rsidRPr="00CC2C19">
        <w:rPr>
          <w:rFonts w:ascii="Tahoma" w:hAnsi="Tahoma" w:cs="Tahoma"/>
        </w:rPr>
        <w:noBreakHyphen/>
        <w:t>agriculture and digital</w:t>
      </w:r>
      <w:r w:rsidRPr="00CC2C19">
        <w:rPr>
          <w:rFonts w:ascii="Tahoma" w:hAnsi="Tahoma" w:cs="Tahoma"/>
        </w:rPr>
        <w:noBreakHyphen/>
        <w:t>transformation studies likewise report that integrating sensors, real</w:t>
      </w:r>
      <w:r w:rsidRPr="00CC2C19">
        <w:rPr>
          <w:rFonts w:ascii="Tahoma" w:hAnsi="Tahoma" w:cs="Tahoma"/>
        </w:rPr>
        <w:noBreakHyphen/>
        <w:t>time dashboards, and automated control reduces repetitive manual work, improves process efficiency, and supports more productive use of limited human resources, supporting the conservative nature of the 15% workload</w:t>
      </w:r>
      <w:r w:rsidRPr="00CC2C19">
        <w:rPr>
          <w:rFonts w:ascii="Tahoma" w:hAnsi="Tahoma" w:cs="Tahoma"/>
        </w:rPr>
        <w:noBreakHyphen/>
        <w:t xml:space="preserve">reduction basis used in this computation </w:t>
      </w:r>
      <w:r w:rsidR="0008557C">
        <w:rPr>
          <w:rFonts w:ascii="Tahoma" w:hAnsi="Tahoma" w:cs="Tahoma"/>
        </w:rPr>
        <w:t>[57]</w:t>
      </w:r>
      <w:r w:rsidRPr="00CC2C19">
        <w:rPr>
          <w:rFonts w:ascii="Tahoma" w:hAnsi="Tahoma" w:cs="Tahoma"/>
        </w:rPr>
        <w:t>.​​</w:t>
      </w:r>
    </w:p>
    <w:p w14:paraId="7BA641FA" w14:textId="77777777" w:rsidR="00B71654" w:rsidRPr="00B71654" w:rsidRDefault="00B71654" w:rsidP="00B71654">
      <w:pPr>
        <w:pStyle w:val="Caption"/>
        <w:rPr>
          <w:rFonts w:ascii="Tahoma" w:hAnsi="Tahoma" w:cs="Tahoma"/>
          <w:b/>
          <w:bCs/>
          <w:i w:val="0"/>
          <w:iCs w:val="0"/>
          <w:color w:val="auto"/>
          <w:sz w:val="24"/>
          <w:szCs w:val="24"/>
        </w:rPr>
      </w:pPr>
      <w:bookmarkStart w:id="55" w:name="_Toc225448798"/>
      <w:r w:rsidRPr="00B71654">
        <w:rPr>
          <w:rFonts w:ascii="Tahoma" w:hAnsi="Tahoma" w:cs="Tahoma"/>
          <w:b/>
          <w:bCs/>
          <w:i w:val="0"/>
          <w:iCs w:val="0"/>
          <w:color w:val="auto"/>
          <w:sz w:val="24"/>
          <w:szCs w:val="24"/>
        </w:rPr>
        <w:t>IMPLEMENTATION</w:t>
      </w:r>
      <w:bookmarkEnd w:id="55"/>
    </w:p>
    <w:p w14:paraId="343E0E2E" w14:textId="0BF08599" w:rsidR="00747279" w:rsidRPr="00CC2C19" w:rsidRDefault="00747279" w:rsidP="00B41C7E">
      <w:pPr>
        <w:spacing w:line="360" w:lineRule="auto"/>
        <w:jc w:val="both"/>
        <w:rPr>
          <w:rFonts w:ascii="Tahoma" w:hAnsi="Tahoma" w:cs="Tahoma"/>
        </w:rPr>
      </w:pPr>
      <w:r w:rsidRPr="00CC2C19">
        <w:rPr>
          <w:rFonts w:ascii="Tahoma" w:hAnsi="Tahoma" w:cs="Tahoma"/>
        </w:rPr>
        <w:tab/>
        <w:t xml:space="preserve">The implementation phase for </w:t>
      </w:r>
      <w:r w:rsidR="00864E92" w:rsidRPr="00CC2C19">
        <w:rPr>
          <w:rFonts w:ascii="Tahoma" w:hAnsi="Tahoma" w:cs="Tahoma"/>
        </w:rPr>
        <w:t>“ECOTwin: A Dual‑Greenhouse Vertical Farming System Designed for Experimental Researches”</w:t>
      </w:r>
      <w:r w:rsidR="00864E92">
        <w:rPr>
          <w:rFonts w:ascii="Tahoma" w:hAnsi="Tahoma" w:cs="Tahoma"/>
        </w:rPr>
        <w:t xml:space="preserve"> </w:t>
      </w:r>
      <w:r w:rsidRPr="00CC2C19">
        <w:rPr>
          <w:rFonts w:ascii="Tahoma" w:hAnsi="Tahoma" w:cs="Tahoma"/>
        </w:rPr>
        <w:t>focuses on translating the designed dual</w:t>
      </w:r>
      <w:r w:rsidRPr="00CC2C19">
        <w:rPr>
          <w:rFonts w:ascii="Tahoma" w:hAnsi="Tahoma" w:cs="Tahoma"/>
        </w:rPr>
        <w:noBreakHyphen/>
        <w:t xml:space="preserve">greenhouse architecture into a working system through structured hardware assembly, firmware development, web application deployment, and iterative testing. Implementation begins with constructing or preparing the two compact greenhouse structures, installing vertical racks, mounting sensors, and wiring actuator to the Arduino Uno and ESP32 controllers, following stepwise build practices documented in prior Arduino- and ESP32-based greenhouse projects , </w:t>
      </w:r>
      <w:r w:rsidR="0008557C">
        <w:rPr>
          <w:rFonts w:ascii="Tahoma" w:hAnsi="Tahoma" w:cs="Tahoma"/>
        </w:rPr>
        <w:t>[59]</w:t>
      </w:r>
      <w:r w:rsidRPr="00CC2C19">
        <w:rPr>
          <w:rFonts w:ascii="Tahoma" w:hAnsi="Tahoma" w:cs="Tahoma"/>
        </w:rPr>
        <w:t xml:space="preserve">. In parallel, firmware is developed and uploaded via the Arduino IDE to handle sensor reading, local decision logic, and communication, while the web-based </w:t>
      </w:r>
      <w:r w:rsidRPr="00CC2C19">
        <w:rPr>
          <w:rFonts w:ascii="Tahoma" w:hAnsi="Tahoma" w:cs="Tahoma"/>
        </w:rPr>
        <w:lastRenderedPageBreak/>
        <w:t>dashboard and database back end are implemented and deployed on a LAN-connected server, similar to IoT greenhouse systems that use staged rollouts bench testing, single</w:t>
      </w:r>
      <w:r w:rsidRPr="00CC2C19">
        <w:rPr>
          <w:rFonts w:ascii="Tahoma" w:hAnsi="Tahoma" w:cs="Tahoma"/>
        </w:rPr>
        <w:noBreakHyphen/>
        <w:t xml:space="preserve">greenhouse pilot, and full deployment to validate reliability before continuous operation </w:t>
      </w:r>
      <w:r w:rsidR="004317C6">
        <w:rPr>
          <w:rFonts w:ascii="Tahoma" w:hAnsi="Tahoma" w:cs="Tahoma"/>
        </w:rPr>
        <w:t>[29]</w:t>
      </w:r>
      <w:r w:rsidRPr="00CC2C19">
        <w:rPr>
          <w:rFonts w:ascii="Tahoma" w:hAnsi="Tahoma" w:cs="Tahoma"/>
        </w:rPr>
        <w:t xml:space="preserve">. Once the integrated system is operational, the implementation phase concludes with user training for faculty and students, documentation of standard operating procedures, and initial experimental runs to confirm that </w:t>
      </w:r>
      <w:r w:rsidR="00864E92">
        <w:rPr>
          <w:rFonts w:ascii="Tahoma" w:hAnsi="Tahoma" w:cs="Tahoma"/>
        </w:rPr>
        <w:t>this project</w:t>
      </w:r>
      <w:r w:rsidRPr="00CC2C19">
        <w:rPr>
          <w:rFonts w:ascii="Tahoma" w:hAnsi="Tahoma" w:cs="Tahoma"/>
        </w:rPr>
        <w:t xml:space="preserve"> meets its monitoring, control, and research support objectives in the SPAMAST context.</w:t>
      </w:r>
    </w:p>
    <w:p w14:paraId="4BB2C603" w14:textId="77777777"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56" w:name="_Toc225448799"/>
      <w:r w:rsidR="00B71654" w:rsidRPr="00B71654">
        <w:rPr>
          <w:rFonts w:ascii="Tahoma" w:hAnsi="Tahoma" w:cs="Tahoma"/>
          <w:b/>
          <w:bCs/>
          <w:i w:val="0"/>
          <w:iCs w:val="0"/>
          <w:color w:val="auto"/>
          <w:sz w:val="24"/>
          <w:szCs w:val="24"/>
        </w:rPr>
        <w:t>Work Breakdown Structure</w:t>
      </w:r>
      <w:bookmarkEnd w:id="56"/>
    </w:p>
    <w:p w14:paraId="24634FFC" w14:textId="6E77D878"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Implementation for </w:t>
      </w:r>
      <w:r w:rsidR="00864E92">
        <w:rPr>
          <w:rFonts w:ascii="Tahoma" w:hAnsi="Tahoma" w:cs="Tahoma"/>
        </w:rPr>
        <w:t>this project</w:t>
      </w:r>
      <w:r w:rsidRPr="00CC2C19">
        <w:rPr>
          <w:rFonts w:ascii="Tahoma" w:hAnsi="Tahoma" w:cs="Tahoma"/>
        </w:rPr>
        <w:t xml:space="preserve"> is organized using a Work Breakdown Structure (WBS) that decomposes the project into manageable phases and tasks covering planning, hardware assembly, software development, integration, testing, and documentation. A structured WBS helps the team assign responsibilities, estimate timelines, and track progress while ensuring that all deliverables dual greenhouses, embedded controllers, web dashboard, and supporting documentation are completed systematically, similar to smart greenhouse and agricultural IoT projects that rely on phased breakdowns for successful delivery </w:t>
      </w:r>
      <w:r w:rsidR="0008557C">
        <w:rPr>
          <w:rFonts w:ascii="Tahoma" w:hAnsi="Tahoma" w:cs="Tahoma"/>
        </w:rPr>
        <w:t>[48]</w:t>
      </w:r>
      <w:r w:rsidRPr="00CC2C19">
        <w:rPr>
          <w:rFonts w:ascii="Tahoma" w:hAnsi="Tahoma" w:cs="Tahoma"/>
        </w:rPr>
        <w:t>.​</w:t>
      </w:r>
    </w:p>
    <w:p w14:paraId="110049CC" w14:textId="06FF13A8" w:rsidR="00747279" w:rsidRPr="00CC2C19" w:rsidRDefault="00C264FB" w:rsidP="00AD175E">
      <w:pPr>
        <w:spacing w:line="360" w:lineRule="auto"/>
        <w:ind w:left="720"/>
        <w:jc w:val="center"/>
        <w:rPr>
          <w:rFonts w:ascii="Tahoma" w:hAnsi="Tahoma" w:cs="Tahoma"/>
        </w:rPr>
      </w:pPr>
      <w:r>
        <w:rPr>
          <w:rFonts w:ascii="Tahoma" w:hAnsi="Tahoma" w:cs="Tahoma"/>
        </w:rPr>
        <w:tab/>
      </w:r>
    </w:p>
    <w:p w14:paraId="531BC304"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57" w:name="_Toc225446274"/>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XI</w:t>
      </w:r>
      <w:bookmarkEnd w:id="57"/>
      <w:r w:rsidR="00787098" w:rsidRPr="000A2DEF">
        <w:rPr>
          <w:rFonts w:ascii="Tahoma" w:hAnsi="Tahoma" w:cs="Tahoma"/>
          <w:b/>
          <w:bCs/>
          <w:i w:val="0"/>
          <w:iCs w:val="0"/>
          <w:color w:val="auto"/>
          <w:sz w:val="20"/>
          <w:szCs w:val="20"/>
        </w:rPr>
        <w:fldChar w:fldCharType="end"/>
      </w:r>
    </w:p>
    <w:p w14:paraId="6B155B39" w14:textId="3C069F05"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WORK BREAKDOWN STRUCTURE FOR </w:t>
      </w:r>
      <w:r w:rsidR="00FA10FD" w:rsidRPr="00FA10FD">
        <w:rPr>
          <w:rFonts w:ascii="Tahoma" w:hAnsi="Tahoma" w:cs="Tahoma"/>
          <w:b/>
          <w:bCs/>
          <w:i w:val="0"/>
          <w:iCs w:val="0"/>
          <w:color w:val="auto"/>
          <w:sz w:val="20"/>
          <w:szCs w:val="20"/>
        </w:rPr>
        <w:t>ECOTWIN: A DUAL‑GREENHOUSE VERTICAL FARMING SYSTEM DESIGNED FOR EXPERIMENTAL RESEARCHES</w:t>
      </w:r>
    </w:p>
    <w:tbl>
      <w:tblPr>
        <w:tblStyle w:val="TableGrid"/>
        <w:tblW w:w="0" w:type="auto"/>
        <w:tblInd w:w="720" w:type="dxa"/>
        <w:tblLook w:val="04A0" w:firstRow="1" w:lastRow="0" w:firstColumn="1" w:lastColumn="0" w:noHBand="0" w:noVBand="1"/>
      </w:tblPr>
      <w:tblGrid>
        <w:gridCol w:w="2250"/>
        <w:gridCol w:w="1631"/>
        <w:gridCol w:w="1203"/>
        <w:gridCol w:w="1203"/>
        <w:gridCol w:w="1623"/>
      </w:tblGrid>
      <w:tr w:rsidR="00747279" w:rsidRPr="000A2DEF" w14:paraId="728CDC79" w14:textId="77777777" w:rsidTr="00A56CBA">
        <w:trPr>
          <w:tblHeader/>
        </w:trPr>
        <w:tc>
          <w:tcPr>
            <w:tcW w:w="2250" w:type="dxa"/>
          </w:tcPr>
          <w:p w14:paraId="2D5993B1"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Task</w:t>
            </w:r>
          </w:p>
        </w:tc>
        <w:tc>
          <w:tcPr>
            <w:tcW w:w="1631" w:type="dxa"/>
          </w:tcPr>
          <w:p w14:paraId="6083BC0C"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Dependency/</w:t>
            </w:r>
            <w:proofErr w:type="spellStart"/>
            <w:r w:rsidRPr="000A2DEF">
              <w:rPr>
                <w:rFonts w:ascii="Tahoma" w:hAnsi="Tahoma" w:cs="Tahoma"/>
                <w:b/>
                <w:bCs/>
                <w:sz w:val="20"/>
                <w:szCs w:val="20"/>
              </w:rPr>
              <w:t>ies</w:t>
            </w:r>
            <w:proofErr w:type="spellEnd"/>
          </w:p>
        </w:tc>
        <w:tc>
          <w:tcPr>
            <w:tcW w:w="1203" w:type="dxa"/>
          </w:tcPr>
          <w:p w14:paraId="38D214E4"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Target Date to Accomplish</w:t>
            </w:r>
          </w:p>
        </w:tc>
        <w:tc>
          <w:tcPr>
            <w:tcW w:w="1203" w:type="dxa"/>
          </w:tcPr>
          <w:p w14:paraId="6E784452"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Actual Accomplish Date</w:t>
            </w:r>
          </w:p>
        </w:tc>
        <w:tc>
          <w:tcPr>
            <w:tcW w:w="1623" w:type="dxa"/>
          </w:tcPr>
          <w:p w14:paraId="16E1E14C"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Responsible Person</w:t>
            </w:r>
          </w:p>
        </w:tc>
      </w:tr>
      <w:tr w:rsidR="00020BF0" w:rsidRPr="000A2DEF" w14:paraId="65A95E6E" w14:textId="77777777" w:rsidTr="00A56CBA">
        <w:tc>
          <w:tcPr>
            <w:tcW w:w="2250" w:type="dxa"/>
          </w:tcPr>
          <w:p w14:paraId="20F3132F" w14:textId="77777777" w:rsidR="00020BF0" w:rsidRPr="000A2DEF" w:rsidRDefault="00020BF0">
            <w:pPr>
              <w:pStyle w:val="ListParagraph"/>
              <w:numPr>
                <w:ilvl w:val="0"/>
                <w:numId w:val="1"/>
              </w:numPr>
              <w:spacing w:after="160" w:line="360" w:lineRule="auto"/>
              <w:contextualSpacing w:val="0"/>
              <w:rPr>
                <w:rFonts w:ascii="Tahoma" w:hAnsi="Tahoma" w:cs="Tahoma"/>
                <w:b/>
                <w:bCs/>
                <w:sz w:val="20"/>
                <w:szCs w:val="20"/>
              </w:rPr>
            </w:pPr>
            <w:r w:rsidRPr="000A2DEF">
              <w:rPr>
                <w:rFonts w:ascii="Tahoma" w:hAnsi="Tahoma" w:cs="Tahoma"/>
                <w:b/>
                <w:bCs/>
                <w:sz w:val="20"/>
                <w:szCs w:val="20"/>
              </w:rPr>
              <w:t xml:space="preserve">Project Planning and </w:t>
            </w:r>
            <w:r w:rsidRPr="000A2DEF">
              <w:rPr>
                <w:rFonts w:ascii="Tahoma" w:hAnsi="Tahoma" w:cs="Tahoma"/>
                <w:b/>
                <w:bCs/>
                <w:sz w:val="20"/>
                <w:szCs w:val="20"/>
              </w:rPr>
              <w:lastRenderedPageBreak/>
              <w:t>Requirements Finalization</w:t>
            </w:r>
          </w:p>
        </w:tc>
        <w:tc>
          <w:tcPr>
            <w:tcW w:w="1631" w:type="dxa"/>
          </w:tcPr>
          <w:p w14:paraId="2833A40E"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lastRenderedPageBreak/>
              <w:t>-</w:t>
            </w:r>
          </w:p>
        </w:tc>
        <w:tc>
          <w:tcPr>
            <w:tcW w:w="1203" w:type="dxa"/>
          </w:tcPr>
          <w:p w14:paraId="6029667B" w14:textId="3EEABEFD"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03/01/26</w:t>
            </w:r>
          </w:p>
        </w:tc>
        <w:tc>
          <w:tcPr>
            <w:tcW w:w="1203" w:type="dxa"/>
          </w:tcPr>
          <w:p w14:paraId="2F4D5BC5" w14:textId="79A37921"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03/11/26</w:t>
            </w:r>
          </w:p>
        </w:tc>
        <w:tc>
          <w:tcPr>
            <w:tcW w:w="1623" w:type="dxa"/>
          </w:tcPr>
          <w:p w14:paraId="45C65B4C" w14:textId="12429F6A"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Proponent/Adviser</w:t>
            </w:r>
          </w:p>
        </w:tc>
      </w:tr>
      <w:tr w:rsidR="00020BF0" w:rsidRPr="000A2DEF" w14:paraId="66AC148B" w14:textId="77777777" w:rsidTr="00A56CBA">
        <w:tc>
          <w:tcPr>
            <w:tcW w:w="2250" w:type="dxa"/>
          </w:tcPr>
          <w:p w14:paraId="2D988A6A"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Define project scope, objectives, and success criteria for “ECOTwin: A Dual‑Greenhouse Vertical Farming System Designed for Experimental Researches”.</w:t>
            </w:r>
          </w:p>
        </w:tc>
        <w:tc>
          <w:tcPr>
            <w:tcW w:w="1631" w:type="dxa"/>
          </w:tcPr>
          <w:p w14:paraId="5002BFED"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1489C283" w14:textId="5A81206A"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03/01/26</w:t>
            </w:r>
          </w:p>
        </w:tc>
        <w:tc>
          <w:tcPr>
            <w:tcW w:w="1203" w:type="dxa"/>
          </w:tcPr>
          <w:p w14:paraId="03F7E626" w14:textId="7E7CDC98"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03/11/26</w:t>
            </w:r>
          </w:p>
        </w:tc>
        <w:tc>
          <w:tcPr>
            <w:tcW w:w="1623" w:type="dxa"/>
          </w:tcPr>
          <w:p w14:paraId="5844E904" w14:textId="667D4630"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Proponent/Adviser</w:t>
            </w:r>
          </w:p>
        </w:tc>
      </w:tr>
      <w:tr w:rsidR="00020BF0" w:rsidRPr="000A2DEF" w14:paraId="6294200C" w14:textId="77777777" w:rsidTr="00A56CBA">
        <w:tc>
          <w:tcPr>
            <w:tcW w:w="2250" w:type="dxa"/>
          </w:tcPr>
          <w:p w14:paraId="729D0D62"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Confirm technical requirements (sensors, controllers, web stack, LAN)</w:t>
            </w:r>
          </w:p>
        </w:tc>
        <w:tc>
          <w:tcPr>
            <w:tcW w:w="1631" w:type="dxa"/>
          </w:tcPr>
          <w:p w14:paraId="0E17503B"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2F6DA301" w14:textId="1C3BF140"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03/01/26</w:t>
            </w:r>
          </w:p>
        </w:tc>
        <w:tc>
          <w:tcPr>
            <w:tcW w:w="1203" w:type="dxa"/>
          </w:tcPr>
          <w:p w14:paraId="1C13205A" w14:textId="7C7A0965"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03/11/26</w:t>
            </w:r>
          </w:p>
        </w:tc>
        <w:tc>
          <w:tcPr>
            <w:tcW w:w="1623" w:type="dxa"/>
          </w:tcPr>
          <w:p w14:paraId="24CCDF02" w14:textId="2AC1A6C5"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31A93CA" w14:textId="77777777" w:rsidTr="00A56CBA">
        <w:tc>
          <w:tcPr>
            <w:tcW w:w="2250" w:type="dxa"/>
          </w:tcPr>
          <w:p w14:paraId="679E61C5"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Develop initial schedule and risk register for greenhouse implementation.</w:t>
            </w:r>
          </w:p>
        </w:tc>
        <w:tc>
          <w:tcPr>
            <w:tcW w:w="1631" w:type="dxa"/>
          </w:tcPr>
          <w:p w14:paraId="4219B49C"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6F3289AE" w14:textId="26094DE8"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03/01/26</w:t>
            </w:r>
          </w:p>
        </w:tc>
        <w:tc>
          <w:tcPr>
            <w:tcW w:w="1203" w:type="dxa"/>
          </w:tcPr>
          <w:p w14:paraId="00D8BD38" w14:textId="3624498B"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03/11/26</w:t>
            </w:r>
          </w:p>
        </w:tc>
        <w:tc>
          <w:tcPr>
            <w:tcW w:w="1623" w:type="dxa"/>
          </w:tcPr>
          <w:p w14:paraId="15DFBB21" w14:textId="3A94B004"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60C6004C" w14:textId="77777777" w:rsidTr="00A56CBA">
        <w:tc>
          <w:tcPr>
            <w:tcW w:w="2250" w:type="dxa"/>
          </w:tcPr>
          <w:p w14:paraId="6DA49791" w14:textId="77777777" w:rsidR="00020BF0" w:rsidRPr="000A2DEF" w:rsidRDefault="00020BF0">
            <w:pPr>
              <w:pStyle w:val="ListParagraph"/>
              <w:numPr>
                <w:ilvl w:val="0"/>
                <w:numId w:val="1"/>
              </w:numPr>
              <w:spacing w:after="160" w:line="360" w:lineRule="auto"/>
              <w:contextualSpacing w:val="0"/>
              <w:rPr>
                <w:rFonts w:ascii="Tahoma" w:hAnsi="Tahoma" w:cs="Tahoma"/>
                <w:b/>
                <w:bCs/>
                <w:sz w:val="20"/>
                <w:szCs w:val="20"/>
              </w:rPr>
            </w:pPr>
            <w:r w:rsidRPr="000A2DEF">
              <w:rPr>
                <w:rFonts w:ascii="Tahoma" w:hAnsi="Tahoma" w:cs="Tahoma"/>
                <w:b/>
                <w:bCs/>
                <w:sz w:val="20"/>
                <w:szCs w:val="20"/>
              </w:rPr>
              <w:lastRenderedPageBreak/>
              <w:t>Hardware Procurement and Assembly</w:t>
            </w:r>
          </w:p>
        </w:tc>
        <w:tc>
          <w:tcPr>
            <w:tcW w:w="1631" w:type="dxa"/>
          </w:tcPr>
          <w:p w14:paraId="5E577C7A"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5D4F3640" w14:textId="03563EF0"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06/15/26</w:t>
            </w:r>
          </w:p>
        </w:tc>
        <w:tc>
          <w:tcPr>
            <w:tcW w:w="1203" w:type="dxa"/>
          </w:tcPr>
          <w:p w14:paraId="42E11E99" w14:textId="42A0AF04"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515FBC42" w14:textId="6E8C126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1D6D7A0B" w14:textId="77777777" w:rsidTr="00A56CBA">
        <w:tc>
          <w:tcPr>
            <w:tcW w:w="2250" w:type="dxa"/>
          </w:tcPr>
          <w:p w14:paraId="27065906"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 xml:space="preserve">Procure Arduino Uno, ESP32, </w:t>
            </w:r>
            <w:proofErr w:type="spellStart"/>
            <w:r w:rsidRPr="000A2DEF">
              <w:rPr>
                <w:rFonts w:ascii="Tahoma" w:hAnsi="Tahoma" w:cs="Tahoma"/>
                <w:sz w:val="20"/>
                <w:szCs w:val="20"/>
              </w:rPr>
              <w:t>nRF</w:t>
            </w:r>
            <w:proofErr w:type="spellEnd"/>
            <w:r w:rsidRPr="000A2DEF">
              <w:rPr>
                <w:rFonts w:ascii="Tahoma" w:hAnsi="Tahoma" w:cs="Tahoma"/>
                <w:sz w:val="20"/>
                <w:szCs w:val="20"/>
              </w:rPr>
              <w:t xml:space="preserve"> modules, sensors, pumps, fans, relays, and power/UPS</w:t>
            </w:r>
          </w:p>
        </w:tc>
        <w:tc>
          <w:tcPr>
            <w:tcW w:w="1631" w:type="dxa"/>
          </w:tcPr>
          <w:p w14:paraId="399206DC"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2</w:t>
            </w:r>
          </w:p>
        </w:tc>
        <w:tc>
          <w:tcPr>
            <w:tcW w:w="1203" w:type="dxa"/>
          </w:tcPr>
          <w:p w14:paraId="321DEAEF" w14:textId="326FF17B"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06/15/26</w:t>
            </w:r>
          </w:p>
        </w:tc>
        <w:tc>
          <w:tcPr>
            <w:tcW w:w="1203" w:type="dxa"/>
          </w:tcPr>
          <w:p w14:paraId="40CA9177" w14:textId="284CE3DD"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363B5660" w14:textId="0D4B8CB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090F2BA" w14:textId="77777777" w:rsidTr="00A56CBA">
        <w:tc>
          <w:tcPr>
            <w:tcW w:w="2250" w:type="dxa"/>
          </w:tcPr>
          <w:p w14:paraId="0BEFB152" w14:textId="78199DAC"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 xml:space="preserve">Prepare dual-greenhouse structures, racks, and </w:t>
            </w:r>
            <w:proofErr w:type="spellStart"/>
            <w:r w:rsidRPr="000A2DEF">
              <w:rPr>
                <w:rFonts w:ascii="Tahoma" w:hAnsi="Tahoma" w:cs="Tahoma"/>
                <w:sz w:val="20"/>
                <w:szCs w:val="20"/>
              </w:rPr>
              <w:t>mo</w:t>
            </w:r>
            <w:r>
              <w:rPr>
                <w:rFonts w:ascii="Tahoma" w:hAnsi="Tahoma" w:cs="Tahoma"/>
                <w:sz w:val="20"/>
                <w:szCs w:val="20"/>
              </w:rPr>
              <w:t>h</w:t>
            </w:r>
            <w:proofErr w:type="spellEnd"/>
            <w:r>
              <w:rPr>
                <w:rFonts w:ascii="Tahoma" w:hAnsi="Tahoma" w:cs="Tahoma"/>
                <w:sz w:val="20"/>
                <w:szCs w:val="20"/>
              </w:rPr>
              <w:t xml:space="preserve"> </w:t>
            </w:r>
            <w:proofErr w:type="spellStart"/>
            <w:r w:rsidRPr="000A2DEF">
              <w:rPr>
                <w:rFonts w:ascii="Tahoma" w:hAnsi="Tahoma" w:cs="Tahoma"/>
                <w:sz w:val="20"/>
                <w:szCs w:val="20"/>
              </w:rPr>
              <w:t>unting</w:t>
            </w:r>
            <w:proofErr w:type="spellEnd"/>
            <w:r w:rsidRPr="000A2DEF">
              <w:rPr>
                <w:rFonts w:ascii="Tahoma" w:hAnsi="Tahoma" w:cs="Tahoma"/>
                <w:sz w:val="20"/>
                <w:szCs w:val="20"/>
              </w:rPr>
              <w:t xml:space="preserve"> locations for hardware.</w:t>
            </w:r>
          </w:p>
        </w:tc>
        <w:tc>
          <w:tcPr>
            <w:tcW w:w="1631" w:type="dxa"/>
          </w:tcPr>
          <w:p w14:paraId="0572488C"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2</w:t>
            </w:r>
          </w:p>
        </w:tc>
        <w:tc>
          <w:tcPr>
            <w:tcW w:w="1203" w:type="dxa"/>
          </w:tcPr>
          <w:p w14:paraId="0C55C75A" w14:textId="7C301888"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06/15/26</w:t>
            </w:r>
          </w:p>
        </w:tc>
        <w:tc>
          <w:tcPr>
            <w:tcW w:w="1203" w:type="dxa"/>
          </w:tcPr>
          <w:p w14:paraId="51CD8CC7" w14:textId="5348485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559E9A43" w14:textId="2991B7F1"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3C54D96" w14:textId="77777777" w:rsidTr="00A56CBA">
        <w:tc>
          <w:tcPr>
            <w:tcW w:w="2250" w:type="dxa"/>
          </w:tcPr>
          <w:p w14:paraId="13BCA31D"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Assemble and wire sensor and actuator circuits according to the circuit diagram.</w:t>
            </w:r>
          </w:p>
        </w:tc>
        <w:tc>
          <w:tcPr>
            <w:tcW w:w="1631" w:type="dxa"/>
          </w:tcPr>
          <w:p w14:paraId="46CA4555"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2</w:t>
            </w:r>
          </w:p>
        </w:tc>
        <w:tc>
          <w:tcPr>
            <w:tcW w:w="1203" w:type="dxa"/>
          </w:tcPr>
          <w:p w14:paraId="58D2B7C0" w14:textId="014F954A"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06/15/26</w:t>
            </w:r>
          </w:p>
        </w:tc>
        <w:tc>
          <w:tcPr>
            <w:tcW w:w="1203" w:type="dxa"/>
          </w:tcPr>
          <w:p w14:paraId="26E033D7" w14:textId="6CAE2BCF"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023198F3" w14:textId="025C94E9"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34BF38C2" w14:textId="77777777" w:rsidTr="00A56CBA">
        <w:tc>
          <w:tcPr>
            <w:tcW w:w="2250" w:type="dxa"/>
          </w:tcPr>
          <w:p w14:paraId="033E4CE3" w14:textId="77777777" w:rsidR="00020BF0" w:rsidRPr="000A2DEF" w:rsidRDefault="00020BF0">
            <w:pPr>
              <w:pStyle w:val="ListParagraph"/>
              <w:numPr>
                <w:ilvl w:val="0"/>
                <w:numId w:val="1"/>
              </w:numPr>
              <w:spacing w:after="160" w:line="360" w:lineRule="auto"/>
              <w:contextualSpacing w:val="0"/>
              <w:rPr>
                <w:rFonts w:ascii="Tahoma" w:hAnsi="Tahoma" w:cs="Tahoma"/>
                <w:sz w:val="20"/>
                <w:szCs w:val="20"/>
              </w:rPr>
            </w:pPr>
            <w:r w:rsidRPr="000A2DEF">
              <w:rPr>
                <w:rFonts w:ascii="Tahoma" w:hAnsi="Tahoma" w:cs="Tahoma"/>
                <w:b/>
                <w:bCs/>
                <w:sz w:val="20"/>
                <w:szCs w:val="20"/>
              </w:rPr>
              <w:t>Embedded Firmware Development</w:t>
            </w:r>
          </w:p>
        </w:tc>
        <w:tc>
          <w:tcPr>
            <w:tcW w:w="1631" w:type="dxa"/>
          </w:tcPr>
          <w:p w14:paraId="08185F55"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2A0E0292" w14:textId="2C86D3C8"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76855878" w14:textId="4134F20B"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749FE273" w14:textId="6BA6FE0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3E8EE46D" w14:textId="77777777" w:rsidTr="00A56CBA">
        <w:tc>
          <w:tcPr>
            <w:tcW w:w="2250" w:type="dxa"/>
          </w:tcPr>
          <w:p w14:paraId="26F1425F"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lastRenderedPageBreak/>
              <w:t>Develop Arduino/ESP32 firmware for sensor data acquisition and local control logic.</w:t>
            </w:r>
          </w:p>
        </w:tc>
        <w:tc>
          <w:tcPr>
            <w:tcW w:w="1631" w:type="dxa"/>
          </w:tcPr>
          <w:p w14:paraId="108BEC77"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3</w:t>
            </w:r>
          </w:p>
        </w:tc>
        <w:tc>
          <w:tcPr>
            <w:tcW w:w="1203" w:type="dxa"/>
          </w:tcPr>
          <w:p w14:paraId="62FB3C50" w14:textId="39862B12"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5B45B3E9" w14:textId="07C051FF"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1C13CC3C" w14:textId="0B32CF8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F6A5C1B" w14:textId="77777777" w:rsidTr="00A56CBA">
        <w:tc>
          <w:tcPr>
            <w:tcW w:w="2250" w:type="dxa"/>
          </w:tcPr>
          <w:p w14:paraId="0ADE0025"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 Implement communication routines (serial/Wi</w:t>
            </w:r>
            <w:r w:rsidRPr="000A2DEF">
              <w:rPr>
                <w:rFonts w:ascii="Tahoma" w:hAnsi="Tahoma" w:cs="Tahoma"/>
                <w:sz w:val="20"/>
                <w:szCs w:val="20"/>
              </w:rPr>
              <w:noBreakHyphen/>
              <w:t>Fi/</w:t>
            </w:r>
            <w:proofErr w:type="spellStart"/>
            <w:r w:rsidRPr="000A2DEF">
              <w:rPr>
                <w:rFonts w:ascii="Tahoma" w:hAnsi="Tahoma" w:cs="Tahoma"/>
                <w:sz w:val="20"/>
                <w:szCs w:val="20"/>
              </w:rPr>
              <w:t>nRF</w:t>
            </w:r>
            <w:proofErr w:type="spellEnd"/>
            <w:r w:rsidRPr="000A2DEF">
              <w:rPr>
                <w:rFonts w:ascii="Tahoma" w:hAnsi="Tahoma" w:cs="Tahoma"/>
                <w:sz w:val="20"/>
                <w:szCs w:val="20"/>
              </w:rPr>
              <w:t>) to send data to the web server.</w:t>
            </w:r>
          </w:p>
        </w:tc>
        <w:tc>
          <w:tcPr>
            <w:tcW w:w="1631" w:type="dxa"/>
          </w:tcPr>
          <w:p w14:paraId="01B8370E"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3</w:t>
            </w:r>
          </w:p>
        </w:tc>
        <w:tc>
          <w:tcPr>
            <w:tcW w:w="1203" w:type="dxa"/>
          </w:tcPr>
          <w:p w14:paraId="1324BCA0" w14:textId="43BF46B0"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036503DF" w14:textId="6B5D9EB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55523FE7" w14:textId="680DC1D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19BFDBC1" w14:textId="77777777" w:rsidTr="00A56CBA">
        <w:tc>
          <w:tcPr>
            <w:tcW w:w="2250" w:type="dxa"/>
          </w:tcPr>
          <w:p w14:paraId="3E5C53D2"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 Bench-test firmware with selected sensors and actuators before field deployment.</w:t>
            </w:r>
          </w:p>
        </w:tc>
        <w:tc>
          <w:tcPr>
            <w:tcW w:w="1631" w:type="dxa"/>
          </w:tcPr>
          <w:p w14:paraId="77087B39"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2.3, 3.2</w:t>
            </w:r>
          </w:p>
        </w:tc>
        <w:tc>
          <w:tcPr>
            <w:tcW w:w="1203" w:type="dxa"/>
          </w:tcPr>
          <w:p w14:paraId="1B6C350B" w14:textId="6D74FF00"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213B99E0" w14:textId="6F1AD191"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068AE6AB" w14:textId="129B78E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28998E3C" w14:textId="77777777" w:rsidTr="00A56CBA">
        <w:tc>
          <w:tcPr>
            <w:tcW w:w="2250" w:type="dxa"/>
          </w:tcPr>
          <w:p w14:paraId="705E4657" w14:textId="77777777" w:rsidR="00020BF0" w:rsidRPr="000A2DEF" w:rsidRDefault="00020BF0">
            <w:pPr>
              <w:pStyle w:val="ListParagraph"/>
              <w:numPr>
                <w:ilvl w:val="0"/>
                <w:numId w:val="1"/>
              </w:numPr>
              <w:spacing w:after="160" w:line="360" w:lineRule="auto"/>
              <w:contextualSpacing w:val="0"/>
              <w:rPr>
                <w:rFonts w:ascii="Tahoma" w:hAnsi="Tahoma" w:cs="Tahoma"/>
                <w:sz w:val="20"/>
                <w:szCs w:val="20"/>
              </w:rPr>
            </w:pPr>
            <w:r w:rsidRPr="000A2DEF">
              <w:rPr>
                <w:rFonts w:ascii="Tahoma" w:hAnsi="Tahoma" w:cs="Tahoma"/>
                <w:b/>
                <w:bCs/>
                <w:sz w:val="20"/>
                <w:szCs w:val="20"/>
              </w:rPr>
              <w:t>Web Application and Database Development</w:t>
            </w:r>
          </w:p>
        </w:tc>
        <w:tc>
          <w:tcPr>
            <w:tcW w:w="1631" w:type="dxa"/>
          </w:tcPr>
          <w:p w14:paraId="6BBD5F87"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5B06BBD9" w14:textId="7014F5AB"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04/13/26</w:t>
            </w:r>
          </w:p>
        </w:tc>
        <w:tc>
          <w:tcPr>
            <w:tcW w:w="1203" w:type="dxa"/>
          </w:tcPr>
          <w:p w14:paraId="2C614CC6" w14:textId="7470EA5A"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2BCB12B6" w14:textId="3D673FE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2139D7E5" w14:textId="77777777" w:rsidTr="00A56CBA">
        <w:tc>
          <w:tcPr>
            <w:tcW w:w="2250" w:type="dxa"/>
          </w:tcPr>
          <w:p w14:paraId="25F25D87" w14:textId="695961E6"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 xml:space="preserve">Design database schema and configure </w:t>
            </w:r>
            <w:r w:rsidRPr="00804A25">
              <w:rPr>
                <w:rFonts w:ascii="Tahoma" w:hAnsi="Tahoma" w:cs="Tahoma"/>
                <w:sz w:val="20"/>
                <w:szCs w:val="20"/>
              </w:rPr>
              <w:lastRenderedPageBreak/>
              <w:t>phpMyAdmin</w:t>
            </w:r>
            <w:r>
              <w:rPr>
                <w:rFonts w:ascii="Tahoma" w:hAnsi="Tahoma" w:cs="Tahoma"/>
                <w:sz w:val="20"/>
                <w:szCs w:val="20"/>
              </w:rPr>
              <w:t xml:space="preserve"> </w:t>
            </w:r>
            <w:r w:rsidRPr="000A2DEF">
              <w:rPr>
                <w:rFonts w:ascii="Tahoma" w:hAnsi="Tahoma" w:cs="Tahoma"/>
                <w:sz w:val="20"/>
                <w:szCs w:val="20"/>
              </w:rPr>
              <w:t>environment.</w:t>
            </w:r>
          </w:p>
        </w:tc>
        <w:tc>
          <w:tcPr>
            <w:tcW w:w="1631" w:type="dxa"/>
          </w:tcPr>
          <w:p w14:paraId="5DFAD3B1"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lastRenderedPageBreak/>
              <w:t>4</w:t>
            </w:r>
          </w:p>
        </w:tc>
        <w:tc>
          <w:tcPr>
            <w:tcW w:w="1203" w:type="dxa"/>
          </w:tcPr>
          <w:p w14:paraId="7A980A5C" w14:textId="1D5D03BF"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04/13/26</w:t>
            </w:r>
          </w:p>
        </w:tc>
        <w:tc>
          <w:tcPr>
            <w:tcW w:w="1203" w:type="dxa"/>
          </w:tcPr>
          <w:p w14:paraId="35D25C31" w14:textId="1283EA7C"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62278583" w14:textId="1F295558"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D1E369F" w14:textId="77777777" w:rsidTr="00A56CBA">
        <w:tc>
          <w:tcPr>
            <w:tcW w:w="2250" w:type="dxa"/>
          </w:tcPr>
          <w:p w14:paraId="431C35D9"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Develop backend APIs/services for receiving sensor data and issuing control commands.</w:t>
            </w:r>
          </w:p>
        </w:tc>
        <w:tc>
          <w:tcPr>
            <w:tcW w:w="1631" w:type="dxa"/>
          </w:tcPr>
          <w:p w14:paraId="2C4A8E84"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4.1</w:t>
            </w:r>
          </w:p>
        </w:tc>
        <w:tc>
          <w:tcPr>
            <w:tcW w:w="1203" w:type="dxa"/>
          </w:tcPr>
          <w:p w14:paraId="434A18C6" w14:textId="328E6E06"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04/13/26</w:t>
            </w:r>
          </w:p>
        </w:tc>
        <w:tc>
          <w:tcPr>
            <w:tcW w:w="1203" w:type="dxa"/>
          </w:tcPr>
          <w:p w14:paraId="0CA52DF6" w14:textId="6562C64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37E0FB87" w14:textId="5A48F018"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0E006DFB" w14:textId="77777777" w:rsidTr="00A56CBA">
        <w:tc>
          <w:tcPr>
            <w:tcW w:w="2250" w:type="dxa"/>
          </w:tcPr>
          <w:p w14:paraId="1B223DAB"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Implement web UI modules for login, dashboards, experiment and greenhouse management.</w:t>
            </w:r>
          </w:p>
        </w:tc>
        <w:tc>
          <w:tcPr>
            <w:tcW w:w="1631" w:type="dxa"/>
          </w:tcPr>
          <w:p w14:paraId="0BA47CAD"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4.1</w:t>
            </w:r>
          </w:p>
        </w:tc>
        <w:tc>
          <w:tcPr>
            <w:tcW w:w="1203" w:type="dxa"/>
          </w:tcPr>
          <w:p w14:paraId="404FAB20" w14:textId="2E25B1FE"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04/13/26</w:t>
            </w:r>
          </w:p>
        </w:tc>
        <w:tc>
          <w:tcPr>
            <w:tcW w:w="1203" w:type="dxa"/>
          </w:tcPr>
          <w:p w14:paraId="4B64BFE5" w14:textId="278E9C5C"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732282CA" w14:textId="1F9CC2BF"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66AF9AC" w14:textId="77777777" w:rsidTr="00A56CBA">
        <w:tc>
          <w:tcPr>
            <w:tcW w:w="2250" w:type="dxa"/>
          </w:tcPr>
          <w:p w14:paraId="4187ED8E" w14:textId="77777777" w:rsidR="00020BF0" w:rsidRPr="000A2DEF" w:rsidRDefault="00020BF0">
            <w:pPr>
              <w:pStyle w:val="ListParagraph"/>
              <w:numPr>
                <w:ilvl w:val="0"/>
                <w:numId w:val="1"/>
              </w:numPr>
              <w:spacing w:after="160" w:line="360" w:lineRule="auto"/>
              <w:contextualSpacing w:val="0"/>
              <w:rPr>
                <w:rFonts w:ascii="Tahoma" w:hAnsi="Tahoma" w:cs="Tahoma"/>
                <w:sz w:val="20"/>
                <w:szCs w:val="20"/>
              </w:rPr>
            </w:pPr>
            <w:r w:rsidRPr="000A2DEF">
              <w:rPr>
                <w:rFonts w:ascii="Tahoma" w:hAnsi="Tahoma" w:cs="Tahoma"/>
                <w:b/>
                <w:bCs/>
                <w:sz w:val="20"/>
                <w:szCs w:val="20"/>
              </w:rPr>
              <w:t>System Integration and Configuration</w:t>
            </w:r>
          </w:p>
        </w:tc>
        <w:tc>
          <w:tcPr>
            <w:tcW w:w="1631" w:type="dxa"/>
          </w:tcPr>
          <w:p w14:paraId="16B14358"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2.3, 3.3, 4.3</w:t>
            </w:r>
          </w:p>
        </w:tc>
        <w:tc>
          <w:tcPr>
            <w:tcW w:w="1203" w:type="dxa"/>
          </w:tcPr>
          <w:p w14:paraId="297149E2" w14:textId="666BCECD"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7A2C1E71" w14:textId="2758FF75"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0998CFDD" w14:textId="4FD329A9"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3577B84D" w14:textId="77777777" w:rsidTr="00A56CBA">
        <w:tc>
          <w:tcPr>
            <w:tcW w:w="2250" w:type="dxa"/>
          </w:tcPr>
          <w:p w14:paraId="10F911A8"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Deploy controllers and connect them to the LAN and web server.</w:t>
            </w:r>
          </w:p>
        </w:tc>
        <w:tc>
          <w:tcPr>
            <w:tcW w:w="1631" w:type="dxa"/>
          </w:tcPr>
          <w:p w14:paraId="3E270929"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5</w:t>
            </w:r>
          </w:p>
        </w:tc>
        <w:tc>
          <w:tcPr>
            <w:tcW w:w="1203" w:type="dxa"/>
          </w:tcPr>
          <w:p w14:paraId="7A974D65" w14:textId="4C53523A"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1981244A" w14:textId="4351C1D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0A59E375" w14:textId="0A9A29B9"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917BDB9" w14:textId="77777777" w:rsidTr="00A56CBA">
        <w:tc>
          <w:tcPr>
            <w:tcW w:w="2250" w:type="dxa"/>
          </w:tcPr>
          <w:p w14:paraId="4CE62FAC"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lastRenderedPageBreak/>
              <w:t>Map sensor and actuator endpoints to database entries and dashboard views.</w:t>
            </w:r>
          </w:p>
        </w:tc>
        <w:tc>
          <w:tcPr>
            <w:tcW w:w="1631" w:type="dxa"/>
          </w:tcPr>
          <w:p w14:paraId="35BFC130"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5</w:t>
            </w:r>
          </w:p>
        </w:tc>
        <w:tc>
          <w:tcPr>
            <w:tcW w:w="1203" w:type="dxa"/>
          </w:tcPr>
          <w:p w14:paraId="186310E7" w14:textId="31A689D6"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2B8C25D1" w14:textId="48ECF071"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3A9389BC" w14:textId="20958CB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70255CE7" w14:textId="77777777" w:rsidTr="00A56CBA">
        <w:tc>
          <w:tcPr>
            <w:tcW w:w="2250" w:type="dxa"/>
          </w:tcPr>
          <w:p w14:paraId="2ED6468A"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Configure initial thresholds, experiment profiles, and test accounts.</w:t>
            </w:r>
          </w:p>
        </w:tc>
        <w:tc>
          <w:tcPr>
            <w:tcW w:w="1631" w:type="dxa"/>
          </w:tcPr>
          <w:p w14:paraId="6D5CD7EC"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5</w:t>
            </w:r>
          </w:p>
        </w:tc>
        <w:tc>
          <w:tcPr>
            <w:tcW w:w="1203" w:type="dxa"/>
          </w:tcPr>
          <w:p w14:paraId="1DD476FE" w14:textId="0A830439"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7AE5A44B" w14:textId="10897E79"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56DCD006" w14:textId="098F7B80"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3E47B20A" w14:textId="77777777" w:rsidTr="00A56CBA">
        <w:tc>
          <w:tcPr>
            <w:tcW w:w="2250" w:type="dxa"/>
          </w:tcPr>
          <w:p w14:paraId="646A0B3E" w14:textId="77777777" w:rsidR="00020BF0" w:rsidRPr="000A2DEF" w:rsidRDefault="00020BF0">
            <w:pPr>
              <w:pStyle w:val="ListParagraph"/>
              <w:numPr>
                <w:ilvl w:val="0"/>
                <w:numId w:val="1"/>
              </w:numPr>
              <w:spacing w:after="160" w:line="360" w:lineRule="auto"/>
              <w:contextualSpacing w:val="0"/>
              <w:rPr>
                <w:rFonts w:ascii="Tahoma" w:hAnsi="Tahoma" w:cs="Tahoma"/>
                <w:sz w:val="20"/>
                <w:szCs w:val="20"/>
              </w:rPr>
            </w:pPr>
            <w:r w:rsidRPr="000A2DEF">
              <w:rPr>
                <w:rFonts w:ascii="Tahoma" w:hAnsi="Tahoma" w:cs="Tahoma"/>
                <w:b/>
                <w:bCs/>
                <w:sz w:val="20"/>
                <w:szCs w:val="20"/>
              </w:rPr>
              <w:t>Testing, Calibration, and Validation</w:t>
            </w:r>
          </w:p>
        </w:tc>
        <w:tc>
          <w:tcPr>
            <w:tcW w:w="1631" w:type="dxa"/>
          </w:tcPr>
          <w:p w14:paraId="533E3725"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5</w:t>
            </w:r>
          </w:p>
        </w:tc>
        <w:tc>
          <w:tcPr>
            <w:tcW w:w="1203" w:type="dxa"/>
          </w:tcPr>
          <w:p w14:paraId="14D65651" w14:textId="643F2887"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08/03/26</w:t>
            </w:r>
          </w:p>
        </w:tc>
        <w:tc>
          <w:tcPr>
            <w:tcW w:w="1203" w:type="dxa"/>
          </w:tcPr>
          <w:p w14:paraId="7DBA2D06" w14:textId="0F0F8758"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6A5E49F2" w14:textId="4E2A5C0D"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63DCDC9A" w14:textId="77777777" w:rsidTr="00A56CBA">
        <w:tc>
          <w:tcPr>
            <w:tcW w:w="2250" w:type="dxa"/>
          </w:tcPr>
          <w:p w14:paraId="5F85FD67"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Calibrate sensors (pH, EC/TDS, temperature, humidity) and verify readings.</w:t>
            </w:r>
          </w:p>
        </w:tc>
        <w:tc>
          <w:tcPr>
            <w:tcW w:w="1631" w:type="dxa"/>
          </w:tcPr>
          <w:p w14:paraId="3257351B"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6</w:t>
            </w:r>
          </w:p>
        </w:tc>
        <w:tc>
          <w:tcPr>
            <w:tcW w:w="1203" w:type="dxa"/>
          </w:tcPr>
          <w:p w14:paraId="569D1ABC" w14:textId="6BB67572"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08/03/26</w:t>
            </w:r>
          </w:p>
        </w:tc>
        <w:tc>
          <w:tcPr>
            <w:tcW w:w="1203" w:type="dxa"/>
          </w:tcPr>
          <w:p w14:paraId="6417748A" w14:textId="7D3D83D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72DEAE97" w14:textId="53AFBC2F"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6651070B" w14:textId="77777777" w:rsidTr="00A56CBA">
        <w:tc>
          <w:tcPr>
            <w:tcW w:w="2250" w:type="dxa"/>
          </w:tcPr>
          <w:p w14:paraId="2B07E2A1"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 xml:space="preserve">Conduct functional tests of automated control (pump/fan </w:t>
            </w:r>
            <w:r w:rsidRPr="000A2DEF">
              <w:rPr>
                <w:rFonts w:ascii="Tahoma" w:hAnsi="Tahoma" w:cs="Tahoma"/>
                <w:sz w:val="20"/>
                <w:szCs w:val="20"/>
              </w:rPr>
              <w:lastRenderedPageBreak/>
              <w:t>responses to thresholds).</w:t>
            </w:r>
          </w:p>
        </w:tc>
        <w:tc>
          <w:tcPr>
            <w:tcW w:w="1631" w:type="dxa"/>
          </w:tcPr>
          <w:p w14:paraId="688DF66E"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lastRenderedPageBreak/>
              <w:t>6.1</w:t>
            </w:r>
          </w:p>
        </w:tc>
        <w:tc>
          <w:tcPr>
            <w:tcW w:w="1203" w:type="dxa"/>
          </w:tcPr>
          <w:p w14:paraId="2933BFCA" w14:textId="1AC3814C"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08/03/26</w:t>
            </w:r>
          </w:p>
        </w:tc>
        <w:tc>
          <w:tcPr>
            <w:tcW w:w="1203" w:type="dxa"/>
          </w:tcPr>
          <w:p w14:paraId="41517C74" w14:textId="1FB29943"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6E204056" w14:textId="37B48D36"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0F540DBC" w14:textId="77777777" w:rsidTr="00A56CBA">
        <w:tc>
          <w:tcPr>
            <w:tcW w:w="2250" w:type="dxa"/>
          </w:tcPr>
          <w:p w14:paraId="4D882F1A"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Perform pilot lettuce run to validate data logging, dashboards, and alerts.</w:t>
            </w:r>
          </w:p>
        </w:tc>
        <w:tc>
          <w:tcPr>
            <w:tcW w:w="1631" w:type="dxa"/>
          </w:tcPr>
          <w:p w14:paraId="7C83C6D1"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6.2</w:t>
            </w:r>
          </w:p>
        </w:tc>
        <w:tc>
          <w:tcPr>
            <w:tcW w:w="1203" w:type="dxa"/>
          </w:tcPr>
          <w:p w14:paraId="666F3FFA" w14:textId="4770124A"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08/03/26</w:t>
            </w:r>
          </w:p>
        </w:tc>
        <w:tc>
          <w:tcPr>
            <w:tcW w:w="1203" w:type="dxa"/>
          </w:tcPr>
          <w:p w14:paraId="54F643FE" w14:textId="44D0E536"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069B4FE1" w14:textId="2B7A7E5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Proponent/Adviser</w:t>
            </w:r>
          </w:p>
        </w:tc>
      </w:tr>
    </w:tbl>
    <w:p w14:paraId="4B3DEAE2" w14:textId="77777777"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XI</w:t>
      </w:r>
      <w:r w:rsidRPr="00CC2C19">
        <w:rPr>
          <w:rFonts w:ascii="Tahoma" w:hAnsi="Tahoma" w:cs="Tahoma"/>
        </w:rPr>
        <w:t xml:space="preserve"> presents the Work Breakdown Structure (WBS) for implementing the</w:t>
      </w:r>
      <w:r w:rsidR="00864E92">
        <w:rPr>
          <w:rFonts w:ascii="Tahoma" w:hAnsi="Tahoma" w:cs="Tahoma"/>
        </w:rPr>
        <w:t xml:space="preserve"> system</w:t>
      </w:r>
      <w:r w:rsidRPr="00CC2C19">
        <w:rPr>
          <w:rFonts w:ascii="Tahoma" w:hAnsi="Tahoma" w:cs="Tahoma"/>
        </w:rPr>
        <w:t xml:space="preserve"> dual</w:t>
      </w:r>
      <w:r w:rsidRPr="00CC2C19">
        <w:rPr>
          <w:rFonts w:ascii="Tahoma" w:hAnsi="Tahoma" w:cs="Tahoma"/>
        </w:rPr>
        <w:noBreakHyphen/>
        <w:t>greenhouse research framework, outlining the major tasks from planning through deployment and training. The WBS decomposes the project into sequential and parallel activities such as procurement and assembly, firmware and web development, integration, calibration, and pilot testing so that responsibilities and timelines are clearly defined and manageable. Using a WBS in this way supports better project control and communication, mirroring approaches in other smart greenhouse and agricultural IoT projects where structured breakdowns are used to coordinate technical work, field installation, and validation activities.</w:t>
      </w:r>
    </w:p>
    <w:p w14:paraId="2168AF61" w14:textId="7BD1000B" w:rsidR="00B71654" w:rsidRPr="00B71654" w:rsidRDefault="0064465C" w:rsidP="00B71654">
      <w:pPr>
        <w:pStyle w:val="Caption"/>
        <w:rPr>
          <w:rFonts w:ascii="Tahoma" w:hAnsi="Tahoma" w:cs="Tahoma"/>
          <w:b/>
          <w:bCs/>
          <w:i w:val="0"/>
          <w:iCs w:val="0"/>
          <w:color w:val="auto"/>
          <w:sz w:val="24"/>
          <w:szCs w:val="24"/>
        </w:rPr>
      </w:pPr>
      <w:bookmarkStart w:id="58" w:name="_Toc225448800"/>
      <w:r w:rsidRPr="00B71654">
        <w:rPr>
          <w:rFonts w:ascii="Tahoma" w:hAnsi="Tahoma" w:cs="Tahoma"/>
          <w:b/>
          <w:bCs/>
          <w:i w:val="0"/>
          <w:iCs w:val="0"/>
          <w:color w:val="auto"/>
          <w:sz w:val="24"/>
          <w:szCs w:val="24"/>
        </w:rPr>
        <w:t>INTEGRATION, TEST, AND VERIFICATION</w:t>
      </w:r>
      <w:bookmarkEnd w:id="58"/>
    </w:p>
    <w:p w14:paraId="481CD675" w14:textId="6CCAC84F" w:rsidR="00747279" w:rsidRPr="00CC2C19" w:rsidRDefault="00747279" w:rsidP="00B41C7E">
      <w:pPr>
        <w:spacing w:line="360" w:lineRule="auto"/>
        <w:jc w:val="both"/>
        <w:rPr>
          <w:rFonts w:ascii="Tahoma" w:hAnsi="Tahoma" w:cs="Tahoma"/>
        </w:rPr>
      </w:pPr>
      <w:r w:rsidRPr="00CC2C19">
        <w:rPr>
          <w:rFonts w:ascii="Tahoma" w:hAnsi="Tahoma" w:cs="Tahoma"/>
        </w:rPr>
        <w:tab/>
        <w:t xml:space="preserve">The integration, test, and verification phase ensures that </w:t>
      </w:r>
      <w:r w:rsidR="00864E92" w:rsidRPr="00CC2C19">
        <w:rPr>
          <w:rFonts w:ascii="Tahoma" w:hAnsi="Tahoma" w:cs="Tahoma"/>
        </w:rPr>
        <w:t>“ECOTwin: A Dual‑Greenhouse Vertical Farming System Designed for Experimental Researches”</w:t>
      </w:r>
      <w:r w:rsidR="00864E92">
        <w:rPr>
          <w:rFonts w:ascii="Tahoma" w:hAnsi="Tahoma" w:cs="Tahoma"/>
        </w:rPr>
        <w:t xml:space="preserve"> </w:t>
      </w:r>
      <w:r w:rsidRPr="00CC2C19">
        <w:rPr>
          <w:rFonts w:ascii="Tahoma" w:hAnsi="Tahoma" w:cs="Tahoma"/>
        </w:rPr>
        <w:t xml:space="preserve">hardware, embedded firmware, web application, and database operate as a cohesive system that meets the specified functional and non-functional requirements. Integration begins by connecting the Arduino/ESP32 controllers, sensors, actuators, and LAN-based server so that real-time measurements and control commands flow correctly between the greenhouses and the web </w:t>
      </w:r>
      <w:r w:rsidRPr="00CC2C19">
        <w:rPr>
          <w:rFonts w:ascii="Tahoma" w:hAnsi="Tahoma" w:cs="Tahoma"/>
        </w:rPr>
        <w:lastRenderedPageBreak/>
        <w:t xml:space="preserve">dashboard, similar to IoT greenhouse implementations where sensors, gateways, and user interfaces are combined into layered architectures for continuous monitoring and actuation </w:t>
      </w:r>
      <w:r w:rsidR="0008557C">
        <w:rPr>
          <w:rFonts w:ascii="Tahoma" w:hAnsi="Tahoma" w:cs="Tahoma"/>
        </w:rPr>
        <w:t>[60]</w:t>
      </w:r>
      <w:r w:rsidRPr="00CC2C19">
        <w:rPr>
          <w:rFonts w:ascii="Tahoma" w:hAnsi="Tahoma" w:cs="Tahoma"/>
        </w:rPr>
        <w:t>. Once integrated, the system undergoes structured testing starting with unit tests on sensors and actuators, followed by integration tests across communication and data-logging paths, and finally scenario-based tests with live plants to verify that readings are accurate, thresholds trigger the expected responses, alerts are delivered, and data is stored reliably, echoing validation procedures used in intelligent greenhouse monitoring studies that compare system outputs with reference instruments and expected control behavior</w:t>
      </w:r>
      <w:r w:rsidR="00864E92">
        <w:rPr>
          <w:rFonts w:ascii="Tahoma" w:hAnsi="Tahoma" w:cs="Tahoma"/>
        </w:rPr>
        <w:t xml:space="preserve"> </w:t>
      </w:r>
      <w:r w:rsidR="004317C6">
        <w:rPr>
          <w:rFonts w:ascii="Tahoma" w:hAnsi="Tahoma" w:cs="Tahoma"/>
        </w:rPr>
        <w:t>[29]</w:t>
      </w:r>
      <w:r w:rsidRPr="00CC2C19">
        <w:rPr>
          <w:rFonts w:ascii="Tahoma" w:hAnsi="Tahoma" w:cs="Tahoma"/>
        </w:rPr>
        <w:t>.​</w:t>
      </w:r>
      <w:r w:rsidRPr="00CC2C19">
        <w:rPr>
          <w:rFonts w:ascii="Tahoma" w:hAnsi="Tahoma" w:cs="Tahoma"/>
        </w:rPr>
        <w:tab/>
      </w:r>
    </w:p>
    <w:p w14:paraId="155C2584" w14:textId="77777777" w:rsidR="00B71654" w:rsidRPr="00B71654" w:rsidRDefault="00B71654" w:rsidP="00B71654">
      <w:pPr>
        <w:pStyle w:val="Caption"/>
        <w:ind w:firstLine="720"/>
        <w:rPr>
          <w:rFonts w:ascii="Tahoma" w:hAnsi="Tahoma" w:cs="Tahoma"/>
          <w:b/>
          <w:bCs/>
          <w:i w:val="0"/>
          <w:iCs w:val="0"/>
          <w:color w:val="auto"/>
          <w:sz w:val="24"/>
          <w:szCs w:val="24"/>
        </w:rPr>
      </w:pPr>
      <w:bookmarkStart w:id="59" w:name="_Toc225448801"/>
      <w:r w:rsidRPr="00B71654">
        <w:rPr>
          <w:rFonts w:ascii="Tahoma" w:hAnsi="Tahoma" w:cs="Tahoma"/>
          <w:b/>
          <w:bCs/>
          <w:i w:val="0"/>
          <w:iCs w:val="0"/>
          <w:color w:val="auto"/>
          <w:sz w:val="24"/>
          <w:szCs w:val="24"/>
        </w:rPr>
        <w:t>Testers</w:t>
      </w:r>
      <w:bookmarkEnd w:id="59"/>
    </w:p>
    <w:p w14:paraId="0B17F8B8" w14:textId="11E0FA93"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The </w:t>
      </w:r>
      <w:r w:rsidR="00DF63E8">
        <w:rPr>
          <w:rFonts w:ascii="Tahoma" w:hAnsi="Tahoma" w:cs="Tahoma"/>
        </w:rPr>
        <w:t>system</w:t>
      </w:r>
      <w:r w:rsidRPr="00CC2C19">
        <w:rPr>
          <w:rFonts w:ascii="Tahoma" w:hAnsi="Tahoma" w:cs="Tahoma"/>
        </w:rPr>
        <w:t xml:space="preserve"> will be evaluated by a focused group of academic stakeholders who can assess both the technical operation and its suitability as a research and teaching tool. Information Technology (IT) faculty members will exercise the system’s interfaces, data handling, and control functions, while panel members will review the system’s alignment with project objectives, methodological rigor, and overall usability for student research, consistent with HOT-Fit–inspired evaluations that involve both technical and organizational perspectives </w:t>
      </w:r>
      <w:r w:rsidR="0008557C">
        <w:rPr>
          <w:rFonts w:ascii="Tahoma" w:hAnsi="Tahoma" w:cs="Tahoma"/>
        </w:rPr>
        <w:t>[61]</w:t>
      </w:r>
      <w:r w:rsidRPr="00CC2C19">
        <w:rPr>
          <w:rFonts w:ascii="Tahoma" w:hAnsi="Tahoma" w:cs="Tahoma"/>
        </w:rPr>
        <w:t>.</w:t>
      </w:r>
    </w:p>
    <w:p w14:paraId="31AD746D" w14:textId="77777777" w:rsidR="00747279" w:rsidRPr="00CC2C19" w:rsidRDefault="00747279" w:rsidP="00AD175E">
      <w:pPr>
        <w:spacing w:line="360" w:lineRule="auto"/>
        <w:ind w:left="720"/>
        <w:jc w:val="center"/>
        <w:rPr>
          <w:rFonts w:ascii="Tahoma" w:hAnsi="Tahoma" w:cs="Tahoma"/>
        </w:rPr>
      </w:pPr>
    </w:p>
    <w:p w14:paraId="66583B4F"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60" w:name="_Toc225446275"/>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XII</w:t>
      </w:r>
      <w:bookmarkEnd w:id="60"/>
      <w:r w:rsidR="00787098" w:rsidRPr="000A2DEF">
        <w:rPr>
          <w:rFonts w:ascii="Tahoma" w:hAnsi="Tahoma" w:cs="Tahoma"/>
          <w:b/>
          <w:bCs/>
          <w:i w:val="0"/>
          <w:iCs w:val="0"/>
          <w:color w:val="auto"/>
          <w:sz w:val="20"/>
          <w:szCs w:val="20"/>
        </w:rPr>
        <w:fldChar w:fldCharType="end"/>
      </w:r>
    </w:p>
    <w:p w14:paraId="61E82B00" w14:textId="77777777"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DISTRIBUTION OF TESTERS</w:t>
      </w:r>
    </w:p>
    <w:tbl>
      <w:tblPr>
        <w:tblStyle w:val="TableGrid"/>
        <w:tblpPr w:leftFromText="180" w:rightFromText="180" w:vertAnchor="text" w:horzAnchor="page" w:tblpX="2857" w:tblpY="-63"/>
        <w:tblW w:w="0" w:type="auto"/>
        <w:tblLook w:val="04A0" w:firstRow="1" w:lastRow="0" w:firstColumn="1" w:lastColumn="0" w:noHBand="0" w:noVBand="1"/>
      </w:tblPr>
      <w:tblGrid>
        <w:gridCol w:w="2890"/>
        <w:gridCol w:w="2898"/>
        <w:gridCol w:w="2842"/>
      </w:tblGrid>
      <w:tr w:rsidR="00747279" w:rsidRPr="000A2DEF" w14:paraId="0FE74BD2" w14:textId="77777777" w:rsidTr="00864E92">
        <w:tc>
          <w:tcPr>
            <w:tcW w:w="2890" w:type="dxa"/>
          </w:tcPr>
          <w:p w14:paraId="22C68F05" w14:textId="77777777" w:rsidR="00747279" w:rsidRPr="000A2DEF" w:rsidRDefault="00747279" w:rsidP="00864E92">
            <w:pPr>
              <w:spacing w:after="160" w:line="360" w:lineRule="auto"/>
              <w:rPr>
                <w:rFonts w:ascii="Tahoma" w:hAnsi="Tahoma" w:cs="Tahoma"/>
                <w:b/>
                <w:bCs/>
                <w:sz w:val="20"/>
                <w:szCs w:val="20"/>
              </w:rPr>
            </w:pPr>
            <w:r w:rsidRPr="000A2DEF">
              <w:rPr>
                <w:rFonts w:ascii="Tahoma" w:hAnsi="Tahoma" w:cs="Tahoma"/>
                <w:b/>
                <w:bCs/>
                <w:sz w:val="20"/>
                <w:szCs w:val="20"/>
              </w:rPr>
              <w:t>Tester</w:t>
            </w:r>
          </w:p>
        </w:tc>
        <w:tc>
          <w:tcPr>
            <w:tcW w:w="2898" w:type="dxa"/>
          </w:tcPr>
          <w:p w14:paraId="36697B7F" w14:textId="77777777" w:rsidR="00747279" w:rsidRPr="000A2DEF" w:rsidRDefault="00747279" w:rsidP="00864E92">
            <w:pPr>
              <w:spacing w:after="160" w:line="360" w:lineRule="auto"/>
              <w:rPr>
                <w:rFonts w:ascii="Tahoma" w:hAnsi="Tahoma" w:cs="Tahoma"/>
                <w:b/>
                <w:bCs/>
                <w:sz w:val="20"/>
                <w:szCs w:val="20"/>
              </w:rPr>
            </w:pPr>
            <w:r w:rsidRPr="000A2DEF">
              <w:rPr>
                <w:rFonts w:ascii="Tahoma" w:hAnsi="Tahoma" w:cs="Tahoma"/>
                <w:b/>
                <w:bCs/>
                <w:sz w:val="20"/>
                <w:szCs w:val="20"/>
              </w:rPr>
              <w:t>Population</w:t>
            </w:r>
          </w:p>
        </w:tc>
        <w:tc>
          <w:tcPr>
            <w:tcW w:w="2842" w:type="dxa"/>
          </w:tcPr>
          <w:p w14:paraId="07B39853" w14:textId="77777777" w:rsidR="00747279" w:rsidRPr="000A2DEF" w:rsidRDefault="00747279" w:rsidP="00864E92">
            <w:pPr>
              <w:spacing w:after="160" w:line="360" w:lineRule="auto"/>
              <w:rPr>
                <w:rFonts w:ascii="Tahoma" w:hAnsi="Tahoma" w:cs="Tahoma"/>
                <w:b/>
                <w:bCs/>
                <w:sz w:val="20"/>
                <w:szCs w:val="20"/>
              </w:rPr>
            </w:pPr>
            <w:r w:rsidRPr="000A2DEF">
              <w:rPr>
                <w:rFonts w:ascii="Tahoma" w:hAnsi="Tahoma" w:cs="Tahoma"/>
                <w:b/>
                <w:bCs/>
                <w:sz w:val="20"/>
                <w:szCs w:val="20"/>
              </w:rPr>
              <w:t>Sample Size</w:t>
            </w:r>
          </w:p>
        </w:tc>
      </w:tr>
      <w:tr w:rsidR="00747279" w:rsidRPr="000A2DEF" w14:paraId="18226149" w14:textId="77777777" w:rsidTr="00864E92">
        <w:tc>
          <w:tcPr>
            <w:tcW w:w="2890" w:type="dxa"/>
          </w:tcPr>
          <w:p w14:paraId="37547C73" w14:textId="77777777"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1. Information Technology (IT) Faculty</w:t>
            </w:r>
          </w:p>
        </w:tc>
        <w:tc>
          <w:tcPr>
            <w:tcW w:w="2898" w:type="dxa"/>
          </w:tcPr>
          <w:p w14:paraId="3F37145B" w14:textId="3FA696BB" w:rsidR="00747279" w:rsidRPr="000A2DEF" w:rsidRDefault="00652E4F" w:rsidP="00864E92">
            <w:pPr>
              <w:spacing w:after="160" w:line="360" w:lineRule="auto"/>
              <w:rPr>
                <w:rFonts w:ascii="Tahoma" w:hAnsi="Tahoma" w:cs="Tahoma"/>
                <w:sz w:val="20"/>
                <w:szCs w:val="20"/>
              </w:rPr>
            </w:pPr>
            <w:r>
              <w:rPr>
                <w:rFonts w:ascii="Tahoma" w:hAnsi="Tahoma" w:cs="Tahoma"/>
                <w:sz w:val="20"/>
                <w:szCs w:val="20"/>
              </w:rPr>
              <w:t>12</w:t>
            </w:r>
          </w:p>
        </w:tc>
        <w:tc>
          <w:tcPr>
            <w:tcW w:w="2842" w:type="dxa"/>
          </w:tcPr>
          <w:p w14:paraId="3F14B2F6" w14:textId="422B0FCC" w:rsidR="00747279" w:rsidRPr="000A2DEF" w:rsidRDefault="00652E4F" w:rsidP="00864E92">
            <w:pPr>
              <w:spacing w:after="160" w:line="360" w:lineRule="auto"/>
              <w:rPr>
                <w:rFonts w:ascii="Tahoma" w:hAnsi="Tahoma" w:cs="Tahoma"/>
                <w:sz w:val="20"/>
                <w:szCs w:val="20"/>
              </w:rPr>
            </w:pPr>
            <w:r>
              <w:rPr>
                <w:rFonts w:ascii="Tahoma" w:hAnsi="Tahoma" w:cs="Tahoma"/>
                <w:sz w:val="20"/>
                <w:szCs w:val="20"/>
              </w:rPr>
              <w:t>12</w:t>
            </w:r>
          </w:p>
        </w:tc>
      </w:tr>
      <w:tr w:rsidR="00747279" w:rsidRPr="000A2DEF" w14:paraId="69489513" w14:textId="77777777" w:rsidTr="00864E92">
        <w:tc>
          <w:tcPr>
            <w:tcW w:w="2890" w:type="dxa"/>
          </w:tcPr>
          <w:p w14:paraId="79FADFCB" w14:textId="77777777"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2. Panel Members</w:t>
            </w:r>
          </w:p>
        </w:tc>
        <w:tc>
          <w:tcPr>
            <w:tcW w:w="2898" w:type="dxa"/>
          </w:tcPr>
          <w:p w14:paraId="28686A61" w14:textId="77777777"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2</w:t>
            </w:r>
          </w:p>
        </w:tc>
        <w:tc>
          <w:tcPr>
            <w:tcW w:w="2842" w:type="dxa"/>
          </w:tcPr>
          <w:p w14:paraId="48C5D9FD" w14:textId="77777777"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2</w:t>
            </w:r>
          </w:p>
        </w:tc>
      </w:tr>
      <w:tr w:rsidR="00747279" w:rsidRPr="000A2DEF" w14:paraId="7D450A5D" w14:textId="77777777" w:rsidTr="00864E92">
        <w:tc>
          <w:tcPr>
            <w:tcW w:w="2890" w:type="dxa"/>
          </w:tcPr>
          <w:p w14:paraId="208BF5C3" w14:textId="77777777" w:rsidR="00747279" w:rsidRPr="000A2DEF" w:rsidRDefault="00747279" w:rsidP="00864E92">
            <w:pPr>
              <w:spacing w:after="160" w:line="360" w:lineRule="auto"/>
              <w:rPr>
                <w:rFonts w:ascii="Tahoma" w:hAnsi="Tahoma" w:cs="Tahoma"/>
                <w:b/>
                <w:bCs/>
                <w:sz w:val="20"/>
                <w:szCs w:val="20"/>
              </w:rPr>
            </w:pPr>
            <w:r w:rsidRPr="000A2DEF">
              <w:rPr>
                <w:rFonts w:ascii="Tahoma" w:hAnsi="Tahoma" w:cs="Tahoma"/>
                <w:b/>
                <w:bCs/>
                <w:sz w:val="20"/>
                <w:szCs w:val="20"/>
              </w:rPr>
              <w:t>TOTAL</w:t>
            </w:r>
          </w:p>
        </w:tc>
        <w:tc>
          <w:tcPr>
            <w:tcW w:w="2898" w:type="dxa"/>
          </w:tcPr>
          <w:p w14:paraId="345FF6FB" w14:textId="5A73052E"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1</w:t>
            </w:r>
            <w:r w:rsidR="00652E4F">
              <w:rPr>
                <w:rFonts w:ascii="Tahoma" w:hAnsi="Tahoma" w:cs="Tahoma"/>
                <w:sz w:val="20"/>
                <w:szCs w:val="20"/>
              </w:rPr>
              <w:t>4</w:t>
            </w:r>
          </w:p>
        </w:tc>
        <w:tc>
          <w:tcPr>
            <w:tcW w:w="2842" w:type="dxa"/>
          </w:tcPr>
          <w:p w14:paraId="6092DD6A" w14:textId="0D619948"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1</w:t>
            </w:r>
            <w:r w:rsidR="00652E4F">
              <w:rPr>
                <w:rFonts w:ascii="Tahoma" w:hAnsi="Tahoma" w:cs="Tahoma"/>
                <w:sz w:val="20"/>
                <w:szCs w:val="20"/>
              </w:rPr>
              <w:t>4</w:t>
            </w:r>
          </w:p>
        </w:tc>
      </w:tr>
    </w:tbl>
    <w:p w14:paraId="5CAB9056" w14:textId="1DD7F63E" w:rsidR="00747279" w:rsidRPr="00CC2C19" w:rsidRDefault="00652E4F" w:rsidP="00B41C7E">
      <w:pPr>
        <w:spacing w:line="360" w:lineRule="auto"/>
        <w:ind w:left="720" w:firstLine="720"/>
        <w:jc w:val="both"/>
        <w:rPr>
          <w:rFonts w:ascii="Tahoma" w:hAnsi="Tahoma" w:cs="Tahoma"/>
        </w:rPr>
      </w:pPr>
      <w:r w:rsidRPr="00652E4F">
        <w:rPr>
          <w:rFonts w:ascii="Tahoma" w:hAnsi="Tahoma" w:cs="Tahoma"/>
        </w:rPr>
        <w:lastRenderedPageBreak/>
        <w:t>Table XII presents the distribution of testers for the system evaluation, composed of 12 Information Technology (IT) faculty members and 2 panel members. The inclusion of all IT faculty members ensures that the system will be assessed by users with relevant technical and academic expertise, while the panel members provide additional evaluation on the system’s research relevance, functionality, and overall acceptability. This full enumeration of the available expert respondents supports a more credible and comprehensive validation process, especially in studies where expert judgment is essential</w:t>
      </w:r>
      <w:r w:rsidR="00747279" w:rsidRPr="00CC2C19">
        <w:rPr>
          <w:rFonts w:ascii="Tahoma" w:hAnsi="Tahoma" w:cs="Tahoma"/>
        </w:rPr>
        <w:t xml:space="preserve"> </w:t>
      </w:r>
      <w:r w:rsidR="0008557C">
        <w:rPr>
          <w:rFonts w:ascii="Tahoma" w:hAnsi="Tahoma" w:cs="Tahoma"/>
        </w:rPr>
        <w:t>[57]</w:t>
      </w:r>
      <w:r w:rsidR="00747279" w:rsidRPr="00CC2C19">
        <w:rPr>
          <w:rFonts w:ascii="Tahoma" w:hAnsi="Tahoma" w:cs="Tahoma"/>
        </w:rPr>
        <w:t>.</w:t>
      </w:r>
    </w:p>
    <w:p w14:paraId="3CCD2B81" w14:textId="77777777"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61" w:name="_Toc225448802"/>
      <w:r w:rsidR="00B71654" w:rsidRPr="00B71654">
        <w:rPr>
          <w:rFonts w:ascii="Tahoma" w:hAnsi="Tahoma" w:cs="Tahoma"/>
          <w:b/>
          <w:bCs/>
          <w:i w:val="0"/>
          <w:iCs w:val="0"/>
          <w:color w:val="auto"/>
          <w:sz w:val="24"/>
          <w:szCs w:val="24"/>
        </w:rPr>
        <w:t>Unit and Integration Test Plan</w:t>
      </w:r>
      <w:bookmarkEnd w:id="61"/>
    </w:p>
    <w:p w14:paraId="260ABBCC" w14:textId="04C2E981"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The unit and integration test plan for </w:t>
      </w:r>
      <w:r w:rsidR="00864E92">
        <w:rPr>
          <w:rFonts w:ascii="Tahoma" w:hAnsi="Tahoma" w:cs="Tahoma"/>
        </w:rPr>
        <w:t>the system</w:t>
      </w:r>
      <w:r w:rsidRPr="00CC2C19">
        <w:rPr>
          <w:rFonts w:ascii="Tahoma" w:hAnsi="Tahoma" w:cs="Tahoma"/>
        </w:rPr>
        <w:t xml:space="preserve"> defines how individual hardware and software components, and their interactions, will be tested to ensure that each module functions correctly on its own and as part of the complete dual</w:t>
      </w:r>
      <w:r w:rsidRPr="00CC2C19">
        <w:rPr>
          <w:rFonts w:ascii="Tahoma" w:hAnsi="Tahoma" w:cs="Tahoma"/>
        </w:rPr>
        <w:noBreakHyphen/>
        <w:t xml:space="preserve">greenhouse system. Unit tests focus on verifying that microcontrollers, sensors, actuators, communication modules, and web application features behave according to their specifications, while integration tests confirm that data flows, control commands, and database operations work reliably across subsystem boundaries, reflecting practices used in other IoT smart greenhouse projects where structured testing is essential to validate environmental monitoring and automated control </w:t>
      </w:r>
      <w:r w:rsidR="0008557C">
        <w:rPr>
          <w:rFonts w:ascii="Tahoma" w:hAnsi="Tahoma" w:cs="Tahoma"/>
        </w:rPr>
        <w:t>[48]</w:t>
      </w:r>
      <w:r w:rsidRPr="00CC2C19">
        <w:rPr>
          <w:rFonts w:ascii="Tahoma" w:hAnsi="Tahoma" w:cs="Tahoma"/>
        </w:rPr>
        <w:t>.​</w:t>
      </w:r>
    </w:p>
    <w:p w14:paraId="04D342FA" w14:textId="77777777" w:rsidR="00747279" w:rsidRPr="00CC2C19" w:rsidRDefault="00747279" w:rsidP="00B41C7E">
      <w:pPr>
        <w:spacing w:line="360" w:lineRule="auto"/>
        <w:ind w:left="720"/>
        <w:rPr>
          <w:rFonts w:ascii="Tahoma" w:hAnsi="Tahoma" w:cs="Tahoma"/>
        </w:rPr>
      </w:pPr>
    </w:p>
    <w:p w14:paraId="37BD1756"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62" w:name="_Toc225446276"/>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XIII</w:t>
      </w:r>
      <w:bookmarkEnd w:id="62"/>
      <w:r w:rsidR="00787098" w:rsidRPr="000A2DEF">
        <w:rPr>
          <w:rFonts w:ascii="Tahoma" w:hAnsi="Tahoma" w:cs="Tahoma"/>
          <w:b/>
          <w:bCs/>
          <w:i w:val="0"/>
          <w:iCs w:val="0"/>
          <w:color w:val="auto"/>
          <w:sz w:val="20"/>
          <w:szCs w:val="20"/>
        </w:rPr>
        <w:fldChar w:fldCharType="end"/>
      </w:r>
    </w:p>
    <w:p w14:paraId="6C34FFA7" w14:textId="5A0FCE4F"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UNIT TEST PLAN FOR </w:t>
      </w:r>
      <w:r w:rsidR="003B2624" w:rsidRPr="003B2624">
        <w:rPr>
          <w:rFonts w:ascii="Tahoma" w:hAnsi="Tahoma" w:cs="Tahoma"/>
          <w:b/>
          <w:bCs/>
          <w:i w:val="0"/>
          <w:iCs w:val="0"/>
          <w:color w:val="auto"/>
          <w:sz w:val="20"/>
          <w:szCs w:val="20"/>
        </w:rPr>
        <w:t>ECOTWIN: A DUAL‑GREENHOUSE VERTICAL FARMING SYSTEM DESIGNED FOR EXPERIMENTAL RESEARCHES</w:t>
      </w:r>
    </w:p>
    <w:tbl>
      <w:tblPr>
        <w:tblStyle w:val="TableGrid"/>
        <w:tblW w:w="0" w:type="auto"/>
        <w:tblInd w:w="720" w:type="dxa"/>
        <w:tblLook w:val="04A0" w:firstRow="1" w:lastRow="0" w:firstColumn="1" w:lastColumn="0" w:noHBand="0" w:noVBand="1"/>
      </w:tblPr>
      <w:tblGrid>
        <w:gridCol w:w="1854"/>
        <w:gridCol w:w="1530"/>
        <w:gridCol w:w="1745"/>
        <w:gridCol w:w="1968"/>
        <w:gridCol w:w="813"/>
      </w:tblGrid>
      <w:tr w:rsidR="000B0C33" w:rsidRPr="009F36BA" w14:paraId="3F9C93BA" w14:textId="77777777" w:rsidTr="009F36BA">
        <w:trPr>
          <w:tblHeader/>
        </w:trPr>
        <w:tc>
          <w:tcPr>
            <w:tcW w:w="1854" w:type="dxa"/>
          </w:tcPr>
          <w:p w14:paraId="48409976" w14:textId="77777777" w:rsidR="000B0C33" w:rsidRPr="009F36BA" w:rsidRDefault="000B0C33" w:rsidP="000B0C33">
            <w:pPr>
              <w:spacing w:after="160" w:line="360" w:lineRule="auto"/>
              <w:rPr>
                <w:rFonts w:ascii="Tahoma" w:hAnsi="Tahoma" w:cs="Tahoma"/>
                <w:b/>
                <w:bCs/>
                <w:sz w:val="20"/>
                <w:szCs w:val="20"/>
              </w:rPr>
            </w:pPr>
            <w:r w:rsidRPr="009F36BA">
              <w:rPr>
                <w:rFonts w:ascii="Tahoma" w:hAnsi="Tahoma" w:cs="Tahoma"/>
                <w:b/>
                <w:bCs/>
                <w:sz w:val="20"/>
                <w:szCs w:val="20"/>
              </w:rPr>
              <w:t>SYSTEM</w:t>
            </w:r>
          </w:p>
        </w:tc>
        <w:tc>
          <w:tcPr>
            <w:tcW w:w="1530" w:type="dxa"/>
          </w:tcPr>
          <w:p w14:paraId="714C1E01" w14:textId="77777777" w:rsidR="000B0C33" w:rsidRPr="009F36BA" w:rsidRDefault="000B0C33" w:rsidP="000B0C33">
            <w:pPr>
              <w:spacing w:after="160" w:line="360" w:lineRule="auto"/>
              <w:rPr>
                <w:rFonts w:ascii="Tahoma" w:hAnsi="Tahoma" w:cs="Tahoma"/>
                <w:b/>
                <w:bCs/>
                <w:sz w:val="20"/>
                <w:szCs w:val="20"/>
              </w:rPr>
            </w:pPr>
            <w:r w:rsidRPr="009F36BA">
              <w:rPr>
                <w:rFonts w:ascii="Tahoma" w:hAnsi="Tahoma" w:cs="Tahoma"/>
                <w:b/>
                <w:bCs/>
                <w:sz w:val="20"/>
                <w:szCs w:val="20"/>
              </w:rPr>
              <w:t>SUBSYSTEM</w:t>
            </w:r>
          </w:p>
        </w:tc>
        <w:tc>
          <w:tcPr>
            <w:tcW w:w="1745" w:type="dxa"/>
          </w:tcPr>
          <w:p w14:paraId="1027F9E9" w14:textId="5132DB2B" w:rsidR="000B0C33" w:rsidRPr="009F36BA" w:rsidRDefault="000B0C33" w:rsidP="000B0C33">
            <w:pPr>
              <w:spacing w:after="160" w:line="360" w:lineRule="auto"/>
              <w:rPr>
                <w:rFonts w:ascii="Tahoma" w:hAnsi="Tahoma" w:cs="Tahoma"/>
                <w:b/>
                <w:bCs/>
                <w:sz w:val="20"/>
                <w:szCs w:val="20"/>
              </w:rPr>
            </w:pPr>
            <w:r w:rsidRPr="009F36BA">
              <w:rPr>
                <w:rFonts w:ascii="Tahoma" w:hAnsi="Tahoma" w:cs="Tahoma"/>
                <w:b/>
                <w:bCs/>
                <w:sz w:val="20"/>
                <w:szCs w:val="20"/>
              </w:rPr>
              <w:t>TEST COMPONENT</w:t>
            </w:r>
          </w:p>
        </w:tc>
        <w:tc>
          <w:tcPr>
            <w:tcW w:w="1968" w:type="dxa"/>
          </w:tcPr>
          <w:p w14:paraId="68AB28B3" w14:textId="01470261" w:rsidR="000B0C33" w:rsidRPr="009F36BA" w:rsidRDefault="000B0C33" w:rsidP="000B0C33">
            <w:pPr>
              <w:spacing w:after="160" w:line="360" w:lineRule="auto"/>
              <w:rPr>
                <w:rFonts w:ascii="Tahoma" w:hAnsi="Tahoma" w:cs="Tahoma"/>
                <w:b/>
                <w:bCs/>
                <w:sz w:val="20"/>
                <w:szCs w:val="20"/>
              </w:rPr>
            </w:pPr>
            <w:r w:rsidRPr="009F36BA">
              <w:rPr>
                <w:rFonts w:ascii="Tahoma" w:hAnsi="Tahoma" w:cs="Tahoma"/>
                <w:b/>
                <w:bCs/>
                <w:sz w:val="20"/>
                <w:szCs w:val="20"/>
              </w:rPr>
              <w:t>TEST CASE</w:t>
            </w:r>
          </w:p>
        </w:tc>
        <w:tc>
          <w:tcPr>
            <w:tcW w:w="813" w:type="dxa"/>
          </w:tcPr>
          <w:p w14:paraId="094538B1" w14:textId="67A8D940" w:rsidR="000B0C33" w:rsidRPr="009F36BA" w:rsidRDefault="000B0C33" w:rsidP="000B0C33">
            <w:pPr>
              <w:spacing w:after="160" w:line="360" w:lineRule="auto"/>
              <w:rPr>
                <w:rFonts w:ascii="Tahoma" w:hAnsi="Tahoma" w:cs="Tahoma"/>
                <w:b/>
                <w:bCs/>
                <w:sz w:val="20"/>
                <w:szCs w:val="20"/>
              </w:rPr>
            </w:pPr>
            <w:r w:rsidRPr="009F36BA">
              <w:rPr>
                <w:rFonts w:ascii="Tahoma" w:hAnsi="Tahoma" w:cs="Tahoma"/>
                <w:b/>
                <w:bCs/>
                <w:sz w:val="20"/>
                <w:szCs w:val="20"/>
              </w:rPr>
              <w:t>TEST CASE ID</w:t>
            </w:r>
          </w:p>
        </w:tc>
      </w:tr>
      <w:tr w:rsidR="009F36BA" w:rsidRPr="009F36BA" w14:paraId="6C59C8F8" w14:textId="77777777" w:rsidTr="009F36BA">
        <w:tc>
          <w:tcPr>
            <w:tcW w:w="1854" w:type="dxa"/>
          </w:tcPr>
          <w:p w14:paraId="74DC0D99" w14:textId="7777777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 xml:space="preserve">“ECOTwin: A Dual‑Greenhouse </w:t>
            </w:r>
            <w:r w:rsidRPr="009F36BA">
              <w:rPr>
                <w:rFonts w:ascii="Tahoma" w:hAnsi="Tahoma" w:cs="Tahoma"/>
                <w:sz w:val="20"/>
                <w:szCs w:val="20"/>
              </w:rPr>
              <w:lastRenderedPageBreak/>
              <w:t>Vertical Farming System Designed for Experimental Researches”</w:t>
            </w:r>
          </w:p>
        </w:tc>
        <w:tc>
          <w:tcPr>
            <w:tcW w:w="1530" w:type="dxa"/>
          </w:tcPr>
          <w:p w14:paraId="3902AE47" w14:textId="7777777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Hardware Subsystem</w:t>
            </w:r>
          </w:p>
        </w:tc>
        <w:tc>
          <w:tcPr>
            <w:tcW w:w="1745" w:type="dxa"/>
          </w:tcPr>
          <w:p w14:paraId="36E4B1D6" w14:textId="1170DDDD"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Arduino Uno</w:t>
            </w:r>
          </w:p>
        </w:tc>
        <w:tc>
          <w:tcPr>
            <w:tcW w:w="1968" w:type="dxa"/>
          </w:tcPr>
          <w:p w14:paraId="7E8722A0" w14:textId="316767D2"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process </w:t>
            </w:r>
            <w:r w:rsidRPr="009F36BA">
              <w:rPr>
                <w:rFonts w:ascii="Tahoma" w:hAnsi="Tahoma" w:cs="Tahoma"/>
                <w:sz w:val="20"/>
                <w:szCs w:val="20"/>
              </w:rPr>
              <w:lastRenderedPageBreak/>
              <w:t>input and output signals from all connected sensors and actuators in each greenhouse and coordinate local control operations.</w:t>
            </w:r>
          </w:p>
        </w:tc>
        <w:tc>
          <w:tcPr>
            <w:tcW w:w="813" w:type="dxa"/>
          </w:tcPr>
          <w:p w14:paraId="214843B2" w14:textId="076D39DB"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UT-01</w:t>
            </w:r>
          </w:p>
        </w:tc>
      </w:tr>
      <w:tr w:rsidR="009F36BA" w:rsidRPr="009F36BA" w14:paraId="6BD447D1" w14:textId="77777777" w:rsidTr="009F36BA">
        <w:tc>
          <w:tcPr>
            <w:tcW w:w="1854" w:type="dxa"/>
          </w:tcPr>
          <w:p w14:paraId="4B7FD2F8" w14:textId="77777777" w:rsidR="009F36BA" w:rsidRPr="009F36BA" w:rsidRDefault="009F36BA" w:rsidP="009F36BA">
            <w:pPr>
              <w:spacing w:after="160" w:line="360" w:lineRule="auto"/>
              <w:rPr>
                <w:rFonts w:ascii="Tahoma" w:hAnsi="Tahoma" w:cs="Tahoma"/>
                <w:sz w:val="20"/>
                <w:szCs w:val="20"/>
              </w:rPr>
            </w:pPr>
          </w:p>
        </w:tc>
        <w:tc>
          <w:tcPr>
            <w:tcW w:w="1530" w:type="dxa"/>
          </w:tcPr>
          <w:p w14:paraId="01CD5E1F" w14:textId="77777777" w:rsidR="009F36BA" w:rsidRPr="009F36BA" w:rsidRDefault="009F36BA" w:rsidP="009F36BA">
            <w:pPr>
              <w:spacing w:after="160" w:line="360" w:lineRule="auto"/>
              <w:rPr>
                <w:rFonts w:ascii="Tahoma" w:hAnsi="Tahoma" w:cs="Tahoma"/>
                <w:sz w:val="20"/>
                <w:szCs w:val="20"/>
              </w:rPr>
            </w:pPr>
          </w:p>
        </w:tc>
        <w:tc>
          <w:tcPr>
            <w:tcW w:w="1745" w:type="dxa"/>
          </w:tcPr>
          <w:p w14:paraId="3EA07F90" w14:textId="3ADBC090"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ESP32 Module</w:t>
            </w:r>
          </w:p>
        </w:tc>
        <w:tc>
          <w:tcPr>
            <w:tcW w:w="1968" w:type="dxa"/>
          </w:tcPr>
          <w:p w14:paraId="2E4A88EA" w14:textId="462CA019"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aggregate sensor readings from Arduino nodes, manage Wi‑Fi communication, and forward data and control commands between the greenhouse hardware and the web server.</w:t>
            </w:r>
          </w:p>
        </w:tc>
        <w:tc>
          <w:tcPr>
            <w:tcW w:w="813" w:type="dxa"/>
          </w:tcPr>
          <w:p w14:paraId="7C733C11" w14:textId="531BF9F5"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UT-02</w:t>
            </w:r>
          </w:p>
        </w:tc>
      </w:tr>
      <w:tr w:rsidR="009F36BA" w:rsidRPr="009F36BA" w14:paraId="4846F4C4" w14:textId="77777777" w:rsidTr="009F36BA">
        <w:tc>
          <w:tcPr>
            <w:tcW w:w="1854" w:type="dxa"/>
          </w:tcPr>
          <w:p w14:paraId="49D40FA4" w14:textId="77777777" w:rsidR="009F36BA" w:rsidRPr="009F36BA" w:rsidRDefault="009F36BA" w:rsidP="009F36BA">
            <w:pPr>
              <w:spacing w:after="160" w:line="360" w:lineRule="auto"/>
              <w:rPr>
                <w:rFonts w:ascii="Tahoma" w:hAnsi="Tahoma" w:cs="Tahoma"/>
                <w:sz w:val="20"/>
                <w:szCs w:val="20"/>
              </w:rPr>
            </w:pPr>
          </w:p>
        </w:tc>
        <w:tc>
          <w:tcPr>
            <w:tcW w:w="1530" w:type="dxa"/>
          </w:tcPr>
          <w:p w14:paraId="6768E403" w14:textId="77777777" w:rsidR="009F36BA" w:rsidRPr="009F36BA" w:rsidRDefault="009F36BA" w:rsidP="009F36BA">
            <w:pPr>
              <w:spacing w:after="160" w:line="360" w:lineRule="auto"/>
              <w:rPr>
                <w:rFonts w:ascii="Tahoma" w:hAnsi="Tahoma" w:cs="Tahoma"/>
                <w:sz w:val="20"/>
                <w:szCs w:val="20"/>
              </w:rPr>
            </w:pPr>
          </w:p>
        </w:tc>
        <w:tc>
          <w:tcPr>
            <w:tcW w:w="1745" w:type="dxa"/>
          </w:tcPr>
          <w:p w14:paraId="3E003456" w14:textId="054BCD4D"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GSM Module (SIM800L)</w:t>
            </w:r>
          </w:p>
        </w:tc>
        <w:tc>
          <w:tcPr>
            <w:tcW w:w="1968" w:type="dxa"/>
          </w:tcPr>
          <w:p w14:paraId="28E49AA4" w14:textId="1E55A5C3"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send SMS alerts via AT commands when critical thresholds exceeded (temp&gt;32°C, pH&lt;5.5, water&lt;20%) or Wi-Fi fails, verifying </w:t>
            </w:r>
            <w:r w:rsidRPr="009F36BA">
              <w:rPr>
                <w:rFonts w:ascii="Tahoma" w:hAnsi="Tahoma" w:cs="Tahoma"/>
                <w:sz w:val="20"/>
                <w:szCs w:val="20"/>
              </w:rPr>
              <w:lastRenderedPageBreak/>
              <w:t>delivery within 10 seconds.</w:t>
            </w:r>
          </w:p>
        </w:tc>
        <w:tc>
          <w:tcPr>
            <w:tcW w:w="813" w:type="dxa"/>
          </w:tcPr>
          <w:p w14:paraId="650D3F6C" w14:textId="5AEC6CC4"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UT-02a</w:t>
            </w:r>
          </w:p>
        </w:tc>
      </w:tr>
      <w:tr w:rsidR="009F36BA" w:rsidRPr="009F36BA" w14:paraId="69D5982A" w14:textId="77777777" w:rsidTr="009F36BA">
        <w:tc>
          <w:tcPr>
            <w:tcW w:w="1854" w:type="dxa"/>
          </w:tcPr>
          <w:p w14:paraId="6528D792" w14:textId="77777777" w:rsidR="009F36BA" w:rsidRPr="009F36BA" w:rsidRDefault="009F36BA" w:rsidP="009F36BA">
            <w:pPr>
              <w:spacing w:after="160" w:line="360" w:lineRule="auto"/>
              <w:rPr>
                <w:rFonts w:ascii="Tahoma" w:hAnsi="Tahoma" w:cs="Tahoma"/>
                <w:sz w:val="20"/>
                <w:szCs w:val="20"/>
              </w:rPr>
            </w:pPr>
          </w:p>
        </w:tc>
        <w:tc>
          <w:tcPr>
            <w:tcW w:w="1530" w:type="dxa"/>
          </w:tcPr>
          <w:p w14:paraId="6AE2EA1B" w14:textId="77777777" w:rsidR="009F36BA" w:rsidRPr="009F36BA" w:rsidRDefault="009F36BA" w:rsidP="009F36BA">
            <w:pPr>
              <w:spacing w:after="160" w:line="360" w:lineRule="auto"/>
              <w:rPr>
                <w:rFonts w:ascii="Tahoma" w:hAnsi="Tahoma" w:cs="Tahoma"/>
                <w:sz w:val="20"/>
                <w:szCs w:val="20"/>
              </w:rPr>
            </w:pPr>
          </w:p>
        </w:tc>
        <w:tc>
          <w:tcPr>
            <w:tcW w:w="1745" w:type="dxa"/>
          </w:tcPr>
          <w:p w14:paraId="1E3C077F" w14:textId="44A1D15A" w:rsidR="009F36BA" w:rsidRPr="009F36BA" w:rsidRDefault="009F36BA" w:rsidP="009F36BA">
            <w:pPr>
              <w:spacing w:after="160" w:line="360" w:lineRule="auto"/>
              <w:rPr>
                <w:rFonts w:ascii="Tahoma" w:hAnsi="Tahoma" w:cs="Tahoma"/>
                <w:sz w:val="20"/>
                <w:szCs w:val="20"/>
              </w:rPr>
            </w:pPr>
            <w:proofErr w:type="spellStart"/>
            <w:r w:rsidRPr="009F36BA">
              <w:rPr>
                <w:rFonts w:ascii="Tahoma" w:hAnsi="Tahoma" w:cs="Tahoma"/>
                <w:sz w:val="20"/>
                <w:szCs w:val="20"/>
              </w:rPr>
              <w:t>nRF</w:t>
            </w:r>
            <w:proofErr w:type="spellEnd"/>
            <w:r w:rsidRPr="009F36BA">
              <w:rPr>
                <w:rFonts w:ascii="Tahoma" w:hAnsi="Tahoma" w:cs="Tahoma"/>
                <w:sz w:val="20"/>
                <w:szCs w:val="20"/>
              </w:rPr>
              <w:t xml:space="preserve"> Wireless Module</w:t>
            </w:r>
          </w:p>
        </w:tc>
        <w:tc>
          <w:tcPr>
            <w:tcW w:w="1968" w:type="dxa"/>
          </w:tcPr>
          <w:p w14:paraId="7FF84602" w14:textId="27B95A75"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transmit and receive data packets between distributed sensor/actuator nodes and the main controller over the </w:t>
            </w:r>
            <w:proofErr w:type="spellStart"/>
            <w:r w:rsidRPr="009F36BA">
              <w:rPr>
                <w:rFonts w:ascii="Tahoma" w:hAnsi="Tahoma" w:cs="Tahoma"/>
                <w:sz w:val="20"/>
                <w:szCs w:val="20"/>
              </w:rPr>
              <w:t>nRF</w:t>
            </w:r>
            <w:proofErr w:type="spellEnd"/>
            <w:r w:rsidRPr="009F36BA">
              <w:rPr>
                <w:rFonts w:ascii="Tahoma" w:hAnsi="Tahoma" w:cs="Tahoma"/>
                <w:sz w:val="20"/>
                <w:szCs w:val="20"/>
              </w:rPr>
              <w:t xml:space="preserve"> link without significant packet loss.</w:t>
            </w:r>
          </w:p>
        </w:tc>
        <w:tc>
          <w:tcPr>
            <w:tcW w:w="813" w:type="dxa"/>
          </w:tcPr>
          <w:p w14:paraId="72A2C7BD" w14:textId="2416D7C0"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UT-03</w:t>
            </w:r>
          </w:p>
        </w:tc>
      </w:tr>
      <w:tr w:rsidR="009F36BA" w:rsidRPr="009F36BA" w14:paraId="720C6275" w14:textId="77777777" w:rsidTr="009F36BA">
        <w:tc>
          <w:tcPr>
            <w:tcW w:w="1854" w:type="dxa"/>
          </w:tcPr>
          <w:p w14:paraId="423B82DC" w14:textId="77777777" w:rsidR="009F36BA" w:rsidRPr="009F36BA" w:rsidRDefault="009F36BA" w:rsidP="009F36BA">
            <w:pPr>
              <w:spacing w:after="160" w:line="360" w:lineRule="auto"/>
              <w:rPr>
                <w:rFonts w:ascii="Tahoma" w:hAnsi="Tahoma" w:cs="Tahoma"/>
                <w:sz w:val="20"/>
                <w:szCs w:val="20"/>
              </w:rPr>
            </w:pPr>
          </w:p>
        </w:tc>
        <w:tc>
          <w:tcPr>
            <w:tcW w:w="1530" w:type="dxa"/>
          </w:tcPr>
          <w:p w14:paraId="00181894" w14:textId="77777777" w:rsidR="009F36BA" w:rsidRPr="009F36BA" w:rsidRDefault="009F36BA" w:rsidP="009F36BA">
            <w:pPr>
              <w:spacing w:after="160" w:line="360" w:lineRule="auto"/>
              <w:rPr>
                <w:rFonts w:ascii="Tahoma" w:hAnsi="Tahoma" w:cs="Tahoma"/>
                <w:sz w:val="20"/>
                <w:szCs w:val="20"/>
              </w:rPr>
            </w:pPr>
          </w:p>
        </w:tc>
        <w:tc>
          <w:tcPr>
            <w:tcW w:w="1745" w:type="dxa"/>
          </w:tcPr>
          <w:p w14:paraId="37739366" w14:textId="3CEE84EF"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DHT22 Temperature–Humidity Sensor</w:t>
            </w:r>
          </w:p>
        </w:tc>
        <w:tc>
          <w:tcPr>
            <w:tcW w:w="1968" w:type="dxa"/>
          </w:tcPr>
          <w:p w14:paraId="67EA7B48" w14:textId="1CD2D393"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measure air temperature and humidity within specified accuracy and send the readings to the controller at configured intervals.</w:t>
            </w:r>
          </w:p>
        </w:tc>
        <w:tc>
          <w:tcPr>
            <w:tcW w:w="813" w:type="dxa"/>
          </w:tcPr>
          <w:p w14:paraId="29886EB8" w14:textId="54B66F64"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UT-04</w:t>
            </w:r>
          </w:p>
        </w:tc>
      </w:tr>
      <w:tr w:rsidR="009F36BA" w:rsidRPr="009F36BA" w14:paraId="2D84723E" w14:textId="77777777" w:rsidTr="009F36BA">
        <w:tc>
          <w:tcPr>
            <w:tcW w:w="1854" w:type="dxa"/>
          </w:tcPr>
          <w:p w14:paraId="602A05A2" w14:textId="77777777" w:rsidR="009F36BA" w:rsidRPr="009F36BA" w:rsidRDefault="009F36BA" w:rsidP="009F36BA">
            <w:pPr>
              <w:spacing w:after="160" w:line="360" w:lineRule="auto"/>
              <w:rPr>
                <w:rFonts w:ascii="Tahoma" w:hAnsi="Tahoma" w:cs="Tahoma"/>
                <w:sz w:val="20"/>
                <w:szCs w:val="20"/>
              </w:rPr>
            </w:pPr>
          </w:p>
        </w:tc>
        <w:tc>
          <w:tcPr>
            <w:tcW w:w="1530" w:type="dxa"/>
          </w:tcPr>
          <w:p w14:paraId="4726FDAE" w14:textId="77777777" w:rsidR="009F36BA" w:rsidRPr="009F36BA" w:rsidRDefault="009F36BA" w:rsidP="009F36BA">
            <w:pPr>
              <w:spacing w:after="160" w:line="360" w:lineRule="auto"/>
              <w:rPr>
                <w:rFonts w:ascii="Tahoma" w:hAnsi="Tahoma" w:cs="Tahoma"/>
                <w:sz w:val="20"/>
                <w:szCs w:val="20"/>
              </w:rPr>
            </w:pPr>
          </w:p>
        </w:tc>
        <w:tc>
          <w:tcPr>
            <w:tcW w:w="1745" w:type="dxa"/>
          </w:tcPr>
          <w:p w14:paraId="3DDED048" w14:textId="1960B11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Light Sensor (LDR Module)</w:t>
            </w:r>
          </w:p>
        </w:tc>
        <w:tc>
          <w:tcPr>
            <w:tcW w:w="1968" w:type="dxa"/>
          </w:tcPr>
          <w:p w14:paraId="27E92C5B" w14:textId="35D51365"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detect changes in ambient light intensity and provide corresponding analog or digital </w:t>
            </w:r>
            <w:r w:rsidRPr="009F36BA">
              <w:rPr>
                <w:rFonts w:ascii="Tahoma" w:hAnsi="Tahoma" w:cs="Tahoma"/>
                <w:sz w:val="20"/>
                <w:szCs w:val="20"/>
              </w:rPr>
              <w:lastRenderedPageBreak/>
              <w:t>values to the controller.</w:t>
            </w:r>
          </w:p>
        </w:tc>
        <w:tc>
          <w:tcPr>
            <w:tcW w:w="813" w:type="dxa"/>
          </w:tcPr>
          <w:p w14:paraId="37575C80" w14:textId="5A128094"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UT-05</w:t>
            </w:r>
          </w:p>
        </w:tc>
      </w:tr>
      <w:tr w:rsidR="009F36BA" w:rsidRPr="009F36BA" w14:paraId="0B37106C" w14:textId="77777777" w:rsidTr="009F36BA">
        <w:tc>
          <w:tcPr>
            <w:tcW w:w="1854" w:type="dxa"/>
          </w:tcPr>
          <w:p w14:paraId="4D1F82E6" w14:textId="77777777" w:rsidR="009F36BA" w:rsidRPr="009F36BA" w:rsidRDefault="009F36BA" w:rsidP="009F36BA">
            <w:pPr>
              <w:spacing w:after="160" w:line="360" w:lineRule="auto"/>
              <w:rPr>
                <w:rFonts w:ascii="Tahoma" w:hAnsi="Tahoma" w:cs="Tahoma"/>
                <w:sz w:val="20"/>
                <w:szCs w:val="20"/>
              </w:rPr>
            </w:pPr>
          </w:p>
        </w:tc>
        <w:tc>
          <w:tcPr>
            <w:tcW w:w="1530" w:type="dxa"/>
          </w:tcPr>
          <w:p w14:paraId="4CED8B3E" w14:textId="77777777" w:rsidR="009F36BA" w:rsidRPr="009F36BA" w:rsidRDefault="009F36BA" w:rsidP="009F36BA">
            <w:pPr>
              <w:spacing w:after="160" w:line="360" w:lineRule="auto"/>
              <w:rPr>
                <w:rFonts w:ascii="Tahoma" w:hAnsi="Tahoma" w:cs="Tahoma"/>
                <w:sz w:val="20"/>
                <w:szCs w:val="20"/>
              </w:rPr>
            </w:pPr>
          </w:p>
        </w:tc>
        <w:tc>
          <w:tcPr>
            <w:tcW w:w="1745" w:type="dxa"/>
          </w:tcPr>
          <w:p w14:paraId="5003B39F" w14:textId="0ED669FA"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28BYJ-48 Stepper Motor + ULN2003 Driver</w:t>
            </w:r>
          </w:p>
        </w:tc>
        <w:tc>
          <w:tcPr>
            <w:tcW w:w="1968" w:type="dxa"/>
          </w:tcPr>
          <w:p w14:paraId="390EBC65" w14:textId="3AE60031"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retract shading net precisely (4096 steps/rev) from LDR &gt;800 lux or temp &gt;32°C triggers, achieving 60% shade positioning within 30 seconds across 73cm greenhouse depth.</w:t>
            </w:r>
          </w:p>
        </w:tc>
        <w:tc>
          <w:tcPr>
            <w:tcW w:w="813" w:type="dxa"/>
          </w:tcPr>
          <w:p w14:paraId="055E3C2C" w14:textId="7B8B46F0"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UT-05a</w:t>
            </w:r>
          </w:p>
        </w:tc>
      </w:tr>
      <w:tr w:rsidR="009F36BA" w:rsidRPr="009F36BA" w14:paraId="0DF3A441" w14:textId="77777777" w:rsidTr="009F36BA">
        <w:tc>
          <w:tcPr>
            <w:tcW w:w="1854" w:type="dxa"/>
          </w:tcPr>
          <w:p w14:paraId="5A7DA7B2" w14:textId="77777777" w:rsidR="009F36BA" w:rsidRPr="009F36BA" w:rsidRDefault="009F36BA" w:rsidP="009F36BA">
            <w:pPr>
              <w:spacing w:after="160" w:line="360" w:lineRule="auto"/>
              <w:rPr>
                <w:rFonts w:ascii="Tahoma" w:hAnsi="Tahoma" w:cs="Tahoma"/>
                <w:sz w:val="20"/>
                <w:szCs w:val="20"/>
              </w:rPr>
            </w:pPr>
          </w:p>
        </w:tc>
        <w:tc>
          <w:tcPr>
            <w:tcW w:w="1530" w:type="dxa"/>
          </w:tcPr>
          <w:p w14:paraId="219734CD" w14:textId="77777777" w:rsidR="009F36BA" w:rsidRPr="009F36BA" w:rsidRDefault="009F36BA" w:rsidP="009F36BA">
            <w:pPr>
              <w:spacing w:after="160" w:line="360" w:lineRule="auto"/>
              <w:rPr>
                <w:rFonts w:ascii="Tahoma" w:hAnsi="Tahoma" w:cs="Tahoma"/>
                <w:sz w:val="20"/>
                <w:szCs w:val="20"/>
              </w:rPr>
            </w:pPr>
          </w:p>
        </w:tc>
        <w:tc>
          <w:tcPr>
            <w:tcW w:w="1745" w:type="dxa"/>
          </w:tcPr>
          <w:p w14:paraId="40D16DD8" w14:textId="4E9A336F"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Water Level Sensor (PCB‑Type)</w:t>
            </w:r>
          </w:p>
        </w:tc>
        <w:tc>
          <w:tcPr>
            <w:tcW w:w="1968" w:type="dxa"/>
          </w:tcPr>
          <w:p w14:paraId="3D6FDB59" w14:textId="73CCF2B1"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detect low and normal water or nutrient levels in the reservoir and signal the controller when thresholds are crossed.</w:t>
            </w:r>
          </w:p>
        </w:tc>
        <w:tc>
          <w:tcPr>
            <w:tcW w:w="813" w:type="dxa"/>
          </w:tcPr>
          <w:p w14:paraId="073EC40C" w14:textId="1B649FAF"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UT-06</w:t>
            </w:r>
          </w:p>
        </w:tc>
      </w:tr>
      <w:tr w:rsidR="009F36BA" w:rsidRPr="009F36BA" w14:paraId="000F5805" w14:textId="77777777" w:rsidTr="009F36BA">
        <w:tc>
          <w:tcPr>
            <w:tcW w:w="1854" w:type="dxa"/>
          </w:tcPr>
          <w:p w14:paraId="56F10550" w14:textId="77777777" w:rsidR="009F36BA" w:rsidRPr="009F36BA" w:rsidRDefault="009F36BA" w:rsidP="009F36BA">
            <w:pPr>
              <w:spacing w:after="160" w:line="360" w:lineRule="auto"/>
              <w:rPr>
                <w:rFonts w:ascii="Tahoma" w:hAnsi="Tahoma" w:cs="Tahoma"/>
                <w:sz w:val="20"/>
                <w:szCs w:val="20"/>
              </w:rPr>
            </w:pPr>
          </w:p>
        </w:tc>
        <w:tc>
          <w:tcPr>
            <w:tcW w:w="1530" w:type="dxa"/>
          </w:tcPr>
          <w:p w14:paraId="7765B4A3" w14:textId="77777777" w:rsidR="009F36BA" w:rsidRPr="009F36BA" w:rsidRDefault="009F36BA" w:rsidP="009F36BA">
            <w:pPr>
              <w:spacing w:after="160" w:line="360" w:lineRule="auto"/>
              <w:rPr>
                <w:rFonts w:ascii="Tahoma" w:hAnsi="Tahoma" w:cs="Tahoma"/>
                <w:sz w:val="20"/>
                <w:szCs w:val="20"/>
              </w:rPr>
            </w:pPr>
          </w:p>
        </w:tc>
        <w:tc>
          <w:tcPr>
            <w:tcW w:w="1745" w:type="dxa"/>
          </w:tcPr>
          <w:p w14:paraId="13CFC49C" w14:textId="2E17B9A0"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DS18B20 Waterproof Temperature Sensor</w:t>
            </w:r>
          </w:p>
        </w:tc>
        <w:tc>
          <w:tcPr>
            <w:tcW w:w="1968" w:type="dxa"/>
          </w:tcPr>
          <w:p w14:paraId="24B63DA9" w14:textId="28AF8DB3"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read water or nutrient solution temperature accurately and return the correct </w:t>
            </w:r>
            <w:r w:rsidRPr="009F36BA">
              <w:rPr>
                <w:rFonts w:ascii="Tahoma" w:hAnsi="Tahoma" w:cs="Tahoma"/>
                <w:sz w:val="20"/>
                <w:szCs w:val="20"/>
              </w:rPr>
              <w:lastRenderedPageBreak/>
              <w:t>digital value to the controller.</w:t>
            </w:r>
          </w:p>
        </w:tc>
        <w:tc>
          <w:tcPr>
            <w:tcW w:w="813" w:type="dxa"/>
          </w:tcPr>
          <w:p w14:paraId="7E683D94" w14:textId="1950E6E1"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UT-07</w:t>
            </w:r>
          </w:p>
        </w:tc>
      </w:tr>
      <w:tr w:rsidR="009F36BA" w:rsidRPr="009F36BA" w14:paraId="3CE43A54" w14:textId="77777777" w:rsidTr="009F36BA">
        <w:tc>
          <w:tcPr>
            <w:tcW w:w="1854" w:type="dxa"/>
          </w:tcPr>
          <w:p w14:paraId="67B07807" w14:textId="77777777" w:rsidR="009F36BA" w:rsidRPr="009F36BA" w:rsidRDefault="009F36BA" w:rsidP="009F36BA">
            <w:pPr>
              <w:spacing w:after="160" w:line="360" w:lineRule="auto"/>
              <w:rPr>
                <w:rFonts w:ascii="Tahoma" w:hAnsi="Tahoma" w:cs="Tahoma"/>
                <w:sz w:val="20"/>
                <w:szCs w:val="20"/>
              </w:rPr>
            </w:pPr>
          </w:p>
        </w:tc>
        <w:tc>
          <w:tcPr>
            <w:tcW w:w="1530" w:type="dxa"/>
          </w:tcPr>
          <w:p w14:paraId="77F997EE" w14:textId="77777777" w:rsidR="009F36BA" w:rsidRPr="009F36BA" w:rsidRDefault="009F36BA" w:rsidP="009F36BA">
            <w:pPr>
              <w:spacing w:after="160" w:line="360" w:lineRule="auto"/>
              <w:rPr>
                <w:rFonts w:ascii="Tahoma" w:hAnsi="Tahoma" w:cs="Tahoma"/>
                <w:sz w:val="20"/>
                <w:szCs w:val="20"/>
              </w:rPr>
            </w:pPr>
          </w:p>
        </w:tc>
        <w:tc>
          <w:tcPr>
            <w:tcW w:w="1745" w:type="dxa"/>
          </w:tcPr>
          <w:p w14:paraId="3D4688D0" w14:textId="14517735"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EC/TDS Modules</w:t>
            </w:r>
          </w:p>
        </w:tc>
        <w:tc>
          <w:tcPr>
            <w:tcW w:w="1968" w:type="dxa"/>
          </w:tcPr>
          <w:p w14:paraId="55FB5712" w14:textId="62C3A6C3"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measure electrical conductivity or TDS of the nutrient solution, convert it into usable units, and send the data to the controller.</w:t>
            </w:r>
          </w:p>
        </w:tc>
        <w:tc>
          <w:tcPr>
            <w:tcW w:w="813" w:type="dxa"/>
          </w:tcPr>
          <w:p w14:paraId="264840A1" w14:textId="0FC53F32"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UT-08</w:t>
            </w:r>
          </w:p>
        </w:tc>
      </w:tr>
      <w:tr w:rsidR="009F36BA" w:rsidRPr="009F36BA" w14:paraId="4B24FA99" w14:textId="77777777" w:rsidTr="009F36BA">
        <w:tc>
          <w:tcPr>
            <w:tcW w:w="1854" w:type="dxa"/>
          </w:tcPr>
          <w:p w14:paraId="1A9E7A31" w14:textId="77777777" w:rsidR="009F36BA" w:rsidRPr="009F36BA" w:rsidRDefault="009F36BA" w:rsidP="009F36BA">
            <w:pPr>
              <w:spacing w:after="160" w:line="360" w:lineRule="auto"/>
              <w:rPr>
                <w:rFonts w:ascii="Tahoma" w:hAnsi="Tahoma" w:cs="Tahoma"/>
                <w:sz w:val="20"/>
                <w:szCs w:val="20"/>
              </w:rPr>
            </w:pPr>
          </w:p>
        </w:tc>
        <w:tc>
          <w:tcPr>
            <w:tcW w:w="1530" w:type="dxa"/>
          </w:tcPr>
          <w:p w14:paraId="4CC25CD4" w14:textId="77777777" w:rsidR="009F36BA" w:rsidRPr="009F36BA" w:rsidRDefault="009F36BA" w:rsidP="009F36BA">
            <w:pPr>
              <w:spacing w:after="160" w:line="360" w:lineRule="auto"/>
              <w:rPr>
                <w:rFonts w:ascii="Tahoma" w:hAnsi="Tahoma" w:cs="Tahoma"/>
                <w:sz w:val="20"/>
                <w:szCs w:val="20"/>
              </w:rPr>
            </w:pPr>
          </w:p>
        </w:tc>
        <w:tc>
          <w:tcPr>
            <w:tcW w:w="1745" w:type="dxa"/>
          </w:tcPr>
          <w:p w14:paraId="576FFF3D" w14:textId="74A3D7EB"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pH Sensor Kits</w:t>
            </w:r>
          </w:p>
        </w:tc>
        <w:tc>
          <w:tcPr>
            <w:tcW w:w="1968" w:type="dxa"/>
          </w:tcPr>
          <w:p w14:paraId="7E9FB946" w14:textId="14D9BE0D"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measure the pH of the nutrient solution within the expected range and transmit the value to the controller for logging and threshold comparison.</w:t>
            </w:r>
          </w:p>
        </w:tc>
        <w:tc>
          <w:tcPr>
            <w:tcW w:w="813" w:type="dxa"/>
          </w:tcPr>
          <w:p w14:paraId="5093A4C5" w14:textId="013AF031"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UT-09</w:t>
            </w:r>
          </w:p>
        </w:tc>
      </w:tr>
      <w:tr w:rsidR="009F36BA" w:rsidRPr="009F36BA" w14:paraId="05035C3C" w14:textId="77777777" w:rsidTr="009F36BA">
        <w:tc>
          <w:tcPr>
            <w:tcW w:w="1854" w:type="dxa"/>
          </w:tcPr>
          <w:p w14:paraId="64AEA209" w14:textId="77777777" w:rsidR="009F36BA" w:rsidRPr="009F36BA" w:rsidRDefault="009F36BA" w:rsidP="009F36BA">
            <w:pPr>
              <w:spacing w:after="160" w:line="360" w:lineRule="auto"/>
              <w:rPr>
                <w:rFonts w:ascii="Tahoma" w:hAnsi="Tahoma" w:cs="Tahoma"/>
                <w:sz w:val="20"/>
                <w:szCs w:val="20"/>
              </w:rPr>
            </w:pPr>
          </w:p>
        </w:tc>
        <w:tc>
          <w:tcPr>
            <w:tcW w:w="1530" w:type="dxa"/>
          </w:tcPr>
          <w:p w14:paraId="1A8B2709" w14:textId="77777777" w:rsidR="009F36BA" w:rsidRPr="009F36BA" w:rsidRDefault="009F36BA" w:rsidP="009F36BA">
            <w:pPr>
              <w:spacing w:after="160" w:line="360" w:lineRule="auto"/>
              <w:rPr>
                <w:rFonts w:ascii="Tahoma" w:hAnsi="Tahoma" w:cs="Tahoma"/>
                <w:sz w:val="20"/>
                <w:szCs w:val="20"/>
              </w:rPr>
            </w:pPr>
          </w:p>
        </w:tc>
        <w:tc>
          <w:tcPr>
            <w:tcW w:w="1745" w:type="dxa"/>
          </w:tcPr>
          <w:p w14:paraId="67655018" w14:textId="73F3E44B"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Relay Modules</w:t>
            </w:r>
          </w:p>
        </w:tc>
        <w:tc>
          <w:tcPr>
            <w:tcW w:w="1968" w:type="dxa"/>
          </w:tcPr>
          <w:p w14:paraId="34BEA207" w14:textId="4230D613"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switch connected pumps and fans on or off safely when activated by control signals from the microcontroller.</w:t>
            </w:r>
          </w:p>
        </w:tc>
        <w:tc>
          <w:tcPr>
            <w:tcW w:w="813" w:type="dxa"/>
          </w:tcPr>
          <w:p w14:paraId="105AC34F" w14:textId="72491598"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UT-10</w:t>
            </w:r>
          </w:p>
        </w:tc>
      </w:tr>
      <w:tr w:rsidR="009F36BA" w:rsidRPr="009F36BA" w14:paraId="08759B65" w14:textId="77777777" w:rsidTr="009F36BA">
        <w:tc>
          <w:tcPr>
            <w:tcW w:w="1854" w:type="dxa"/>
          </w:tcPr>
          <w:p w14:paraId="6CF6158D" w14:textId="77777777" w:rsidR="009F36BA" w:rsidRPr="009F36BA" w:rsidRDefault="009F36BA" w:rsidP="009F36BA">
            <w:pPr>
              <w:spacing w:after="160" w:line="360" w:lineRule="auto"/>
              <w:rPr>
                <w:rFonts w:ascii="Tahoma" w:hAnsi="Tahoma" w:cs="Tahoma"/>
                <w:sz w:val="20"/>
                <w:szCs w:val="20"/>
              </w:rPr>
            </w:pPr>
          </w:p>
        </w:tc>
        <w:tc>
          <w:tcPr>
            <w:tcW w:w="1530" w:type="dxa"/>
          </w:tcPr>
          <w:p w14:paraId="37A5C56C" w14:textId="77777777" w:rsidR="009F36BA" w:rsidRPr="009F36BA" w:rsidRDefault="009F36BA" w:rsidP="009F36BA">
            <w:pPr>
              <w:spacing w:after="160" w:line="360" w:lineRule="auto"/>
              <w:rPr>
                <w:rFonts w:ascii="Tahoma" w:hAnsi="Tahoma" w:cs="Tahoma"/>
                <w:sz w:val="20"/>
                <w:szCs w:val="20"/>
              </w:rPr>
            </w:pPr>
          </w:p>
        </w:tc>
        <w:tc>
          <w:tcPr>
            <w:tcW w:w="1745" w:type="dxa"/>
          </w:tcPr>
          <w:p w14:paraId="6D939C2B" w14:textId="1DB1B53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Submersible Pump</w:t>
            </w:r>
          </w:p>
        </w:tc>
        <w:tc>
          <w:tcPr>
            <w:tcW w:w="1968" w:type="dxa"/>
          </w:tcPr>
          <w:p w14:paraId="52DB18F4" w14:textId="1B23CA21"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circulate nutrient solution through the hydroponic channels when energized and stop flow when deactivated.</w:t>
            </w:r>
          </w:p>
        </w:tc>
        <w:tc>
          <w:tcPr>
            <w:tcW w:w="813" w:type="dxa"/>
          </w:tcPr>
          <w:p w14:paraId="3A5921E2" w14:textId="7FD9B68E"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UT-11</w:t>
            </w:r>
          </w:p>
        </w:tc>
      </w:tr>
      <w:tr w:rsidR="009F36BA" w:rsidRPr="009F36BA" w14:paraId="3CEC4EDA" w14:textId="77777777" w:rsidTr="009F36BA">
        <w:tc>
          <w:tcPr>
            <w:tcW w:w="1854" w:type="dxa"/>
          </w:tcPr>
          <w:p w14:paraId="22D71F53" w14:textId="77777777" w:rsidR="009F36BA" w:rsidRPr="009F36BA" w:rsidRDefault="009F36BA" w:rsidP="009F36BA">
            <w:pPr>
              <w:spacing w:after="160" w:line="360" w:lineRule="auto"/>
              <w:rPr>
                <w:rFonts w:ascii="Tahoma" w:hAnsi="Tahoma" w:cs="Tahoma"/>
                <w:sz w:val="20"/>
                <w:szCs w:val="20"/>
              </w:rPr>
            </w:pPr>
          </w:p>
        </w:tc>
        <w:tc>
          <w:tcPr>
            <w:tcW w:w="1530" w:type="dxa"/>
          </w:tcPr>
          <w:p w14:paraId="31D97E62" w14:textId="77777777" w:rsidR="009F36BA" w:rsidRPr="009F36BA" w:rsidRDefault="009F36BA" w:rsidP="009F36BA">
            <w:pPr>
              <w:spacing w:after="160" w:line="360" w:lineRule="auto"/>
              <w:rPr>
                <w:rFonts w:ascii="Tahoma" w:hAnsi="Tahoma" w:cs="Tahoma"/>
                <w:sz w:val="20"/>
                <w:szCs w:val="20"/>
              </w:rPr>
            </w:pPr>
          </w:p>
        </w:tc>
        <w:tc>
          <w:tcPr>
            <w:tcW w:w="1745" w:type="dxa"/>
          </w:tcPr>
          <w:p w14:paraId="7FD23729" w14:textId="73A211B2"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Fans</w:t>
            </w:r>
          </w:p>
        </w:tc>
        <w:tc>
          <w:tcPr>
            <w:tcW w:w="1968" w:type="dxa"/>
          </w:tcPr>
          <w:p w14:paraId="3E9B1DA0" w14:textId="7C9B436E"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provide airflow by turning on at the controller's command and stop when switched off, contributing to temperature and humidity regulation.</w:t>
            </w:r>
          </w:p>
        </w:tc>
        <w:tc>
          <w:tcPr>
            <w:tcW w:w="813" w:type="dxa"/>
          </w:tcPr>
          <w:p w14:paraId="5FCC552B" w14:textId="45510974"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UT-12</w:t>
            </w:r>
          </w:p>
        </w:tc>
      </w:tr>
      <w:tr w:rsidR="005B2B90" w:rsidRPr="009F36BA" w14:paraId="5285C6AA" w14:textId="77777777" w:rsidTr="009F36BA">
        <w:trPr>
          <w:trHeight w:val="2194"/>
        </w:trPr>
        <w:tc>
          <w:tcPr>
            <w:tcW w:w="1854" w:type="dxa"/>
          </w:tcPr>
          <w:p w14:paraId="5099E12E" w14:textId="77777777" w:rsidR="005B2B90" w:rsidRPr="009F36BA" w:rsidRDefault="005B2B90" w:rsidP="005B2B90">
            <w:pPr>
              <w:spacing w:after="160" w:line="360" w:lineRule="auto"/>
              <w:rPr>
                <w:rFonts w:ascii="Tahoma" w:hAnsi="Tahoma" w:cs="Tahoma"/>
                <w:sz w:val="20"/>
                <w:szCs w:val="20"/>
              </w:rPr>
            </w:pPr>
            <w:r w:rsidRPr="009F36BA">
              <w:rPr>
                <w:rFonts w:ascii="Tahoma" w:hAnsi="Tahoma" w:cs="Tahoma"/>
                <w:sz w:val="20"/>
                <w:szCs w:val="20"/>
              </w:rPr>
              <w:t>“ECOTwin: A Dual‑Greenhouse Vertical Farming System Designed for Experimental Researches”</w:t>
            </w:r>
          </w:p>
        </w:tc>
        <w:tc>
          <w:tcPr>
            <w:tcW w:w="1530" w:type="dxa"/>
          </w:tcPr>
          <w:p w14:paraId="3A606F56" w14:textId="77777777" w:rsidR="005B2B90" w:rsidRPr="009F36BA" w:rsidRDefault="005B2B90" w:rsidP="005B2B90">
            <w:pPr>
              <w:spacing w:after="160" w:line="360" w:lineRule="auto"/>
              <w:rPr>
                <w:rFonts w:ascii="Tahoma" w:hAnsi="Tahoma" w:cs="Tahoma"/>
                <w:sz w:val="20"/>
                <w:szCs w:val="20"/>
              </w:rPr>
            </w:pPr>
            <w:r w:rsidRPr="009F36BA">
              <w:rPr>
                <w:rFonts w:ascii="Tahoma" w:hAnsi="Tahoma" w:cs="Tahoma"/>
                <w:sz w:val="20"/>
                <w:szCs w:val="20"/>
              </w:rPr>
              <w:t>Web Management Interface</w:t>
            </w:r>
          </w:p>
        </w:tc>
        <w:tc>
          <w:tcPr>
            <w:tcW w:w="1745" w:type="dxa"/>
          </w:tcPr>
          <w:p w14:paraId="209C16FA" w14:textId="34314B7C" w:rsidR="005B2B90" w:rsidRPr="009F36BA" w:rsidRDefault="005B2B90" w:rsidP="005B2B90">
            <w:pPr>
              <w:spacing w:after="160" w:line="360" w:lineRule="auto"/>
              <w:rPr>
                <w:rFonts w:ascii="Tahoma" w:hAnsi="Tahoma" w:cs="Tahoma"/>
                <w:sz w:val="20"/>
                <w:szCs w:val="20"/>
              </w:rPr>
            </w:pPr>
            <w:r w:rsidRPr="009F36BA">
              <w:rPr>
                <w:rFonts w:ascii="Tahoma" w:hAnsi="Tahoma" w:cs="Tahoma"/>
                <w:sz w:val="20"/>
                <w:szCs w:val="20"/>
              </w:rPr>
              <w:t>TEST COMPONENT</w:t>
            </w:r>
          </w:p>
        </w:tc>
        <w:tc>
          <w:tcPr>
            <w:tcW w:w="1968" w:type="dxa"/>
          </w:tcPr>
          <w:p w14:paraId="1F2A3B68" w14:textId="7137CF35" w:rsidR="005B2B90" w:rsidRPr="009F36BA" w:rsidRDefault="005B2B90" w:rsidP="005B2B90">
            <w:pPr>
              <w:spacing w:after="160" w:line="360" w:lineRule="auto"/>
              <w:jc w:val="both"/>
              <w:rPr>
                <w:rFonts w:ascii="Tahoma" w:hAnsi="Tahoma" w:cs="Tahoma"/>
                <w:sz w:val="20"/>
                <w:szCs w:val="20"/>
              </w:rPr>
            </w:pPr>
            <w:r w:rsidRPr="009F36BA">
              <w:rPr>
                <w:rFonts w:ascii="Tahoma" w:hAnsi="Tahoma" w:cs="Tahoma"/>
                <w:sz w:val="20"/>
                <w:szCs w:val="20"/>
              </w:rPr>
              <w:t>TEST CASE</w:t>
            </w:r>
          </w:p>
        </w:tc>
        <w:tc>
          <w:tcPr>
            <w:tcW w:w="813" w:type="dxa"/>
          </w:tcPr>
          <w:p w14:paraId="3235BC4E" w14:textId="150246D3" w:rsidR="005B2B90" w:rsidRPr="009F36BA" w:rsidRDefault="005B2B90" w:rsidP="005B2B90">
            <w:pPr>
              <w:spacing w:after="160" w:line="360" w:lineRule="auto"/>
              <w:rPr>
                <w:rFonts w:ascii="Tahoma" w:hAnsi="Tahoma" w:cs="Tahoma"/>
                <w:sz w:val="20"/>
                <w:szCs w:val="20"/>
              </w:rPr>
            </w:pPr>
            <w:r w:rsidRPr="009F36BA">
              <w:rPr>
                <w:rFonts w:ascii="Tahoma" w:hAnsi="Tahoma" w:cs="Tahoma"/>
                <w:sz w:val="20"/>
                <w:szCs w:val="20"/>
              </w:rPr>
              <w:t>TEST CASE ID</w:t>
            </w:r>
          </w:p>
        </w:tc>
      </w:tr>
      <w:tr w:rsidR="009F36BA" w:rsidRPr="009F36BA" w14:paraId="09650CD7" w14:textId="77777777" w:rsidTr="009F36BA">
        <w:tc>
          <w:tcPr>
            <w:tcW w:w="1854" w:type="dxa"/>
          </w:tcPr>
          <w:p w14:paraId="712348CA" w14:textId="77777777" w:rsidR="009F36BA" w:rsidRPr="009F36BA" w:rsidRDefault="009F36BA" w:rsidP="009F36BA">
            <w:pPr>
              <w:spacing w:after="160" w:line="360" w:lineRule="auto"/>
              <w:rPr>
                <w:rFonts w:ascii="Tahoma" w:hAnsi="Tahoma" w:cs="Tahoma"/>
                <w:sz w:val="20"/>
                <w:szCs w:val="20"/>
              </w:rPr>
            </w:pPr>
          </w:p>
        </w:tc>
        <w:tc>
          <w:tcPr>
            <w:tcW w:w="1530" w:type="dxa"/>
          </w:tcPr>
          <w:p w14:paraId="71AC4FD6" w14:textId="77777777" w:rsidR="009F36BA" w:rsidRPr="009F36BA" w:rsidRDefault="009F36BA" w:rsidP="009F36BA">
            <w:pPr>
              <w:spacing w:after="160" w:line="360" w:lineRule="auto"/>
              <w:rPr>
                <w:rFonts w:ascii="Tahoma" w:hAnsi="Tahoma" w:cs="Tahoma"/>
                <w:sz w:val="20"/>
                <w:szCs w:val="20"/>
              </w:rPr>
            </w:pPr>
          </w:p>
        </w:tc>
        <w:tc>
          <w:tcPr>
            <w:tcW w:w="1745" w:type="dxa"/>
          </w:tcPr>
          <w:p w14:paraId="7A7FB8A7" w14:textId="3D801592"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Authentication Module</w:t>
            </w:r>
          </w:p>
        </w:tc>
        <w:tc>
          <w:tcPr>
            <w:tcW w:w="1968" w:type="dxa"/>
          </w:tcPr>
          <w:p w14:paraId="10DBDEE0" w14:textId="1F887A4C"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authenticate users via username and password before granting </w:t>
            </w:r>
            <w:r w:rsidRPr="009F36BA">
              <w:rPr>
                <w:rFonts w:ascii="Tahoma" w:hAnsi="Tahoma" w:cs="Tahoma"/>
                <w:sz w:val="20"/>
                <w:szCs w:val="20"/>
              </w:rPr>
              <w:lastRenderedPageBreak/>
              <w:t>access to the dashboard and configuration pages.</w:t>
            </w:r>
          </w:p>
        </w:tc>
        <w:tc>
          <w:tcPr>
            <w:tcW w:w="813" w:type="dxa"/>
          </w:tcPr>
          <w:p w14:paraId="5E01E2C2" w14:textId="1137B9E0"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UT-14</w:t>
            </w:r>
          </w:p>
        </w:tc>
      </w:tr>
      <w:tr w:rsidR="009F36BA" w:rsidRPr="009F36BA" w14:paraId="53F4C398" w14:textId="77777777" w:rsidTr="009F36BA">
        <w:tc>
          <w:tcPr>
            <w:tcW w:w="1854" w:type="dxa"/>
          </w:tcPr>
          <w:p w14:paraId="04AA37DA" w14:textId="77777777" w:rsidR="009F36BA" w:rsidRPr="009F36BA" w:rsidRDefault="009F36BA" w:rsidP="009F36BA">
            <w:pPr>
              <w:spacing w:after="160" w:line="360" w:lineRule="auto"/>
              <w:rPr>
                <w:rFonts w:ascii="Tahoma" w:hAnsi="Tahoma" w:cs="Tahoma"/>
                <w:sz w:val="20"/>
                <w:szCs w:val="20"/>
              </w:rPr>
            </w:pPr>
          </w:p>
        </w:tc>
        <w:tc>
          <w:tcPr>
            <w:tcW w:w="1530" w:type="dxa"/>
          </w:tcPr>
          <w:p w14:paraId="112D4BF6" w14:textId="77777777" w:rsidR="009F36BA" w:rsidRPr="009F36BA" w:rsidRDefault="009F36BA" w:rsidP="009F36BA">
            <w:pPr>
              <w:spacing w:after="160" w:line="360" w:lineRule="auto"/>
              <w:rPr>
                <w:rFonts w:ascii="Tahoma" w:hAnsi="Tahoma" w:cs="Tahoma"/>
                <w:sz w:val="20"/>
                <w:szCs w:val="20"/>
              </w:rPr>
            </w:pPr>
          </w:p>
        </w:tc>
        <w:tc>
          <w:tcPr>
            <w:tcW w:w="1745" w:type="dxa"/>
          </w:tcPr>
          <w:p w14:paraId="11C7E4D3" w14:textId="0697C6D2"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Dashboard Module</w:t>
            </w:r>
          </w:p>
        </w:tc>
        <w:tc>
          <w:tcPr>
            <w:tcW w:w="1968" w:type="dxa"/>
          </w:tcPr>
          <w:p w14:paraId="3CA23EEE" w14:textId="7F2F2C02"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display real-time sensor readings, actuator status, and shading net position for each greenhouse in an organized interface.</w:t>
            </w:r>
          </w:p>
        </w:tc>
        <w:tc>
          <w:tcPr>
            <w:tcW w:w="813" w:type="dxa"/>
          </w:tcPr>
          <w:p w14:paraId="375506DB" w14:textId="68F8850E"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UT-15</w:t>
            </w:r>
          </w:p>
        </w:tc>
      </w:tr>
      <w:tr w:rsidR="009F36BA" w:rsidRPr="009F36BA" w14:paraId="27651668" w14:textId="77777777" w:rsidTr="009F36BA">
        <w:tc>
          <w:tcPr>
            <w:tcW w:w="1854" w:type="dxa"/>
          </w:tcPr>
          <w:p w14:paraId="7000755C" w14:textId="77777777" w:rsidR="009F36BA" w:rsidRPr="009F36BA" w:rsidRDefault="009F36BA" w:rsidP="009F36BA">
            <w:pPr>
              <w:spacing w:after="160" w:line="360" w:lineRule="auto"/>
              <w:rPr>
                <w:rFonts w:ascii="Tahoma" w:hAnsi="Tahoma" w:cs="Tahoma"/>
                <w:sz w:val="20"/>
                <w:szCs w:val="20"/>
              </w:rPr>
            </w:pPr>
          </w:p>
        </w:tc>
        <w:tc>
          <w:tcPr>
            <w:tcW w:w="1530" w:type="dxa"/>
          </w:tcPr>
          <w:p w14:paraId="5CA32DC6" w14:textId="77777777" w:rsidR="009F36BA" w:rsidRPr="009F36BA" w:rsidRDefault="009F36BA" w:rsidP="009F36BA">
            <w:pPr>
              <w:spacing w:after="160" w:line="360" w:lineRule="auto"/>
              <w:rPr>
                <w:rFonts w:ascii="Tahoma" w:hAnsi="Tahoma" w:cs="Tahoma"/>
                <w:sz w:val="20"/>
                <w:szCs w:val="20"/>
              </w:rPr>
            </w:pPr>
          </w:p>
        </w:tc>
        <w:tc>
          <w:tcPr>
            <w:tcW w:w="1745" w:type="dxa"/>
          </w:tcPr>
          <w:p w14:paraId="7B1FFFBC" w14:textId="4A796EA3"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Greenhouse &amp; Experiment Management Module</w:t>
            </w:r>
          </w:p>
        </w:tc>
        <w:tc>
          <w:tcPr>
            <w:tcW w:w="1968" w:type="dxa"/>
          </w:tcPr>
          <w:p w14:paraId="15A2C456" w14:textId="3174B67A"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create, update, and close experiments, associate them with specific greenhouses, and store configuration parameters correctly in the database.</w:t>
            </w:r>
          </w:p>
        </w:tc>
        <w:tc>
          <w:tcPr>
            <w:tcW w:w="813" w:type="dxa"/>
          </w:tcPr>
          <w:p w14:paraId="2052E698" w14:textId="5916C89D"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UT-16</w:t>
            </w:r>
          </w:p>
        </w:tc>
      </w:tr>
      <w:tr w:rsidR="009F36BA" w:rsidRPr="009F36BA" w14:paraId="7410DDE4" w14:textId="77777777" w:rsidTr="009F36BA">
        <w:tc>
          <w:tcPr>
            <w:tcW w:w="1854" w:type="dxa"/>
          </w:tcPr>
          <w:p w14:paraId="6C196EAB" w14:textId="77777777" w:rsidR="009F36BA" w:rsidRPr="009F36BA" w:rsidRDefault="009F36BA" w:rsidP="009F36BA">
            <w:pPr>
              <w:spacing w:after="160" w:line="360" w:lineRule="auto"/>
              <w:rPr>
                <w:rFonts w:ascii="Tahoma" w:hAnsi="Tahoma" w:cs="Tahoma"/>
                <w:sz w:val="20"/>
                <w:szCs w:val="20"/>
              </w:rPr>
            </w:pPr>
          </w:p>
        </w:tc>
        <w:tc>
          <w:tcPr>
            <w:tcW w:w="1530" w:type="dxa"/>
          </w:tcPr>
          <w:p w14:paraId="26B77CA0" w14:textId="77777777" w:rsidR="009F36BA" w:rsidRPr="009F36BA" w:rsidRDefault="009F36BA" w:rsidP="009F36BA">
            <w:pPr>
              <w:spacing w:after="160" w:line="360" w:lineRule="auto"/>
              <w:rPr>
                <w:rFonts w:ascii="Tahoma" w:hAnsi="Tahoma" w:cs="Tahoma"/>
                <w:sz w:val="20"/>
                <w:szCs w:val="20"/>
              </w:rPr>
            </w:pPr>
          </w:p>
        </w:tc>
        <w:tc>
          <w:tcPr>
            <w:tcW w:w="1745" w:type="dxa"/>
          </w:tcPr>
          <w:p w14:paraId="6834CC2E" w14:textId="5D6945EE"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Environmental Monitoring Module</w:t>
            </w:r>
          </w:p>
        </w:tc>
        <w:tc>
          <w:tcPr>
            <w:tcW w:w="1968" w:type="dxa"/>
          </w:tcPr>
          <w:p w14:paraId="4C89FA8B" w14:textId="3AD1522B"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retrieve sensor data from the database and present historical graphs and status </w:t>
            </w:r>
            <w:r w:rsidRPr="009F36BA">
              <w:rPr>
                <w:rFonts w:ascii="Tahoma" w:hAnsi="Tahoma" w:cs="Tahoma"/>
                <w:sz w:val="20"/>
                <w:szCs w:val="20"/>
              </w:rPr>
              <w:lastRenderedPageBreak/>
              <w:t>indicators per parameter and greenhouse.</w:t>
            </w:r>
          </w:p>
        </w:tc>
        <w:tc>
          <w:tcPr>
            <w:tcW w:w="813" w:type="dxa"/>
          </w:tcPr>
          <w:p w14:paraId="645D8DAC" w14:textId="35CCAE8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UT-17</w:t>
            </w:r>
          </w:p>
        </w:tc>
      </w:tr>
      <w:tr w:rsidR="009F36BA" w:rsidRPr="009F36BA" w14:paraId="754A25EC" w14:textId="77777777" w:rsidTr="009F36BA">
        <w:tc>
          <w:tcPr>
            <w:tcW w:w="1854" w:type="dxa"/>
          </w:tcPr>
          <w:p w14:paraId="461D6EEF" w14:textId="77777777" w:rsidR="009F36BA" w:rsidRPr="009F36BA" w:rsidRDefault="009F36BA" w:rsidP="009F36BA">
            <w:pPr>
              <w:spacing w:after="160" w:line="360" w:lineRule="auto"/>
              <w:rPr>
                <w:rFonts w:ascii="Tahoma" w:hAnsi="Tahoma" w:cs="Tahoma"/>
                <w:sz w:val="20"/>
                <w:szCs w:val="20"/>
              </w:rPr>
            </w:pPr>
          </w:p>
        </w:tc>
        <w:tc>
          <w:tcPr>
            <w:tcW w:w="1530" w:type="dxa"/>
          </w:tcPr>
          <w:p w14:paraId="7235B172" w14:textId="77777777" w:rsidR="009F36BA" w:rsidRPr="009F36BA" w:rsidRDefault="009F36BA" w:rsidP="009F36BA">
            <w:pPr>
              <w:spacing w:after="160" w:line="360" w:lineRule="auto"/>
              <w:rPr>
                <w:rFonts w:ascii="Tahoma" w:hAnsi="Tahoma" w:cs="Tahoma"/>
                <w:sz w:val="20"/>
                <w:szCs w:val="20"/>
              </w:rPr>
            </w:pPr>
          </w:p>
        </w:tc>
        <w:tc>
          <w:tcPr>
            <w:tcW w:w="1745" w:type="dxa"/>
          </w:tcPr>
          <w:p w14:paraId="10E54E77" w14:textId="0C77E4B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Automated Control Module</w:t>
            </w:r>
          </w:p>
        </w:tc>
        <w:tc>
          <w:tcPr>
            <w:tcW w:w="1968" w:type="dxa"/>
          </w:tcPr>
          <w:p w14:paraId="47FFDC02" w14:textId="57A0E67E"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evaluate sensor readings against configured thresholds and generate appropriate control actions for pumps, fans, and shading motors.</w:t>
            </w:r>
          </w:p>
        </w:tc>
        <w:tc>
          <w:tcPr>
            <w:tcW w:w="813" w:type="dxa"/>
          </w:tcPr>
          <w:p w14:paraId="3DA81C15" w14:textId="5EA685A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UT-18</w:t>
            </w:r>
          </w:p>
        </w:tc>
      </w:tr>
      <w:tr w:rsidR="009F36BA" w:rsidRPr="009F36BA" w14:paraId="04BB3B8A" w14:textId="77777777" w:rsidTr="009F36BA">
        <w:tc>
          <w:tcPr>
            <w:tcW w:w="1854" w:type="dxa"/>
          </w:tcPr>
          <w:p w14:paraId="389DB5D6" w14:textId="77777777" w:rsidR="009F36BA" w:rsidRPr="009F36BA" w:rsidRDefault="009F36BA" w:rsidP="009F36BA">
            <w:pPr>
              <w:spacing w:after="160" w:line="360" w:lineRule="auto"/>
              <w:rPr>
                <w:rFonts w:ascii="Tahoma" w:hAnsi="Tahoma" w:cs="Tahoma"/>
                <w:sz w:val="20"/>
                <w:szCs w:val="20"/>
              </w:rPr>
            </w:pPr>
          </w:p>
        </w:tc>
        <w:tc>
          <w:tcPr>
            <w:tcW w:w="1530" w:type="dxa"/>
          </w:tcPr>
          <w:p w14:paraId="1555AA30" w14:textId="77777777" w:rsidR="009F36BA" w:rsidRPr="009F36BA" w:rsidRDefault="009F36BA" w:rsidP="009F36BA">
            <w:pPr>
              <w:spacing w:after="160" w:line="360" w:lineRule="auto"/>
              <w:rPr>
                <w:rFonts w:ascii="Tahoma" w:hAnsi="Tahoma" w:cs="Tahoma"/>
                <w:sz w:val="20"/>
                <w:szCs w:val="20"/>
              </w:rPr>
            </w:pPr>
          </w:p>
        </w:tc>
        <w:tc>
          <w:tcPr>
            <w:tcW w:w="1745" w:type="dxa"/>
          </w:tcPr>
          <w:p w14:paraId="126EA5F1" w14:textId="131D9962"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Notification Module</w:t>
            </w:r>
          </w:p>
        </w:tc>
        <w:tc>
          <w:tcPr>
            <w:tcW w:w="1968" w:type="dxa"/>
          </w:tcPr>
          <w:p w14:paraId="39E0D25D" w14:textId="0B1D03F4"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generate alerts when readings exceed thresholds or when communication faults occur, and display them in the interface with GSM SMS confirmation.</w:t>
            </w:r>
          </w:p>
        </w:tc>
        <w:tc>
          <w:tcPr>
            <w:tcW w:w="813" w:type="dxa"/>
          </w:tcPr>
          <w:p w14:paraId="00F2FC07" w14:textId="2F944DFC"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UT-19</w:t>
            </w:r>
          </w:p>
        </w:tc>
      </w:tr>
      <w:tr w:rsidR="009F36BA" w:rsidRPr="009F36BA" w14:paraId="5DEAF473" w14:textId="77777777" w:rsidTr="009F36BA">
        <w:tc>
          <w:tcPr>
            <w:tcW w:w="1854" w:type="dxa"/>
          </w:tcPr>
          <w:p w14:paraId="1DE7C9F2" w14:textId="77777777" w:rsidR="009F36BA" w:rsidRPr="009F36BA" w:rsidRDefault="009F36BA" w:rsidP="009F36BA">
            <w:pPr>
              <w:spacing w:after="160" w:line="360" w:lineRule="auto"/>
              <w:rPr>
                <w:rFonts w:ascii="Tahoma" w:hAnsi="Tahoma" w:cs="Tahoma"/>
                <w:sz w:val="20"/>
                <w:szCs w:val="20"/>
              </w:rPr>
            </w:pPr>
          </w:p>
        </w:tc>
        <w:tc>
          <w:tcPr>
            <w:tcW w:w="1530" w:type="dxa"/>
          </w:tcPr>
          <w:p w14:paraId="603AF959" w14:textId="77777777" w:rsidR="009F36BA" w:rsidRPr="009F36BA" w:rsidRDefault="009F36BA" w:rsidP="009F36BA">
            <w:pPr>
              <w:spacing w:after="160" w:line="360" w:lineRule="auto"/>
              <w:rPr>
                <w:rFonts w:ascii="Tahoma" w:hAnsi="Tahoma" w:cs="Tahoma"/>
                <w:sz w:val="20"/>
                <w:szCs w:val="20"/>
              </w:rPr>
            </w:pPr>
          </w:p>
        </w:tc>
        <w:tc>
          <w:tcPr>
            <w:tcW w:w="1745" w:type="dxa"/>
          </w:tcPr>
          <w:p w14:paraId="517CC13B" w14:textId="4789CE81"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Data Export &amp; Reporting Module</w:t>
            </w:r>
          </w:p>
        </w:tc>
        <w:tc>
          <w:tcPr>
            <w:tcW w:w="1968" w:type="dxa"/>
          </w:tcPr>
          <w:p w14:paraId="3A0DDA30" w14:textId="56938375"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export selected experiment data to CSV or similar formats and </w:t>
            </w:r>
            <w:r w:rsidRPr="009F36BA">
              <w:rPr>
                <w:rFonts w:ascii="Tahoma" w:hAnsi="Tahoma" w:cs="Tahoma"/>
                <w:sz w:val="20"/>
                <w:szCs w:val="20"/>
              </w:rPr>
              <w:lastRenderedPageBreak/>
              <w:t>generate summary reports.</w:t>
            </w:r>
          </w:p>
        </w:tc>
        <w:tc>
          <w:tcPr>
            <w:tcW w:w="813" w:type="dxa"/>
          </w:tcPr>
          <w:p w14:paraId="4078308A" w14:textId="19E74C39"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UT-20</w:t>
            </w:r>
          </w:p>
        </w:tc>
      </w:tr>
    </w:tbl>
    <w:p w14:paraId="19B0C336" w14:textId="77777777" w:rsidR="00747279" w:rsidRDefault="00747279" w:rsidP="00B41C7E">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XIII</w:t>
      </w:r>
      <w:r w:rsidRPr="00CC2C19">
        <w:rPr>
          <w:rFonts w:ascii="Tahoma" w:hAnsi="Tahoma" w:cs="Tahoma"/>
        </w:rPr>
        <w:t xml:space="preserve"> presents the unit test plan for </w:t>
      </w:r>
      <w:r w:rsidR="00412FD5">
        <w:rPr>
          <w:rFonts w:ascii="Tahoma" w:hAnsi="Tahoma" w:cs="Tahoma"/>
        </w:rPr>
        <w:t>the system</w:t>
      </w:r>
      <w:r w:rsidRPr="00CC2C19">
        <w:rPr>
          <w:rFonts w:ascii="Tahoma" w:hAnsi="Tahoma" w:cs="Tahoma"/>
        </w:rPr>
        <w:t>, detailing how each hardware and web application component will be tested individually to confirm that it performs its intended function. Hardware unit tests verify that sensors, actuators, communication modules, and power systems operate correctly, while software unit tests focus on authentication, dashboards, experiment management, monitoring, automated control, notifications, reporting, and administration. This systematic component-level testing approach is consistent with IoT greenhouse and smart farming projects that emphasize early fault detection and module-level verification before full system integration.</w:t>
      </w:r>
    </w:p>
    <w:p w14:paraId="587D1678" w14:textId="77777777" w:rsidR="00A12658" w:rsidRPr="00CC2C19" w:rsidRDefault="00A12658" w:rsidP="00B41C7E">
      <w:pPr>
        <w:spacing w:line="360" w:lineRule="auto"/>
        <w:ind w:left="720" w:firstLine="720"/>
        <w:jc w:val="both"/>
        <w:rPr>
          <w:rFonts w:ascii="Tahoma" w:hAnsi="Tahoma" w:cs="Tahoma"/>
        </w:rPr>
      </w:pPr>
    </w:p>
    <w:p w14:paraId="30B6E1EF" w14:textId="77777777" w:rsidR="00787098" w:rsidRPr="007315E6" w:rsidRDefault="007315E6" w:rsidP="00787098">
      <w:pPr>
        <w:pStyle w:val="Caption"/>
        <w:keepNext/>
        <w:jc w:val="center"/>
        <w:rPr>
          <w:rFonts w:ascii="Tahoma" w:hAnsi="Tahoma" w:cs="Tahoma"/>
          <w:b/>
          <w:bCs/>
          <w:i w:val="0"/>
          <w:iCs w:val="0"/>
          <w:color w:val="auto"/>
          <w:sz w:val="20"/>
          <w:szCs w:val="20"/>
        </w:rPr>
      </w:pPr>
      <w:bookmarkStart w:id="63" w:name="_Toc225446277"/>
      <w:r w:rsidRPr="007315E6">
        <w:rPr>
          <w:rFonts w:ascii="Tahoma" w:hAnsi="Tahoma" w:cs="Tahoma"/>
          <w:b/>
          <w:bCs/>
          <w:i w:val="0"/>
          <w:iCs w:val="0"/>
          <w:color w:val="auto"/>
          <w:sz w:val="20"/>
          <w:szCs w:val="20"/>
        </w:rPr>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XIV</w:t>
      </w:r>
      <w:bookmarkEnd w:id="63"/>
      <w:r w:rsidR="00787098" w:rsidRPr="007315E6">
        <w:rPr>
          <w:rFonts w:ascii="Tahoma" w:hAnsi="Tahoma" w:cs="Tahoma"/>
          <w:b/>
          <w:bCs/>
          <w:i w:val="0"/>
          <w:iCs w:val="0"/>
          <w:color w:val="auto"/>
          <w:sz w:val="20"/>
          <w:szCs w:val="20"/>
        </w:rPr>
        <w:fldChar w:fldCharType="end"/>
      </w:r>
    </w:p>
    <w:p w14:paraId="730665A3" w14:textId="1F2C3DCC"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 xml:space="preserve">INTEGRATION TEST PLAN FOR </w:t>
      </w:r>
      <w:r w:rsidR="003B2624" w:rsidRPr="003B2624">
        <w:rPr>
          <w:rFonts w:ascii="Tahoma" w:hAnsi="Tahoma" w:cs="Tahoma"/>
          <w:b/>
          <w:bCs/>
          <w:i w:val="0"/>
          <w:iCs w:val="0"/>
          <w:color w:val="auto"/>
          <w:sz w:val="20"/>
          <w:szCs w:val="20"/>
        </w:rPr>
        <w:t>ECOTWIN: A DUAL‑GREENHOUSE VERTICAL FARMING SYSTEM DESIGNED FOR EXPERIMENTAL RESEARCHES</w:t>
      </w:r>
    </w:p>
    <w:tbl>
      <w:tblPr>
        <w:tblStyle w:val="TableGrid"/>
        <w:tblW w:w="0" w:type="auto"/>
        <w:tblInd w:w="720" w:type="dxa"/>
        <w:tblLook w:val="04A0" w:firstRow="1" w:lastRow="0" w:firstColumn="1" w:lastColumn="0" w:noHBand="0" w:noVBand="1"/>
      </w:tblPr>
      <w:tblGrid>
        <w:gridCol w:w="1741"/>
        <w:gridCol w:w="2238"/>
        <w:gridCol w:w="3031"/>
        <w:gridCol w:w="900"/>
      </w:tblGrid>
      <w:tr w:rsidR="00747279" w:rsidRPr="007315E6" w14:paraId="0E7A071F" w14:textId="77777777" w:rsidTr="00EA4EEE">
        <w:trPr>
          <w:tblHeader/>
        </w:trPr>
        <w:tc>
          <w:tcPr>
            <w:tcW w:w="1685" w:type="dxa"/>
          </w:tcPr>
          <w:p w14:paraId="577619EC"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System</w:t>
            </w:r>
          </w:p>
        </w:tc>
        <w:tc>
          <w:tcPr>
            <w:tcW w:w="2410" w:type="dxa"/>
          </w:tcPr>
          <w:p w14:paraId="68CD4860"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Test Component</w:t>
            </w:r>
          </w:p>
        </w:tc>
        <w:tc>
          <w:tcPr>
            <w:tcW w:w="3544" w:type="dxa"/>
          </w:tcPr>
          <w:p w14:paraId="265E7C51"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Test Case</w:t>
            </w:r>
          </w:p>
        </w:tc>
        <w:tc>
          <w:tcPr>
            <w:tcW w:w="991" w:type="dxa"/>
          </w:tcPr>
          <w:p w14:paraId="11D4096B"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Test Case ID</w:t>
            </w:r>
          </w:p>
        </w:tc>
      </w:tr>
      <w:tr w:rsidR="00747279" w:rsidRPr="007315E6" w14:paraId="041983FB" w14:textId="77777777" w:rsidTr="00A536E1">
        <w:tc>
          <w:tcPr>
            <w:tcW w:w="1685" w:type="dxa"/>
          </w:tcPr>
          <w:p w14:paraId="7A6FDB0B"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“ECOTwin: A Dual‑Greenhouse Vertical Farming System Designed for Experimental Researches”</w:t>
            </w:r>
          </w:p>
        </w:tc>
        <w:tc>
          <w:tcPr>
            <w:tcW w:w="2410" w:type="dxa"/>
          </w:tcPr>
          <w:p w14:paraId="30332A56"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Hardware Subsystem → Web Management Interface</w:t>
            </w:r>
          </w:p>
        </w:tc>
        <w:tc>
          <w:tcPr>
            <w:tcW w:w="3544" w:type="dxa"/>
          </w:tcPr>
          <w:p w14:paraId="35EBEA1A"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transmit sensor readings and actuator status data from the hardware subsystem to the web management interface and display them correctly in the dashboard.</w:t>
            </w:r>
          </w:p>
        </w:tc>
        <w:tc>
          <w:tcPr>
            <w:tcW w:w="991" w:type="dxa"/>
          </w:tcPr>
          <w:p w14:paraId="3680BE8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IT-01</w:t>
            </w:r>
          </w:p>
        </w:tc>
      </w:tr>
      <w:tr w:rsidR="00747279" w:rsidRPr="007315E6" w14:paraId="685E72A8" w14:textId="77777777" w:rsidTr="00A536E1">
        <w:tc>
          <w:tcPr>
            <w:tcW w:w="1685" w:type="dxa"/>
          </w:tcPr>
          <w:p w14:paraId="61E8E63C" w14:textId="77777777" w:rsidR="00747279" w:rsidRPr="007315E6" w:rsidRDefault="00747279" w:rsidP="00B41C7E">
            <w:pPr>
              <w:spacing w:after="160" w:line="360" w:lineRule="auto"/>
              <w:rPr>
                <w:rFonts w:ascii="Tahoma" w:hAnsi="Tahoma" w:cs="Tahoma"/>
                <w:sz w:val="20"/>
                <w:szCs w:val="20"/>
              </w:rPr>
            </w:pPr>
          </w:p>
        </w:tc>
        <w:tc>
          <w:tcPr>
            <w:tcW w:w="2410" w:type="dxa"/>
          </w:tcPr>
          <w:p w14:paraId="3ED57286"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Web Management Interface → Hardware Subsystem</w:t>
            </w:r>
          </w:p>
        </w:tc>
        <w:tc>
          <w:tcPr>
            <w:tcW w:w="3544" w:type="dxa"/>
          </w:tcPr>
          <w:p w14:paraId="1D9759A5"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send control commands (e.g., pump/fan ON/OFF) from the web management interface to the hardware subsystem and receive corresponding status acknowledgments.</w:t>
            </w:r>
          </w:p>
        </w:tc>
        <w:tc>
          <w:tcPr>
            <w:tcW w:w="991" w:type="dxa"/>
          </w:tcPr>
          <w:p w14:paraId="5256D60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IT-02</w:t>
            </w:r>
          </w:p>
        </w:tc>
      </w:tr>
      <w:tr w:rsidR="00747279" w:rsidRPr="007315E6" w14:paraId="71169D29" w14:textId="77777777" w:rsidTr="00A536E1">
        <w:tc>
          <w:tcPr>
            <w:tcW w:w="1685" w:type="dxa"/>
          </w:tcPr>
          <w:p w14:paraId="0A61913E" w14:textId="77777777" w:rsidR="00747279" w:rsidRPr="007315E6" w:rsidRDefault="00747279" w:rsidP="00B41C7E">
            <w:pPr>
              <w:spacing w:after="160" w:line="360" w:lineRule="auto"/>
              <w:rPr>
                <w:rFonts w:ascii="Tahoma" w:hAnsi="Tahoma" w:cs="Tahoma"/>
                <w:sz w:val="20"/>
                <w:szCs w:val="20"/>
              </w:rPr>
            </w:pPr>
          </w:p>
        </w:tc>
        <w:tc>
          <w:tcPr>
            <w:tcW w:w="2410" w:type="dxa"/>
          </w:tcPr>
          <w:p w14:paraId="5C0DB4D0"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Hardware Subsystem → Database Layer</w:t>
            </w:r>
          </w:p>
        </w:tc>
        <w:tc>
          <w:tcPr>
            <w:tcW w:w="3544" w:type="dxa"/>
          </w:tcPr>
          <w:p w14:paraId="14DE7FBC" w14:textId="20A19915"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 xml:space="preserve">The system will be able to store incoming sensor readings and actuation logs from the hardware subsystem into the </w:t>
            </w:r>
            <w:r w:rsidR="00804A25" w:rsidRPr="00804A25">
              <w:rPr>
                <w:rFonts w:ascii="Tahoma" w:hAnsi="Tahoma" w:cs="Tahoma"/>
                <w:sz w:val="20"/>
                <w:szCs w:val="20"/>
              </w:rPr>
              <w:t>phpMyAdmin</w:t>
            </w:r>
            <w:r w:rsidR="00804A25">
              <w:rPr>
                <w:rFonts w:ascii="Tahoma" w:hAnsi="Tahoma" w:cs="Tahoma"/>
                <w:sz w:val="20"/>
                <w:szCs w:val="20"/>
              </w:rPr>
              <w:t xml:space="preserve"> </w:t>
            </w:r>
            <w:r w:rsidRPr="007315E6">
              <w:rPr>
                <w:rFonts w:ascii="Tahoma" w:hAnsi="Tahoma" w:cs="Tahoma"/>
                <w:sz w:val="20"/>
                <w:szCs w:val="20"/>
              </w:rPr>
              <w:t>database with correct timestamps and identifiers.</w:t>
            </w:r>
          </w:p>
        </w:tc>
        <w:tc>
          <w:tcPr>
            <w:tcW w:w="991" w:type="dxa"/>
          </w:tcPr>
          <w:p w14:paraId="36D6FF8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IT-03</w:t>
            </w:r>
          </w:p>
        </w:tc>
      </w:tr>
      <w:tr w:rsidR="00747279" w:rsidRPr="007315E6" w14:paraId="4C0D8758" w14:textId="77777777" w:rsidTr="00A536E1">
        <w:tc>
          <w:tcPr>
            <w:tcW w:w="1685" w:type="dxa"/>
          </w:tcPr>
          <w:p w14:paraId="0B981F0A" w14:textId="77777777" w:rsidR="00747279" w:rsidRPr="007315E6" w:rsidRDefault="00747279" w:rsidP="00B41C7E">
            <w:pPr>
              <w:spacing w:after="160" w:line="360" w:lineRule="auto"/>
              <w:rPr>
                <w:rFonts w:ascii="Tahoma" w:hAnsi="Tahoma" w:cs="Tahoma"/>
                <w:sz w:val="20"/>
                <w:szCs w:val="20"/>
              </w:rPr>
            </w:pPr>
          </w:p>
        </w:tc>
        <w:tc>
          <w:tcPr>
            <w:tcW w:w="2410" w:type="dxa"/>
          </w:tcPr>
          <w:p w14:paraId="65EB80E5"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Database Layer → Monitoring &amp; Reporting Modules</w:t>
            </w:r>
          </w:p>
        </w:tc>
        <w:tc>
          <w:tcPr>
            <w:tcW w:w="3544" w:type="dxa"/>
          </w:tcPr>
          <w:p w14:paraId="16BCCF39"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retrieve stored readings and logs from the database and supply them to monitoring and reporting modules for graphing and report generation.</w:t>
            </w:r>
          </w:p>
        </w:tc>
        <w:tc>
          <w:tcPr>
            <w:tcW w:w="991" w:type="dxa"/>
          </w:tcPr>
          <w:p w14:paraId="6466851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IT-04</w:t>
            </w:r>
          </w:p>
        </w:tc>
      </w:tr>
      <w:tr w:rsidR="00747279" w:rsidRPr="007315E6" w14:paraId="5AC4EEEB" w14:textId="77777777" w:rsidTr="00A536E1">
        <w:tc>
          <w:tcPr>
            <w:tcW w:w="1685" w:type="dxa"/>
          </w:tcPr>
          <w:p w14:paraId="3E0E24B1" w14:textId="77777777" w:rsidR="00747279" w:rsidRPr="007315E6" w:rsidRDefault="00747279" w:rsidP="00B41C7E">
            <w:pPr>
              <w:spacing w:after="160" w:line="360" w:lineRule="auto"/>
              <w:rPr>
                <w:rFonts w:ascii="Tahoma" w:hAnsi="Tahoma" w:cs="Tahoma"/>
                <w:sz w:val="20"/>
                <w:szCs w:val="20"/>
              </w:rPr>
            </w:pPr>
          </w:p>
        </w:tc>
        <w:tc>
          <w:tcPr>
            <w:tcW w:w="2410" w:type="dxa"/>
          </w:tcPr>
          <w:p w14:paraId="3FA27F74"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Authentication Module → Experiment &amp; Configuration Management</w:t>
            </w:r>
          </w:p>
        </w:tc>
        <w:tc>
          <w:tcPr>
            <w:tcW w:w="3544" w:type="dxa"/>
          </w:tcPr>
          <w:p w14:paraId="58006738"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pass authenticated user identity and role information to the experiment and configuration modules to enforce appropriate access rights.</w:t>
            </w:r>
          </w:p>
        </w:tc>
        <w:tc>
          <w:tcPr>
            <w:tcW w:w="991" w:type="dxa"/>
          </w:tcPr>
          <w:p w14:paraId="2284C6A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IT-05</w:t>
            </w:r>
          </w:p>
        </w:tc>
      </w:tr>
      <w:tr w:rsidR="00747279" w:rsidRPr="007315E6" w14:paraId="2083BA8A" w14:textId="77777777" w:rsidTr="00A536E1">
        <w:tc>
          <w:tcPr>
            <w:tcW w:w="1685" w:type="dxa"/>
          </w:tcPr>
          <w:p w14:paraId="500EA4CE" w14:textId="77777777" w:rsidR="00747279" w:rsidRPr="007315E6" w:rsidRDefault="00747279" w:rsidP="00B41C7E">
            <w:pPr>
              <w:spacing w:after="160" w:line="360" w:lineRule="auto"/>
              <w:rPr>
                <w:rFonts w:ascii="Tahoma" w:hAnsi="Tahoma" w:cs="Tahoma"/>
                <w:sz w:val="20"/>
                <w:szCs w:val="20"/>
              </w:rPr>
            </w:pPr>
          </w:p>
        </w:tc>
        <w:tc>
          <w:tcPr>
            <w:tcW w:w="2410" w:type="dxa"/>
          </w:tcPr>
          <w:p w14:paraId="5CD56134"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Automated Control Module → Hardware Subsystem</w:t>
            </w:r>
          </w:p>
        </w:tc>
        <w:tc>
          <w:tcPr>
            <w:tcW w:w="3544" w:type="dxa"/>
          </w:tcPr>
          <w:p w14:paraId="00FEF717"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 xml:space="preserve">The system will be able to translate threshold evaluation results into actuator commands and confirm that pumps and </w:t>
            </w:r>
            <w:r w:rsidRPr="007315E6">
              <w:rPr>
                <w:rFonts w:ascii="Tahoma" w:hAnsi="Tahoma" w:cs="Tahoma"/>
                <w:sz w:val="20"/>
                <w:szCs w:val="20"/>
              </w:rPr>
              <w:lastRenderedPageBreak/>
              <w:t>fans respond as expected in the greenhouses.</w:t>
            </w:r>
          </w:p>
        </w:tc>
        <w:tc>
          <w:tcPr>
            <w:tcW w:w="991" w:type="dxa"/>
          </w:tcPr>
          <w:p w14:paraId="5059CFB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IT-06</w:t>
            </w:r>
          </w:p>
        </w:tc>
      </w:tr>
      <w:tr w:rsidR="00747279" w:rsidRPr="007315E6" w14:paraId="5BDEEB0C" w14:textId="77777777" w:rsidTr="00A536E1">
        <w:tc>
          <w:tcPr>
            <w:tcW w:w="1685" w:type="dxa"/>
          </w:tcPr>
          <w:p w14:paraId="78981180" w14:textId="77777777" w:rsidR="00747279" w:rsidRPr="007315E6" w:rsidRDefault="00747279" w:rsidP="00B41C7E">
            <w:pPr>
              <w:spacing w:after="160" w:line="360" w:lineRule="auto"/>
              <w:rPr>
                <w:rFonts w:ascii="Tahoma" w:hAnsi="Tahoma" w:cs="Tahoma"/>
                <w:sz w:val="20"/>
                <w:szCs w:val="20"/>
              </w:rPr>
            </w:pPr>
          </w:p>
        </w:tc>
        <w:tc>
          <w:tcPr>
            <w:tcW w:w="2410" w:type="dxa"/>
          </w:tcPr>
          <w:p w14:paraId="7CE465BD"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Notification Module → Users (Faculty/Students)</w:t>
            </w:r>
          </w:p>
        </w:tc>
        <w:tc>
          <w:tcPr>
            <w:tcW w:w="3544" w:type="dxa"/>
          </w:tcPr>
          <w:p w14:paraId="612008CE"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generate alerts based on readings and control events and deliver them to authenticated users through the web interface.</w:t>
            </w:r>
          </w:p>
        </w:tc>
        <w:tc>
          <w:tcPr>
            <w:tcW w:w="991" w:type="dxa"/>
          </w:tcPr>
          <w:p w14:paraId="24FEBE8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IT-07</w:t>
            </w:r>
          </w:p>
        </w:tc>
      </w:tr>
      <w:tr w:rsidR="00747279" w:rsidRPr="007315E6" w14:paraId="5B61069D" w14:textId="77777777" w:rsidTr="00A536E1">
        <w:tc>
          <w:tcPr>
            <w:tcW w:w="1685" w:type="dxa"/>
          </w:tcPr>
          <w:p w14:paraId="11EC0E31" w14:textId="77777777" w:rsidR="00747279" w:rsidRPr="007315E6" w:rsidRDefault="00747279" w:rsidP="00B41C7E">
            <w:pPr>
              <w:spacing w:after="160" w:line="360" w:lineRule="auto"/>
              <w:rPr>
                <w:rFonts w:ascii="Tahoma" w:hAnsi="Tahoma" w:cs="Tahoma"/>
                <w:sz w:val="20"/>
                <w:szCs w:val="20"/>
              </w:rPr>
            </w:pPr>
          </w:p>
        </w:tc>
        <w:tc>
          <w:tcPr>
            <w:tcW w:w="2410" w:type="dxa"/>
          </w:tcPr>
          <w:p w14:paraId="27E937AF"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Dual-Greenhouse Coordination (Greenhouse A ↔ Greenhouse B via Shared Backend)</w:t>
            </w:r>
          </w:p>
        </w:tc>
        <w:tc>
          <w:tcPr>
            <w:tcW w:w="3544" w:type="dxa"/>
          </w:tcPr>
          <w:p w14:paraId="3909EBCC"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manage and display data from both greenhouses independently while using the same backend, ensuring that readings, thresholds, and actions do not cross over between greenhouses.</w:t>
            </w:r>
          </w:p>
        </w:tc>
        <w:tc>
          <w:tcPr>
            <w:tcW w:w="991" w:type="dxa"/>
          </w:tcPr>
          <w:p w14:paraId="4CA7C5EE"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IT-08</w:t>
            </w:r>
          </w:p>
        </w:tc>
      </w:tr>
    </w:tbl>
    <w:p w14:paraId="344795FE" w14:textId="77777777" w:rsidR="00747279" w:rsidRDefault="00747279" w:rsidP="00B41C7E">
      <w:pPr>
        <w:spacing w:line="360" w:lineRule="auto"/>
        <w:ind w:left="720"/>
        <w:jc w:val="both"/>
        <w:rPr>
          <w:rFonts w:ascii="Tahoma" w:hAnsi="Tahoma" w:cs="Tahoma"/>
        </w:rPr>
      </w:pPr>
      <w:r w:rsidRPr="00CC2C19">
        <w:rPr>
          <w:rFonts w:ascii="Tahoma" w:hAnsi="Tahoma" w:cs="Tahoma"/>
        </w:rPr>
        <w:tab/>
        <w:t xml:space="preserve">Table </w:t>
      </w:r>
      <w:r w:rsidR="000A1562">
        <w:rPr>
          <w:rFonts w:ascii="Tahoma" w:hAnsi="Tahoma" w:cs="Tahoma"/>
        </w:rPr>
        <w:t>XIV</w:t>
      </w:r>
      <w:r w:rsidRPr="00CC2C19">
        <w:rPr>
          <w:rFonts w:ascii="Tahoma" w:hAnsi="Tahoma" w:cs="Tahoma"/>
        </w:rPr>
        <w:t xml:space="preserve"> presents the integration test plan for </w:t>
      </w:r>
      <w:r w:rsidR="00412FD5">
        <w:rPr>
          <w:rFonts w:ascii="Tahoma" w:hAnsi="Tahoma" w:cs="Tahoma"/>
        </w:rPr>
        <w:t>the system</w:t>
      </w:r>
      <w:r w:rsidRPr="00CC2C19">
        <w:rPr>
          <w:rFonts w:ascii="Tahoma" w:hAnsi="Tahoma" w:cs="Tahoma"/>
        </w:rPr>
        <w:t>, outlining the key interactions between hardware, web interface, database, and control/notification modules that must be validated to ensure end-to-end system reliability. The tests confirm that sensor data flows correctly from the greenhouses to the database and dashboards, that configuration and control commands propagate back to the hardware, and that user roles, experiment settings, and alerts are handled consistently across subsystems. This integration-focused strategy mirrors the verification practices of other IoT-based smart greenhouse solutions, where coordinated testing of communication paths and control loops is essential for achieving robust real-time environmental monitoring and plant-growth optimization.</w:t>
      </w:r>
    </w:p>
    <w:p w14:paraId="667C95C2" w14:textId="77777777" w:rsidR="003B2624" w:rsidRPr="00CC2C19" w:rsidRDefault="003B2624" w:rsidP="00B41C7E">
      <w:pPr>
        <w:spacing w:line="360" w:lineRule="auto"/>
        <w:ind w:left="720"/>
        <w:jc w:val="both"/>
        <w:rPr>
          <w:rFonts w:ascii="Tahoma" w:hAnsi="Tahoma" w:cs="Tahoma"/>
        </w:rPr>
      </w:pPr>
    </w:p>
    <w:p w14:paraId="39520CC3" w14:textId="248EBFC7" w:rsidR="00B71654" w:rsidRPr="00B71654" w:rsidRDefault="00C94D58" w:rsidP="00B71654">
      <w:pPr>
        <w:pStyle w:val="Caption"/>
        <w:rPr>
          <w:rFonts w:ascii="Tahoma" w:hAnsi="Tahoma" w:cs="Tahoma"/>
          <w:b/>
          <w:bCs/>
          <w:i w:val="0"/>
          <w:iCs w:val="0"/>
          <w:color w:val="auto"/>
          <w:sz w:val="24"/>
          <w:szCs w:val="24"/>
        </w:rPr>
      </w:pPr>
      <w:bookmarkStart w:id="64" w:name="_Toc225448803"/>
      <w:r w:rsidRPr="00B71654">
        <w:rPr>
          <w:rFonts w:ascii="Tahoma" w:hAnsi="Tahoma" w:cs="Tahoma"/>
          <w:b/>
          <w:bCs/>
          <w:i w:val="0"/>
          <w:iCs w:val="0"/>
          <w:color w:val="auto"/>
          <w:sz w:val="24"/>
          <w:szCs w:val="24"/>
        </w:rPr>
        <w:lastRenderedPageBreak/>
        <w:t>SYSTEM VERIFICATION AND VALIDATION</w:t>
      </w:r>
      <w:bookmarkEnd w:id="64"/>
    </w:p>
    <w:p w14:paraId="1BC0665D" w14:textId="4A0F363A" w:rsidR="00747279" w:rsidRPr="00CC2C19" w:rsidRDefault="00747279" w:rsidP="0009391B">
      <w:pPr>
        <w:spacing w:line="360" w:lineRule="auto"/>
        <w:ind w:firstLine="720"/>
        <w:jc w:val="both"/>
        <w:rPr>
          <w:rFonts w:ascii="Tahoma" w:hAnsi="Tahoma" w:cs="Tahoma"/>
        </w:rPr>
      </w:pPr>
      <w:r w:rsidRPr="00CC2C19">
        <w:rPr>
          <w:rFonts w:ascii="Tahoma" w:hAnsi="Tahoma" w:cs="Tahoma"/>
        </w:rPr>
        <w:t>System verification and validation for “ECOTwin: A Dual‑Greenhouse Vertical Farming System Designed for Experimental Researches” ensure that the implemented dual</w:t>
      </w:r>
      <w:r w:rsidRPr="00CC2C19">
        <w:rPr>
          <w:rFonts w:ascii="Tahoma" w:hAnsi="Tahoma" w:cs="Tahoma"/>
        </w:rPr>
        <w:noBreakHyphen/>
        <w:t>greenhouse monitoring and control system conforms to its design specifications and meets the needs of its intended user’s faculty and BSIT students within the SPAMAST context. Verification activities focus on checking that each module satisfies the documented functional and non</w:t>
      </w:r>
      <w:r w:rsidRPr="00CC2C19">
        <w:rPr>
          <w:rFonts w:ascii="Tahoma" w:hAnsi="Tahoma" w:cs="Tahoma"/>
        </w:rPr>
        <w:noBreakHyphen/>
        <w:t xml:space="preserve">functional requirements through structured unit and integration tests, similar to IoT smart greenhouse projects that validate reliability, functionality, and usability against standards such as ISO/IEC quality models </w:t>
      </w:r>
      <w:r w:rsidR="004317C6">
        <w:rPr>
          <w:rFonts w:ascii="Tahoma" w:hAnsi="Tahoma" w:cs="Tahoma"/>
        </w:rPr>
        <w:t>[29]</w:t>
      </w:r>
      <w:r w:rsidRPr="00CC2C19">
        <w:rPr>
          <w:rFonts w:ascii="Tahoma" w:hAnsi="Tahoma" w:cs="Tahoma"/>
        </w:rPr>
        <w:t xml:space="preserve">. Validation activities then gather feedback from actual or prospective users to determine whether </w:t>
      </w:r>
      <w:r w:rsidR="00412FD5">
        <w:rPr>
          <w:rFonts w:ascii="Tahoma" w:hAnsi="Tahoma" w:cs="Tahoma"/>
        </w:rPr>
        <w:t>this system</w:t>
      </w:r>
      <w:r w:rsidRPr="00CC2C19">
        <w:rPr>
          <w:rFonts w:ascii="Tahoma" w:hAnsi="Tahoma" w:cs="Tahoma"/>
        </w:rPr>
        <w:t xml:space="preserve"> is usable, useful, and appropriate for supporting romaine lettuce experiments and coursework, echoing evaluation approaches in greenhouse and smart</w:t>
      </w:r>
      <w:r w:rsidRPr="00CC2C19">
        <w:rPr>
          <w:rFonts w:ascii="Tahoma" w:hAnsi="Tahoma" w:cs="Tahoma"/>
        </w:rPr>
        <w:noBreakHyphen/>
        <w:t xml:space="preserve">farming systems where user studies confirm that operators can perform monitoring and control tasks without extensive prior experience </w:t>
      </w:r>
      <w:r w:rsidR="004317C6">
        <w:rPr>
          <w:rFonts w:ascii="Tahoma" w:hAnsi="Tahoma" w:cs="Tahoma"/>
        </w:rPr>
        <w:t>[31]</w:t>
      </w:r>
      <w:r w:rsidRPr="00CC2C19">
        <w:rPr>
          <w:rFonts w:ascii="Tahoma" w:hAnsi="Tahoma" w:cs="Tahoma"/>
        </w:rPr>
        <w:t xml:space="preserve">. </w:t>
      </w:r>
      <w:r w:rsidR="005D50AB" w:rsidRPr="005D50AB">
        <w:rPr>
          <w:rFonts w:ascii="Tahoma" w:hAnsi="Tahoma" w:cs="Tahoma"/>
        </w:rPr>
        <w:t>The evaluation is based on selected ISO/IEC 25010 software quality characteristics, namely Functionality, Reliability, Usability, Connectivity, and User Interface, to determine the overall quality, effectiveness, and acceptability of the system</w:t>
      </w:r>
      <w:r w:rsidRPr="00CC2C19">
        <w:rPr>
          <w:rFonts w:ascii="Tahoma" w:hAnsi="Tahoma" w:cs="Tahoma"/>
        </w:rPr>
        <w:t xml:space="preserve"> </w:t>
      </w:r>
      <w:r w:rsidR="0008557C">
        <w:rPr>
          <w:rFonts w:ascii="Tahoma" w:hAnsi="Tahoma" w:cs="Tahoma"/>
        </w:rPr>
        <w:t>[62]</w:t>
      </w:r>
      <w:r w:rsidRPr="00CC2C19">
        <w:rPr>
          <w:rFonts w:ascii="Tahoma" w:hAnsi="Tahoma" w:cs="Tahoma"/>
        </w:rPr>
        <w:t>.</w:t>
      </w:r>
    </w:p>
    <w:p w14:paraId="3F23C93D" w14:textId="77777777" w:rsidR="00B71654" w:rsidRPr="00B71654" w:rsidRDefault="00B71654" w:rsidP="00B71654">
      <w:pPr>
        <w:pStyle w:val="Caption"/>
        <w:ind w:firstLine="720"/>
        <w:rPr>
          <w:rFonts w:ascii="Tahoma" w:hAnsi="Tahoma" w:cs="Tahoma"/>
          <w:b/>
          <w:bCs/>
          <w:i w:val="0"/>
          <w:iCs w:val="0"/>
          <w:color w:val="auto"/>
          <w:sz w:val="24"/>
          <w:szCs w:val="24"/>
        </w:rPr>
      </w:pPr>
      <w:bookmarkStart w:id="65" w:name="_Toc225448804"/>
      <w:r w:rsidRPr="00B71654">
        <w:rPr>
          <w:rFonts w:ascii="Tahoma" w:hAnsi="Tahoma" w:cs="Tahoma"/>
          <w:b/>
          <w:bCs/>
          <w:i w:val="0"/>
          <w:iCs w:val="0"/>
          <w:color w:val="auto"/>
          <w:sz w:val="24"/>
          <w:szCs w:val="24"/>
        </w:rPr>
        <w:t>Respondents</w:t>
      </w:r>
      <w:bookmarkEnd w:id="65"/>
    </w:p>
    <w:p w14:paraId="63320C65" w14:textId="7FDEE279" w:rsidR="00106D20" w:rsidRDefault="00747279" w:rsidP="00DF63E8">
      <w:pPr>
        <w:spacing w:line="360" w:lineRule="auto"/>
        <w:ind w:left="720"/>
        <w:jc w:val="both"/>
        <w:rPr>
          <w:rFonts w:ascii="Tahoma" w:hAnsi="Tahoma" w:cs="Tahoma"/>
        </w:rPr>
      </w:pPr>
      <w:r w:rsidRPr="00CC2C19">
        <w:rPr>
          <w:rFonts w:ascii="Tahoma" w:hAnsi="Tahoma" w:cs="Tahoma"/>
        </w:rPr>
        <w:tab/>
        <w:t xml:space="preserve">The respondents for </w:t>
      </w:r>
      <w:r w:rsidR="00412FD5">
        <w:rPr>
          <w:rFonts w:ascii="Tahoma" w:hAnsi="Tahoma" w:cs="Tahoma"/>
        </w:rPr>
        <w:t>this system</w:t>
      </w:r>
      <w:r w:rsidRPr="00CC2C19">
        <w:rPr>
          <w:rFonts w:ascii="Tahoma" w:hAnsi="Tahoma" w:cs="Tahoma"/>
        </w:rPr>
        <w:t xml:space="preserve"> validation are BSIT students who represent the primary end</w:t>
      </w:r>
      <w:r w:rsidRPr="00CC2C19">
        <w:rPr>
          <w:rFonts w:ascii="Tahoma" w:hAnsi="Tahoma" w:cs="Tahoma"/>
        </w:rPr>
        <w:noBreakHyphen/>
        <w:t>users of the system in laboratory exercises, capstone projects, and research activities. Involving first</w:t>
      </w:r>
      <w:r w:rsidRPr="00CC2C19">
        <w:rPr>
          <w:rFonts w:ascii="Tahoma" w:hAnsi="Tahoma" w:cs="Tahoma"/>
        </w:rPr>
        <w:noBreakHyphen/>
        <w:t>, second</w:t>
      </w:r>
      <w:r w:rsidRPr="00CC2C19">
        <w:rPr>
          <w:rFonts w:ascii="Tahoma" w:hAnsi="Tahoma" w:cs="Tahoma"/>
        </w:rPr>
        <w:noBreakHyphen/>
        <w:t>, and third</w:t>
      </w:r>
      <w:r w:rsidRPr="00CC2C19">
        <w:rPr>
          <w:rFonts w:ascii="Tahoma" w:hAnsi="Tahoma" w:cs="Tahoma"/>
        </w:rPr>
        <w:noBreakHyphen/>
        <w:t>year BSIT students allows the evaluation to capture perceptions from users with varying levels of technical experience, consistent with usability and system</w:t>
      </w:r>
      <w:r w:rsidRPr="00CC2C19">
        <w:rPr>
          <w:rFonts w:ascii="Tahoma" w:hAnsi="Tahoma" w:cs="Tahoma"/>
        </w:rPr>
        <w:noBreakHyphen/>
        <w:t xml:space="preserve">quality studies that recruit diverse student cohorts to assess educational technologies and IoT-based learning tools </w:t>
      </w:r>
      <w:r w:rsidR="0008557C">
        <w:rPr>
          <w:rFonts w:ascii="Tahoma" w:hAnsi="Tahoma" w:cs="Tahoma"/>
        </w:rPr>
        <w:t>[62]</w:t>
      </w:r>
      <w:r w:rsidRPr="00CC2C19">
        <w:rPr>
          <w:rFonts w:ascii="Tahoma" w:hAnsi="Tahoma" w:cs="Tahoma"/>
        </w:rPr>
        <w:t xml:space="preserve">. Their feedback on ease of use, interface clarity, information usefulness, and perceived benefits will be used to refine </w:t>
      </w:r>
      <w:r w:rsidR="00DF63E8">
        <w:rPr>
          <w:rFonts w:ascii="Tahoma" w:hAnsi="Tahoma" w:cs="Tahoma"/>
        </w:rPr>
        <w:t xml:space="preserve">this system </w:t>
      </w:r>
      <w:r w:rsidRPr="00CC2C19">
        <w:rPr>
          <w:rFonts w:ascii="Tahoma" w:hAnsi="Tahoma" w:cs="Tahoma"/>
        </w:rPr>
        <w:t xml:space="preserve">design and to confirm that the </w:t>
      </w:r>
      <w:r w:rsidRPr="00CC2C19">
        <w:rPr>
          <w:rFonts w:ascii="Tahoma" w:hAnsi="Tahoma" w:cs="Tahoma"/>
        </w:rPr>
        <w:lastRenderedPageBreak/>
        <w:t>system effectively supports learning outcomes in networking, embedded systems, and web development courses.​</w:t>
      </w:r>
    </w:p>
    <w:p w14:paraId="26C051C7" w14:textId="77777777" w:rsidR="00DF63E8" w:rsidRPr="00CC2C19" w:rsidRDefault="00DF63E8" w:rsidP="00DF63E8">
      <w:pPr>
        <w:spacing w:line="360" w:lineRule="auto"/>
        <w:ind w:left="720"/>
        <w:jc w:val="both"/>
        <w:rPr>
          <w:rFonts w:ascii="Tahoma" w:hAnsi="Tahoma" w:cs="Tahoma"/>
        </w:rPr>
      </w:pPr>
    </w:p>
    <w:p w14:paraId="51F94ACB" w14:textId="77777777" w:rsidR="00787098" w:rsidRPr="007315E6" w:rsidRDefault="007315E6" w:rsidP="00787098">
      <w:pPr>
        <w:pStyle w:val="Caption"/>
        <w:keepNext/>
        <w:jc w:val="center"/>
        <w:rPr>
          <w:rFonts w:ascii="Tahoma" w:hAnsi="Tahoma" w:cs="Tahoma"/>
          <w:b/>
          <w:bCs/>
          <w:i w:val="0"/>
          <w:iCs w:val="0"/>
          <w:color w:val="auto"/>
          <w:sz w:val="20"/>
          <w:szCs w:val="20"/>
        </w:rPr>
      </w:pPr>
      <w:bookmarkStart w:id="66" w:name="_Toc225446278"/>
      <w:r w:rsidRPr="007315E6">
        <w:rPr>
          <w:rFonts w:ascii="Tahoma" w:hAnsi="Tahoma" w:cs="Tahoma"/>
          <w:b/>
          <w:bCs/>
          <w:i w:val="0"/>
          <w:iCs w:val="0"/>
          <w:color w:val="auto"/>
          <w:sz w:val="20"/>
          <w:szCs w:val="20"/>
        </w:rPr>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XV</w:t>
      </w:r>
      <w:bookmarkEnd w:id="66"/>
      <w:r w:rsidR="00787098" w:rsidRPr="007315E6">
        <w:rPr>
          <w:rFonts w:ascii="Tahoma" w:hAnsi="Tahoma" w:cs="Tahoma"/>
          <w:b/>
          <w:bCs/>
          <w:i w:val="0"/>
          <w:iCs w:val="0"/>
          <w:color w:val="auto"/>
          <w:sz w:val="20"/>
          <w:szCs w:val="20"/>
        </w:rPr>
        <w:fldChar w:fldCharType="end"/>
      </w:r>
    </w:p>
    <w:p w14:paraId="63B73179" w14:textId="77777777"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DISTRIBUTION OF RESPONDENTS</w:t>
      </w:r>
    </w:p>
    <w:tbl>
      <w:tblPr>
        <w:tblStyle w:val="TableGrid"/>
        <w:tblW w:w="0" w:type="auto"/>
        <w:tblInd w:w="720" w:type="dxa"/>
        <w:tblLook w:val="04A0" w:firstRow="1" w:lastRow="0" w:firstColumn="1" w:lastColumn="0" w:noHBand="0" w:noVBand="1"/>
      </w:tblPr>
      <w:tblGrid>
        <w:gridCol w:w="2704"/>
        <w:gridCol w:w="2647"/>
        <w:gridCol w:w="2559"/>
      </w:tblGrid>
      <w:tr w:rsidR="00747279" w:rsidRPr="007315E6" w14:paraId="727806DD" w14:textId="77777777" w:rsidTr="00A536E1">
        <w:tc>
          <w:tcPr>
            <w:tcW w:w="3116" w:type="dxa"/>
          </w:tcPr>
          <w:p w14:paraId="05F1E619"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Respondents</w:t>
            </w:r>
          </w:p>
        </w:tc>
        <w:tc>
          <w:tcPr>
            <w:tcW w:w="3117" w:type="dxa"/>
          </w:tcPr>
          <w:p w14:paraId="2C14F937"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Population</w:t>
            </w:r>
          </w:p>
        </w:tc>
        <w:tc>
          <w:tcPr>
            <w:tcW w:w="3117" w:type="dxa"/>
          </w:tcPr>
          <w:p w14:paraId="3BA98C4C"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Sample Size</w:t>
            </w:r>
          </w:p>
        </w:tc>
      </w:tr>
      <w:tr w:rsidR="00747279" w:rsidRPr="007315E6" w14:paraId="073AA1DD" w14:textId="77777777" w:rsidTr="00A536E1">
        <w:tc>
          <w:tcPr>
            <w:tcW w:w="3116" w:type="dxa"/>
          </w:tcPr>
          <w:p w14:paraId="01AC428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1st Year BSIT Students</w:t>
            </w:r>
          </w:p>
        </w:tc>
        <w:tc>
          <w:tcPr>
            <w:tcW w:w="3117" w:type="dxa"/>
          </w:tcPr>
          <w:p w14:paraId="4880DA6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44</w:t>
            </w:r>
          </w:p>
        </w:tc>
        <w:tc>
          <w:tcPr>
            <w:tcW w:w="3117" w:type="dxa"/>
          </w:tcPr>
          <w:p w14:paraId="1248A04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34</w:t>
            </w:r>
          </w:p>
        </w:tc>
      </w:tr>
      <w:tr w:rsidR="00747279" w:rsidRPr="007315E6" w14:paraId="5619B638" w14:textId="77777777" w:rsidTr="00A536E1">
        <w:tc>
          <w:tcPr>
            <w:tcW w:w="3116" w:type="dxa"/>
          </w:tcPr>
          <w:p w14:paraId="6F60405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2nd Year BSIT Students</w:t>
            </w:r>
          </w:p>
        </w:tc>
        <w:tc>
          <w:tcPr>
            <w:tcW w:w="3117" w:type="dxa"/>
          </w:tcPr>
          <w:p w14:paraId="5A92795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36</w:t>
            </w:r>
          </w:p>
        </w:tc>
        <w:tc>
          <w:tcPr>
            <w:tcW w:w="3117" w:type="dxa"/>
          </w:tcPr>
          <w:p w14:paraId="4045F01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28</w:t>
            </w:r>
          </w:p>
        </w:tc>
      </w:tr>
      <w:tr w:rsidR="00747279" w:rsidRPr="007315E6" w14:paraId="16AFA50F" w14:textId="77777777" w:rsidTr="00A536E1">
        <w:tc>
          <w:tcPr>
            <w:tcW w:w="3116" w:type="dxa"/>
          </w:tcPr>
          <w:p w14:paraId="33705DD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3rd Year BSIT Students</w:t>
            </w:r>
          </w:p>
        </w:tc>
        <w:tc>
          <w:tcPr>
            <w:tcW w:w="3117" w:type="dxa"/>
          </w:tcPr>
          <w:p w14:paraId="78CC85E6"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24</w:t>
            </w:r>
          </w:p>
        </w:tc>
        <w:tc>
          <w:tcPr>
            <w:tcW w:w="3117" w:type="dxa"/>
          </w:tcPr>
          <w:p w14:paraId="5939BA5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19</w:t>
            </w:r>
          </w:p>
        </w:tc>
      </w:tr>
      <w:tr w:rsidR="00747279" w:rsidRPr="007315E6" w14:paraId="5716D1CF" w14:textId="77777777" w:rsidTr="00A536E1">
        <w:tc>
          <w:tcPr>
            <w:tcW w:w="3116" w:type="dxa"/>
          </w:tcPr>
          <w:p w14:paraId="6B5BDC0E"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TOTAL</w:t>
            </w:r>
          </w:p>
        </w:tc>
        <w:tc>
          <w:tcPr>
            <w:tcW w:w="3117" w:type="dxa"/>
          </w:tcPr>
          <w:p w14:paraId="3E15FA59"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114</w:t>
            </w:r>
          </w:p>
        </w:tc>
        <w:tc>
          <w:tcPr>
            <w:tcW w:w="3117" w:type="dxa"/>
          </w:tcPr>
          <w:p w14:paraId="6C320C8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89</w:t>
            </w:r>
          </w:p>
        </w:tc>
      </w:tr>
    </w:tbl>
    <w:p w14:paraId="67880A2B" w14:textId="1E5A1AAE" w:rsidR="00423E84" w:rsidRPr="00CC2C19" w:rsidRDefault="00747279" w:rsidP="00106D20">
      <w:pPr>
        <w:spacing w:line="360" w:lineRule="auto"/>
        <w:ind w:left="720"/>
        <w:jc w:val="both"/>
        <w:rPr>
          <w:rFonts w:ascii="Tahoma" w:hAnsi="Tahoma" w:cs="Tahoma"/>
        </w:rPr>
      </w:pPr>
      <w:r w:rsidRPr="00CC2C19">
        <w:rPr>
          <w:rFonts w:ascii="Tahoma" w:hAnsi="Tahoma" w:cs="Tahoma"/>
        </w:rPr>
        <w:tab/>
      </w:r>
      <w:r w:rsidR="0052665D" w:rsidRPr="0052665D">
        <w:rPr>
          <w:rFonts w:ascii="Tahoma" w:hAnsi="Tahoma" w:cs="Tahoma"/>
        </w:rPr>
        <w:t>Table XV presents the distribution of BSIT student respondents selected for the system validation, with a total sample of 89 students drawn from a population of 114 enrollees across three-year levels. The sample was proportionately allocated across the three cohorts to ensure balanced representation of each group in the evaluation. This stratified approach is appropriate for validation studies because it helps capture feedback from users with different academic levels while maintaining fairness in respondent distribution</w:t>
      </w:r>
      <w:r w:rsidR="0052665D">
        <w:rPr>
          <w:rFonts w:ascii="Tahoma" w:hAnsi="Tahoma" w:cs="Tahoma"/>
        </w:rPr>
        <w:t xml:space="preserve"> </w:t>
      </w:r>
      <w:r w:rsidR="004317C6">
        <w:rPr>
          <w:rFonts w:ascii="Tahoma" w:hAnsi="Tahoma" w:cs="Tahoma"/>
        </w:rPr>
        <w:t>[29]</w:t>
      </w:r>
      <w:r w:rsidRPr="00CC2C19">
        <w:rPr>
          <w:rFonts w:ascii="Tahoma" w:hAnsi="Tahoma" w:cs="Tahoma"/>
        </w:rPr>
        <w:t>.</w:t>
      </w:r>
    </w:p>
    <w:p w14:paraId="2640E271" w14:textId="77777777" w:rsidR="00B71654" w:rsidRPr="00B71654" w:rsidRDefault="00B71654" w:rsidP="00AF3F94">
      <w:pPr>
        <w:pStyle w:val="Caption"/>
        <w:ind w:firstLine="720"/>
        <w:rPr>
          <w:rFonts w:ascii="Tahoma" w:hAnsi="Tahoma" w:cs="Tahoma"/>
          <w:b/>
          <w:bCs/>
          <w:i w:val="0"/>
          <w:iCs w:val="0"/>
          <w:color w:val="auto"/>
          <w:sz w:val="24"/>
          <w:szCs w:val="24"/>
        </w:rPr>
      </w:pPr>
      <w:bookmarkStart w:id="67" w:name="_Toc225448805"/>
      <w:r w:rsidRPr="00B71654">
        <w:rPr>
          <w:rFonts w:ascii="Tahoma" w:hAnsi="Tahoma" w:cs="Tahoma"/>
          <w:b/>
          <w:bCs/>
          <w:i w:val="0"/>
          <w:iCs w:val="0"/>
          <w:color w:val="auto"/>
          <w:sz w:val="24"/>
          <w:szCs w:val="24"/>
        </w:rPr>
        <w:t>Project Assessment Instrument</w:t>
      </w:r>
      <w:bookmarkEnd w:id="67"/>
    </w:p>
    <w:p w14:paraId="223BE18B" w14:textId="538EDBED" w:rsidR="00894ED5" w:rsidRDefault="00747279" w:rsidP="00894ED5">
      <w:pPr>
        <w:spacing w:line="360" w:lineRule="auto"/>
        <w:ind w:left="720"/>
        <w:jc w:val="both"/>
        <w:rPr>
          <w:rFonts w:ascii="Tahoma" w:hAnsi="Tahoma" w:cs="Tahoma"/>
        </w:rPr>
      </w:pPr>
      <w:r w:rsidRPr="00CC2C19">
        <w:rPr>
          <w:rFonts w:ascii="Tahoma" w:hAnsi="Tahoma" w:cs="Tahoma"/>
        </w:rPr>
        <w:tab/>
      </w:r>
      <w:r w:rsidR="0026456E" w:rsidRPr="0026456E">
        <w:rPr>
          <w:rFonts w:ascii="Tahoma" w:hAnsi="Tahoma" w:cs="Tahoma"/>
        </w:rPr>
        <w:t xml:space="preserve">The project assessment instrument for </w:t>
      </w:r>
      <w:r w:rsidR="00AF3F94">
        <w:rPr>
          <w:rFonts w:ascii="Tahoma" w:hAnsi="Tahoma" w:cs="Tahoma"/>
        </w:rPr>
        <w:t>this project</w:t>
      </w:r>
      <w:r w:rsidR="0026456E" w:rsidRPr="0026456E">
        <w:rPr>
          <w:rFonts w:ascii="Tahoma" w:hAnsi="Tahoma" w:cs="Tahoma"/>
        </w:rPr>
        <w:t xml:space="preserve"> is adapted from the evaluation framework used in the study “IoT-based Automated Greenhouse with Monitoring and Control using MQTT Protocol.” The system will be evaluated using selected quality characteristics derived from the ISO/IEC 25010 Software Quality Model, which is widely used for assessing the quality of software-integrated systems.</w:t>
      </w:r>
      <w:r w:rsidR="00BC1DF6" w:rsidRPr="00BC1DF6">
        <w:rPr>
          <w:rFonts w:ascii="Tahoma" w:hAnsi="Tahoma" w:cs="Tahoma"/>
        </w:rPr>
        <w:t xml:space="preserve"> </w:t>
      </w:r>
      <w:r w:rsidR="00BC1DF6">
        <w:rPr>
          <w:rFonts w:ascii="Tahoma" w:hAnsi="Tahoma" w:cs="Tahoma"/>
        </w:rPr>
        <w:t>[61]</w:t>
      </w:r>
      <w:r w:rsidR="00BC1DF6" w:rsidRPr="00BC1DF6">
        <w:rPr>
          <w:rFonts w:ascii="Tahoma" w:hAnsi="Tahoma" w:cs="Tahoma"/>
        </w:rPr>
        <w:t>.</w:t>
      </w:r>
    </w:p>
    <w:p w14:paraId="4129267B" w14:textId="77777777" w:rsidR="00EA4EEE" w:rsidRPr="00787098" w:rsidRDefault="00EA4EEE" w:rsidP="00423E84">
      <w:pPr>
        <w:spacing w:line="360" w:lineRule="auto"/>
        <w:rPr>
          <w:rFonts w:ascii="Tahoma" w:hAnsi="Tahoma" w:cs="Tahoma"/>
          <w:b/>
          <w:bCs/>
        </w:rPr>
      </w:pPr>
    </w:p>
    <w:p w14:paraId="62B60211" w14:textId="77777777" w:rsidR="00787098" w:rsidRPr="007315E6" w:rsidRDefault="007315E6" w:rsidP="00787098">
      <w:pPr>
        <w:pStyle w:val="Caption"/>
        <w:keepNext/>
        <w:jc w:val="center"/>
        <w:rPr>
          <w:rFonts w:ascii="Tahoma" w:hAnsi="Tahoma" w:cs="Tahoma"/>
          <w:b/>
          <w:bCs/>
          <w:i w:val="0"/>
          <w:iCs w:val="0"/>
          <w:color w:val="auto"/>
          <w:sz w:val="20"/>
          <w:szCs w:val="20"/>
        </w:rPr>
      </w:pPr>
      <w:bookmarkStart w:id="68" w:name="_Toc225446279"/>
      <w:r w:rsidRPr="007315E6">
        <w:rPr>
          <w:rFonts w:ascii="Tahoma" w:hAnsi="Tahoma" w:cs="Tahoma"/>
          <w:b/>
          <w:bCs/>
          <w:i w:val="0"/>
          <w:iCs w:val="0"/>
          <w:color w:val="auto"/>
          <w:sz w:val="20"/>
          <w:szCs w:val="20"/>
        </w:rPr>
        <w:lastRenderedPageBreak/>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XVI</w:t>
      </w:r>
      <w:bookmarkEnd w:id="68"/>
      <w:r w:rsidR="00787098" w:rsidRPr="007315E6">
        <w:rPr>
          <w:rFonts w:ascii="Tahoma" w:hAnsi="Tahoma" w:cs="Tahoma"/>
          <w:b/>
          <w:bCs/>
          <w:i w:val="0"/>
          <w:iCs w:val="0"/>
          <w:color w:val="auto"/>
          <w:sz w:val="20"/>
          <w:szCs w:val="20"/>
        </w:rPr>
        <w:fldChar w:fldCharType="end"/>
      </w:r>
      <w:r w:rsidRPr="007315E6">
        <w:rPr>
          <w:rFonts w:ascii="Tahoma" w:hAnsi="Tahoma" w:cs="Tahoma"/>
          <w:b/>
          <w:bCs/>
          <w:i w:val="0"/>
          <w:iCs w:val="0"/>
          <w:color w:val="auto"/>
          <w:sz w:val="20"/>
          <w:szCs w:val="20"/>
        </w:rPr>
        <w:t xml:space="preserve"> </w:t>
      </w:r>
    </w:p>
    <w:p w14:paraId="7B7A27A7" w14:textId="5726BB60" w:rsidR="00787098" w:rsidRPr="007315E6" w:rsidRDefault="00AF3F94" w:rsidP="00787098">
      <w:pPr>
        <w:pStyle w:val="Caption"/>
        <w:keepNext/>
        <w:jc w:val="center"/>
        <w:rPr>
          <w:rFonts w:ascii="Tahoma" w:hAnsi="Tahoma" w:cs="Tahoma"/>
          <w:b/>
          <w:bCs/>
          <w:i w:val="0"/>
          <w:iCs w:val="0"/>
          <w:color w:val="auto"/>
          <w:sz w:val="20"/>
          <w:szCs w:val="20"/>
        </w:rPr>
      </w:pPr>
      <w:r w:rsidRPr="00AF3F94">
        <w:rPr>
          <w:rFonts w:ascii="Tahoma" w:hAnsi="Tahoma" w:cs="Tahoma"/>
          <w:b/>
          <w:bCs/>
          <w:i w:val="0"/>
          <w:iCs w:val="0"/>
          <w:color w:val="auto"/>
          <w:sz w:val="20"/>
          <w:szCs w:val="20"/>
        </w:rPr>
        <w:t>ISO/IEC 25010-BASED PROJECT ASSESSMENT</w:t>
      </w:r>
    </w:p>
    <w:tbl>
      <w:tblPr>
        <w:tblStyle w:val="TableGrid"/>
        <w:tblW w:w="8064" w:type="dxa"/>
        <w:tblInd w:w="720" w:type="dxa"/>
        <w:tblLook w:val="04A0" w:firstRow="1" w:lastRow="0" w:firstColumn="1" w:lastColumn="0" w:noHBand="0" w:noVBand="1"/>
      </w:tblPr>
      <w:tblGrid>
        <w:gridCol w:w="5229"/>
        <w:gridCol w:w="567"/>
        <w:gridCol w:w="567"/>
        <w:gridCol w:w="567"/>
        <w:gridCol w:w="567"/>
        <w:gridCol w:w="567"/>
      </w:tblGrid>
      <w:tr w:rsidR="000E6473" w:rsidRPr="00177FCA" w14:paraId="3914EFF7" w14:textId="77777777" w:rsidTr="000E6473">
        <w:trPr>
          <w:tblHeader/>
        </w:trPr>
        <w:tc>
          <w:tcPr>
            <w:tcW w:w="5229" w:type="dxa"/>
            <w:vAlign w:val="center"/>
          </w:tcPr>
          <w:p w14:paraId="18503DF0" w14:textId="28A36B6C" w:rsidR="000E6473" w:rsidRPr="00177FCA" w:rsidRDefault="00AF3F94" w:rsidP="000E6473">
            <w:pPr>
              <w:spacing w:after="160" w:line="360" w:lineRule="auto"/>
              <w:rPr>
                <w:rFonts w:ascii="Tahoma" w:hAnsi="Tahoma" w:cs="Tahoma"/>
                <w:sz w:val="20"/>
                <w:szCs w:val="20"/>
              </w:rPr>
            </w:pPr>
            <w:r w:rsidRPr="00177FCA">
              <w:rPr>
                <w:rFonts w:ascii="Tahoma" w:hAnsi="Tahoma" w:cs="Tahoma"/>
                <w:b/>
                <w:bCs/>
                <w:sz w:val="20"/>
                <w:szCs w:val="20"/>
              </w:rPr>
              <w:t>ISO/IEC 25010</w:t>
            </w:r>
          </w:p>
        </w:tc>
        <w:tc>
          <w:tcPr>
            <w:tcW w:w="567" w:type="dxa"/>
            <w:vAlign w:val="center"/>
          </w:tcPr>
          <w:p w14:paraId="5964D4DC" w14:textId="4C85CEF2" w:rsidR="000E6473" w:rsidRPr="00177FCA" w:rsidRDefault="000E6473" w:rsidP="000E6473">
            <w:pPr>
              <w:spacing w:after="160" w:line="360" w:lineRule="auto"/>
              <w:rPr>
                <w:rFonts w:ascii="Tahoma" w:hAnsi="Tahoma" w:cs="Tahoma"/>
                <w:sz w:val="20"/>
                <w:szCs w:val="20"/>
              </w:rPr>
            </w:pPr>
            <w:r w:rsidRPr="00177FCA">
              <w:rPr>
                <w:rStyle w:val="Strong"/>
                <w:rFonts w:ascii="Tahoma" w:hAnsi="Tahoma" w:cs="Tahoma"/>
                <w:sz w:val="20"/>
                <w:szCs w:val="20"/>
              </w:rPr>
              <w:t>5</w:t>
            </w:r>
          </w:p>
        </w:tc>
        <w:tc>
          <w:tcPr>
            <w:tcW w:w="567" w:type="dxa"/>
            <w:vAlign w:val="center"/>
          </w:tcPr>
          <w:p w14:paraId="0C46F05D" w14:textId="56C76109" w:rsidR="000E6473" w:rsidRPr="00177FCA" w:rsidRDefault="000E6473" w:rsidP="000E6473">
            <w:pPr>
              <w:spacing w:after="160" w:line="360" w:lineRule="auto"/>
              <w:rPr>
                <w:rFonts w:ascii="Tahoma" w:hAnsi="Tahoma" w:cs="Tahoma"/>
                <w:sz w:val="20"/>
                <w:szCs w:val="20"/>
              </w:rPr>
            </w:pPr>
            <w:r w:rsidRPr="00177FCA">
              <w:rPr>
                <w:rStyle w:val="Strong"/>
                <w:rFonts w:ascii="Tahoma" w:hAnsi="Tahoma" w:cs="Tahoma"/>
                <w:sz w:val="20"/>
                <w:szCs w:val="20"/>
              </w:rPr>
              <w:t>4</w:t>
            </w:r>
          </w:p>
        </w:tc>
        <w:tc>
          <w:tcPr>
            <w:tcW w:w="567" w:type="dxa"/>
            <w:vAlign w:val="center"/>
          </w:tcPr>
          <w:p w14:paraId="187FDD9B" w14:textId="3E38DC40" w:rsidR="000E6473" w:rsidRPr="00177FCA" w:rsidRDefault="000E6473" w:rsidP="000E6473">
            <w:pPr>
              <w:spacing w:after="160" w:line="360" w:lineRule="auto"/>
              <w:rPr>
                <w:rFonts w:ascii="Tahoma" w:hAnsi="Tahoma" w:cs="Tahoma"/>
                <w:sz w:val="20"/>
                <w:szCs w:val="20"/>
              </w:rPr>
            </w:pPr>
            <w:r w:rsidRPr="00177FCA">
              <w:rPr>
                <w:rStyle w:val="Strong"/>
                <w:rFonts w:ascii="Tahoma" w:hAnsi="Tahoma" w:cs="Tahoma"/>
                <w:sz w:val="20"/>
                <w:szCs w:val="20"/>
              </w:rPr>
              <w:t>3</w:t>
            </w:r>
          </w:p>
        </w:tc>
        <w:tc>
          <w:tcPr>
            <w:tcW w:w="567" w:type="dxa"/>
            <w:vAlign w:val="center"/>
          </w:tcPr>
          <w:p w14:paraId="7C653129" w14:textId="3FE2EEF8" w:rsidR="000E6473" w:rsidRPr="00177FCA" w:rsidRDefault="000E6473" w:rsidP="000E6473">
            <w:pPr>
              <w:spacing w:after="160" w:line="360" w:lineRule="auto"/>
              <w:rPr>
                <w:rFonts w:ascii="Tahoma" w:hAnsi="Tahoma" w:cs="Tahoma"/>
                <w:sz w:val="20"/>
                <w:szCs w:val="20"/>
              </w:rPr>
            </w:pPr>
            <w:r w:rsidRPr="00177FCA">
              <w:rPr>
                <w:rStyle w:val="Strong"/>
                <w:rFonts w:ascii="Tahoma" w:hAnsi="Tahoma" w:cs="Tahoma"/>
                <w:sz w:val="20"/>
                <w:szCs w:val="20"/>
              </w:rPr>
              <w:t>2</w:t>
            </w:r>
          </w:p>
        </w:tc>
        <w:tc>
          <w:tcPr>
            <w:tcW w:w="567" w:type="dxa"/>
            <w:vAlign w:val="center"/>
          </w:tcPr>
          <w:p w14:paraId="511BF864" w14:textId="2B635202" w:rsidR="000E6473" w:rsidRPr="00177FCA" w:rsidRDefault="000E6473" w:rsidP="000E6473">
            <w:pPr>
              <w:spacing w:after="160" w:line="360" w:lineRule="auto"/>
              <w:rPr>
                <w:rFonts w:ascii="Tahoma" w:hAnsi="Tahoma" w:cs="Tahoma"/>
                <w:sz w:val="20"/>
                <w:szCs w:val="20"/>
              </w:rPr>
            </w:pPr>
            <w:r w:rsidRPr="00177FCA">
              <w:rPr>
                <w:rStyle w:val="Strong"/>
                <w:rFonts w:ascii="Tahoma" w:hAnsi="Tahoma" w:cs="Tahoma"/>
                <w:sz w:val="20"/>
                <w:szCs w:val="20"/>
              </w:rPr>
              <w:t>1</w:t>
            </w:r>
          </w:p>
        </w:tc>
      </w:tr>
      <w:tr w:rsidR="000E6473" w:rsidRPr="00177FCA" w14:paraId="7852C38C" w14:textId="77777777" w:rsidTr="000E6473">
        <w:tc>
          <w:tcPr>
            <w:tcW w:w="5229" w:type="dxa"/>
            <w:vAlign w:val="center"/>
          </w:tcPr>
          <w:p w14:paraId="7346B630" w14:textId="0768AEC0" w:rsidR="000E6473" w:rsidRPr="00177FCA" w:rsidRDefault="0026456E" w:rsidP="000E6473">
            <w:pPr>
              <w:spacing w:after="160" w:line="360" w:lineRule="auto"/>
              <w:rPr>
                <w:rFonts w:ascii="Tahoma" w:hAnsi="Tahoma" w:cs="Tahoma"/>
                <w:b/>
                <w:bCs/>
                <w:sz w:val="20"/>
                <w:szCs w:val="20"/>
              </w:rPr>
            </w:pPr>
            <w:r w:rsidRPr="00177FCA">
              <w:rPr>
                <w:rFonts w:ascii="Tahoma" w:hAnsi="Tahoma" w:cs="Tahoma"/>
                <w:b/>
                <w:bCs/>
                <w:sz w:val="20"/>
                <w:szCs w:val="20"/>
              </w:rPr>
              <w:t>FUNCTIONALITY</w:t>
            </w:r>
          </w:p>
        </w:tc>
        <w:tc>
          <w:tcPr>
            <w:tcW w:w="567" w:type="dxa"/>
            <w:vAlign w:val="center"/>
          </w:tcPr>
          <w:p w14:paraId="7AC83902" w14:textId="77777777" w:rsidR="000E6473" w:rsidRPr="00177FCA" w:rsidRDefault="000E6473" w:rsidP="000E6473">
            <w:pPr>
              <w:spacing w:after="160" w:line="360" w:lineRule="auto"/>
              <w:rPr>
                <w:rFonts w:ascii="Tahoma" w:hAnsi="Tahoma" w:cs="Tahoma"/>
                <w:sz w:val="20"/>
                <w:szCs w:val="20"/>
              </w:rPr>
            </w:pPr>
          </w:p>
        </w:tc>
        <w:tc>
          <w:tcPr>
            <w:tcW w:w="567" w:type="dxa"/>
            <w:vAlign w:val="center"/>
          </w:tcPr>
          <w:p w14:paraId="6E3FFF61" w14:textId="77777777" w:rsidR="000E6473" w:rsidRPr="00177FCA" w:rsidRDefault="000E6473" w:rsidP="000E6473">
            <w:pPr>
              <w:spacing w:after="160" w:line="360" w:lineRule="auto"/>
              <w:rPr>
                <w:rFonts w:ascii="Tahoma" w:hAnsi="Tahoma" w:cs="Tahoma"/>
                <w:sz w:val="20"/>
                <w:szCs w:val="20"/>
              </w:rPr>
            </w:pPr>
          </w:p>
        </w:tc>
        <w:tc>
          <w:tcPr>
            <w:tcW w:w="567" w:type="dxa"/>
            <w:vAlign w:val="center"/>
          </w:tcPr>
          <w:p w14:paraId="28351D9B" w14:textId="77777777" w:rsidR="000E6473" w:rsidRPr="00177FCA" w:rsidRDefault="000E6473" w:rsidP="000E6473">
            <w:pPr>
              <w:spacing w:after="160" w:line="360" w:lineRule="auto"/>
              <w:rPr>
                <w:rFonts w:ascii="Tahoma" w:hAnsi="Tahoma" w:cs="Tahoma"/>
                <w:sz w:val="20"/>
                <w:szCs w:val="20"/>
              </w:rPr>
            </w:pPr>
          </w:p>
        </w:tc>
        <w:tc>
          <w:tcPr>
            <w:tcW w:w="567" w:type="dxa"/>
            <w:vAlign w:val="center"/>
          </w:tcPr>
          <w:p w14:paraId="18BD9668" w14:textId="77777777" w:rsidR="000E6473" w:rsidRPr="00177FCA" w:rsidRDefault="000E6473" w:rsidP="000E6473">
            <w:pPr>
              <w:spacing w:after="160" w:line="360" w:lineRule="auto"/>
              <w:rPr>
                <w:rFonts w:ascii="Tahoma" w:hAnsi="Tahoma" w:cs="Tahoma"/>
                <w:sz w:val="20"/>
                <w:szCs w:val="20"/>
              </w:rPr>
            </w:pPr>
          </w:p>
        </w:tc>
        <w:tc>
          <w:tcPr>
            <w:tcW w:w="567" w:type="dxa"/>
            <w:vAlign w:val="center"/>
          </w:tcPr>
          <w:p w14:paraId="3C3FD81E" w14:textId="77777777" w:rsidR="000E6473" w:rsidRPr="00177FCA" w:rsidRDefault="000E6473" w:rsidP="000E6473">
            <w:pPr>
              <w:spacing w:after="160" w:line="360" w:lineRule="auto"/>
              <w:rPr>
                <w:rFonts w:ascii="Tahoma" w:hAnsi="Tahoma" w:cs="Tahoma"/>
                <w:sz w:val="20"/>
                <w:szCs w:val="20"/>
              </w:rPr>
            </w:pPr>
          </w:p>
        </w:tc>
      </w:tr>
      <w:tr w:rsidR="00177FCA" w:rsidRPr="00177FCA" w14:paraId="60AB4341" w14:textId="77777777" w:rsidTr="002543BA">
        <w:tc>
          <w:tcPr>
            <w:tcW w:w="5229" w:type="dxa"/>
          </w:tcPr>
          <w:p w14:paraId="1A24CB19" w14:textId="42EBD23B" w:rsidR="00177FCA" w:rsidRPr="00177FCA" w:rsidRDefault="00177FCA" w:rsidP="00177FCA">
            <w:pPr>
              <w:spacing w:after="160" w:line="360" w:lineRule="auto"/>
              <w:jc w:val="both"/>
              <w:rPr>
                <w:rFonts w:ascii="Tahoma" w:hAnsi="Tahoma" w:cs="Tahoma"/>
                <w:sz w:val="20"/>
                <w:szCs w:val="20"/>
              </w:rPr>
            </w:pPr>
            <w:r w:rsidRPr="00177FCA">
              <w:rPr>
                <w:rFonts w:ascii="Tahoma" w:hAnsi="Tahoma" w:cs="Tahoma"/>
                <w:sz w:val="20"/>
                <w:szCs w:val="20"/>
              </w:rPr>
              <w:t>The system accurately displays greenhouse environmental parameters.</w:t>
            </w:r>
          </w:p>
        </w:tc>
        <w:tc>
          <w:tcPr>
            <w:tcW w:w="567" w:type="dxa"/>
            <w:vAlign w:val="center"/>
          </w:tcPr>
          <w:p w14:paraId="10902DAA" w14:textId="77777777" w:rsidR="00177FCA" w:rsidRPr="00177FCA" w:rsidRDefault="00177FCA" w:rsidP="00177FCA">
            <w:pPr>
              <w:spacing w:after="160" w:line="360" w:lineRule="auto"/>
              <w:rPr>
                <w:rFonts w:ascii="Tahoma" w:hAnsi="Tahoma" w:cs="Tahoma"/>
                <w:sz w:val="20"/>
                <w:szCs w:val="20"/>
              </w:rPr>
            </w:pPr>
          </w:p>
        </w:tc>
        <w:tc>
          <w:tcPr>
            <w:tcW w:w="567" w:type="dxa"/>
            <w:vAlign w:val="center"/>
          </w:tcPr>
          <w:p w14:paraId="0634935A" w14:textId="77777777" w:rsidR="00177FCA" w:rsidRPr="00177FCA" w:rsidRDefault="00177FCA" w:rsidP="00177FCA">
            <w:pPr>
              <w:spacing w:after="160" w:line="360" w:lineRule="auto"/>
              <w:rPr>
                <w:rFonts w:ascii="Tahoma" w:hAnsi="Tahoma" w:cs="Tahoma"/>
                <w:sz w:val="20"/>
                <w:szCs w:val="20"/>
              </w:rPr>
            </w:pPr>
          </w:p>
        </w:tc>
        <w:tc>
          <w:tcPr>
            <w:tcW w:w="567" w:type="dxa"/>
            <w:vAlign w:val="center"/>
          </w:tcPr>
          <w:p w14:paraId="2A0586D7" w14:textId="77777777" w:rsidR="00177FCA" w:rsidRPr="00177FCA" w:rsidRDefault="00177FCA" w:rsidP="00177FCA">
            <w:pPr>
              <w:spacing w:after="160" w:line="360" w:lineRule="auto"/>
              <w:rPr>
                <w:rFonts w:ascii="Tahoma" w:hAnsi="Tahoma" w:cs="Tahoma"/>
                <w:sz w:val="20"/>
                <w:szCs w:val="20"/>
              </w:rPr>
            </w:pPr>
          </w:p>
        </w:tc>
        <w:tc>
          <w:tcPr>
            <w:tcW w:w="567" w:type="dxa"/>
            <w:vAlign w:val="center"/>
          </w:tcPr>
          <w:p w14:paraId="3112A0DA" w14:textId="77777777" w:rsidR="00177FCA" w:rsidRPr="00177FCA" w:rsidRDefault="00177FCA" w:rsidP="00177FCA">
            <w:pPr>
              <w:spacing w:after="160" w:line="360" w:lineRule="auto"/>
              <w:rPr>
                <w:rFonts w:ascii="Tahoma" w:hAnsi="Tahoma" w:cs="Tahoma"/>
                <w:sz w:val="20"/>
                <w:szCs w:val="20"/>
              </w:rPr>
            </w:pPr>
          </w:p>
        </w:tc>
        <w:tc>
          <w:tcPr>
            <w:tcW w:w="567" w:type="dxa"/>
            <w:vAlign w:val="center"/>
          </w:tcPr>
          <w:p w14:paraId="32B18E42" w14:textId="77777777" w:rsidR="00177FCA" w:rsidRPr="00177FCA" w:rsidRDefault="00177FCA" w:rsidP="00177FCA">
            <w:pPr>
              <w:spacing w:after="160" w:line="360" w:lineRule="auto"/>
              <w:rPr>
                <w:rFonts w:ascii="Tahoma" w:hAnsi="Tahoma" w:cs="Tahoma"/>
                <w:sz w:val="20"/>
                <w:szCs w:val="20"/>
              </w:rPr>
            </w:pPr>
          </w:p>
        </w:tc>
      </w:tr>
      <w:tr w:rsidR="00177FCA" w:rsidRPr="00177FCA" w14:paraId="3BD3448C" w14:textId="77777777" w:rsidTr="002543BA">
        <w:tc>
          <w:tcPr>
            <w:tcW w:w="5229" w:type="dxa"/>
          </w:tcPr>
          <w:p w14:paraId="2540072E" w14:textId="355A0102" w:rsidR="00177FCA" w:rsidRPr="00177FCA" w:rsidRDefault="00177FCA" w:rsidP="00177FCA">
            <w:pPr>
              <w:spacing w:after="160" w:line="360" w:lineRule="auto"/>
              <w:jc w:val="both"/>
              <w:rPr>
                <w:rFonts w:ascii="Tahoma" w:hAnsi="Tahoma" w:cs="Tahoma"/>
                <w:sz w:val="20"/>
                <w:szCs w:val="20"/>
              </w:rPr>
            </w:pPr>
            <w:r w:rsidRPr="00177FCA">
              <w:rPr>
                <w:rFonts w:ascii="Tahoma" w:hAnsi="Tahoma" w:cs="Tahoma"/>
                <w:sz w:val="20"/>
                <w:szCs w:val="20"/>
              </w:rPr>
              <w:t>The system correctly records and updates sensor data from both greenhouses.</w:t>
            </w:r>
          </w:p>
        </w:tc>
        <w:tc>
          <w:tcPr>
            <w:tcW w:w="567" w:type="dxa"/>
            <w:vAlign w:val="center"/>
          </w:tcPr>
          <w:p w14:paraId="24603F23" w14:textId="77777777" w:rsidR="00177FCA" w:rsidRPr="00177FCA" w:rsidRDefault="00177FCA" w:rsidP="00177FCA">
            <w:pPr>
              <w:spacing w:after="160" w:line="360" w:lineRule="auto"/>
              <w:rPr>
                <w:rFonts w:ascii="Tahoma" w:hAnsi="Tahoma" w:cs="Tahoma"/>
                <w:sz w:val="20"/>
                <w:szCs w:val="20"/>
              </w:rPr>
            </w:pPr>
          </w:p>
        </w:tc>
        <w:tc>
          <w:tcPr>
            <w:tcW w:w="567" w:type="dxa"/>
            <w:vAlign w:val="center"/>
          </w:tcPr>
          <w:p w14:paraId="1B62E9E0" w14:textId="77777777" w:rsidR="00177FCA" w:rsidRPr="00177FCA" w:rsidRDefault="00177FCA" w:rsidP="00177FCA">
            <w:pPr>
              <w:spacing w:after="160" w:line="360" w:lineRule="auto"/>
              <w:rPr>
                <w:rFonts w:ascii="Tahoma" w:hAnsi="Tahoma" w:cs="Tahoma"/>
                <w:sz w:val="20"/>
                <w:szCs w:val="20"/>
              </w:rPr>
            </w:pPr>
          </w:p>
        </w:tc>
        <w:tc>
          <w:tcPr>
            <w:tcW w:w="567" w:type="dxa"/>
            <w:vAlign w:val="center"/>
          </w:tcPr>
          <w:p w14:paraId="3CB2E6C7" w14:textId="77777777" w:rsidR="00177FCA" w:rsidRPr="00177FCA" w:rsidRDefault="00177FCA" w:rsidP="00177FCA">
            <w:pPr>
              <w:spacing w:after="160" w:line="360" w:lineRule="auto"/>
              <w:rPr>
                <w:rFonts w:ascii="Tahoma" w:hAnsi="Tahoma" w:cs="Tahoma"/>
                <w:sz w:val="20"/>
                <w:szCs w:val="20"/>
              </w:rPr>
            </w:pPr>
          </w:p>
        </w:tc>
        <w:tc>
          <w:tcPr>
            <w:tcW w:w="567" w:type="dxa"/>
            <w:vAlign w:val="center"/>
          </w:tcPr>
          <w:p w14:paraId="364C472C" w14:textId="77777777" w:rsidR="00177FCA" w:rsidRPr="00177FCA" w:rsidRDefault="00177FCA" w:rsidP="00177FCA">
            <w:pPr>
              <w:spacing w:after="160" w:line="360" w:lineRule="auto"/>
              <w:rPr>
                <w:rFonts w:ascii="Tahoma" w:hAnsi="Tahoma" w:cs="Tahoma"/>
                <w:sz w:val="20"/>
                <w:szCs w:val="20"/>
              </w:rPr>
            </w:pPr>
          </w:p>
        </w:tc>
        <w:tc>
          <w:tcPr>
            <w:tcW w:w="567" w:type="dxa"/>
            <w:vAlign w:val="center"/>
          </w:tcPr>
          <w:p w14:paraId="27532586" w14:textId="77777777" w:rsidR="00177FCA" w:rsidRPr="00177FCA" w:rsidRDefault="00177FCA" w:rsidP="00177FCA">
            <w:pPr>
              <w:spacing w:after="160" w:line="360" w:lineRule="auto"/>
              <w:rPr>
                <w:rFonts w:ascii="Tahoma" w:hAnsi="Tahoma" w:cs="Tahoma"/>
                <w:sz w:val="20"/>
                <w:szCs w:val="20"/>
              </w:rPr>
            </w:pPr>
          </w:p>
        </w:tc>
      </w:tr>
      <w:tr w:rsidR="00177FCA" w:rsidRPr="00177FCA" w14:paraId="6C7C4BE3" w14:textId="77777777" w:rsidTr="002543BA">
        <w:tc>
          <w:tcPr>
            <w:tcW w:w="5229" w:type="dxa"/>
          </w:tcPr>
          <w:p w14:paraId="32F9718C" w14:textId="6491BC8C" w:rsidR="00177FCA" w:rsidRPr="00177FCA" w:rsidRDefault="00E864CA" w:rsidP="00177FCA">
            <w:pPr>
              <w:spacing w:after="160" w:line="360" w:lineRule="auto"/>
              <w:jc w:val="both"/>
              <w:rPr>
                <w:rFonts w:ascii="Tahoma" w:hAnsi="Tahoma" w:cs="Tahoma"/>
                <w:sz w:val="20"/>
                <w:szCs w:val="20"/>
              </w:rPr>
            </w:pPr>
            <w:r w:rsidRPr="00177FCA">
              <w:rPr>
                <w:rFonts w:ascii="Tahoma" w:hAnsi="Tahoma" w:cs="Tahoma"/>
                <w:sz w:val="20"/>
                <w:szCs w:val="20"/>
              </w:rPr>
              <w:t>The system provides appropriate alerts and notifications when abnormal conditions occur.</w:t>
            </w:r>
          </w:p>
        </w:tc>
        <w:tc>
          <w:tcPr>
            <w:tcW w:w="567" w:type="dxa"/>
            <w:vAlign w:val="center"/>
          </w:tcPr>
          <w:p w14:paraId="2685D4AA" w14:textId="77777777" w:rsidR="00177FCA" w:rsidRPr="00177FCA" w:rsidRDefault="00177FCA" w:rsidP="00177FCA">
            <w:pPr>
              <w:spacing w:after="160" w:line="360" w:lineRule="auto"/>
              <w:rPr>
                <w:rFonts w:ascii="Tahoma" w:hAnsi="Tahoma" w:cs="Tahoma"/>
                <w:sz w:val="20"/>
                <w:szCs w:val="20"/>
              </w:rPr>
            </w:pPr>
          </w:p>
        </w:tc>
        <w:tc>
          <w:tcPr>
            <w:tcW w:w="567" w:type="dxa"/>
            <w:vAlign w:val="center"/>
          </w:tcPr>
          <w:p w14:paraId="773C3833" w14:textId="77777777" w:rsidR="00177FCA" w:rsidRPr="00177FCA" w:rsidRDefault="00177FCA" w:rsidP="00177FCA">
            <w:pPr>
              <w:spacing w:after="160" w:line="360" w:lineRule="auto"/>
              <w:rPr>
                <w:rFonts w:ascii="Tahoma" w:hAnsi="Tahoma" w:cs="Tahoma"/>
                <w:sz w:val="20"/>
                <w:szCs w:val="20"/>
              </w:rPr>
            </w:pPr>
          </w:p>
        </w:tc>
        <w:tc>
          <w:tcPr>
            <w:tcW w:w="567" w:type="dxa"/>
            <w:vAlign w:val="center"/>
          </w:tcPr>
          <w:p w14:paraId="5C44F071" w14:textId="77777777" w:rsidR="00177FCA" w:rsidRPr="00177FCA" w:rsidRDefault="00177FCA" w:rsidP="00177FCA">
            <w:pPr>
              <w:spacing w:after="160" w:line="360" w:lineRule="auto"/>
              <w:rPr>
                <w:rFonts w:ascii="Tahoma" w:hAnsi="Tahoma" w:cs="Tahoma"/>
                <w:sz w:val="20"/>
                <w:szCs w:val="20"/>
              </w:rPr>
            </w:pPr>
          </w:p>
        </w:tc>
        <w:tc>
          <w:tcPr>
            <w:tcW w:w="567" w:type="dxa"/>
            <w:vAlign w:val="center"/>
          </w:tcPr>
          <w:p w14:paraId="5BC8F8E3" w14:textId="77777777" w:rsidR="00177FCA" w:rsidRPr="00177FCA" w:rsidRDefault="00177FCA" w:rsidP="00177FCA">
            <w:pPr>
              <w:spacing w:after="160" w:line="360" w:lineRule="auto"/>
              <w:rPr>
                <w:rFonts w:ascii="Tahoma" w:hAnsi="Tahoma" w:cs="Tahoma"/>
                <w:sz w:val="20"/>
                <w:szCs w:val="20"/>
              </w:rPr>
            </w:pPr>
          </w:p>
        </w:tc>
        <w:tc>
          <w:tcPr>
            <w:tcW w:w="567" w:type="dxa"/>
            <w:vAlign w:val="center"/>
          </w:tcPr>
          <w:p w14:paraId="48011480" w14:textId="77777777" w:rsidR="00177FCA" w:rsidRPr="00177FCA" w:rsidRDefault="00177FCA" w:rsidP="00177FCA">
            <w:pPr>
              <w:spacing w:after="160" w:line="360" w:lineRule="auto"/>
              <w:rPr>
                <w:rFonts w:ascii="Tahoma" w:hAnsi="Tahoma" w:cs="Tahoma"/>
                <w:sz w:val="20"/>
                <w:szCs w:val="20"/>
              </w:rPr>
            </w:pPr>
          </w:p>
        </w:tc>
      </w:tr>
      <w:tr w:rsidR="00177FCA" w:rsidRPr="00177FCA" w14:paraId="5703C706" w14:textId="77777777" w:rsidTr="002543BA">
        <w:tc>
          <w:tcPr>
            <w:tcW w:w="5229" w:type="dxa"/>
          </w:tcPr>
          <w:p w14:paraId="7778380D" w14:textId="6BED01B7" w:rsidR="00177FCA" w:rsidRPr="00177FCA" w:rsidRDefault="00E864CA" w:rsidP="00177FCA">
            <w:pPr>
              <w:spacing w:after="160" w:line="360" w:lineRule="auto"/>
              <w:jc w:val="both"/>
              <w:rPr>
                <w:rFonts w:ascii="Tahoma" w:hAnsi="Tahoma" w:cs="Tahoma"/>
                <w:sz w:val="20"/>
                <w:szCs w:val="20"/>
              </w:rPr>
            </w:pPr>
            <w:r w:rsidRPr="00E864CA">
              <w:rPr>
                <w:rFonts w:ascii="Tahoma" w:hAnsi="Tahoma" w:cs="Tahoma"/>
                <w:sz w:val="20"/>
                <w:szCs w:val="20"/>
              </w:rPr>
              <w:t>The automated control functions operate correctly based on configured thresholds.</w:t>
            </w:r>
          </w:p>
        </w:tc>
        <w:tc>
          <w:tcPr>
            <w:tcW w:w="567" w:type="dxa"/>
            <w:vAlign w:val="center"/>
          </w:tcPr>
          <w:p w14:paraId="5A0B3CD6" w14:textId="77777777" w:rsidR="00177FCA" w:rsidRPr="00177FCA" w:rsidRDefault="00177FCA" w:rsidP="00177FCA">
            <w:pPr>
              <w:spacing w:after="160" w:line="360" w:lineRule="auto"/>
              <w:rPr>
                <w:rFonts w:ascii="Tahoma" w:hAnsi="Tahoma" w:cs="Tahoma"/>
                <w:sz w:val="20"/>
                <w:szCs w:val="20"/>
              </w:rPr>
            </w:pPr>
          </w:p>
        </w:tc>
        <w:tc>
          <w:tcPr>
            <w:tcW w:w="567" w:type="dxa"/>
            <w:vAlign w:val="center"/>
          </w:tcPr>
          <w:p w14:paraId="7C29D028" w14:textId="77777777" w:rsidR="00177FCA" w:rsidRPr="00177FCA" w:rsidRDefault="00177FCA" w:rsidP="00177FCA">
            <w:pPr>
              <w:spacing w:after="160" w:line="360" w:lineRule="auto"/>
              <w:rPr>
                <w:rFonts w:ascii="Tahoma" w:hAnsi="Tahoma" w:cs="Tahoma"/>
                <w:sz w:val="20"/>
                <w:szCs w:val="20"/>
              </w:rPr>
            </w:pPr>
          </w:p>
        </w:tc>
        <w:tc>
          <w:tcPr>
            <w:tcW w:w="567" w:type="dxa"/>
            <w:vAlign w:val="center"/>
          </w:tcPr>
          <w:p w14:paraId="6B237661" w14:textId="77777777" w:rsidR="00177FCA" w:rsidRPr="00177FCA" w:rsidRDefault="00177FCA" w:rsidP="00177FCA">
            <w:pPr>
              <w:spacing w:after="160" w:line="360" w:lineRule="auto"/>
              <w:rPr>
                <w:rFonts w:ascii="Tahoma" w:hAnsi="Tahoma" w:cs="Tahoma"/>
                <w:sz w:val="20"/>
                <w:szCs w:val="20"/>
              </w:rPr>
            </w:pPr>
          </w:p>
        </w:tc>
        <w:tc>
          <w:tcPr>
            <w:tcW w:w="567" w:type="dxa"/>
            <w:vAlign w:val="center"/>
          </w:tcPr>
          <w:p w14:paraId="4A815E26" w14:textId="77777777" w:rsidR="00177FCA" w:rsidRPr="00177FCA" w:rsidRDefault="00177FCA" w:rsidP="00177FCA">
            <w:pPr>
              <w:spacing w:after="160" w:line="360" w:lineRule="auto"/>
              <w:rPr>
                <w:rFonts w:ascii="Tahoma" w:hAnsi="Tahoma" w:cs="Tahoma"/>
                <w:sz w:val="20"/>
                <w:szCs w:val="20"/>
              </w:rPr>
            </w:pPr>
          </w:p>
        </w:tc>
        <w:tc>
          <w:tcPr>
            <w:tcW w:w="567" w:type="dxa"/>
            <w:vAlign w:val="center"/>
          </w:tcPr>
          <w:p w14:paraId="6005BBD5" w14:textId="77777777" w:rsidR="00177FCA" w:rsidRPr="00177FCA" w:rsidRDefault="00177FCA" w:rsidP="00177FCA">
            <w:pPr>
              <w:spacing w:after="160" w:line="360" w:lineRule="auto"/>
              <w:rPr>
                <w:rFonts w:ascii="Tahoma" w:hAnsi="Tahoma" w:cs="Tahoma"/>
                <w:sz w:val="20"/>
                <w:szCs w:val="20"/>
              </w:rPr>
            </w:pPr>
          </w:p>
        </w:tc>
      </w:tr>
      <w:tr w:rsidR="000E6473" w:rsidRPr="00177FCA" w14:paraId="4FB7F88F" w14:textId="77777777" w:rsidTr="000E6473">
        <w:tc>
          <w:tcPr>
            <w:tcW w:w="5229" w:type="dxa"/>
            <w:vAlign w:val="center"/>
          </w:tcPr>
          <w:p w14:paraId="19FBAAE7" w14:textId="04770899" w:rsidR="000E6473" w:rsidRPr="00177FCA" w:rsidRDefault="0026456E" w:rsidP="000E6473">
            <w:pPr>
              <w:spacing w:after="160" w:line="360" w:lineRule="auto"/>
              <w:jc w:val="both"/>
              <w:rPr>
                <w:rFonts w:ascii="Tahoma" w:hAnsi="Tahoma" w:cs="Tahoma"/>
                <w:sz w:val="20"/>
                <w:szCs w:val="20"/>
              </w:rPr>
            </w:pPr>
            <w:r w:rsidRPr="00177FCA">
              <w:rPr>
                <w:rFonts w:ascii="Tahoma" w:hAnsi="Tahoma" w:cs="Tahoma"/>
                <w:b/>
                <w:bCs/>
                <w:sz w:val="20"/>
                <w:szCs w:val="20"/>
              </w:rPr>
              <w:t>RELIABILITY</w:t>
            </w:r>
          </w:p>
        </w:tc>
        <w:tc>
          <w:tcPr>
            <w:tcW w:w="567" w:type="dxa"/>
            <w:vAlign w:val="center"/>
          </w:tcPr>
          <w:p w14:paraId="66D80F58" w14:textId="77777777" w:rsidR="000E6473" w:rsidRPr="00177FCA" w:rsidRDefault="000E6473" w:rsidP="000E6473">
            <w:pPr>
              <w:spacing w:after="160" w:line="360" w:lineRule="auto"/>
              <w:rPr>
                <w:rFonts w:ascii="Tahoma" w:hAnsi="Tahoma" w:cs="Tahoma"/>
                <w:sz w:val="20"/>
                <w:szCs w:val="20"/>
              </w:rPr>
            </w:pPr>
          </w:p>
        </w:tc>
        <w:tc>
          <w:tcPr>
            <w:tcW w:w="567" w:type="dxa"/>
            <w:vAlign w:val="center"/>
          </w:tcPr>
          <w:p w14:paraId="09D1A25A" w14:textId="77777777" w:rsidR="000E6473" w:rsidRPr="00177FCA" w:rsidRDefault="000E6473" w:rsidP="000E6473">
            <w:pPr>
              <w:spacing w:after="160" w:line="360" w:lineRule="auto"/>
              <w:rPr>
                <w:rFonts w:ascii="Tahoma" w:hAnsi="Tahoma" w:cs="Tahoma"/>
                <w:sz w:val="20"/>
                <w:szCs w:val="20"/>
              </w:rPr>
            </w:pPr>
          </w:p>
        </w:tc>
        <w:tc>
          <w:tcPr>
            <w:tcW w:w="567" w:type="dxa"/>
            <w:vAlign w:val="center"/>
          </w:tcPr>
          <w:p w14:paraId="4A4E0214" w14:textId="77777777" w:rsidR="000E6473" w:rsidRPr="00177FCA" w:rsidRDefault="000E6473" w:rsidP="000E6473">
            <w:pPr>
              <w:spacing w:after="160" w:line="360" w:lineRule="auto"/>
              <w:rPr>
                <w:rFonts w:ascii="Tahoma" w:hAnsi="Tahoma" w:cs="Tahoma"/>
                <w:sz w:val="20"/>
                <w:szCs w:val="20"/>
              </w:rPr>
            </w:pPr>
          </w:p>
        </w:tc>
        <w:tc>
          <w:tcPr>
            <w:tcW w:w="567" w:type="dxa"/>
            <w:vAlign w:val="center"/>
          </w:tcPr>
          <w:p w14:paraId="2DB299A0" w14:textId="77777777" w:rsidR="000E6473" w:rsidRPr="00177FCA" w:rsidRDefault="000E6473" w:rsidP="000E6473">
            <w:pPr>
              <w:spacing w:after="160" w:line="360" w:lineRule="auto"/>
              <w:rPr>
                <w:rFonts w:ascii="Tahoma" w:hAnsi="Tahoma" w:cs="Tahoma"/>
                <w:sz w:val="20"/>
                <w:szCs w:val="20"/>
              </w:rPr>
            </w:pPr>
          </w:p>
        </w:tc>
        <w:tc>
          <w:tcPr>
            <w:tcW w:w="567" w:type="dxa"/>
            <w:vAlign w:val="center"/>
          </w:tcPr>
          <w:p w14:paraId="37BC593B" w14:textId="77777777" w:rsidR="000E6473" w:rsidRPr="00177FCA" w:rsidRDefault="000E6473" w:rsidP="000E6473">
            <w:pPr>
              <w:spacing w:after="160" w:line="360" w:lineRule="auto"/>
              <w:rPr>
                <w:rFonts w:ascii="Tahoma" w:hAnsi="Tahoma" w:cs="Tahoma"/>
                <w:sz w:val="20"/>
                <w:szCs w:val="20"/>
              </w:rPr>
            </w:pPr>
          </w:p>
        </w:tc>
      </w:tr>
      <w:tr w:rsidR="00177FCA" w:rsidRPr="00177FCA" w14:paraId="1D3A6A66" w14:textId="77777777" w:rsidTr="00235D6B">
        <w:tc>
          <w:tcPr>
            <w:tcW w:w="5229" w:type="dxa"/>
          </w:tcPr>
          <w:p w14:paraId="5FC774C4" w14:textId="6BF46CE4" w:rsidR="00177FCA" w:rsidRPr="00177FCA" w:rsidRDefault="00177FCA" w:rsidP="00177FCA">
            <w:pPr>
              <w:spacing w:after="160" w:line="360" w:lineRule="auto"/>
              <w:jc w:val="both"/>
              <w:rPr>
                <w:rFonts w:ascii="Tahoma" w:hAnsi="Tahoma" w:cs="Tahoma"/>
                <w:sz w:val="20"/>
                <w:szCs w:val="20"/>
              </w:rPr>
            </w:pPr>
            <w:r w:rsidRPr="00177FCA">
              <w:rPr>
                <w:rFonts w:ascii="Tahoma" w:hAnsi="Tahoma" w:cs="Tahoma"/>
                <w:sz w:val="20"/>
                <w:szCs w:val="20"/>
              </w:rPr>
              <w:t>The system operates consistently without unexpected system failures or downtime.</w:t>
            </w:r>
          </w:p>
        </w:tc>
        <w:tc>
          <w:tcPr>
            <w:tcW w:w="567" w:type="dxa"/>
            <w:vAlign w:val="center"/>
          </w:tcPr>
          <w:p w14:paraId="01D775D9" w14:textId="77777777" w:rsidR="00177FCA" w:rsidRPr="00177FCA" w:rsidRDefault="00177FCA" w:rsidP="00177FCA">
            <w:pPr>
              <w:spacing w:after="160" w:line="360" w:lineRule="auto"/>
              <w:rPr>
                <w:rFonts w:ascii="Tahoma" w:hAnsi="Tahoma" w:cs="Tahoma"/>
                <w:sz w:val="20"/>
                <w:szCs w:val="20"/>
              </w:rPr>
            </w:pPr>
          </w:p>
        </w:tc>
        <w:tc>
          <w:tcPr>
            <w:tcW w:w="567" w:type="dxa"/>
            <w:vAlign w:val="center"/>
          </w:tcPr>
          <w:p w14:paraId="41D0B5DC" w14:textId="77777777" w:rsidR="00177FCA" w:rsidRPr="00177FCA" w:rsidRDefault="00177FCA" w:rsidP="00177FCA">
            <w:pPr>
              <w:spacing w:after="160" w:line="360" w:lineRule="auto"/>
              <w:rPr>
                <w:rFonts w:ascii="Tahoma" w:hAnsi="Tahoma" w:cs="Tahoma"/>
                <w:sz w:val="20"/>
                <w:szCs w:val="20"/>
              </w:rPr>
            </w:pPr>
          </w:p>
        </w:tc>
        <w:tc>
          <w:tcPr>
            <w:tcW w:w="567" w:type="dxa"/>
            <w:vAlign w:val="center"/>
          </w:tcPr>
          <w:p w14:paraId="7EDDA352" w14:textId="77777777" w:rsidR="00177FCA" w:rsidRPr="00177FCA" w:rsidRDefault="00177FCA" w:rsidP="00177FCA">
            <w:pPr>
              <w:spacing w:after="160" w:line="360" w:lineRule="auto"/>
              <w:rPr>
                <w:rFonts w:ascii="Tahoma" w:hAnsi="Tahoma" w:cs="Tahoma"/>
                <w:sz w:val="20"/>
                <w:szCs w:val="20"/>
              </w:rPr>
            </w:pPr>
          </w:p>
        </w:tc>
        <w:tc>
          <w:tcPr>
            <w:tcW w:w="567" w:type="dxa"/>
            <w:vAlign w:val="center"/>
          </w:tcPr>
          <w:p w14:paraId="17CF6EF0" w14:textId="77777777" w:rsidR="00177FCA" w:rsidRPr="00177FCA" w:rsidRDefault="00177FCA" w:rsidP="00177FCA">
            <w:pPr>
              <w:spacing w:after="160" w:line="360" w:lineRule="auto"/>
              <w:rPr>
                <w:rFonts w:ascii="Tahoma" w:hAnsi="Tahoma" w:cs="Tahoma"/>
                <w:sz w:val="20"/>
                <w:szCs w:val="20"/>
              </w:rPr>
            </w:pPr>
          </w:p>
        </w:tc>
        <w:tc>
          <w:tcPr>
            <w:tcW w:w="567" w:type="dxa"/>
            <w:vAlign w:val="center"/>
          </w:tcPr>
          <w:p w14:paraId="0BDFA144" w14:textId="77777777" w:rsidR="00177FCA" w:rsidRPr="00177FCA" w:rsidRDefault="00177FCA" w:rsidP="00177FCA">
            <w:pPr>
              <w:spacing w:after="160" w:line="360" w:lineRule="auto"/>
              <w:rPr>
                <w:rFonts w:ascii="Tahoma" w:hAnsi="Tahoma" w:cs="Tahoma"/>
                <w:sz w:val="20"/>
                <w:szCs w:val="20"/>
              </w:rPr>
            </w:pPr>
          </w:p>
        </w:tc>
      </w:tr>
      <w:tr w:rsidR="00177FCA" w:rsidRPr="00177FCA" w14:paraId="493F6DB9" w14:textId="77777777" w:rsidTr="00235D6B">
        <w:tc>
          <w:tcPr>
            <w:tcW w:w="5229" w:type="dxa"/>
          </w:tcPr>
          <w:p w14:paraId="65108379" w14:textId="466E0D45" w:rsidR="00177FCA" w:rsidRPr="00177FCA" w:rsidRDefault="00177FCA" w:rsidP="00177FCA">
            <w:pPr>
              <w:spacing w:after="160" w:line="360" w:lineRule="auto"/>
              <w:jc w:val="both"/>
              <w:rPr>
                <w:rFonts w:ascii="Tahoma" w:hAnsi="Tahoma" w:cs="Tahoma"/>
                <w:sz w:val="20"/>
                <w:szCs w:val="20"/>
              </w:rPr>
            </w:pPr>
            <w:r w:rsidRPr="00177FCA">
              <w:rPr>
                <w:rFonts w:ascii="Tahoma" w:hAnsi="Tahoma" w:cs="Tahoma"/>
                <w:sz w:val="20"/>
                <w:szCs w:val="20"/>
              </w:rPr>
              <w:t>The hardware and software components maintain stable and continuous communication during operation.</w:t>
            </w:r>
          </w:p>
        </w:tc>
        <w:tc>
          <w:tcPr>
            <w:tcW w:w="567" w:type="dxa"/>
            <w:vAlign w:val="center"/>
          </w:tcPr>
          <w:p w14:paraId="4590B08B" w14:textId="77777777" w:rsidR="00177FCA" w:rsidRPr="00177FCA" w:rsidRDefault="00177FCA" w:rsidP="00177FCA">
            <w:pPr>
              <w:spacing w:after="160" w:line="360" w:lineRule="auto"/>
              <w:rPr>
                <w:rFonts w:ascii="Tahoma" w:hAnsi="Tahoma" w:cs="Tahoma"/>
                <w:sz w:val="20"/>
                <w:szCs w:val="20"/>
              </w:rPr>
            </w:pPr>
          </w:p>
        </w:tc>
        <w:tc>
          <w:tcPr>
            <w:tcW w:w="567" w:type="dxa"/>
            <w:vAlign w:val="center"/>
          </w:tcPr>
          <w:p w14:paraId="5AD19A70" w14:textId="77777777" w:rsidR="00177FCA" w:rsidRPr="00177FCA" w:rsidRDefault="00177FCA" w:rsidP="00177FCA">
            <w:pPr>
              <w:spacing w:after="160" w:line="360" w:lineRule="auto"/>
              <w:rPr>
                <w:rFonts w:ascii="Tahoma" w:hAnsi="Tahoma" w:cs="Tahoma"/>
                <w:sz w:val="20"/>
                <w:szCs w:val="20"/>
              </w:rPr>
            </w:pPr>
          </w:p>
        </w:tc>
        <w:tc>
          <w:tcPr>
            <w:tcW w:w="567" w:type="dxa"/>
            <w:vAlign w:val="center"/>
          </w:tcPr>
          <w:p w14:paraId="361EA1A4" w14:textId="77777777" w:rsidR="00177FCA" w:rsidRPr="00177FCA" w:rsidRDefault="00177FCA" w:rsidP="00177FCA">
            <w:pPr>
              <w:spacing w:after="160" w:line="360" w:lineRule="auto"/>
              <w:rPr>
                <w:rFonts w:ascii="Tahoma" w:hAnsi="Tahoma" w:cs="Tahoma"/>
                <w:sz w:val="20"/>
                <w:szCs w:val="20"/>
              </w:rPr>
            </w:pPr>
          </w:p>
        </w:tc>
        <w:tc>
          <w:tcPr>
            <w:tcW w:w="567" w:type="dxa"/>
            <w:vAlign w:val="center"/>
          </w:tcPr>
          <w:p w14:paraId="502BDA15" w14:textId="77777777" w:rsidR="00177FCA" w:rsidRPr="00177FCA" w:rsidRDefault="00177FCA" w:rsidP="00177FCA">
            <w:pPr>
              <w:spacing w:after="160" w:line="360" w:lineRule="auto"/>
              <w:rPr>
                <w:rFonts w:ascii="Tahoma" w:hAnsi="Tahoma" w:cs="Tahoma"/>
                <w:sz w:val="20"/>
                <w:szCs w:val="20"/>
              </w:rPr>
            </w:pPr>
          </w:p>
        </w:tc>
        <w:tc>
          <w:tcPr>
            <w:tcW w:w="567" w:type="dxa"/>
            <w:vAlign w:val="center"/>
          </w:tcPr>
          <w:p w14:paraId="3D5A38BD" w14:textId="77777777" w:rsidR="00177FCA" w:rsidRPr="00177FCA" w:rsidRDefault="00177FCA" w:rsidP="00177FCA">
            <w:pPr>
              <w:spacing w:after="160" w:line="360" w:lineRule="auto"/>
              <w:rPr>
                <w:rFonts w:ascii="Tahoma" w:hAnsi="Tahoma" w:cs="Tahoma"/>
                <w:sz w:val="20"/>
                <w:szCs w:val="20"/>
              </w:rPr>
            </w:pPr>
          </w:p>
        </w:tc>
      </w:tr>
      <w:tr w:rsidR="000E6473" w:rsidRPr="00177FCA" w14:paraId="2F06D6DE" w14:textId="77777777" w:rsidTr="000E6473">
        <w:tc>
          <w:tcPr>
            <w:tcW w:w="5229" w:type="dxa"/>
            <w:vAlign w:val="center"/>
          </w:tcPr>
          <w:p w14:paraId="4453CE45" w14:textId="7778A1B9" w:rsidR="000E6473" w:rsidRPr="00177FCA" w:rsidRDefault="0026456E" w:rsidP="000E6473">
            <w:pPr>
              <w:spacing w:after="160" w:line="360" w:lineRule="auto"/>
              <w:jc w:val="both"/>
              <w:rPr>
                <w:rFonts w:ascii="Tahoma" w:hAnsi="Tahoma" w:cs="Tahoma"/>
                <w:sz w:val="20"/>
                <w:szCs w:val="20"/>
              </w:rPr>
            </w:pPr>
            <w:r w:rsidRPr="00177FCA">
              <w:rPr>
                <w:rFonts w:ascii="Tahoma" w:hAnsi="Tahoma" w:cs="Tahoma"/>
                <w:b/>
                <w:bCs/>
                <w:sz w:val="20"/>
                <w:szCs w:val="20"/>
              </w:rPr>
              <w:t>USABILITY</w:t>
            </w:r>
          </w:p>
        </w:tc>
        <w:tc>
          <w:tcPr>
            <w:tcW w:w="567" w:type="dxa"/>
            <w:vAlign w:val="center"/>
          </w:tcPr>
          <w:p w14:paraId="5E1D0388" w14:textId="77777777" w:rsidR="000E6473" w:rsidRPr="00177FCA" w:rsidRDefault="000E6473" w:rsidP="000E6473">
            <w:pPr>
              <w:spacing w:after="160" w:line="360" w:lineRule="auto"/>
              <w:rPr>
                <w:rFonts w:ascii="Tahoma" w:hAnsi="Tahoma" w:cs="Tahoma"/>
                <w:sz w:val="20"/>
                <w:szCs w:val="20"/>
              </w:rPr>
            </w:pPr>
          </w:p>
        </w:tc>
        <w:tc>
          <w:tcPr>
            <w:tcW w:w="567" w:type="dxa"/>
            <w:vAlign w:val="center"/>
          </w:tcPr>
          <w:p w14:paraId="1A1D69C7" w14:textId="77777777" w:rsidR="000E6473" w:rsidRPr="00177FCA" w:rsidRDefault="000E6473" w:rsidP="000E6473">
            <w:pPr>
              <w:spacing w:after="160" w:line="360" w:lineRule="auto"/>
              <w:rPr>
                <w:rFonts w:ascii="Tahoma" w:hAnsi="Tahoma" w:cs="Tahoma"/>
                <w:sz w:val="20"/>
                <w:szCs w:val="20"/>
              </w:rPr>
            </w:pPr>
          </w:p>
        </w:tc>
        <w:tc>
          <w:tcPr>
            <w:tcW w:w="567" w:type="dxa"/>
            <w:vAlign w:val="center"/>
          </w:tcPr>
          <w:p w14:paraId="756FA3F3" w14:textId="77777777" w:rsidR="000E6473" w:rsidRPr="00177FCA" w:rsidRDefault="000E6473" w:rsidP="000E6473">
            <w:pPr>
              <w:spacing w:after="160" w:line="360" w:lineRule="auto"/>
              <w:rPr>
                <w:rFonts w:ascii="Tahoma" w:hAnsi="Tahoma" w:cs="Tahoma"/>
                <w:sz w:val="20"/>
                <w:szCs w:val="20"/>
              </w:rPr>
            </w:pPr>
          </w:p>
        </w:tc>
        <w:tc>
          <w:tcPr>
            <w:tcW w:w="567" w:type="dxa"/>
            <w:vAlign w:val="center"/>
          </w:tcPr>
          <w:p w14:paraId="56F18501" w14:textId="77777777" w:rsidR="000E6473" w:rsidRPr="00177FCA" w:rsidRDefault="000E6473" w:rsidP="000E6473">
            <w:pPr>
              <w:spacing w:after="160" w:line="360" w:lineRule="auto"/>
              <w:rPr>
                <w:rFonts w:ascii="Tahoma" w:hAnsi="Tahoma" w:cs="Tahoma"/>
                <w:sz w:val="20"/>
                <w:szCs w:val="20"/>
              </w:rPr>
            </w:pPr>
          </w:p>
        </w:tc>
        <w:tc>
          <w:tcPr>
            <w:tcW w:w="567" w:type="dxa"/>
            <w:vAlign w:val="center"/>
          </w:tcPr>
          <w:p w14:paraId="0A886E94" w14:textId="77777777" w:rsidR="000E6473" w:rsidRPr="00177FCA" w:rsidRDefault="000E6473" w:rsidP="000E6473">
            <w:pPr>
              <w:spacing w:after="160" w:line="360" w:lineRule="auto"/>
              <w:rPr>
                <w:rFonts w:ascii="Tahoma" w:hAnsi="Tahoma" w:cs="Tahoma"/>
                <w:sz w:val="20"/>
                <w:szCs w:val="20"/>
              </w:rPr>
            </w:pPr>
          </w:p>
        </w:tc>
      </w:tr>
      <w:tr w:rsidR="00177FCA" w:rsidRPr="00177FCA" w14:paraId="6AEFA6D1" w14:textId="77777777" w:rsidTr="00714966">
        <w:tc>
          <w:tcPr>
            <w:tcW w:w="5229" w:type="dxa"/>
          </w:tcPr>
          <w:p w14:paraId="346DD7D8" w14:textId="7E5CA326" w:rsidR="00177FCA" w:rsidRPr="00177FCA" w:rsidRDefault="007A7D33" w:rsidP="007A7D33">
            <w:pPr>
              <w:spacing w:line="360" w:lineRule="auto"/>
              <w:jc w:val="both"/>
              <w:rPr>
                <w:rFonts w:ascii="Tahoma" w:hAnsi="Tahoma" w:cs="Tahoma"/>
                <w:sz w:val="20"/>
                <w:szCs w:val="20"/>
              </w:rPr>
            </w:pPr>
            <w:r>
              <w:rPr>
                <w:rFonts w:ascii="Tahoma" w:hAnsi="Tahoma" w:cs="Tahoma"/>
                <w:sz w:val="20"/>
                <w:szCs w:val="20"/>
              </w:rPr>
              <w:t>The web-based interface allows convenient monitoring and management of greenhouse conditions.</w:t>
            </w:r>
          </w:p>
        </w:tc>
        <w:tc>
          <w:tcPr>
            <w:tcW w:w="567" w:type="dxa"/>
            <w:vAlign w:val="center"/>
          </w:tcPr>
          <w:p w14:paraId="74FE4119" w14:textId="77777777" w:rsidR="00177FCA" w:rsidRPr="00177FCA" w:rsidRDefault="00177FCA" w:rsidP="00177FCA">
            <w:pPr>
              <w:spacing w:after="160" w:line="360" w:lineRule="auto"/>
              <w:rPr>
                <w:rFonts w:ascii="Tahoma" w:hAnsi="Tahoma" w:cs="Tahoma"/>
                <w:sz w:val="20"/>
                <w:szCs w:val="20"/>
              </w:rPr>
            </w:pPr>
          </w:p>
        </w:tc>
        <w:tc>
          <w:tcPr>
            <w:tcW w:w="567" w:type="dxa"/>
            <w:vAlign w:val="center"/>
          </w:tcPr>
          <w:p w14:paraId="59144ECC" w14:textId="77777777" w:rsidR="00177FCA" w:rsidRPr="00177FCA" w:rsidRDefault="00177FCA" w:rsidP="00177FCA">
            <w:pPr>
              <w:spacing w:after="160" w:line="360" w:lineRule="auto"/>
              <w:rPr>
                <w:rFonts w:ascii="Tahoma" w:hAnsi="Tahoma" w:cs="Tahoma"/>
                <w:sz w:val="20"/>
                <w:szCs w:val="20"/>
              </w:rPr>
            </w:pPr>
          </w:p>
        </w:tc>
        <w:tc>
          <w:tcPr>
            <w:tcW w:w="567" w:type="dxa"/>
            <w:vAlign w:val="center"/>
          </w:tcPr>
          <w:p w14:paraId="7B1FC58B" w14:textId="77777777" w:rsidR="00177FCA" w:rsidRPr="00177FCA" w:rsidRDefault="00177FCA" w:rsidP="00177FCA">
            <w:pPr>
              <w:spacing w:after="160" w:line="360" w:lineRule="auto"/>
              <w:rPr>
                <w:rFonts w:ascii="Tahoma" w:hAnsi="Tahoma" w:cs="Tahoma"/>
                <w:sz w:val="20"/>
                <w:szCs w:val="20"/>
              </w:rPr>
            </w:pPr>
          </w:p>
        </w:tc>
        <w:tc>
          <w:tcPr>
            <w:tcW w:w="567" w:type="dxa"/>
            <w:vAlign w:val="center"/>
          </w:tcPr>
          <w:p w14:paraId="0CEA52BF" w14:textId="77777777" w:rsidR="00177FCA" w:rsidRPr="00177FCA" w:rsidRDefault="00177FCA" w:rsidP="00177FCA">
            <w:pPr>
              <w:spacing w:after="160" w:line="360" w:lineRule="auto"/>
              <w:rPr>
                <w:rFonts w:ascii="Tahoma" w:hAnsi="Tahoma" w:cs="Tahoma"/>
                <w:sz w:val="20"/>
                <w:szCs w:val="20"/>
              </w:rPr>
            </w:pPr>
          </w:p>
        </w:tc>
        <w:tc>
          <w:tcPr>
            <w:tcW w:w="567" w:type="dxa"/>
            <w:vAlign w:val="center"/>
          </w:tcPr>
          <w:p w14:paraId="14751692" w14:textId="77777777" w:rsidR="00177FCA" w:rsidRPr="00177FCA" w:rsidRDefault="00177FCA" w:rsidP="00177FCA">
            <w:pPr>
              <w:spacing w:after="160" w:line="360" w:lineRule="auto"/>
              <w:rPr>
                <w:rFonts w:ascii="Tahoma" w:hAnsi="Tahoma" w:cs="Tahoma"/>
                <w:sz w:val="20"/>
                <w:szCs w:val="20"/>
              </w:rPr>
            </w:pPr>
          </w:p>
        </w:tc>
      </w:tr>
      <w:tr w:rsidR="007A7D33" w:rsidRPr="00177FCA" w14:paraId="31CC3F4D" w14:textId="77777777" w:rsidTr="00714966">
        <w:tc>
          <w:tcPr>
            <w:tcW w:w="5229" w:type="dxa"/>
          </w:tcPr>
          <w:p w14:paraId="06DFA095" w14:textId="22198643" w:rsidR="007A7D33" w:rsidRPr="00177FCA" w:rsidRDefault="007A7D33" w:rsidP="007A7D33">
            <w:pPr>
              <w:spacing w:after="160" w:line="360" w:lineRule="auto"/>
              <w:jc w:val="both"/>
              <w:rPr>
                <w:rFonts w:ascii="Tahoma" w:hAnsi="Tahoma" w:cs="Tahoma"/>
                <w:sz w:val="20"/>
                <w:szCs w:val="20"/>
              </w:rPr>
            </w:pPr>
            <w:r w:rsidRPr="00177FCA">
              <w:rPr>
                <w:rFonts w:ascii="Tahoma" w:hAnsi="Tahoma" w:cs="Tahoma"/>
                <w:sz w:val="20"/>
                <w:szCs w:val="20"/>
              </w:rPr>
              <w:t>The system is easy to learn and operate for new users.</w:t>
            </w:r>
          </w:p>
        </w:tc>
        <w:tc>
          <w:tcPr>
            <w:tcW w:w="567" w:type="dxa"/>
            <w:vAlign w:val="center"/>
          </w:tcPr>
          <w:p w14:paraId="4C2022F5" w14:textId="77777777" w:rsidR="007A7D33" w:rsidRPr="00177FCA" w:rsidRDefault="007A7D33" w:rsidP="007A7D33">
            <w:pPr>
              <w:spacing w:after="160" w:line="360" w:lineRule="auto"/>
              <w:rPr>
                <w:rFonts w:ascii="Tahoma" w:hAnsi="Tahoma" w:cs="Tahoma"/>
                <w:sz w:val="20"/>
                <w:szCs w:val="20"/>
              </w:rPr>
            </w:pPr>
          </w:p>
        </w:tc>
        <w:tc>
          <w:tcPr>
            <w:tcW w:w="567" w:type="dxa"/>
            <w:vAlign w:val="center"/>
          </w:tcPr>
          <w:p w14:paraId="07E9FF01" w14:textId="77777777" w:rsidR="007A7D33" w:rsidRPr="00177FCA" w:rsidRDefault="007A7D33" w:rsidP="007A7D33">
            <w:pPr>
              <w:spacing w:after="160" w:line="360" w:lineRule="auto"/>
              <w:rPr>
                <w:rFonts w:ascii="Tahoma" w:hAnsi="Tahoma" w:cs="Tahoma"/>
                <w:sz w:val="20"/>
                <w:szCs w:val="20"/>
              </w:rPr>
            </w:pPr>
          </w:p>
        </w:tc>
        <w:tc>
          <w:tcPr>
            <w:tcW w:w="567" w:type="dxa"/>
            <w:vAlign w:val="center"/>
          </w:tcPr>
          <w:p w14:paraId="36E86F5A" w14:textId="77777777" w:rsidR="007A7D33" w:rsidRPr="00177FCA" w:rsidRDefault="007A7D33" w:rsidP="007A7D33">
            <w:pPr>
              <w:spacing w:after="160" w:line="360" w:lineRule="auto"/>
              <w:rPr>
                <w:rFonts w:ascii="Tahoma" w:hAnsi="Tahoma" w:cs="Tahoma"/>
                <w:sz w:val="20"/>
                <w:szCs w:val="20"/>
              </w:rPr>
            </w:pPr>
          </w:p>
        </w:tc>
        <w:tc>
          <w:tcPr>
            <w:tcW w:w="567" w:type="dxa"/>
            <w:vAlign w:val="center"/>
          </w:tcPr>
          <w:p w14:paraId="0E04AD0F" w14:textId="77777777" w:rsidR="007A7D33" w:rsidRPr="00177FCA" w:rsidRDefault="007A7D33" w:rsidP="007A7D33">
            <w:pPr>
              <w:spacing w:after="160" w:line="360" w:lineRule="auto"/>
              <w:rPr>
                <w:rFonts w:ascii="Tahoma" w:hAnsi="Tahoma" w:cs="Tahoma"/>
                <w:sz w:val="20"/>
                <w:szCs w:val="20"/>
              </w:rPr>
            </w:pPr>
          </w:p>
        </w:tc>
        <w:tc>
          <w:tcPr>
            <w:tcW w:w="567" w:type="dxa"/>
            <w:vAlign w:val="center"/>
          </w:tcPr>
          <w:p w14:paraId="646FD85C" w14:textId="77777777" w:rsidR="007A7D33" w:rsidRPr="00177FCA" w:rsidRDefault="007A7D33" w:rsidP="007A7D33">
            <w:pPr>
              <w:spacing w:after="160" w:line="360" w:lineRule="auto"/>
              <w:rPr>
                <w:rFonts w:ascii="Tahoma" w:hAnsi="Tahoma" w:cs="Tahoma"/>
                <w:sz w:val="20"/>
                <w:szCs w:val="20"/>
              </w:rPr>
            </w:pPr>
          </w:p>
        </w:tc>
      </w:tr>
      <w:tr w:rsidR="007A7D33" w:rsidRPr="00177FCA" w14:paraId="06C8DF1A" w14:textId="77777777" w:rsidTr="000E6473">
        <w:tc>
          <w:tcPr>
            <w:tcW w:w="5229" w:type="dxa"/>
            <w:vAlign w:val="center"/>
          </w:tcPr>
          <w:p w14:paraId="21D98273" w14:textId="7D78D197" w:rsidR="007A7D33" w:rsidRPr="00177FCA" w:rsidRDefault="007A7D33" w:rsidP="007A7D33">
            <w:pPr>
              <w:spacing w:after="160" w:line="360" w:lineRule="auto"/>
              <w:jc w:val="both"/>
              <w:rPr>
                <w:rFonts w:ascii="Tahoma" w:hAnsi="Tahoma" w:cs="Tahoma"/>
                <w:sz w:val="20"/>
                <w:szCs w:val="20"/>
              </w:rPr>
            </w:pPr>
            <w:r w:rsidRPr="00177FCA">
              <w:rPr>
                <w:rFonts w:ascii="Tahoma" w:hAnsi="Tahoma" w:cs="Tahoma"/>
                <w:b/>
                <w:bCs/>
                <w:sz w:val="20"/>
                <w:szCs w:val="20"/>
              </w:rPr>
              <w:t>CONNECTIVITY</w:t>
            </w:r>
          </w:p>
        </w:tc>
        <w:tc>
          <w:tcPr>
            <w:tcW w:w="567" w:type="dxa"/>
            <w:vAlign w:val="center"/>
          </w:tcPr>
          <w:p w14:paraId="306E2E20" w14:textId="77777777" w:rsidR="007A7D33" w:rsidRPr="00177FCA" w:rsidRDefault="007A7D33" w:rsidP="007A7D33">
            <w:pPr>
              <w:spacing w:after="160" w:line="360" w:lineRule="auto"/>
              <w:rPr>
                <w:rFonts w:ascii="Tahoma" w:hAnsi="Tahoma" w:cs="Tahoma"/>
                <w:sz w:val="20"/>
                <w:szCs w:val="20"/>
              </w:rPr>
            </w:pPr>
          </w:p>
        </w:tc>
        <w:tc>
          <w:tcPr>
            <w:tcW w:w="567" w:type="dxa"/>
            <w:vAlign w:val="center"/>
          </w:tcPr>
          <w:p w14:paraId="0DEC4BE2" w14:textId="77777777" w:rsidR="007A7D33" w:rsidRPr="00177FCA" w:rsidRDefault="007A7D33" w:rsidP="007A7D33">
            <w:pPr>
              <w:spacing w:after="160" w:line="360" w:lineRule="auto"/>
              <w:rPr>
                <w:rFonts w:ascii="Tahoma" w:hAnsi="Tahoma" w:cs="Tahoma"/>
                <w:sz w:val="20"/>
                <w:szCs w:val="20"/>
              </w:rPr>
            </w:pPr>
          </w:p>
        </w:tc>
        <w:tc>
          <w:tcPr>
            <w:tcW w:w="567" w:type="dxa"/>
            <w:vAlign w:val="center"/>
          </w:tcPr>
          <w:p w14:paraId="3D27D0CD" w14:textId="77777777" w:rsidR="007A7D33" w:rsidRPr="00177FCA" w:rsidRDefault="007A7D33" w:rsidP="007A7D33">
            <w:pPr>
              <w:spacing w:after="160" w:line="360" w:lineRule="auto"/>
              <w:rPr>
                <w:rFonts w:ascii="Tahoma" w:hAnsi="Tahoma" w:cs="Tahoma"/>
                <w:sz w:val="20"/>
                <w:szCs w:val="20"/>
              </w:rPr>
            </w:pPr>
          </w:p>
        </w:tc>
        <w:tc>
          <w:tcPr>
            <w:tcW w:w="567" w:type="dxa"/>
            <w:vAlign w:val="center"/>
          </w:tcPr>
          <w:p w14:paraId="3B822F0D" w14:textId="77777777" w:rsidR="007A7D33" w:rsidRPr="00177FCA" w:rsidRDefault="007A7D33" w:rsidP="007A7D33">
            <w:pPr>
              <w:spacing w:after="160" w:line="360" w:lineRule="auto"/>
              <w:rPr>
                <w:rFonts w:ascii="Tahoma" w:hAnsi="Tahoma" w:cs="Tahoma"/>
                <w:sz w:val="20"/>
                <w:szCs w:val="20"/>
              </w:rPr>
            </w:pPr>
          </w:p>
        </w:tc>
        <w:tc>
          <w:tcPr>
            <w:tcW w:w="567" w:type="dxa"/>
            <w:vAlign w:val="center"/>
          </w:tcPr>
          <w:p w14:paraId="0C53D2C1" w14:textId="77777777" w:rsidR="007A7D33" w:rsidRPr="00177FCA" w:rsidRDefault="007A7D33" w:rsidP="007A7D33">
            <w:pPr>
              <w:spacing w:after="160" w:line="360" w:lineRule="auto"/>
              <w:rPr>
                <w:rFonts w:ascii="Tahoma" w:hAnsi="Tahoma" w:cs="Tahoma"/>
                <w:sz w:val="20"/>
                <w:szCs w:val="20"/>
              </w:rPr>
            </w:pPr>
          </w:p>
        </w:tc>
      </w:tr>
      <w:tr w:rsidR="007A7D33" w:rsidRPr="00177FCA" w14:paraId="566E5E8F" w14:textId="77777777" w:rsidTr="004F48DE">
        <w:tc>
          <w:tcPr>
            <w:tcW w:w="5229" w:type="dxa"/>
          </w:tcPr>
          <w:p w14:paraId="6323A9A2" w14:textId="7E67B2FA" w:rsidR="007A7D33" w:rsidRPr="00177FCA" w:rsidRDefault="007A7D33" w:rsidP="007A7D33">
            <w:pPr>
              <w:spacing w:after="160" w:line="360" w:lineRule="auto"/>
              <w:jc w:val="both"/>
              <w:rPr>
                <w:rFonts w:ascii="Tahoma" w:hAnsi="Tahoma" w:cs="Tahoma"/>
                <w:sz w:val="20"/>
                <w:szCs w:val="20"/>
              </w:rPr>
            </w:pPr>
            <w:r w:rsidRPr="00177FCA">
              <w:rPr>
                <w:rFonts w:ascii="Tahoma" w:hAnsi="Tahoma" w:cs="Tahoma"/>
                <w:sz w:val="20"/>
                <w:szCs w:val="20"/>
              </w:rPr>
              <w:t>The connection between greenhouse hardware and the web application is stable.</w:t>
            </w:r>
          </w:p>
        </w:tc>
        <w:tc>
          <w:tcPr>
            <w:tcW w:w="567" w:type="dxa"/>
            <w:vAlign w:val="center"/>
          </w:tcPr>
          <w:p w14:paraId="6A2F86BD" w14:textId="77777777" w:rsidR="007A7D33" w:rsidRPr="00177FCA" w:rsidRDefault="007A7D33" w:rsidP="007A7D33">
            <w:pPr>
              <w:spacing w:after="160" w:line="360" w:lineRule="auto"/>
              <w:rPr>
                <w:rFonts w:ascii="Tahoma" w:hAnsi="Tahoma" w:cs="Tahoma"/>
                <w:sz w:val="20"/>
                <w:szCs w:val="20"/>
              </w:rPr>
            </w:pPr>
          </w:p>
        </w:tc>
        <w:tc>
          <w:tcPr>
            <w:tcW w:w="567" w:type="dxa"/>
            <w:vAlign w:val="center"/>
          </w:tcPr>
          <w:p w14:paraId="3C50E72A" w14:textId="77777777" w:rsidR="007A7D33" w:rsidRPr="00177FCA" w:rsidRDefault="007A7D33" w:rsidP="007A7D33">
            <w:pPr>
              <w:spacing w:after="160" w:line="360" w:lineRule="auto"/>
              <w:rPr>
                <w:rFonts w:ascii="Tahoma" w:hAnsi="Tahoma" w:cs="Tahoma"/>
                <w:sz w:val="20"/>
                <w:szCs w:val="20"/>
              </w:rPr>
            </w:pPr>
          </w:p>
        </w:tc>
        <w:tc>
          <w:tcPr>
            <w:tcW w:w="567" w:type="dxa"/>
            <w:vAlign w:val="center"/>
          </w:tcPr>
          <w:p w14:paraId="06C0FC52" w14:textId="77777777" w:rsidR="007A7D33" w:rsidRPr="00177FCA" w:rsidRDefault="007A7D33" w:rsidP="007A7D33">
            <w:pPr>
              <w:spacing w:after="160" w:line="360" w:lineRule="auto"/>
              <w:rPr>
                <w:rFonts w:ascii="Tahoma" w:hAnsi="Tahoma" w:cs="Tahoma"/>
                <w:sz w:val="20"/>
                <w:szCs w:val="20"/>
              </w:rPr>
            </w:pPr>
          </w:p>
        </w:tc>
        <w:tc>
          <w:tcPr>
            <w:tcW w:w="567" w:type="dxa"/>
            <w:vAlign w:val="center"/>
          </w:tcPr>
          <w:p w14:paraId="349C82E6" w14:textId="77777777" w:rsidR="007A7D33" w:rsidRPr="00177FCA" w:rsidRDefault="007A7D33" w:rsidP="007A7D33">
            <w:pPr>
              <w:spacing w:after="160" w:line="360" w:lineRule="auto"/>
              <w:rPr>
                <w:rFonts w:ascii="Tahoma" w:hAnsi="Tahoma" w:cs="Tahoma"/>
                <w:sz w:val="20"/>
                <w:szCs w:val="20"/>
              </w:rPr>
            </w:pPr>
          </w:p>
        </w:tc>
        <w:tc>
          <w:tcPr>
            <w:tcW w:w="567" w:type="dxa"/>
            <w:vAlign w:val="center"/>
          </w:tcPr>
          <w:p w14:paraId="7356725D" w14:textId="77777777" w:rsidR="007A7D33" w:rsidRPr="00177FCA" w:rsidRDefault="007A7D33" w:rsidP="007A7D33">
            <w:pPr>
              <w:spacing w:after="160" w:line="360" w:lineRule="auto"/>
              <w:rPr>
                <w:rFonts w:ascii="Tahoma" w:hAnsi="Tahoma" w:cs="Tahoma"/>
                <w:sz w:val="20"/>
                <w:szCs w:val="20"/>
              </w:rPr>
            </w:pPr>
          </w:p>
        </w:tc>
      </w:tr>
      <w:tr w:rsidR="007A7D33" w:rsidRPr="00177FCA" w14:paraId="64FED678" w14:textId="77777777" w:rsidTr="004F48DE">
        <w:tc>
          <w:tcPr>
            <w:tcW w:w="5229" w:type="dxa"/>
          </w:tcPr>
          <w:p w14:paraId="632E68B1" w14:textId="08B8C87D" w:rsidR="007A7D33" w:rsidRPr="00177FCA" w:rsidRDefault="007A7D33" w:rsidP="007A7D33">
            <w:pPr>
              <w:spacing w:after="160" w:line="360" w:lineRule="auto"/>
              <w:rPr>
                <w:rFonts w:ascii="Tahoma" w:hAnsi="Tahoma" w:cs="Tahoma"/>
                <w:sz w:val="20"/>
                <w:szCs w:val="20"/>
              </w:rPr>
            </w:pPr>
            <w:r w:rsidRPr="00177FCA">
              <w:rPr>
                <w:rFonts w:ascii="Tahoma" w:hAnsi="Tahoma" w:cs="Tahoma"/>
                <w:sz w:val="20"/>
                <w:szCs w:val="20"/>
              </w:rPr>
              <w:t>Sensor data are transmitted reliably and displayed in the monitoring dashboard without delay.</w:t>
            </w:r>
          </w:p>
        </w:tc>
        <w:tc>
          <w:tcPr>
            <w:tcW w:w="567" w:type="dxa"/>
            <w:vAlign w:val="center"/>
          </w:tcPr>
          <w:p w14:paraId="067338DA" w14:textId="77777777" w:rsidR="007A7D33" w:rsidRPr="00177FCA" w:rsidRDefault="007A7D33" w:rsidP="007A7D33">
            <w:pPr>
              <w:spacing w:after="160" w:line="360" w:lineRule="auto"/>
              <w:rPr>
                <w:rFonts w:ascii="Tahoma" w:hAnsi="Tahoma" w:cs="Tahoma"/>
                <w:sz w:val="20"/>
                <w:szCs w:val="20"/>
              </w:rPr>
            </w:pPr>
          </w:p>
        </w:tc>
        <w:tc>
          <w:tcPr>
            <w:tcW w:w="567" w:type="dxa"/>
            <w:vAlign w:val="center"/>
          </w:tcPr>
          <w:p w14:paraId="0D58C1EA" w14:textId="77777777" w:rsidR="007A7D33" w:rsidRPr="00177FCA" w:rsidRDefault="007A7D33" w:rsidP="007A7D33">
            <w:pPr>
              <w:spacing w:after="160" w:line="360" w:lineRule="auto"/>
              <w:rPr>
                <w:rFonts w:ascii="Tahoma" w:hAnsi="Tahoma" w:cs="Tahoma"/>
                <w:sz w:val="20"/>
                <w:szCs w:val="20"/>
              </w:rPr>
            </w:pPr>
          </w:p>
        </w:tc>
        <w:tc>
          <w:tcPr>
            <w:tcW w:w="567" w:type="dxa"/>
            <w:vAlign w:val="center"/>
          </w:tcPr>
          <w:p w14:paraId="2113E2C2" w14:textId="77777777" w:rsidR="007A7D33" w:rsidRPr="00177FCA" w:rsidRDefault="007A7D33" w:rsidP="007A7D33">
            <w:pPr>
              <w:spacing w:after="160" w:line="360" w:lineRule="auto"/>
              <w:rPr>
                <w:rFonts w:ascii="Tahoma" w:hAnsi="Tahoma" w:cs="Tahoma"/>
                <w:sz w:val="20"/>
                <w:szCs w:val="20"/>
              </w:rPr>
            </w:pPr>
          </w:p>
        </w:tc>
        <w:tc>
          <w:tcPr>
            <w:tcW w:w="567" w:type="dxa"/>
            <w:vAlign w:val="center"/>
          </w:tcPr>
          <w:p w14:paraId="12EF0186" w14:textId="77777777" w:rsidR="007A7D33" w:rsidRPr="00177FCA" w:rsidRDefault="007A7D33" w:rsidP="007A7D33">
            <w:pPr>
              <w:spacing w:after="160" w:line="360" w:lineRule="auto"/>
              <w:rPr>
                <w:rFonts w:ascii="Tahoma" w:hAnsi="Tahoma" w:cs="Tahoma"/>
                <w:sz w:val="20"/>
                <w:szCs w:val="20"/>
              </w:rPr>
            </w:pPr>
          </w:p>
        </w:tc>
        <w:tc>
          <w:tcPr>
            <w:tcW w:w="567" w:type="dxa"/>
            <w:vAlign w:val="center"/>
          </w:tcPr>
          <w:p w14:paraId="761A2B5F" w14:textId="77777777" w:rsidR="007A7D33" w:rsidRPr="00177FCA" w:rsidRDefault="007A7D33" w:rsidP="007A7D33">
            <w:pPr>
              <w:spacing w:after="160" w:line="360" w:lineRule="auto"/>
              <w:rPr>
                <w:rFonts w:ascii="Tahoma" w:hAnsi="Tahoma" w:cs="Tahoma"/>
                <w:sz w:val="20"/>
                <w:szCs w:val="20"/>
              </w:rPr>
            </w:pPr>
          </w:p>
        </w:tc>
      </w:tr>
      <w:tr w:rsidR="007A7D33" w:rsidRPr="00177FCA" w14:paraId="57CEB7C4" w14:textId="77777777" w:rsidTr="000E6473">
        <w:tc>
          <w:tcPr>
            <w:tcW w:w="5229" w:type="dxa"/>
            <w:vAlign w:val="center"/>
          </w:tcPr>
          <w:p w14:paraId="60CE8DAD" w14:textId="2F15932B" w:rsidR="007A7D33" w:rsidRPr="00177FCA" w:rsidRDefault="007A7D33" w:rsidP="007A7D33">
            <w:pPr>
              <w:spacing w:after="160" w:line="360" w:lineRule="auto"/>
              <w:jc w:val="both"/>
              <w:rPr>
                <w:rFonts w:ascii="Tahoma" w:hAnsi="Tahoma" w:cs="Tahoma"/>
                <w:b/>
                <w:bCs/>
                <w:sz w:val="20"/>
                <w:szCs w:val="20"/>
              </w:rPr>
            </w:pPr>
            <w:r w:rsidRPr="00177FCA">
              <w:rPr>
                <w:rFonts w:ascii="Tahoma" w:hAnsi="Tahoma" w:cs="Tahoma"/>
                <w:b/>
                <w:bCs/>
                <w:sz w:val="20"/>
                <w:szCs w:val="20"/>
              </w:rPr>
              <w:t>USER INTERFACE</w:t>
            </w:r>
          </w:p>
        </w:tc>
        <w:tc>
          <w:tcPr>
            <w:tcW w:w="567" w:type="dxa"/>
            <w:vAlign w:val="center"/>
          </w:tcPr>
          <w:p w14:paraId="6F1DFEEF" w14:textId="77777777" w:rsidR="007A7D33" w:rsidRPr="00177FCA" w:rsidRDefault="007A7D33" w:rsidP="007A7D33">
            <w:pPr>
              <w:spacing w:after="160" w:line="360" w:lineRule="auto"/>
              <w:rPr>
                <w:rFonts w:ascii="Tahoma" w:hAnsi="Tahoma" w:cs="Tahoma"/>
                <w:sz w:val="20"/>
                <w:szCs w:val="20"/>
              </w:rPr>
            </w:pPr>
          </w:p>
        </w:tc>
        <w:tc>
          <w:tcPr>
            <w:tcW w:w="567" w:type="dxa"/>
            <w:vAlign w:val="center"/>
          </w:tcPr>
          <w:p w14:paraId="6CCA15E6" w14:textId="77777777" w:rsidR="007A7D33" w:rsidRPr="00177FCA" w:rsidRDefault="007A7D33" w:rsidP="007A7D33">
            <w:pPr>
              <w:spacing w:after="160" w:line="360" w:lineRule="auto"/>
              <w:rPr>
                <w:rFonts w:ascii="Tahoma" w:hAnsi="Tahoma" w:cs="Tahoma"/>
                <w:sz w:val="20"/>
                <w:szCs w:val="20"/>
              </w:rPr>
            </w:pPr>
          </w:p>
        </w:tc>
        <w:tc>
          <w:tcPr>
            <w:tcW w:w="567" w:type="dxa"/>
            <w:vAlign w:val="center"/>
          </w:tcPr>
          <w:p w14:paraId="1FB71B28" w14:textId="77777777" w:rsidR="007A7D33" w:rsidRPr="00177FCA" w:rsidRDefault="007A7D33" w:rsidP="007A7D33">
            <w:pPr>
              <w:spacing w:after="160" w:line="360" w:lineRule="auto"/>
              <w:rPr>
                <w:rFonts w:ascii="Tahoma" w:hAnsi="Tahoma" w:cs="Tahoma"/>
                <w:sz w:val="20"/>
                <w:szCs w:val="20"/>
              </w:rPr>
            </w:pPr>
          </w:p>
        </w:tc>
        <w:tc>
          <w:tcPr>
            <w:tcW w:w="567" w:type="dxa"/>
            <w:vAlign w:val="center"/>
          </w:tcPr>
          <w:p w14:paraId="4E999816" w14:textId="77777777" w:rsidR="007A7D33" w:rsidRPr="00177FCA" w:rsidRDefault="007A7D33" w:rsidP="007A7D33">
            <w:pPr>
              <w:spacing w:after="160" w:line="360" w:lineRule="auto"/>
              <w:rPr>
                <w:rFonts w:ascii="Tahoma" w:hAnsi="Tahoma" w:cs="Tahoma"/>
                <w:sz w:val="20"/>
                <w:szCs w:val="20"/>
              </w:rPr>
            </w:pPr>
          </w:p>
        </w:tc>
        <w:tc>
          <w:tcPr>
            <w:tcW w:w="567" w:type="dxa"/>
            <w:vAlign w:val="center"/>
          </w:tcPr>
          <w:p w14:paraId="756C5390" w14:textId="77777777" w:rsidR="007A7D33" w:rsidRPr="00177FCA" w:rsidRDefault="007A7D33" w:rsidP="007A7D33">
            <w:pPr>
              <w:spacing w:after="160" w:line="360" w:lineRule="auto"/>
              <w:rPr>
                <w:rFonts w:ascii="Tahoma" w:hAnsi="Tahoma" w:cs="Tahoma"/>
                <w:sz w:val="20"/>
                <w:szCs w:val="20"/>
              </w:rPr>
            </w:pPr>
          </w:p>
        </w:tc>
      </w:tr>
      <w:tr w:rsidR="007A7D33" w:rsidRPr="00177FCA" w14:paraId="7824B980" w14:textId="77777777" w:rsidTr="000E6473">
        <w:tc>
          <w:tcPr>
            <w:tcW w:w="5229" w:type="dxa"/>
          </w:tcPr>
          <w:p w14:paraId="2BA522F3" w14:textId="48A3BA0B" w:rsidR="007A7D33" w:rsidRPr="00177FCA" w:rsidRDefault="007A7D33" w:rsidP="007A7D33">
            <w:pPr>
              <w:spacing w:line="360" w:lineRule="auto"/>
              <w:jc w:val="both"/>
              <w:rPr>
                <w:rStyle w:val="Strong"/>
                <w:rFonts w:ascii="Tahoma" w:hAnsi="Tahoma" w:cs="Tahoma"/>
                <w:sz w:val="20"/>
                <w:szCs w:val="20"/>
              </w:rPr>
            </w:pPr>
            <w:r w:rsidRPr="00177FCA">
              <w:rPr>
                <w:rFonts w:ascii="Tahoma" w:hAnsi="Tahoma" w:cs="Tahoma"/>
                <w:sz w:val="20"/>
                <w:szCs w:val="20"/>
              </w:rPr>
              <w:lastRenderedPageBreak/>
              <w:t>The system dashboard is clear, organized, and visually supports effective monitoring of greenhouse data.</w:t>
            </w:r>
          </w:p>
        </w:tc>
        <w:tc>
          <w:tcPr>
            <w:tcW w:w="567" w:type="dxa"/>
            <w:vAlign w:val="center"/>
          </w:tcPr>
          <w:p w14:paraId="793A9C51" w14:textId="77777777" w:rsidR="007A7D33" w:rsidRPr="00177FCA" w:rsidRDefault="007A7D33" w:rsidP="007A7D33">
            <w:pPr>
              <w:spacing w:line="360" w:lineRule="auto"/>
              <w:rPr>
                <w:rFonts w:ascii="Tahoma" w:hAnsi="Tahoma" w:cs="Tahoma"/>
                <w:sz w:val="20"/>
                <w:szCs w:val="20"/>
              </w:rPr>
            </w:pPr>
          </w:p>
        </w:tc>
        <w:tc>
          <w:tcPr>
            <w:tcW w:w="567" w:type="dxa"/>
            <w:vAlign w:val="center"/>
          </w:tcPr>
          <w:p w14:paraId="588BB9AC" w14:textId="77777777" w:rsidR="007A7D33" w:rsidRPr="00177FCA" w:rsidRDefault="007A7D33" w:rsidP="007A7D33">
            <w:pPr>
              <w:spacing w:line="360" w:lineRule="auto"/>
              <w:rPr>
                <w:rFonts w:ascii="Tahoma" w:hAnsi="Tahoma" w:cs="Tahoma"/>
                <w:sz w:val="20"/>
                <w:szCs w:val="20"/>
              </w:rPr>
            </w:pPr>
          </w:p>
        </w:tc>
        <w:tc>
          <w:tcPr>
            <w:tcW w:w="567" w:type="dxa"/>
            <w:vAlign w:val="center"/>
          </w:tcPr>
          <w:p w14:paraId="035EEB35" w14:textId="77777777" w:rsidR="007A7D33" w:rsidRPr="00177FCA" w:rsidRDefault="007A7D33" w:rsidP="007A7D33">
            <w:pPr>
              <w:spacing w:line="360" w:lineRule="auto"/>
              <w:rPr>
                <w:rFonts w:ascii="Tahoma" w:hAnsi="Tahoma" w:cs="Tahoma"/>
                <w:sz w:val="20"/>
                <w:szCs w:val="20"/>
              </w:rPr>
            </w:pPr>
          </w:p>
        </w:tc>
        <w:tc>
          <w:tcPr>
            <w:tcW w:w="567" w:type="dxa"/>
            <w:vAlign w:val="center"/>
          </w:tcPr>
          <w:p w14:paraId="6B71FD0F" w14:textId="77777777" w:rsidR="007A7D33" w:rsidRPr="00177FCA" w:rsidRDefault="007A7D33" w:rsidP="007A7D33">
            <w:pPr>
              <w:spacing w:line="360" w:lineRule="auto"/>
              <w:rPr>
                <w:rFonts w:ascii="Tahoma" w:hAnsi="Tahoma" w:cs="Tahoma"/>
                <w:sz w:val="20"/>
                <w:szCs w:val="20"/>
              </w:rPr>
            </w:pPr>
          </w:p>
        </w:tc>
        <w:tc>
          <w:tcPr>
            <w:tcW w:w="567" w:type="dxa"/>
            <w:vAlign w:val="center"/>
          </w:tcPr>
          <w:p w14:paraId="0F061A1E" w14:textId="77777777" w:rsidR="007A7D33" w:rsidRPr="00177FCA" w:rsidRDefault="007A7D33" w:rsidP="007A7D33">
            <w:pPr>
              <w:spacing w:line="360" w:lineRule="auto"/>
              <w:rPr>
                <w:rFonts w:ascii="Tahoma" w:hAnsi="Tahoma" w:cs="Tahoma"/>
                <w:sz w:val="20"/>
                <w:szCs w:val="20"/>
              </w:rPr>
            </w:pPr>
          </w:p>
        </w:tc>
      </w:tr>
    </w:tbl>
    <w:p w14:paraId="59546CDA" w14:textId="3E96D261" w:rsidR="00747279" w:rsidRPr="00CC2C19" w:rsidRDefault="0026456E" w:rsidP="00B41C7E">
      <w:pPr>
        <w:spacing w:line="360" w:lineRule="auto"/>
        <w:ind w:left="720" w:firstLine="720"/>
        <w:jc w:val="both"/>
        <w:rPr>
          <w:rFonts w:ascii="Tahoma" w:hAnsi="Tahoma" w:cs="Tahoma"/>
        </w:rPr>
      </w:pPr>
      <w:r w:rsidRPr="0026456E">
        <w:rPr>
          <w:rFonts w:ascii="Tahoma" w:hAnsi="Tahoma" w:cs="Tahoma"/>
        </w:rPr>
        <w:t>Table XVI presents the ISO/IEC 25010-based project assessment instrument adapted from the evaluation approach utilized in the study “IoT-based Automated Greenhouse with Monitoring and Control using MQTT Protocol.” The instrument measures the system's functionality, reliability, usability, connectivity, and user interface quality using a five-point Likert scale. These criteria assess both the web-based application and the integrated greenhouse hardware components, enabling respondents to evaluate the effectiveness, reliability, and overall quality of ECOTwin as a greenhouse monitoring and control system. The results will be used to determine the acceptability and performance of the developed system in supporting research and educational activities.</w:t>
      </w:r>
      <w:r w:rsidR="00747279" w:rsidRPr="00CC2C19">
        <w:rPr>
          <w:rFonts w:ascii="Tahoma" w:hAnsi="Tahoma" w:cs="Tahoma"/>
        </w:rPr>
        <w:t>​</w:t>
      </w:r>
    </w:p>
    <w:p w14:paraId="16E0C4EF" w14:textId="77777777" w:rsidR="00B71654" w:rsidRPr="00B71654" w:rsidRDefault="00B71654" w:rsidP="00B71654">
      <w:pPr>
        <w:pStyle w:val="Caption"/>
        <w:ind w:firstLine="720"/>
        <w:rPr>
          <w:rFonts w:ascii="Tahoma" w:hAnsi="Tahoma" w:cs="Tahoma"/>
          <w:b/>
          <w:bCs/>
          <w:i w:val="0"/>
          <w:iCs w:val="0"/>
          <w:color w:val="auto"/>
          <w:sz w:val="24"/>
          <w:szCs w:val="24"/>
        </w:rPr>
      </w:pPr>
      <w:bookmarkStart w:id="69" w:name="_Toc225448806"/>
      <w:r w:rsidRPr="00B71654">
        <w:rPr>
          <w:rFonts w:ascii="Tahoma" w:hAnsi="Tahoma" w:cs="Tahoma"/>
          <w:b/>
          <w:bCs/>
          <w:i w:val="0"/>
          <w:iCs w:val="0"/>
          <w:color w:val="auto"/>
          <w:sz w:val="24"/>
          <w:szCs w:val="24"/>
        </w:rPr>
        <w:t>Statistical Treatment and Analysis of Data</w:t>
      </w:r>
      <w:bookmarkEnd w:id="69"/>
    </w:p>
    <w:p w14:paraId="58DE59B1" w14:textId="7E19CD2F" w:rsidR="00F42BD0" w:rsidRPr="00F42BD0" w:rsidRDefault="00F42BD0" w:rsidP="005D50AB">
      <w:pPr>
        <w:pStyle w:val="Caption"/>
        <w:spacing w:line="360" w:lineRule="auto"/>
        <w:ind w:left="720" w:firstLine="720"/>
        <w:jc w:val="both"/>
        <w:rPr>
          <w:rFonts w:ascii="Tahoma" w:hAnsi="Tahoma" w:cs="Tahoma"/>
          <w:i w:val="0"/>
          <w:iCs w:val="0"/>
          <w:color w:val="auto"/>
          <w:sz w:val="24"/>
          <w:szCs w:val="24"/>
        </w:rPr>
      </w:pPr>
      <w:bookmarkStart w:id="70" w:name="_Toc225448807"/>
      <w:r w:rsidRPr="00F42BD0">
        <w:rPr>
          <w:rFonts w:ascii="Tahoma" w:hAnsi="Tahoma" w:cs="Tahoma"/>
          <w:i w:val="0"/>
          <w:iCs w:val="0"/>
          <w:color w:val="auto"/>
          <w:sz w:val="24"/>
          <w:szCs w:val="24"/>
        </w:rPr>
        <w:t>The statistical treatment of data will employ quantitative methods to analyze the responses gathered from the system evaluation questionnaires adapted from the assessment framework used by Bravo et al. (2021) and based on selected ISO/IEC 25010 software quality characteristics. Descriptive statistical tools such as weighted mean and frequency distribution will be used to summarize respondent feedback, allowing for an objective and systematic assessment of the system's functionality, reliability, usability, connectivity, and user interface quality</w:t>
      </w:r>
      <w:r>
        <w:rPr>
          <w:rFonts w:ascii="Tahoma" w:hAnsi="Tahoma" w:cs="Tahoma"/>
          <w:i w:val="0"/>
          <w:iCs w:val="0"/>
          <w:color w:val="auto"/>
          <w:sz w:val="24"/>
          <w:szCs w:val="24"/>
        </w:rPr>
        <w:t xml:space="preserve"> [64]</w:t>
      </w:r>
      <w:r w:rsidRPr="00F42BD0">
        <w:rPr>
          <w:rFonts w:ascii="Tahoma" w:hAnsi="Tahoma" w:cs="Tahoma"/>
          <w:i w:val="0"/>
          <w:iCs w:val="0"/>
          <w:color w:val="auto"/>
          <w:sz w:val="24"/>
          <w:szCs w:val="24"/>
        </w:rPr>
        <w:t>. This analytical approach ensures that the survey data yield valid and reliable insights regarding the acceptability and performance of the ECOTwin system.</w:t>
      </w:r>
    </w:p>
    <w:p w14:paraId="0A8EC626" w14:textId="77777777" w:rsidR="00F42BD0" w:rsidRDefault="00F42BD0" w:rsidP="005D50AB">
      <w:pPr>
        <w:pStyle w:val="Caption"/>
        <w:spacing w:line="360" w:lineRule="auto"/>
        <w:ind w:left="720"/>
        <w:jc w:val="both"/>
        <w:rPr>
          <w:rFonts w:ascii="Tahoma" w:hAnsi="Tahoma" w:cs="Tahoma"/>
          <w:i w:val="0"/>
          <w:iCs w:val="0"/>
          <w:color w:val="auto"/>
          <w:sz w:val="24"/>
          <w:szCs w:val="24"/>
        </w:rPr>
      </w:pPr>
      <w:r w:rsidRPr="00F42BD0">
        <w:rPr>
          <w:rFonts w:ascii="Tahoma" w:hAnsi="Tahoma" w:cs="Tahoma"/>
          <w:i w:val="0"/>
          <w:iCs w:val="0"/>
          <w:color w:val="auto"/>
          <w:sz w:val="24"/>
          <w:szCs w:val="24"/>
        </w:rPr>
        <w:t xml:space="preserve">The statistical treatment and analysis of data describe the methods used to interpret survey responses gathered through Likert-scale items administered to the selected respondents. Descriptive statistics, particularly </w:t>
      </w:r>
      <w:r w:rsidRPr="00F42BD0">
        <w:rPr>
          <w:rFonts w:ascii="Tahoma" w:hAnsi="Tahoma" w:cs="Tahoma"/>
          <w:i w:val="0"/>
          <w:iCs w:val="0"/>
          <w:color w:val="auto"/>
          <w:sz w:val="24"/>
          <w:szCs w:val="24"/>
        </w:rPr>
        <w:lastRenderedPageBreak/>
        <w:t>weighted mean scores, will be employed to summarize central tendencies across the five major evaluation criteria: Functionality, Reliability, Usability, Connectivity, and User Interface. Complementary to this, frequency distribution analysis will be used to determine how often respondents selected each rating category on the five-point Likert scale (5 = Strongly Agree to 1 = Strongly Disagree), providing an overall assessment of the system's quality and acceptability while identifying variations in user perception.</w:t>
      </w:r>
    </w:p>
    <w:p w14:paraId="114B5353" w14:textId="6A423F99" w:rsidR="00B71654" w:rsidRPr="00B71654" w:rsidRDefault="00B71654" w:rsidP="00F42BD0">
      <w:pPr>
        <w:pStyle w:val="Caption"/>
        <w:ind w:firstLine="720"/>
        <w:rPr>
          <w:rFonts w:ascii="Tahoma" w:hAnsi="Tahoma" w:cs="Tahoma"/>
          <w:b/>
          <w:bCs/>
          <w:i w:val="0"/>
          <w:iCs w:val="0"/>
          <w:color w:val="auto"/>
          <w:sz w:val="24"/>
          <w:szCs w:val="24"/>
        </w:rPr>
      </w:pPr>
      <w:r w:rsidRPr="00B71654">
        <w:rPr>
          <w:rFonts w:ascii="Tahoma" w:hAnsi="Tahoma" w:cs="Tahoma"/>
          <w:b/>
          <w:bCs/>
          <w:i w:val="0"/>
          <w:iCs w:val="0"/>
          <w:color w:val="auto"/>
          <w:sz w:val="24"/>
          <w:szCs w:val="24"/>
        </w:rPr>
        <w:t>Mean</w:t>
      </w:r>
      <w:bookmarkEnd w:id="70"/>
    </w:p>
    <w:p w14:paraId="11C8453D" w14:textId="360CCD82" w:rsidR="00747279" w:rsidRPr="00CC2C19" w:rsidRDefault="00F42BD0" w:rsidP="00412FD5">
      <w:pPr>
        <w:spacing w:line="360" w:lineRule="auto"/>
        <w:ind w:left="720" w:firstLine="720"/>
        <w:jc w:val="both"/>
        <w:rPr>
          <w:rFonts w:ascii="Tahoma" w:hAnsi="Tahoma" w:cs="Tahoma"/>
        </w:rPr>
      </w:pPr>
      <w:r w:rsidRPr="00F42BD0">
        <w:rPr>
          <w:rFonts w:ascii="Tahoma" w:hAnsi="Tahoma" w:cs="Tahoma"/>
        </w:rPr>
        <w:t>The weighted mean will be used to determine the average response of respondents for each assessment indicator, computing a single representative value that summarizes the overall evaluation result and facilitates clearer interpretation of user feedback and system performance. By calculating the mean across all respondents and items within each evaluation criterion, the study can identify the general level of agreement toward specific system attributes such as ease of use, reliability of greenhouse monitoring functions, communication stability, and interface quality</w:t>
      </w:r>
      <w:r w:rsidR="00747279" w:rsidRPr="00CC2C19">
        <w:rPr>
          <w:rFonts w:ascii="Tahoma" w:hAnsi="Tahoma" w:cs="Tahoma"/>
        </w:rPr>
        <w:t xml:space="preserve"> </w:t>
      </w:r>
      <w:r w:rsidR="0008557C">
        <w:rPr>
          <w:rFonts w:ascii="Tahoma" w:hAnsi="Tahoma" w:cs="Tahoma"/>
        </w:rPr>
        <w:t>[65]</w:t>
      </w:r>
      <w:r w:rsidR="00747279" w:rsidRPr="00CC2C19">
        <w:rPr>
          <w:rFonts w:ascii="Tahoma" w:hAnsi="Tahoma" w:cs="Tahoma"/>
        </w:rPr>
        <w:t>.​​</w:t>
      </w:r>
    </w:p>
    <w:p w14:paraId="4B14DD79" w14:textId="77777777" w:rsidR="00B71654" w:rsidRPr="00B71654" w:rsidRDefault="00B71654" w:rsidP="00B71654">
      <w:pPr>
        <w:pStyle w:val="Caption"/>
        <w:ind w:firstLine="720"/>
        <w:rPr>
          <w:rFonts w:ascii="Tahoma" w:hAnsi="Tahoma" w:cs="Tahoma"/>
          <w:b/>
          <w:bCs/>
          <w:i w:val="0"/>
          <w:iCs w:val="0"/>
          <w:color w:val="auto"/>
          <w:sz w:val="24"/>
          <w:szCs w:val="24"/>
        </w:rPr>
      </w:pPr>
      <w:bookmarkStart w:id="71" w:name="_Toc225448808"/>
      <w:r w:rsidRPr="00B71654">
        <w:rPr>
          <w:rFonts w:ascii="Tahoma" w:hAnsi="Tahoma" w:cs="Tahoma"/>
          <w:b/>
          <w:bCs/>
          <w:i w:val="0"/>
          <w:iCs w:val="0"/>
          <w:color w:val="auto"/>
          <w:sz w:val="24"/>
          <w:szCs w:val="24"/>
        </w:rPr>
        <w:t>Frequency</w:t>
      </w:r>
      <w:bookmarkEnd w:id="71"/>
    </w:p>
    <w:p w14:paraId="7A813A27" w14:textId="1F7DCB5B" w:rsidR="00747279" w:rsidRPr="00CC2C19" w:rsidRDefault="00F42BD0" w:rsidP="00412FD5">
      <w:pPr>
        <w:spacing w:line="360" w:lineRule="auto"/>
        <w:ind w:left="720" w:firstLine="720"/>
        <w:jc w:val="both"/>
        <w:rPr>
          <w:rFonts w:ascii="Tahoma" w:hAnsi="Tahoma" w:cs="Tahoma"/>
        </w:rPr>
      </w:pPr>
      <w:r w:rsidRPr="00F42BD0">
        <w:rPr>
          <w:rFonts w:ascii="Tahoma" w:hAnsi="Tahoma" w:cs="Tahoma"/>
        </w:rPr>
        <w:t>Frequency distribution will be used to present how often each response category (5, 4, 3, 2, or 1) occurs within the dataset, helping identify patterns, trends, and the overall distribution of responses across the evaluation indicators. By summarizing how many respondents selected each rating on the Likert scale, frequency analysis provides a clear overview of respondent perceptions and supports meaningful interpretation of the results</w:t>
      </w:r>
      <w:r w:rsidR="00747279" w:rsidRPr="00CC2C19">
        <w:rPr>
          <w:rFonts w:ascii="Tahoma" w:hAnsi="Tahoma" w:cs="Tahoma"/>
        </w:rPr>
        <w:t xml:space="preserve"> </w:t>
      </w:r>
      <w:r w:rsidR="0008557C">
        <w:rPr>
          <w:rFonts w:ascii="Tahoma" w:hAnsi="Tahoma" w:cs="Tahoma"/>
        </w:rPr>
        <w:t>[66]</w:t>
      </w:r>
      <w:r w:rsidR="00747279" w:rsidRPr="00CC2C19">
        <w:rPr>
          <w:rFonts w:ascii="Tahoma" w:hAnsi="Tahoma" w:cs="Tahoma"/>
        </w:rPr>
        <w:t>.​</w:t>
      </w:r>
    </w:p>
    <w:p w14:paraId="4AA0EA25" w14:textId="77777777" w:rsidR="00B71654" w:rsidRPr="00B71654" w:rsidRDefault="00B71654" w:rsidP="00B71654">
      <w:pPr>
        <w:pStyle w:val="Caption"/>
        <w:ind w:firstLine="720"/>
        <w:rPr>
          <w:rFonts w:ascii="Tahoma" w:hAnsi="Tahoma" w:cs="Tahoma"/>
          <w:b/>
          <w:bCs/>
          <w:i w:val="0"/>
          <w:iCs w:val="0"/>
          <w:color w:val="auto"/>
          <w:sz w:val="24"/>
          <w:szCs w:val="24"/>
        </w:rPr>
      </w:pPr>
      <w:bookmarkStart w:id="72" w:name="_Toc225448809"/>
      <w:r w:rsidRPr="00B71654">
        <w:rPr>
          <w:rFonts w:ascii="Tahoma" w:hAnsi="Tahoma" w:cs="Tahoma"/>
          <w:b/>
          <w:bCs/>
          <w:i w:val="0"/>
          <w:iCs w:val="0"/>
          <w:color w:val="auto"/>
          <w:sz w:val="24"/>
          <w:szCs w:val="24"/>
        </w:rPr>
        <w:t>Likert Scale for Acceptability</w:t>
      </w:r>
      <w:bookmarkEnd w:id="72"/>
    </w:p>
    <w:p w14:paraId="1A437093" w14:textId="21FD918B" w:rsidR="00747279" w:rsidRPr="00CC2C19" w:rsidRDefault="00F42BD0" w:rsidP="00412FD5">
      <w:pPr>
        <w:spacing w:line="360" w:lineRule="auto"/>
        <w:ind w:left="720" w:firstLine="720"/>
        <w:jc w:val="both"/>
        <w:rPr>
          <w:rFonts w:ascii="Tahoma" w:hAnsi="Tahoma" w:cs="Tahoma"/>
        </w:rPr>
      </w:pPr>
      <w:r w:rsidRPr="00F42BD0">
        <w:rPr>
          <w:rFonts w:ascii="Tahoma" w:hAnsi="Tahoma" w:cs="Tahoma"/>
        </w:rPr>
        <w:lastRenderedPageBreak/>
        <w:t>A five-point Likert scale will be used to measure the level of acceptability of the ECOTwin system based on respondents' perceptions, with ratings ranging from 5 (Strongly Agree) to 1 (Strongly Disagree). This measurement technique converts subjective opinions into quantifiable data, enabling the assessment of system quality, effectiveness, usability, reliability, and overall user acceptance</w:t>
      </w:r>
      <w:r>
        <w:rPr>
          <w:rFonts w:ascii="Tahoma" w:hAnsi="Tahoma" w:cs="Tahoma"/>
        </w:rPr>
        <w:t xml:space="preserve"> </w:t>
      </w:r>
      <w:r w:rsidR="0008557C">
        <w:rPr>
          <w:rFonts w:ascii="Tahoma" w:hAnsi="Tahoma" w:cs="Tahoma"/>
        </w:rPr>
        <w:t>[67]</w:t>
      </w:r>
      <w:r w:rsidR="00747279" w:rsidRPr="00CC2C19">
        <w:rPr>
          <w:rFonts w:ascii="Tahoma" w:hAnsi="Tahoma" w:cs="Tahoma"/>
        </w:rPr>
        <w:t>.​</w:t>
      </w:r>
    </w:p>
    <w:p w14:paraId="34080769" w14:textId="77777777" w:rsidR="00DF63E8" w:rsidRDefault="00DF63E8" w:rsidP="00787098">
      <w:pPr>
        <w:pStyle w:val="Caption"/>
        <w:keepNext/>
        <w:jc w:val="center"/>
        <w:rPr>
          <w:rFonts w:ascii="Tahoma" w:hAnsi="Tahoma" w:cs="Tahoma"/>
          <w:b/>
          <w:bCs/>
          <w:i w:val="0"/>
          <w:iCs w:val="0"/>
          <w:color w:val="auto"/>
          <w:sz w:val="20"/>
          <w:szCs w:val="20"/>
        </w:rPr>
      </w:pPr>
      <w:bookmarkStart w:id="73" w:name="_Toc225446280"/>
    </w:p>
    <w:p w14:paraId="18D416DA" w14:textId="5D417A91"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XVII</w:t>
      </w:r>
      <w:bookmarkEnd w:id="73"/>
      <w:r w:rsidR="00787098" w:rsidRPr="007315E6">
        <w:rPr>
          <w:rFonts w:ascii="Tahoma" w:hAnsi="Tahoma" w:cs="Tahoma"/>
          <w:b/>
          <w:bCs/>
          <w:i w:val="0"/>
          <w:iCs w:val="0"/>
          <w:color w:val="auto"/>
          <w:sz w:val="20"/>
          <w:szCs w:val="20"/>
        </w:rPr>
        <w:fldChar w:fldCharType="end"/>
      </w:r>
      <w:r w:rsidRPr="007315E6">
        <w:rPr>
          <w:rFonts w:ascii="Tahoma" w:hAnsi="Tahoma" w:cs="Tahoma"/>
          <w:b/>
          <w:bCs/>
          <w:i w:val="0"/>
          <w:iCs w:val="0"/>
          <w:color w:val="auto"/>
          <w:sz w:val="20"/>
          <w:szCs w:val="20"/>
        </w:rPr>
        <w:t xml:space="preserve"> </w:t>
      </w:r>
    </w:p>
    <w:p w14:paraId="1B7D5927" w14:textId="35F5A54E"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LIKERT SCALE FOR ACCEPTABILITY ASSESSMENT</w:t>
      </w:r>
    </w:p>
    <w:tbl>
      <w:tblPr>
        <w:tblStyle w:val="TableGrid"/>
        <w:tblW w:w="0" w:type="auto"/>
        <w:tblInd w:w="720" w:type="dxa"/>
        <w:tblLook w:val="04A0" w:firstRow="1" w:lastRow="0" w:firstColumn="1" w:lastColumn="0" w:noHBand="0" w:noVBand="1"/>
      </w:tblPr>
      <w:tblGrid>
        <w:gridCol w:w="1077"/>
        <w:gridCol w:w="2054"/>
        <w:gridCol w:w="4779"/>
      </w:tblGrid>
      <w:tr w:rsidR="00747279" w:rsidRPr="007315E6" w14:paraId="55EEA0C7" w14:textId="77777777" w:rsidTr="00EA4EEE">
        <w:trPr>
          <w:tblHeader/>
        </w:trPr>
        <w:tc>
          <w:tcPr>
            <w:tcW w:w="1118" w:type="dxa"/>
          </w:tcPr>
          <w:p w14:paraId="32D1EA3C"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Range</w:t>
            </w:r>
          </w:p>
        </w:tc>
        <w:tc>
          <w:tcPr>
            <w:tcW w:w="2126" w:type="dxa"/>
          </w:tcPr>
          <w:p w14:paraId="3A13DB0F"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Verbal Interpretation</w:t>
            </w:r>
          </w:p>
        </w:tc>
        <w:tc>
          <w:tcPr>
            <w:tcW w:w="5386" w:type="dxa"/>
          </w:tcPr>
          <w:p w14:paraId="26C7B16E"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Descriptive Rating</w:t>
            </w:r>
          </w:p>
        </w:tc>
      </w:tr>
      <w:tr w:rsidR="00747279" w:rsidRPr="007315E6" w14:paraId="10D0FC1A" w14:textId="77777777" w:rsidTr="00A536E1">
        <w:tc>
          <w:tcPr>
            <w:tcW w:w="1118" w:type="dxa"/>
          </w:tcPr>
          <w:p w14:paraId="3E9AC7A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4.21–5.00</w:t>
            </w:r>
          </w:p>
        </w:tc>
        <w:tc>
          <w:tcPr>
            <w:tcW w:w="2126" w:type="dxa"/>
          </w:tcPr>
          <w:p w14:paraId="52E98DC8"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Strongly Agree</w:t>
            </w:r>
          </w:p>
        </w:tc>
        <w:tc>
          <w:tcPr>
            <w:tcW w:w="5386" w:type="dxa"/>
          </w:tcPr>
          <w:p w14:paraId="64F11C21"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performs exceptionally well, meeting or exceeding expectations in all aspects.</w:t>
            </w:r>
          </w:p>
        </w:tc>
      </w:tr>
      <w:tr w:rsidR="00747279" w:rsidRPr="007315E6" w14:paraId="2CF4E2CF" w14:textId="77777777" w:rsidTr="00A536E1">
        <w:tc>
          <w:tcPr>
            <w:tcW w:w="1118" w:type="dxa"/>
          </w:tcPr>
          <w:p w14:paraId="3C642A51"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3.41–4.20</w:t>
            </w:r>
          </w:p>
        </w:tc>
        <w:tc>
          <w:tcPr>
            <w:tcW w:w="2126" w:type="dxa"/>
          </w:tcPr>
          <w:p w14:paraId="69B83A18"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Agree</w:t>
            </w:r>
          </w:p>
        </w:tc>
        <w:tc>
          <w:tcPr>
            <w:tcW w:w="5386" w:type="dxa"/>
          </w:tcPr>
          <w:p w14:paraId="5B998E4C"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is reliable and effective, with only minor areas for improvement.</w:t>
            </w:r>
          </w:p>
        </w:tc>
      </w:tr>
      <w:tr w:rsidR="00747279" w:rsidRPr="007315E6" w14:paraId="13F4AB3B" w14:textId="77777777" w:rsidTr="00A536E1">
        <w:tc>
          <w:tcPr>
            <w:tcW w:w="1118" w:type="dxa"/>
          </w:tcPr>
          <w:p w14:paraId="49ADF9F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2.61–3.40</w:t>
            </w:r>
          </w:p>
        </w:tc>
        <w:tc>
          <w:tcPr>
            <w:tcW w:w="2126" w:type="dxa"/>
          </w:tcPr>
          <w:p w14:paraId="325A44C1"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Moderately Agree</w:t>
            </w:r>
          </w:p>
        </w:tc>
        <w:tc>
          <w:tcPr>
            <w:tcW w:w="5386" w:type="dxa"/>
          </w:tcPr>
          <w:p w14:paraId="4C0C6E6A"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functions adequately but may have some limitations or areas for enhancement.</w:t>
            </w:r>
          </w:p>
        </w:tc>
      </w:tr>
      <w:tr w:rsidR="00747279" w:rsidRPr="007315E6" w14:paraId="38CBCC4E" w14:textId="77777777" w:rsidTr="00A536E1">
        <w:tc>
          <w:tcPr>
            <w:tcW w:w="1118" w:type="dxa"/>
          </w:tcPr>
          <w:p w14:paraId="2C59BE4B"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1.81–2.60</w:t>
            </w:r>
          </w:p>
        </w:tc>
        <w:tc>
          <w:tcPr>
            <w:tcW w:w="2126" w:type="dxa"/>
          </w:tcPr>
          <w:p w14:paraId="09E5FE2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Disagree</w:t>
            </w:r>
          </w:p>
        </w:tc>
        <w:tc>
          <w:tcPr>
            <w:tcW w:w="5386" w:type="dxa"/>
          </w:tcPr>
          <w:p w14:paraId="57537C13"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has noticeable shortcomings that require adjustments to enhance usability.</w:t>
            </w:r>
          </w:p>
        </w:tc>
      </w:tr>
      <w:tr w:rsidR="00747279" w:rsidRPr="007315E6" w14:paraId="2EE77F59" w14:textId="77777777" w:rsidTr="00A536E1">
        <w:tc>
          <w:tcPr>
            <w:tcW w:w="1118" w:type="dxa"/>
          </w:tcPr>
          <w:p w14:paraId="7D699949"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1.00–1.80</w:t>
            </w:r>
          </w:p>
        </w:tc>
        <w:tc>
          <w:tcPr>
            <w:tcW w:w="2126" w:type="dxa"/>
          </w:tcPr>
          <w:p w14:paraId="572A744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Strongly Disagree</w:t>
            </w:r>
          </w:p>
        </w:tc>
        <w:tc>
          <w:tcPr>
            <w:tcW w:w="5386" w:type="dxa"/>
          </w:tcPr>
          <w:p w14:paraId="12BB1A2A"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fails to meet expectations, requiring significant modifications to ensure proper functionality.</w:t>
            </w:r>
          </w:p>
        </w:tc>
      </w:tr>
    </w:tbl>
    <w:p w14:paraId="65700E7C" w14:textId="77777777" w:rsidR="00F42BD0" w:rsidRDefault="00747279" w:rsidP="00F42BD0">
      <w:pPr>
        <w:spacing w:line="360" w:lineRule="auto"/>
        <w:ind w:left="720"/>
        <w:jc w:val="both"/>
        <w:rPr>
          <w:rFonts w:ascii="Tahoma" w:hAnsi="Tahoma" w:cs="Tahoma"/>
        </w:rPr>
      </w:pPr>
      <w:r w:rsidRPr="00CC2C19">
        <w:rPr>
          <w:rFonts w:ascii="Tahoma" w:hAnsi="Tahoma" w:cs="Tahoma"/>
        </w:rPr>
        <w:tab/>
      </w:r>
      <w:r w:rsidR="00F42BD0" w:rsidRPr="00F42BD0">
        <w:rPr>
          <w:rFonts w:ascii="Tahoma" w:hAnsi="Tahoma" w:cs="Tahoma"/>
        </w:rPr>
        <w:t xml:space="preserve">Table XVII presents the five-point Likert scale used to interpret the results of the ISO/IEC 25010-based system evaluation. The scale provides the corresponding numerical range, verbal interpretation, and descriptive rating used to classify respondents' level of agreement with each assessment statement. A weighted mean ranging from 4.21 to 5.00 indicates a "Strongly Agree" rating, signifying that the system performs exceptionally well and meets or exceeds user expectations. Scores between </w:t>
      </w:r>
      <w:r w:rsidR="00F42BD0" w:rsidRPr="00F42BD0">
        <w:rPr>
          <w:rFonts w:ascii="Tahoma" w:hAnsi="Tahoma" w:cs="Tahoma"/>
        </w:rPr>
        <w:lastRenderedPageBreak/>
        <w:t>3.41 and 4.20 reflect an "Agree" rating, while scores ranging from 2.61 to 3.40 are interpreted as "Moderately Agree," indicating acceptable performance with opportunities for enhancement. Lower mean ranges of 1.81 to 2.60 ("Disagree") and 1.00 to 1.80 ("Strongly Disagree") suggest that substantial improvements are needed to enhance the system's overall quality, effectiveness, and user satisfaction.</w:t>
      </w:r>
      <w:bookmarkStart w:id="74" w:name="_Toc225448810"/>
    </w:p>
    <w:p w14:paraId="4FAD8529" w14:textId="0AD9ED44" w:rsidR="00B71654" w:rsidRPr="00B71654" w:rsidRDefault="00B71654" w:rsidP="00F42BD0">
      <w:pPr>
        <w:spacing w:line="360" w:lineRule="auto"/>
        <w:jc w:val="both"/>
        <w:rPr>
          <w:rFonts w:ascii="Tahoma" w:hAnsi="Tahoma" w:cs="Tahoma"/>
          <w:b/>
          <w:bCs/>
          <w:i/>
          <w:iCs/>
        </w:rPr>
      </w:pPr>
      <w:r w:rsidRPr="00B71654">
        <w:rPr>
          <w:rFonts w:ascii="Tahoma" w:hAnsi="Tahoma" w:cs="Tahoma"/>
          <w:b/>
          <w:bCs/>
        </w:rPr>
        <w:t>OPERATION AND MAINTENANCE</w:t>
      </w:r>
      <w:bookmarkEnd w:id="74"/>
    </w:p>
    <w:p w14:paraId="4EDA66D0" w14:textId="69127A25" w:rsidR="00747279" w:rsidRPr="00CC2C19" w:rsidRDefault="00747279" w:rsidP="0009391B">
      <w:pPr>
        <w:spacing w:line="360" w:lineRule="auto"/>
        <w:ind w:firstLine="720"/>
        <w:jc w:val="both"/>
        <w:rPr>
          <w:rFonts w:ascii="Tahoma" w:hAnsi="Tahoma" w:cs="Tahoma"/>
        </w:rPr>
      </w:pPr>
      <w:r w:rsidRPr="00CC2C19">
        <w:rPr>
          <w:rFonts w:ascii="Tahoma" w:hAnsi="Tahoma" w:cs="Tahoma"/>
        </w:rPr>
        <w:t xml:space="preserve">Operation and maintenance for </w:t>
      </w:r>
      <w:r w:rsidR="00F37617">
        <w:rPr>
          <w:rFonts w:ascii="Tahoma" w:hAnsi="Tahoma" w:cs="Tahoma"/>
        </w:rPr>
        <w:t>this project</w:t>
      </w:r>
      <w:r w:rsidRPr="00CC2C19">
        <w:rPr>
          <w:rFonts w:ascii="Tahoma" w:hAnsi="Tahoma" w:cs="Tahoma"/>
        </w:rPr>
        <w:t xml:space="preserve"> focus on sustaining reliable greenhouse monitoring and control through regular inspections, calibration, software updates, and user support. Because IoT-based greenhouse systems continuously collect data and drive actuators such as pumps and fans, a structured maintenance plan is necessary to prevent sensor drift, detect hardware issues early, and ensure that automation routines remain aligned with plant and experiment requirements over time </w:t>
      </w:r>
      <w:r w:rsidR="0008557C">
        <w:rPr>
          <w:rFonts w:ascii="Tahoma" w:hAnsi="Tahoma" w:cs="Tahoma"/>
        </w:rPr>
        <w:t>[51]</w:t>
      </w:r>
      <w:r w:rsidRPr="00CC2C19">
        <w:rPr>
          <w:rFonts w:ascii="Tahoma" w:hAnsi="Tahoma" w:cs="Tahoma"/>
        </w:rPr>
        <w:t xml:space="preserve">. Well-defined routines for checking connections, reviewing logs, and responding to faults mirror best practices in smart greenhouse and embedded monitoring systems, where preventive and corrective maintenance have been shown to reduce downtime and protect crop outcomes </w:t>
      </w:r>
      <w:r w:rsidR="0008557C">
        <w:rPr>
          <w:rFonts w:ascii="Tahoma" w:hAnsi="Tahoma" w:cs="Tahoma"/>
        </w:rPr>
        <w:t>[68]</w:t>
      </w:r>
      <w:r w:rsidRPr="00CC2C19">
        <w:rPr>
          <w:rFonts w:ascii="Tahoma" w:hAnsi="Tahoma" w:cs="Tahoma"/>
        </w:rPr>
        <w:t>.</w:t>
      </w:r>
    </w:p>
    <w:p w14:paraId="2BA72024" w14:textId="77777777" w:rsidR="00B71654" w:rsidRPr="00B71654" w:rsidRDefault="00B71654" w:rsidP="00B71654">
      <w:pPr>
        <w:pStyle w:val="Caption"/>
        <w:ind w:firstLine="720"/>
        <w:rPr>
          <w:rFonts w:ascii="Tahoma" w:hAnsi="Tahoma" w:cs="Tahoma"/>
          <w:b/>
          <w:bCs/>
          <w:i w:val="0"/>
          <w:iCs w:val="0"/>
          <w:color w:val="auto"/>
          <w:sz w:val="24"/>
          <w:szCs w:val="24"/>
        </w:rPr>
      </w:pPr>
      <w:bookmarkStart w:id="75" w:name="_Toc225448811"/>
      <w:r w:rsidRPr="00B71654">
        <w:rPr>
          <w:rFonts w:ascii="Tahoma" w:hAnsi="Tahoma" w:cs="Tahoma"/>
          <w:b/>
          <w:bCs/>
          <w:i w:val="0"/>
          <w:iCs w:val="0"/>
          <w:color w:val="auto"/>
          <w:sz w:val="24"/>
          <w:szCs w:val="24"/>
        </w:rPr>
        <w:t>Work Breakdown Structure</w:t>
      </w:r>
      <w:bookmarkEnd w:id="75"/>
    </w:p>
    <w:p w14:paraId="4588D21B" w14:textId="5D156531" w:rsidR="00747279" w:rsidRPr="00CC2C19" w:rsidRDefault="00747279" w:rsidP="0009391B">
      <w:pPr>
        <w:spacing w:line="360" w:lineRule="auto"/>
        <w:ind w:left="720" w:firstLine="720"/>
        <w:jc w:val="both"/>
        <w:rPr>
          <w:rFonts w:ascii="Tahoma" w:hAnsi="Tahoma" w:cs="Tahoma"/>
        </w:rPr>
      </w:pPr>
      <w:r w:rsidRPr="00CC2C19">
        <w:rPr>
          <w:rFonts w:ascii="Tahoma" w:hAnsi="Tahoma" w:cs="Tahoma"/>
        </w:rPr>
        <w:t xml:space="preserve">The Work Breakdown Structure (WBS) for </w:t>
      </w:r>
      <w:r w:rsidR="00F37617">
        <w:rPr>
          <w:rFonts w:ascii="Tahoma" w:hAnsi="Tahoma" w:cs="Tahoma"/>
        </w:rPr>
        <w:t>this project</w:t>
      </w:r>
      <w:r w:rsidRPr="00CC2C19">
        <w:rPr>
          <w:rFonts w:ascii="Tahoma" w:hAnsi="Tahoma" w:cs="Tahoma"/>
        </w:rPr>
        <w:t xml:space="preserve"> operation and maintenance organize recurring and as-needed tasks into logical groups: routine hardware maintenance, software maintenance and updates, system performance evaluation, emergency maintenance, and user training and support. This structured breakdown helps assign responsibilities to the proponent and laboratory technician, define periodicities, and ensure that critical activities such as sensor calibration, log review, and emergency repairs are not overlooked, following similar frameworks used in greenhouse monitoring and automation systems that emphasize ongoing </w:t>
      </w:r>
      <w:r w:rsidRPr="00CC2C19">
        <w:rPr>
          <w:rFonts w:ascii="Tahoma" w:hAnsi="Tahoma" w:cs="Tahoma"/>
        </w:rPr>
        <w:lastRenderedPageBreak/>
        <w:t>support after deployment</w:t>
      </w:r>
      <w:r w:rsidR="00F37617">
        <w:rPr>
          <w:rFonts w:ascii="Tahoma" w:hAnsi="Tahoma" w:cs="Tahoma"/>
        </w:rPr>
        <w:t xml:space="preserve"> </w:t>
      </w:r>
      <w:r w:rsidR="0008557C">
        <w:rPr>
          <w:rFonts w:ascii="Tahoma" w:hAnsi="Tahoma" w:cs="Tahoma"/>
        </w:rPr>
        <w:t>[60]</w:t>
      </w:r>
      <w:r w:rsidRPr="00CC2C19">
        <w:rPr>
          <w:rFonts w:ascii="Tahoma" w:hAnsi="Tahoma" w:cs="Tahoma"/>
        </w:rPr>
        <w:t xml:space="preserve">. Regularly reviewing </w:t>
      </w:r>
      <w:r w:rsidR="00F37617">
        <w:rPr>
          <w:rFonts w:ascii="Tahoma" w:hAnsi="Tahoma" w:cs="Tahoma"/>
        </w:rPr>
        <w:t>of this project</w:t>
      </w:r>
      <w:r w:rsidRPr="00CC2C19">
        <w:rPr>
          <w:rFonts w:ascii="Tahoma" w:hAnsi="Tahoma" w:cs="Tahoma"/>
        </w:rPr>
        <w:t xml:space="preserve"> performance and user feedback allows continuous improvement of both hardware reliability and user experience, aligning with recommendations for long-term operation of IoT greenhouse platforms in educational and commercial settings </w:t>
      </w:r>
      <w:r w:rsidR="0008557C">
        <w:rPr>
          <w:rFonts w:ascii="Tahoma" w:hAnsi="Tahoma" w:cs="Tahoma"/>
        </w:rPr>
        <w:t>[51]</w:t>
      </w:r>
      <w:r w:rsidRPr="00CC2C19">
        <w:rPr>
          <w:rFonts w:ascii="Tahoma" w:hAnsi="Tahoma" w:cs="Tahoma"/>
        </w:rPr>
        <w:t>.​</w:t>
      </w:r>
    </w:p>
    <w:p w14:paraId="2CF12529" w14:textId="77777777" w:rsidR="00747279" w:rsidRPr="00CC2C19" w:rsidRDefault="00747279" w:rsidP="00787098">
      <w:pPr>
        <w:spacing w:line="360" w:lineRule="auto"/>
        <w:ind w:left="720"/>
        <w:rPr>
          <w:rFonts w:ascii="Tahoma" w:hAnsi="Tahoma" w:cs="Tahoma"/>
        </w:rPr>
      </w:pPr>
    </w:p>
    <w:p w14:paraId="3A2B5715" w14:textId="77777777" w:rsidR="00787098" w:rsidRPr="007315E6" w:rsidRDefault="007315E6" w:rsidP="00787098">
      <w:pPr>
        <w:pStyle w:val="Caption"/>
        <w:keepNext/>
        <w:jc w:val="center"/>
        <w:rPr>
          <w:rFonts w:ascii="Tahoma" w:hAnsi="Tahoma" w:cs="Tahoma"/>
          <w:b/>
          <w:bCs/>
          <w:i w:val="0"/>
          <w:iCs w:val="0"/>
          <w:color w:val="auto"/>
          <w:sz w:val="20"/>
          <w:szCs w:val="20"/>
        </w:rPr>
      </w:pPr>
      <w:bookmarkStart w:id="76" w:name="_Toc225446281"/>
      <w:r w:rsidRPr="007315E6">
        <w:rPr>
          <w:rFonts w:ascii="Tahoma" w:hAnsi="Tahoma" w:cs="Tahoma"/>
          <w:b/>
          <w:bCs/>
          <w:i w:val="0"/>
          <w:iCs w:val="0"/>
          <w:color w:val="auto"/>
          <w:sz w:val="20"/>
          <w:szCs w:val="20"/>
        </w:rPr>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XVIII</w:t>
      </w:r>
      <w:bookmarkEnd w:id="76"/>
      <w:r w:rsidR="00787098" w:rsidRPr="007315E6">
        <w:rPr>
          <w:rFonts w:ascii="Tahoma" w:hAnsi="Tahoma" w:cs="Tahoma"/>
          <w:b/>
          <w:bCs/>
          <w:i w:val="0"/>
          <w:iCs w:val="0"/>
          <w:color w:val="auto"/>
          <w:sz w:val="20"/>
          <w:szCs w:val="20"/>
        </w:rPr>
        <w:fldChar w:fldCharType="end"/>
      </w:r>
      <w:r w:rsidRPr="007315E6">
        <w:rPr>
          <w:rFonts w:ascii="Tahoma" w:hAnsi="Tahoma" w:cs="Tahoma"/>
          <w:b/>
          <w:bCs/>
          <w:i w:val="0"/>
          <w:iCs w:val="0"/>
          <w:color w:val="auto"/>
          <w:sz w:val="20"/>
          <w:szCs w:val="20"/>
        </w:rPr>
        <w:t xml:space="preserve"> </w:t>
      </w:r>
    </w:p>
    <w:p w14:paraId="2BB89B85" w14:textId="6E2B9BC3"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 xml:space="preserve">OPERATION AND MAINTENANCE WORK BREAKDOWN STRUCTURE FOR </w:t>
      </w:r>
      <w:r w:rsidR="003B2624" w:rsidRPr="003B2624">
        <w:rPr>
          <w:rFonts w:ascii="Tahoma" w:hAnsi="Tahoma" w:cs="Tahoma"/>
          <w:b/>
          <w:bCs/>
          <w:i w:val="0"/>
          <w:iCs w:val="0"/>
          <w:color w:val="auto"/>
          <w:sz w:val="20"/>
          <w:szCs w:val="20"/>
        </w:rPr>
        <w:t>ECOTWIN: A DUAL‑GREENHOUSE VERTICAL FARMING SYSTEM DESIGNED FOR EXPERIMENTAL RESEARCHES</w:t>
      </w:r>
    </w:p>
    <w:tbl>
      <w:tblPr>
        <w:tblStyle w:val="TableGrid"/>
        <w:tblW w:w="0" w:type="auto"/>
        <w:tblInd w:w="1440" w:type="dxa"/>
        <w:tblLook w:val="04A0" w:firstRow="1" w:lastRow="0" w:firstColumn="1" w:lastColumn="0" w:noHBand="0" w:noVBand="1"/>
      </w:tblPr>
      <w:tblGrid>
        <w:gridCol w:w="2225"/>
        <w:gridCol w:w="1289"/>
        <w:gridCol w:w="1204"/>
        <w:gridCol w:w="1204"/>
        <w:gridCol w:w="1268"/>
      </w:tblGrid>
      <w:tr w:rsidR="00747279" w:rsidRPr="007315E6" w14:paraId="09D62021" w14:textId="77777777" w:rsidTr="00EA4EEE">
        <w:trPr>
          <w:tblHeader/>
        </w:trPr>
        <w:tc>
          <w:tcPr>
            <w:tcW w:w="2437" w:type="dxa"/>
          </w:tcPr>
          <w:p w14:paraId="6432FD74"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Task</w:t>
            </w:r>
          </w:p>
        </w:tc>
        <w:tc>
          <w:tcPr>
            <w:tcW w:w="1404" w:type="dxa"/>
          </w:tcPr>
          <w:p w14:paraId="13323791"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Dependency /</w:t>
            </w:r>
            <w:proofErr w:type="spellStart"/>
            <w:r w:rsidRPr="007315E6">
              <w:rPr>
                <w:rFonts w:ascii="Tahoma" w:hAnsi="Tahoma" w:cs="Tahoma"/>
                <w:b/>
                <w:bCs/>
                <w:sz w:val="20"/>
                <w:szCs w:val="20"/>
              </w:rPr>
              <w:t>ies</w:t>
            </w:r>
            <w:proofErr w:type="spellEnd"/>
          </w:p>
        </w:tc>
        <w:tc>
          <w:tcPr>
            <w:tcW w:w="1420" w:type="dxa"/>
          </w:tcPr>
          <w:p w14:paraId="088A62C9"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Target Date to Accomplish</w:t>
            </w:r>
          </w:p>
        </w:tc>
        <w:tc>
          <w:tcPr>
            <w:tcW w:w="949" w:type="dxa"/>
          </w:tcPr>
          <w:p w14:paraId="3FFC79D5"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Actual Accomplish Date</w:t>
            </w:r>
          </w:p>
        </w:tc>
        <w:tc>
          <w:tcPr>
            <w:tcW w:w="1700" w:type="dxa"/>
          </w:tcPr>
          <w:p w14:paraId="53DABECA"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Responsible Person</w:t>
            </w:r>
          </w:p>
        </w:tc>
      </w:tr>
      <w:tr w:rsidR="00747279" w:rsidRPr="007315E6" w14:paraId="34614083" w14:textId="77777777" w:rsidTr="00A536E1">
        <w:tc>
          <w:tcPr>
            <w:tcW w:w="2437" w:type="dxa"/>
          </w:tcPr>
          <w:p w14:paraId="769B562C" w14:textId="77777777" w:rsidR="00747279" w:rsidRPr="007315E6" w:rsidRDefault="00747279">
            <w:pPr>
              <w:pStyle w:val="ListParagraph"/>
              <w:numPr>
                <w:ilvl w:val="0"/>
                <w:numId w:val="2"/>
              </w:numPr>
              <w:spacing w:after="160" w:line="360" w:lineRule="auto"/>
              <w:contextualSpacing w:val="0"/>
              <w:jc w:val="both"/>
              <w:rPr>
                <w:rFonts w:ascii="Tahoma" w:hAnsi="Tahoma" w:cs="Tahoma"/>
                <w:sz w:val="20"/>
                <w:szCs w:val="20"/>
              </w:rPr>
            </w:pPr>
            <w:r w:rsidRPr="007315E6">
              <w:rPr>
                <w:rFonts w:ascii="Tahoma" w:hAnsi="Tahoma" w:cs="Tahoma"/>
                <w:sz w:val="20"/>
                <w:szCs w:val="20"/>
              </w:rPr>
              <w:t>Routine Hardware Maintenance</w:t>
            </w:r>
          </w:p>
        </w:tc>
        <w:tc>
          <w:tcPr>
            <w:tcW w:w="1404" w:type="dxa"/>
          </w:tcPr>
          <w:p w14:paraId="4045BB1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420" w:type="dxa"/>
          </w:tcPr>
          <w:p w14:paraId="4E26300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2A0C4C0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34CCEB07" w14:textId="6CFE6FB4"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Proponent</w:t>
            </w:r>
          </w:p>
        </w:tc>
      </w:tr>
      <w:tr w:rsidR="00747279" w:rsidRPr="007315E6" w14:paraId="239E0EAB" w14:textId="77777777" w:rsidTr="00A536E1">
        <w:tc>
          <w:tcPr>
            <w:tcW w:w="2437" w:type="dxa"/>
          </w:tcPr>
          <w:p w14:paraId="11F4BAAF" w14:textId="77777777" w:rsidR="00747279" w:rsidRPr="007315E6" w:rsidRDefault="00747279">
            <w:pPr>
              <w:pStyle w:val="ListParagraph"/>
              <w:numPr>
                <w:ilvl w:val="1"/>
                <w:numId w:val="2"/>
              </w:numPr>
              <w:spacing w:after="160" w:line="360" w:lineRule="auto"/>
              <w:contextualSpacing w:val="0"/>
              <w:jc w:val="both"/>
              <w:rPr>
                <w:rFonts w:ascii="Tahoma" w:hAnsi="Tahoma" w:cs="Tahoma"/>
                <w:sz w:val="20"/>
                <w:szCs w:val="20"/>
              </w:rPr>
            </w:pPr>
            <w:r w:rsidRPr="007315E6">
              <w:rPr>
                <w:rFonts w:ascii="Tahoma" w:hAnsi="Tahoma" w:cs="Tahoma"/>
                <w:sz w:val="20"/>
                <w:szCs w:val="20"/>
              </w:rPr>
              <w:t>Inspect and clean sensor and actuator components (DHT22, LDR, water level, DS18B20, EC/TDS, pH probes, pumps, and fans).</w:t>
            </w:r>
          </w:p>
        </w:tc>
        <w:tc>
          <w:tcPr>
            <w:tcW w:w="1404" w:type="dxa"/>
          </w:tcPr>
          <w:p w14:paraId="74AA7DE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w:t>
            </w:r>
          </w:p>
        </w:tc>
        <w:tc>
          <w:tcPr>
            <w:tcW w:w="1420" w:type="dxa"/>
          </w:tcPr>
          <w:p w14:paraId="4BADC956"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6511B2CB"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73050BAE" w14:textId="6FD2DDF5"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Proponent</w:t>
            </w:r>
          </w:p>
        </w:tc>
      </w:tr>
      <w:tr w:rsidR="00747279" w:rsidRPr="007315E6" w14:paraId="44BBD8FF" w14:textId="77777777" w:rsidTr="00A536E1">
        <w:tc>
          <w:tcPr>
            <w:tcW w:w="2437" w:type="dxa"/>
          </w:tcPr>
          <w:p w14:paraId="01A584BA" w14:textId="77777777" w:rsidR="00747279" w:rsidRPr="007315E6" w:rsidRDefault="00747279">
            <w:pPr>
              <w:pStyle w:val="ListParagraph"/>
              <w:numPr>
                <w:ilvl w:val="1"/>
                <w:numId w:val="2"/>
              </w:numPr>
              <w:spacing w:after="160" w:line="360" w:lineRule="auto"/>
              <w:contextualSpacing w:val="0"/>
              <w:jc w:val="both"/>
              <w:rPr>
                <w:rFonts w:ascii="Tahoma" w:hAnsi="Tahoma" w:cs="Tahoma"/>
                <w:sz w:val="20"/>
                <w:szCs w:val="20"/>
              </w:rPr>
            </w:pPr>
            <w:r w:rsidRPr="007315E6">
              <w:rPr>
                <w:rFonts w:ascii="Tahoma" w:hAnsi="Tahoma" w:cs="Tahoma"/>
                <w:sz w:val="20"/>
                <w:szCs w:val="20"/>
              </w:rPr>
              <w:t xml:space="preserve">Verify circuit connections, relay boards, and power supply/UPS </w:t>
            </w:r>
            <w:r w:rsidRPr="007315E6">
              <w:rPr>
                <w:rFonts w:ascii="Tahoma" w:hAnsi="Tahoma" w:cs="Tahoma"/>
                <w:sz w:val="20"/>
                <w:szCs w:val="20"/>
              </w:rPr>
              <w:lastRenderedPageBreak/>
              <w:t>condition to detect loose wiring, corrosion, or voltage issues.</w:t>
            </w:r>
          </w:p>
        </w:tc>
        <w:tc>
          <w:tcPr>
            <w:tcW w:w="1404" w:type="dxa"/>
          </w:tcPr>
          <w:p w14:paraId="45E1757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1</w:t>
            </w:r>
          </w:p>
        </w:tc>
        <w:tc>
          <w:tcPr>
            <w:tcW w:w="1420" w:type="dxa"/>
          </w:tcPr>
          <w:p w14:paraId="7563276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77EC487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3EA46B79" w14:textId="22042FAA"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394772AA" w14:textId="77777777" w:rsidTr="00A536E1">
        <w:tc>
          <w:tcPr>
            <w:tcW w:w="2437" w:type="dxa"/>
          </w:tcPr>
          <w:p w14:paraId="758098E2" w14:textId="77777777" w:rsidR="00747279" w:rsidRPr="007315E6" w:rsidRDefault="00747279">
            <w:pPr>
              <w:pStyle w:val="ListParagraph"/>
              <w:numPr>
                <w:ilvl w:val="0"/>
                <w:numId w:val="2"/>
              </w:numPr>
              <w:spacing w:after="160" w:line="360" w:lineRule="auto"/>
              <w:contextualSpacing w:val="0"/>
              <w:jc w:val="both"/>
              <w:rPr>
                <w:rFonts w:ascii="Tahoma" w:hAnsi="Tahoma" w:cs="Tahoma"/>
                <w:sz w:val="20"/>
                <w:szCs w:val="20"/>
              </w:rPr>
            </w:pPr>
            <w:r w:rsidRPr="007315E6">
              <w:rPr>
                <w:rFonts w:ascii="Tahoma" w:hAnsi="Tahoma" w:cs="Tahoma"/>
                <w:sz w:val="20"/>
                <w:szCs w:val="20"/>
              </w:rPr>
              <w:t>Software Maintenance and Update</w:t>
            </w:r>
          </w:p>
        </w:tc>
        <w:tc>
          <w:tcPr>
            <w:tcW w:w="1404" w:type="dxa"/>
          </w:tcPr>
          <w:p w14:paraId="617605AB"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420" w:type="dxa"/>
          </w:tcPr>
          <w:p w14:paraId="07C45CC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1328B24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1B4B7801"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012981D6" w14:textId="77777777" w:rsidTr="00A536E1">
        <w:tc>
          <w:tcPr>
            <w:tcW w:w="2437" w:type="dxa"/>
          </w:tcPr>
          <w:p w14:paraId="0506B55C" w14:textId="77777777" w:rsidR="00747279" w:rsidRPr="007315E6" w:rsidRDefault="00747279">
            <w:pPr>
              <w:pStyle w:val="ListParagraph"/>
              <w:numPr>
                <w:ilvl w:val="1"/>
                <w:numId w:val="2"/>
              </w:numPr>
              <w:spacing w:after="160" w:line="360" w:lineRule="auto"/>
              <w:contextualSpacing w:val="0"/>
              <w:jc w:val="both"/>
              <w:rPr>
                <w:rFonts w:ascii="Tahoma" w:hAnsi="Tahoma" w:cs="Tahoma"/>
                <w:sz w:val="20"/>
                <w:szCs w:val="20"/>
              </w:rPr>
            </w:pPr>
            <w:r w:rsidRPr="007315E6">
              <w:rPr>
                <w:rFonts w:ascii="Tahoma" w:hAnsi="Tahoma" w:cs="Tahoma"/>
                <w:sz w:val="20"/>
                <w:szCs w:val="20"/>
              </w:rPr>
              <w:t>Review system logs, error reports, and database performance metrics to identify anomalies or bottlenecks.</w:t>
            </w:r>
          </w:p>
        </w:tc>
        <w:tc>
          <w:tcPr>
            <w:tcW w:w="1404" w:type="dxa"/>
          </w:tcPr>
          <w:p w14:paraId="6D68367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w:t>
            </w:r>
          </w:p>
        </w:tc>
        <w:tc>
          <w:tcPr>
            <w:tcW w:w="1420" w:type="dxa"/>
          </w:tcPr>
          <w:p w14:paraId="51FEDF0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39BF015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6FA3FCE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714C5319" w14:textId="77777777" w:rsidTr="00A536E1">
        <w:tc>
          <w:tcPr>
            <w:tcW w:w="2437" w:type="dxa"/>
          </w:tcPr>
          <w:p w14:paraId="30669B7A" w14:textId="77777777" w:rsidR="00747279" w:rsidRPr="007315E6" w:rsidRDefault="00747279">
            <w:pPr>
              <w:pStyle w:val="ListParagraph"/>
              <w:numPr>
                <w:ilvl w:val="1"/>
                <w:numId w:val="2"/>
              </w:numPr>
              <w:spacing w:after="160" w:line="360" w:lineRule="auto"/>
              <w:contextualSpacing w:val="0"/>
              <w:jc w:val="both"/>
              <w:rPr>
                <w:rFonts w:ascii="Tahoma" w:hAnsi="Tahoma" w:cs="Tahoma"/>
                <w:sz w:val="20"/>
                <w:szCs w:val="20"/>
              </w:rPr>
            </w:pPr>
            <w:r w:rsidRPr="007315E6">
              <w:rPr>
                <w:rFonts w:ascii="Tahoma" w:hAnsi="Tahoma" w:cs="Tahoma"/>
                <w:sz w:val="20"/>
                <w:szCs w:val="20"/>
              </w:rPr>
              <w:t xml:space="preserve">Apply software patches, resolve identified bugs, and optimize code for data handling, dashboards, </w:t>
            </w:r>
            <w:r w:rsidRPr="007315E6">
              <w:rPr>
                <w:rFonts w:ascii="Tahoma" w:hAnsi="Tahoma" w:cs="Tahoma"/>
                <w:sz w:val="20"/>
                <w:szCs w:val="20"/>
              </w:rPr>
              <w:lastRenderedPageBreak/>
              <w:t>and control logic.</w:t>
            </w:r>
          </w:p>
        </w:tc>
        <w:tc>
          <w:tcPr>
            <w:tcW w:w="1404" w:type="dxa"/>
          </w:tcPr>
          <w:p w14:paraId="6B675BA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2</w:t>
            </w:r>
          </w:p>
        </w:tc>
        <w:tc>
          <w:tcPr>
            <w:tcW w:w="1420" w:type="dxa"/>
          </w:tcPr>
          <w:p w14:paraId="7734142E"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23F730B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5D145D4E"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5DC8CF01" w14:textId="77777777" w:rsidTr="00A536E1">
        <w:tc>
          <w:tcPr>
            <w:tcW w:w="2437" w:type="dxa"/>
          </w:tcPr>
          <w:p w14:paraId="181CD727" w14:textId="77777777" w:rsidR="00747279" w:rsidRPr="007315E6" w:rsidRDefault="00747279">
            <w:pPr>
              <w:pStyle w:val="ListParagraph"/>
              <w:numPr>
                <w:ilvl w:val="1"/>
                <w:numId w:val="2"/>
              </w:numPr>
              <w:spacing w:after="160" w:line="360" w:lineRule="auto"/>
              <w:contextualSpacing w:val="0"/>
              <w:jc w:val="both"/>
              <w:rPr>
                <w:rFonts w:ascii="Tahoma" w:hAnsi="Tahoma" w:cs="Tahoma"/>
                <w:sz w:val="20"/>
                <w:szCs w:val="20"/>
              </w:rPr>
            </w:pPr>
            <w:r w:rsidRPr="007315E6">
              <w:rPr>
                <w:rFonts w:ascii="Tahoma" w:hAnsi="Tahoma" w:cs="Tahoma"/>
                <w:sz w:val="20"/>
                <w:szCs w:val="20"/>
              </w:rPr>
              <w:t>Update interface features, experiment configuration options, or threshold presets as needed based on user feedback.</w:t>
            </w:r>
          </w:p>
        </w:tc>
        <w:tc>
          <w:tcPr>
            <w:tcW w:w="1404" w:type="dxa"/>
          </w:tcPr>
          <w:p w14:paraId="2576AA64"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w:t>
            </w:r>
          </w:p>
        </w:tc>
        <w:tc>
          <w:tcPr>
            <w:tcW w:w="1420" w:type="dxa"/>
          </w:tcPr>
          <w:p w14:paraId="5473932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70E0E3F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7E960EF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2CA40971" w14:textId="77777777" w:rsidTr="00A536E1">
        <w:tc>
          <w:tcPr>
            <w:tcW w:w="2437" w:type="dxa"/>
          </w:tcPr>
          <w:p w14:paraId="7BBA38E5" w14:textId="77777777" w:rsidR="00747279" w:rsidRPr="007315E6" w:rsidRDefault="00747279">
            <w:pPr>
              <w:pStyle w:val="ListParagraph"/>
              <w:numPr>
                <w:ilvl w:val="0"/>
                <w:numId w:val="2"/>
              </w:numPr>
              <w:spacing w:after="160" w:line="360" w:lineRule="auto"/>
              <w:contextualSpacing w:val="0"/>
              <w:rPr>
                <w:rFonts w:ascii="Tahoma" w:hAnsi="Tahoma" w:cs="Tahoma"/>
                <w:sz w:val="20"/>
                <w:szCs w:val="20"/>
              </w:rPr>
            </w:pPr>
            <w:r w:rsidRPr="007315E6">
              <w:rPr>
                <w:rFonts w:ascii="Tahoma" w:hAnsi="Tahoma" w:cs="Tahoma"/>
                <w:sz w:val="20"/>
                <w:szCs w:val="20"/>
              </w:rPr>
              <w:t>System Performance Evaluation</w:t>
            </w:r>
          </w:p>
        </w:tc>
        <w:tc>
          <w:tcPr>
            <w:tcW w:w="1404" w:type="dxa"/>
          </w:tcPr>
          <w:p w14:paraId="322599B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420" w:type="dxa"/>
          </w:tcPr>
          <w:p w14:paraId="6787948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Semi-Annual</w:t>
            </w:r>
          </w:p>
        </w:tc>
        <w:tc>
          <w:tcPr>
            <w:tcW w:w="949" w:type="dxa"/>
          </w:tcPr>
          <w:p w14:paraId="575A6AC4"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42BECBF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3BA492EE" w14:textId="77777777" w:rsidTr="00A536E1">
        <w:tc>
          <w:tcPr>
            <w:tcW w:w="2437" w:type="dxa"/>
          </w:tcPr>
          <w:p w14:paraId="2C0B02CD" w14:textId="77777777" w:rsidR="00747279" w:rsidRPr="007315E6" w:rsidRDefault="00747279">
            <w:pPr>
              <w:pStyle w:val="ListParagraph"/>
              <w:numPr>
                <w:ilvl w:val="1"/>
                <w:numId w:val="2"/>
              </w:numPr>
              <w:spacing w:after="160" w:line="360" w:lineRule="auto"/>
              <w:contextualSpacing w:val="0"/>
              <w:jc w:val="both"/>
              <w:rPr>
                <w:rFonts w:ascii="Tahoma" w:hAnsi="Tahoma" w:cs="Tahoma"/>
                <w:sz w:val="20"/>
                <w:szCs w:val="20"/>
              </w:rPr>
            </w:pPr>
            <w:r w:rsidRPr="007315E6">
              <w:rPr>
                <w:rFonts w:ascii="Tahoma" w:hAnsi="Tahoma" w:cs="Tahoma"/>
                <w:sz w:val="20"/>
                <w:szCs w:val="20"/>
              </w:rPr>
              <w:t>Analyze greenhouse usage data, environmental stability indicators, and actuator duty cycles to evaluate system performance.</w:t>
            </w:r>
          </w:p>
        </w:tc>
        <w:tc>
          <w:tcPr>
            <w:tcW w:w="1404" w:type="dxa"/>
          </w:tcPr>
          <w:p w14:paraId="3D7748A4"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w:t>
            </w:r>
          </w:p>
        </w:tc>
        <w:tc>
          <w:tcPr>
            <w:tcW w:w="1420" w:type="dxa"/>
          </w:tcPr>
          <w:p w14:paraId="242A911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Semi-Annual</w:t>
            </w:r>
          </w:p>
        </w:tc>
        <w:tc>
          <w:tcPr>
            <w:tcW w:w="949" w:type="dxa"/>
          </w:tcPr>
          <w:p w14:paraId="100C430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4174DF3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3CF3E83D" w14:textId="77777777" w:rsidTr="00A536E1">
        <w:tc>
          <w:tcPr>
            <w:tcW w:w="2437" w:type="dxa"/>
          </w:tcPr>
          <w:p w14:paraId="33A58CA7" w14:textId="77777777" w:rsidR="00747279" w:rsidRPr="007315E6" w:rsidRDefault="00747279">
            <w:pPr>
              <w:pStyle w:val="ListParagraph"/>
              <w:numPr>
                <w:ilvl w:val="1"/>
                <w:numId w:val="2"/>
              </w:numPr>
              <w:spacing w:after="160" w:line="360" w:lineRule="auto"/>
              <w:contextualSpacing w:val="0"/>
              <w:jc w:val="both"/>
              <w:rPr>
                <w:rFonts w:ascii="Tahoma" w:hAnsi="Tahoma" w:cs="Tahoma"/>
                <w:sz w:val="20"/>
                <w:szCs w:val="20"/>
              </w:rPr>
            </w:pPr>
            <w:r w:rsidRPr="007315E6">
              <w:rPr>
                <w:rFonts w:ascii="Tahoma" w:hAnsi="Tahoma" w:cs="Tahoma"/>
                <w:sz w:val="20"/>
                <w:szCs w:val="20"/>
              </w:rPr>
              <w:lastRenderedPageBreak/>
              <w:t>Conduct user feedback surveys with students and faculty to assess usability, reliability, and perceived benefits.</w:t>
            </w:r>
          </w:p>
        </w:tc>
        <w:tc>
          <w:tcPr>
            <w:tcW w:w="1404" w:type="dxa"/>
          </w:tcPr>
          <w:p w14:paraId="7111B47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w:t>
            </w:r>
          </w:p>
        </w:tc>
        <w:tc>
          <w:tcPr>
            <w:tcW w:w="1420" w:type="dxa"/>
          </w:tcPr>
          <w:p w14:paraId="4F4606B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Semi-Annual</w:t>
            </w:r>
          </w:p>
        </w:tc>
        <w:tc>
          <w:tcPr>
            <w:tcW w:w="949" w:type="dxa"/>
          </w:tcPr>
          <w:p w14:paraId="4C7D46B8"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7D0ED44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6C55F734" w14:textId="77777777" w:rsidTr="00A536E1">
        <w:tc>
          <w:tcPr>
            <w:tcW w:w="2437" w:type="dxa"/>
          </w:tcPr>
          <w:p w14:paraId="74214AA4" w14:textId="77777777" w:rsidR="00747279" w:rsidRPr="007315E6" w:rsidRDefault="00747279">
            <w:pPr>
              <w:pStyle w:val="ListParagraph"/>
              <w:numPr>
                <w:ilvl w:val="0"/>
                <w:numId w:val="2"/>
              </w:numPr>
              <w:spacing w:after="160" w:line="360" w:lineRule="auto"/>
              <w:contextualSpacing w:val="0"/>
              <w:rPr>
                <w:rFonts w:ascii="Tahoma" w:hAnsi="Tahoma" w:cs="Tahoma"/>
                <w:sz w:val="20"/>
                <w:szCs w:val="20"/>
              </w:rPr>
            </w:pPr>
            <w:r w:rsidRPr="007315E6">
              <w:rPr>
                <w:rFonts w:ascii="Tahoma" w:hAnsi="Tahoma" w:cs="Tahoma"/>
                <w:sz w:val="20"/>
                <w:szCs w:val="20"/>
              </w:rPr>
              <w:t>Emergency Maintenance</w:t>
            </w:r>
          </w:p>
        </w:tc>
        <w:tc>
          <w:tcPr>
            <w:tcW w:w="1404" w:type="dxa"/>
          </w:tcPr>
          <w:p w14:paraId="3C3977A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420" w:type="dxa"/>
          </w:tcPr>
          <w:p w14:paraId="03B02819"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As needed (Immediate)</w:t>
            </w:r>
          </w:p>
        </w:tc>
        <w:tc>
          <w:tcPr>
            <w:tcW w:w="949" w:type="dxa"/>
          </w:tcPr>
          <w:p w14:paraId="17FF062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2D9C9D94" w14:textId="00EB8079"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56194420" w14:textId="77777777" w:rsidTr="00A536E1">
        <w:trPr>
          <w:hidden/>
        </w:trPr>
        <w:tc>
          <w:tcPr>
            <w:tcW w:w="2437" w:type="dxa"/>
          </w:tcPr>
          <w:p w14:paraId="38F967D3" w14:textId="77777777" w:rsidR="00747279" w:rsidRPr="007315E6" w:rsidRDefault="00747279">
            <w:pPr>
              <w:pStyle w:val="ListParagraph"/>
              <w:numPr>
                <w:ilvl w:val="0"/>
                <w:numId w:val="3"/>
              </w:numPr>
              <w:spacing w:after="160" w:line="360" w:lineRule="auto"/>
              <w:contextualSpacing w:val="0"/>
              <w:rPr>
                <w:rFonts w:ascii="Tahoma" w:hAnsi="Tahoma" w:cs="Tahoma"/>
                <w:vanish/>
                <w:sz w:val="20"/>
                <w:szCs w:val="20"/>
              </w:rPr>
            </w:pPr>
          </w:p>
          <w:p w14:paraId="5310CCB6" w14:textId="77777777" w:rsidR="00747279" w:rsidRPr="007315E6" w:rsidRDefault="00747279">
            <w:pPr>
              <w:pStyle w:val="ListParagraph"/>
              <w:numPr>
                <w:ilvl w:val="0"/>
                <w:numId w:val="3"/>
              </w:numPr>
              <w:spacing w:after="160" w:line="360" w:lineRule="auto"/>
              <w:contextualSpacing w:val="0"/>
              <w:rPr>
                <w:rFonts w:ascii="Tahoma" w:hAnsi="Tahoma" w:cs="Tahoma"/>
                <w:vanish/>
                <w:sz w:val="20"/>
                <w:szCs w:val="20"/>
              </w:rPr>
            </w:pPr>
          </w:p>
          <w:p w14:paraId="468A51C3" w14:textId="77777777" w:rsidR="00747279" w:rsidRPr="007315E6" w:rsidRDefault="00747279">
            <w:pPr>
              <w:pStyle w:val="ListParagraph"/>
              <w:numPr>
                <w:ilvl w:val="0"/>
                <w:numId w:val="3"/>
              </w:numPr>
              <w:spacing w:after="160" w:line="360" w:lineRule="auto"/>
              <w:contextualSpacing w:val="0"/>
              <w:rPr>
                <w:rFonts w:ascii="Tahoma" w:hAnsi="Tahoma" w:cs="Tahoma"/>
                <w:vanish/>
                <w:sz w:val="20"/>
                <w:szCs w:val="20"/>
              </w:rPr>
            </w:pPr>
          </w:p>
          <w:p w14:paraId="436F720B" w14:textId="77777777" w:rsidR="00747279" w:rsidRPr="007315E6" w:rsidRDefault="00747279">
            <w:pPr>
              <w:pStyle w:val="ListParagraph"/>
              <w:numPr>
                <w:ilvl w:val="0"/>
                <w:numId w:val="3"/>
              </w:numPr>
              <w:spacing w:after="160" w:line="360" w:lineRule="auto"/>
              <w:contextualSpacing w:val="0"/>
              <w:rPr>
                <w:rFonts w:ascii="Tahoma" w:hAnsi="Tahoma" w:cs="Tahoma"/>
                <w:vanish/>
                <w:sz w:val="20"/>
                <w:szCs w:val="20"/>
              </w:rPr>
            </w:pPr>
          </w:p>
          <w:p w14:paraId="2576DF6C" w14:textId="77777777" w:rsidR="00747279" w:rsidRPr="007315E6" w:rsidRDefault="00747279">
            <w:pPr>
              <w:pStyle w:val="ListParagraph"/>
              <w:numPr>
                <w:ilvl w:val="1"/>
                <w:numId w:val="3"/>
              </w:numPr>
              <w:spacing w:after="160" w:line="360" w:lineRule="auto"/>
              <w:contextualSpacing w:val="0"/>
              <w:jc w:val="both"/>
              <w:rPr>
                <w:rFonts w:ascii="Tahoma" w:hAnsi="Tahoma" w:cs="Tahoma"/>
                <w:sz w:val="20"/>
                <w:szCs w:val="20"/>
              </w:rPr>
            </w:pPr>
            <w:r w:rsidRPr="007315E6">
              <w:rPr>
                <w:rFonts w:ascii="Tahoma" w:hAnsi="Tahoma" w:cs="Tahoma"/>
                <w:sz w:val="20"/>
                <w:szCs w:val="20"/>
              </w:rPr>
              <w:t>Replace defective hardware components such as sensors, relay modules, pumps, or fans when failures are detected.</w:t>
            </w:r>
          </w:p>
        </w:tc>
        <w:tc>
          <w:tcPr>
            <w:tcW w:w="1404" w:type="dxa"/>
          </w:tcPr>
          <w:p w14:paraId="5C65FA64"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4</w:t>
            </w:r>
          </w:p>
        </w:tc>
        <w:tc>
          <w:tcPr>
            <w:tcW w:w="1420" w:type="dxa"/>
          </w:tcPr>
          <w:p w14:paraId="4F43A518"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As needed</w:t>
            </w:r>
          </w:p>
        </w:tc>
        <w:tc>
          <w:tcPr>
            <w:tcW w:w="949" w:type="dxa"/>
          </w:tcPr>
          <w:p w14:paraId="71217098"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2AE9601F" w14:textId="0F7785F4"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3CE63A2E" w14:textId="77777777" w:rsidTr="00A536E1">
        <w:tc>
          <w:tcPr>
            <w:tcW w:w="2437" w:type="dxa"/>
          </w:tcPr>
          <w:p w14:paraId="225768AD" w14:textId="77777777" w:rsidR="00747279" w:rsidRPr="007315E6" w:rsidRDefault="00747279">
            <w:pPr>
              <w:pStyle w:val="ListParagraph"/>
              <w:numPr>
                <w:ilvl w:val="1"/>
                <w:numId w:val="3"/>
              </w:numPr>
              <w:spacing w:after="160" w:line="360" w:lineRule="auto"/>
              <w:contextualSpacing w:val="0"/>
              <w:jc w:val="both"/>
              <w:rPr>
                <w:rFonts w:ascii="Tahoma" w:hAnsi="Tahoma" w:cs="Tahoma"/>
                <w:sz w:val="20"/>
                <w:szCs w:val="20"/>
              </w:rPr>
            </w:pPr>
            <w:r w:rsidRPr="007315E6">
              <w:rPr>
                <w:rFonts w:ascii="Tahoma" w:hAnsi="Tahoma" w:cs="Tahoma"/>
                <w:sz w:val="20"/>
                <w:szCs w:val="20"/>
              </w:rPr>
              <w:t xml:space="preserve">Apply corrective software updates or </w:t>
            </w:r>
            <w:r w:rsidRPr="007315E6">
              <w:rPr>
                <w:rFonts w:ascii="Tahoma" w:hAnsi="Tahoma" w:cs="Tahoma"/>
                <w:sz w:val="20"/>
                <w:szCs w:val="20"/>
              </w:rPr>
              <w:lastRenderedPageBreak/>
              <w:t>configuration changes during operational failures or security issues.</w:t>
            </w:r>
          </w:p>
        </w:tc>
        <w:tc>
          <w:tcPr>
            <w:tcW w:w="1404" w:type="dxa"/>
          </w:tcPr>
          <w:p w14:paraId="0E5781A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4</w:t>
            </w:r>
          </w:p>
        </w:tc>
        <w:tc>
          <w:tcPr>
            <w:tcW w:w="1420" w:type="dxa"/>
          </w:tcPr>
          <w:p w14:paraId="4E159E1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As needed</w:t>
            </w:r>
          </w:p>
        </w:tc>
        <w:tc>
          <w:tcPr>
            <w:tcW w:w="949" w:type="dxa"/>
          </w:tcPr>
          <w:p w14:paraId="2E5F8C16"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228E01C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1B2435BD" w14:textId="77777777" w:rsidTr="00A536E1">
        <w:tc>
          <w:tcPr>
            <w:tcW w:w="2437" w:type="dxa"/>
          </w:tcPr>
          <w:p w14:paraId="6752D438" w14:textId="77777777" w:rsidR="00747279" w:rsidRPr="007315E6" w:rsidRDefault="00747279">
            <w:pPr>
              <w:pStyle w:val="ListParagraph"/>
              <w:numPr>
                <w:ilvl w:val="0"/>
                <w:numId w:val="3"/>
              </w:numPr>
              <w:spacing w:after="160" w:line="360" w:lineRule="auto"/>
              <w:contextualSpacing w:val="0"/>
              <w:rPr>
                <w:rFonts w:ascii="Tahoma" w:hAnsi="Tahoma" w:cs="Tahoma"/>
                <w:sz w:val="20"/>
                <w:szCs w:val="20"/>
              </w:rPr>
            </w:pPr>
            <w:r w:rsidRPr="007315E6">
              <w:rPr>
                <w:rFonts w:ascii="Tahoma" w:hAnsi="Tahoma" w:cs="Tahoma"/>
                <w:sz w:val="20"/>
                <w:szCs w:val="20"/>
              </w:rPr>
              <w:t>User Training and Support</w:t>
            </w:r>
          </w:p>
        </w:tc>
        <w:tc>
          <w:tcPr>
            <w:tcW w:w="1404" w:type="dxa"/>
          </w:tcPr>
          <w:p w14:paraId="6FA45C8E"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420" w:type="dxa"/>
          </w:tcPr>
          <w:p w14:paraId="0F7FA93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Annual / As needed</w:t>
            </w:r>
          </w:p>
        </w:tc>
        <w:tc>
          <w:tcPr>
            <w:tcW w:w="949" w:type="dxa"/>
          </w:tcPr>
          <w:p w14:paraId="2F8BD071"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21C845A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0E113AE0" w14:textId="77777777" w:rsidTr="00A536E1">
        <w:tc>
          <w:tcPr>
            <w:tcW w:w="2437" w:type="dxa"/>
          </w:tcPr>
          <w:p w14:paraId="572E5DFD" w14:textId="77777777" w:rsidR="00747279" w:rsidRPr="007315E6" w:rsidRDefault="00747279">
            <w:pPr>
              <w:pStyle w:val="ListParagraph"/>
              <w:numPr>
                <w:ilvl w:val="1"/>
                <w:numId w:val="3"/>
              </w:numPr>
              <w:spacing w:after="160" w:line="360" w:lineRule="auto"/>
              <w:contextualSpacing w:val="0"/>
              <w:jc w:val="both"/>
              <w:rPr>
                <w:rFonts w:ascii="Tahoma" w:hAnsi="Tahoma" w:cs="Tahoma"/>
                <w:sz w:val="20"/>
                <w:szCs w:val="20"/>
              </w:rPr>
            </w:pPr>
            <w:r w:rsidRPr="007315E6">
              <w:rPr>
                <w:rFonts w:ascii="Tahoma" w:hAnsi="Tahoma" w:cs="Tahoma"/>
                <w:sz w:val="20"/>
                <w:szCs w:val="20"/>
              </w:rPr>
              <w:t>Conduct refresher training sessions on “ECOTwin: A Dual‑Greenhouse Vertical Farming System Designed for Experimental Researches” operation, safety, and greenhouse management procedures.</w:t>
            </w:r>
          </w:p>
        </w:tc>
        <w:tc>
          <w:tcPr>
            <w:tcW w:w="1404" w:type="dxa"/>
          </w:tcPr>
          <w:p w14:paraId="28D893F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5</w:t>
            </w:r>
          </w:p>
        </w:tc>
        <w:tc>
          <w:tcPr>
            <w:tcW w:w="1420" w:type="dxa"/>
          </w:tcPr>
          <w:p w14:paraId="17B0670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Annual</w:t>
            </w:r>
          </w:p>
        </w:tc>
        <w:tc>
          <w:tcPr>
            <w:tcW w:w="949" w:type="dxa"/>
          </w:tcPr>
          <w:p w14:paraId="656C852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0F3C0ED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3050A62D" w14:textId="77777777" w:rsidTr="00A536E1">
        <w:tc>
          <w:tcPr>
            <w:tcW w:w="2437" w:type="dxa"/>
          </w:tcPr>
          <w:p w14:paraId="460C59C6" w14:textId="77777777" w:rsidR="00747279" w:rsidRPr="007315E6" w:rsidRDefault="00747279">
            <w:pPr>
              <w:pStyle w:val="ListParagraph"/>
              <w:numPr>
                <w:ilvl w:val="1"/>
                <w:numId w:val="3"/>
              </w:numPr>
              <w:spacing w:after="160" w:line="360" w:lineRule="auto"/>
              <w:contextualSpacing w:val="0"/>
              <w:jc w:val="both"/>
              <w:rPr>
                <w:rFonts w:ascii="Tahoma" w:hAnsi="Tahoma" w:cs="Tahoma"/>
                <w:sz w:val="20"/>
                <w:szCs w:val="20"/>
              </w:rPr>
            </w:pPr>
            <w:r w:rsidRPr="007315E6">
              <w:rPr>
                <w:rFonts w:ascii="Tahoma" w:hAnsi="Tahoma" w:cs="Tahoma"/>
                <w:sz w:val="20"/>
                <w:szCs w:val="20"/>
              </w:rPr>
              <w:t xml:space="preserve">Provide technical support and </w:t>
            </w:r>
            <w:r w:rsidRPr="007315E6">
              <w:rPr>
                <w:rFonts w:ascii="Tahoma" w:hAnsi="Tahoma" w:cs="Tahoma"/>
                <w:sz w:val="20"/>
                <w:szCs w:val="20"/>
              </w:rPr>
              <w:lastRenderedPageBreak/>
              <w:t>troubleshooting assistance to faculty and students during laboratory and research use.</w:t>
            </w:r>
          </w:p>
        </w:tc>
        <w:tc>
          <w:tcPr>
            <w:tcW w:w="1404" w:type="dxa"/>
          </w:tcPr>
          <w:p w14:paraId="62DCD5D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5</w:t>
            </w:r>
          </w:p>
        </w:tc>
        <w:tc>
          <w:tcPr>
            <w:tcW w:w="1420" w:type="dxa"/>
          </w:tcPr>
          <w:p w14:paraId="4D03D1C6"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As needed</w:t>
            </w:r>
          </w:p>
        </w:tc>
        <w:tc>
          <w:tcPr>
            <w:tcW w:w="949" w:type="dxa"/>
          </w:tcPr>
          <w:p w14:paraId="269375C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0219BC1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bl>
    <w:p w14:paraId="2103E990" w14:textId="77777777" w:rsidR="00747279" w:rsidRPr="00CC2C19" w:rsidRDefault="00747279" w:rsidP="00B41C7E">
      <w:pPr>
        <w:spacing w:line="360" w:lineRule="auto"/>
        <w:ind w:left="1440"/>
        <w:jc w:val="both"/>
        <w:rPr>
          <w:rFonts w:ascii="Tahoma" w:hAnsi="Tahoma" w:cs="Tahoma"/>
        </w:rPr>
      </w:pPr>
      <w:r w:rsidRPr="00CC2C19">
        <w:rPr>
          <w:rFonts w:ascii="Tahoma" w:hAnsi="Tahoma" w:cs="Tahoma"/>
        </w:rPr>
        <w:tab/>
        <w:t xml:space="preserve">Table </w:t>
      </w:r>
      <w:r w:rsidR="000A1562">
        <w:rPr>
          <w:rFonts w:ascii="Tahoma" w:hAnsi="Tahoma" w:cs="Tahoma"/>
        </w:rPr>
        <w:t>XVIII</w:t>
      </w:r>
      <w:r w:rsidRPr="00CC2C19">
        <w:rPr>
          <w:rFonts w:ascii="Tahoma" w:hAnsi="Tahoma" w:cs="Tahoma"/>
        </w:rPr>
        <w:t xml:space="preserve"> presents the Work Breakdown Structure for </w:t>
      </w:r>
      <w:r w:rsidR="007C3554">
        <w:rPr>
          <w:rFonts w:ascii="Tahoma" w:hAnsi="Tahoma" w:cs="Tahoma"/>
        </w:rPr>
        <w:t>this project</w:t>
      </w:r>
      <w:r w:rsidRPr="00CC2C19">
        <w:rPr>
          <w:rFonts w:ascii="Tahoma" w:hAnsi="Tahoma" w:cs="Tahoma"/>
        </w:rPr>
        <w:t xml:space="preserve"> operation and maintenance, summarizing the key recurring and responsive tasks required to keep the dual-greenhouse monitoring and control system functioning effectively. Routine hardware and software maintenance ensure that sensors, actuators, and web services remain accurate and responsive, while periodic performance evaluations and user surveys provide feedback for incremental improvements, in line with maintenance strategies recommended for IoT greenhouse and agricultural monitoring systems. Emergency maintenance and ongoing user training further support system resilience and sustainable use, helping </w:t>
      </w:r>
      <w:r w:rsidR="007C3554">
        <w:rPr>
          <w:rFonts w:ascii="Tahoma" w:hAnsi="Tahoma" w:cs="Tahoma"/>
        </w:rPr>
        <w:t xml:space="preserve">the system to </w:t>
      </w:r>
      <w:r w:rsidRPr="00CC2C19">
        <w:rPr>
          <w:rFonts w:ascii="Tahoma" w:hAnsi="Tahoma" w:cs="Tahoma"/>
        </w:rPr>
        <w:t xml:space="preserve"> continue </w:t>
      </w:r>
      <w:r w:rsidR="007C3554">
        <w:rPr>
          <w:rFonts w:ascii="Tahoma" w:hAnsi="Tahoma" w:cs="Tahoma"/>
        </w:rPr>
        <w:t>and</w:t>
      </w:r>
      <w:r w:rsidRPr="00CC2C19">
        <w:rPr>
          <w:rFonts w:ascii="Tahoma" w:hAnsi="Tahoma" w:cs="Tahoma"/>
        </w:rPr>
        <w:t xml:space="preserve"> deliver reliable environmental control and educational value over multiple academic years.</w:t>
      </w:r>
    </w:p>
    <w:p w14:paraId="2E24024B" w14:textId="77777777" w:rsidR="00B71654" w:rsidRPr="00B71654" w:rsidRDefault="00B71654" w:rsidP="00B71654">
      <w:pPr>
        <w:pStyle w:val="Caption"/>
        <w:ind w:left="720" w:firstLine="720"/>
        <w:rPr>
          <w:rFonts w:ascii="Tahoma" w:hAnsi="Tahoma" w:cs="Tahoma"/>
          <w:b/>
          <w:bCs/>
          <w:i w:val="0"/>
          <w:iCs w:val="0"/>
          <w:color w:val="auto"/>
          <w:sz w:val="24"/>
          <w:szCs w:val="24"/>
        </w:rPr>
      </w:pPr>
      <w:bookmarkStart w:id="77" w:name="_Toc225448812"/>
      <w:r w:rsidRPr="00B71654">
        <w:rPr>
          <w:rFonts w:ascii="Tahoma" w:hAnsi="Tahoma" w:cs="Tahoma"/>
          <w:b/>
          <w:bCs/>
          <w:i w:val="0"/>
          <w:iCs w:val="0"/>
          <w:color w:val="auto"/>
          <w:sz w:val="24"/>
          <w:szCs w:val="24"/>
        </w:rPr>
        <w:t>Maintenance Plan</w:t>
      </w:r>
      <w:bookmarkEnd w:id="77"/>
    </w:p>
    <w:p w14:paraId="3678CDF0" w14:textId="0F42472A" w:rsidR="00747279" w:rsidRPr="00CC2C19" w:rsidRDefault="00747279" w:rsidP="00B41C7E">
      <w:pPr>
        <w:spacing w:line="360" w:lineRule="auto"/>
        <w:ind w:left="1440"/>
        <w:jc w:val="both"/>
        <w:rPr>
          <w:rFonts w:ascii="Tahoma" w:hAnsi="Tahoma" w:cs="Tahoma"/>
        </w:rPr>
      </w:pPr>
      <w:r w:rsidRPr="00CC2C19">
        <w:rPr>
          <w:rFonts w:ascii="Tahoma" w:hAnsi="Tahoma" w:cs="Tahoma"/>
        </w:rPr>
        <w:tab/>
        <w:t xml:space="preserve">The maintenance plan for </w:t>
      </w:r>
      <w:r w:rsidR="007C3554">
        <w:rPr>
          <w:rFonts w:ascii="Tahoma" w:hAnsi="Tahoma" w:cs="Tahoma"/>
        </w:rPr>
        <w:t>this project</w:t>
      </w:r>
      <w:r w:rsidRPr="00CC2C19">
        <w:rPr>
          <w:rFonts w:ascii="Tahoma" w:hAnsi="Tahoma" w:cs="Tahoma"/>
        </w:rPr>
        <w:t xml:space="preserve"> outlines the scheduled and as-needed activities required to preserve system reliability, data quality, and user safety during long-term operation of the dual-greenhouse monitoring and control platform. Regular maintenance </w:t>
      </w:r>
      <w:r w:rsidRPr="00CC2C19">
        <w:rPr>
          <w:rFonts w:ascii="Tahoma" w:hAnsi="Tahoma" w:cs="Tahoma"/>
        </w:rPr>
        <w:lastRenderedPageBreak/>
        <w:t xml:space="preserve">of sensors, actuators, controllers, and the web application is essential because environmental monitoring systems operate continuously and are exposed to humidity, temperature variation, and electrical load changes that can cause drift, wear, or intermittent faults over time </w:t>
      </w:r>
      <w:r w:rsidR="0008557C">
        <w:rPr>
          <w:rFonts w:ascii="Tahoma" w:hAnsi="Tahoma" w:cs="Tahoma"/>
        </w:rPr>
        <w:t>[51]</w:t>
      </w:r>
      <w:r w:rsidRPr="00CC2C19">
        <w:rPr>
          <w:rFonts w:ascii="Tahoma" w:hAnsi="Tahoma" w:cs="Tahoma"/>
        </w:rPr>
        <w:t>. The plan defines responsibilities for the proponent and laboratory technician, specifies maintenance frequencies, and lists tools and resources needed to perform inspections, cleaning, diagnostics, software updates, and user training, similar to maintenance frameworks used for embedded agricultural monitoring and smart greenhouse systems that stress preventive care and rapid fault recovery.</w:t>
      </w:r>
    </w:p>
    <w:p w14:paraId="53815018" w14:textId="77777777" w:rsidR="00747279" w:rsidRPr="00CC2C19" w:rsidRDefault="00747279" w:rsidP="0045445B">
      <w:pPr>
        <w:spacing w:line="360" w:lineRule="auto"/>
        <w:ind w:left="1440"/>
        <w:jc w:val="center"/>
        <w:rPr>
          <w:rFonts w:ascii="Tahoma" w:hAnsi="Tahoma" w:cs="Tahoma"/>
        </w:rPr>
      </w:pPr>
    </w:p>
    <w:p w14:paraId="22EA95BE" w14:textId="77777777" w:rsidR="00787098" w:rsidRPr="007315E6" w:rsidRDefault="007315E6" w:rsidP="00787098">
      <w:pPr>
        <w:pStyle w:val="Caption"/>
        <w:keepNext/>
        <w:jc w:val="center"/>
        <w:rPr>
          <w:rFonts w:ascii="Tahoma" w:hAnsi="Tahoma" w:cs="Tahoma"/>
          <w:b/>
          <w:bCs/>
          <w:i w:val="0"/>
          <w:iCs w:val="0"/>
          <w:color w:val="auto"/>
          <w:sz w:val="20"/>
          <w:szCs w:val="20"/>
        </w:rPr>
      </w:pPr>
      <w:bookmarkStart w:id="78" w:name="_Toc225446282"/>
      <w:r w:rsidRPr="007315E6">
        <w:rPr>
          <w:rFonts w:ascii="Tahoma" w:hAnsi="Tahoma" w:cs="Tahoma"/>
          <w:b/>
          <w:bCs/>
          <w:i w:val="0"/>
          <w:iCs w:val="0"/>
          <w:color w:val="auto"/>
          <w:sz w:val="20"/>
          <w:szCs w:val="20"/>
        </w:rPr>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XIX</w:t>
      </w:r>
      <w:bookmarkEnd w:id="78"/>
      <w:r w:rsidR="00787098" w:rsidRPr="007315E6">
        <w:rPr>
          <w:rFonts w:ascii="Tahoma" w:hAnsi="Tahoma" w:cs="Tahoma"/>
          <w:b/>
          <w:bCs/>
          <w:i w:val="0"/>
          <w:iCs w:val="0"/>
          <w:color w:val="auto"/>
          <w:sz w:val="20"/>
          <w:szCs w:val="20"/>
        </w:rPr>
        <w:fldChar w:fldCharType="end"/>
      </w:r>
      <w:r w:rsidRPr="007315E6">
        <w:rPr>
          <w:rFonts w:ascii="Tahoma" w:hAnsi="Tahoma" w:cs="Tahoma"/>
          <w:b/>
          <w:bCs/>
          <w:i w:val="0"/>
          <w:iCs w:val="0"/>
          <w:color w:val="auto"/>
          <w:sz w:val="20"/>
          <w:szCs w:val="20"/>
        </w:rPr>
        <w:t xml:space="preserve"> </w:t>
      </w:r>
    </w:p>
    <w:p w14:paraId="1C7F5884" w14:textId="135BCEF0"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 xml:space="preserve">MAINTENANCE PLAN FOR </w:t>
      </w:r>
      <w:r w:rsidR="003B2624" w:rsidRPr="003B2624">
        <w:rPr>
          <w:rFonts w:ascii="Tahoma" w:hAnsi="Tahoma" w:cs="Tahoma"/>
          <w:b/>
          <w:bCs/>
          <w:i w:val="0"/>
          <w:iCs w:val="0"/>
          <w:color w:val="auto"/>
          <w:sz w:val="20"/>
          <w:szCs w:val="20"/>
        </w:rPr>
        <w:t>ECOTWIN: A DUAL‑GREENHOUSE VERTICAL FARMING SYSTEM DESIGNED FOR EXPERIMENTAL RESEARCHES</w:t>
      </w:r>
    </w:p>
    <w:tbl>
      <w:tblPr>
        <w:tblStyle w:val="TableGrid"/>
        <w:tblW w:w="0" w:type="auto"/>
        <w:tblInd w:w="1440" w:type="dxa"/>
        <w:tblLook w:val="04A0" w:firstRow="1" w:lastRow="0" w:firstColumn="1" w:lastColumn="0" w:noHBand="0" w:noVBand="1"/>
      </w:tblPr>
      <w:tblGrid>
        <w:gridCol w:w="1479"/>
        <w:gridCol w:w="1238"/>
        <w:gridCol w:w="1710"/>
        <w:gridCol w:w="1404"/>
        <w:gridCol w:w="1359"/>
      </w:tblGrid>
      <w:tr w:rsidR="00747279" w:rsidRPr="007315E6" w14:paraId="53A3F073" w14:textId="77777777" w:rsidTr="00EA4EEE">
        <w:trPr>
          <w:tblHeader/>
        </w:trPr>
        <w:tc>
          <w:tcPr>
            <w:tcW w:w="1553" w:type="dxa"/>
          </w:tcPr>
          <w:p w14:paraId="5C738629"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Maintenance Activity</w:t>
            </w:r>
          </w:p>
        </w:tc>
        <w:tc>
          <w:tcPr>
            <w:tcW w:w="1311" w:type="dxa"/>
          </w:tcPr>
          <w:p w14:paraId="56EEB44D"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Frequency</w:t>
            </w:r>
          </w:p>
        </w:tc>
        <w:tc>
          <w:tcPr>
            <w:tcW w:w="1787" w:type="dxa"/>
          </w:tcPr>
          <w:p w14:paraId="1E87CCE9"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Tasks</w:t>
            </w:r>
          </w:p>
        </w:tc>
        <w:tc>
          <w:tcPr>
            <w:tcW w:w="1559" w:type="dxa"/>
          </w:tcPr>
          <w:p w14:paraId="5ACCBF70"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Responsible Party</w:t>
            </w:r>
          </w:p>
        </w:tc>
        <w:tc>
          <w:tcPr>
            <w:tcW w:w="1700" w:type="dxa"/>
          </w:tcPr>
          <w:p w14:paraId="7BD91FC0"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Tools / Resources Needed</w:t>
            </w:r>
          </w:p>
        </w:tc>
      </w:tr>
      <w:tr w:rsidR="00747279" w:rsidRPr="007315E6" w14:paraId="7D60B590" w14:textId="77777777" w:rsidTr="00A536E1">
        <w:tc>
          <w:tcPr>
            <w:tcW w:w="1553" w:type="dxa"/>
          </w:tcPr>
          <w:p w14:paraId="534C549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Routine Hardware Maintenance</w:t>
            </w:r>
          </w:p>
        </w:tc>
        <w:tc>
          <w:tcPr>
            <w:tcW w:w="1311" w:type="dxa"/>
          </w:tcPr>
          <w:p w14:paraId="3256763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Monthly</w:t>
            </w:r>
          </w:p>
        </w:tc>
        <w:tc>
          <w:tcPr>
            <w:tcW w:w="1787" w:type="dxa"/>
          </w:tcPr>
          <w:p w14:paraId="3A019610"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 xml:space="preserve">Inspect and clean sensors (DHT22, LDR, water level, DS18B20, EC/TDS, pH), pumps, fans, and controller enclosures; verify wiring connections, relay terminals, and check power </w:t>
            </w:r>
            <w:r w:rsidRPr="007315E6">
              <w:rPr>
                <w:rFonts w:ascii="Tahoma" w:hAnsi="Tahoma" w:cs="Tahoma"/>
                <w:sz w:val="20"/>
                <w:szCs w:val="20"/>
              </w:rPr>
              <w:lastRenderedPageBreak/>
              <w:t>supply/UPS stability.</w:t>
            </w:r>
          </w:p>
        </w:tc>
        <w:tc>
          <w:tcPr>
            <w:tcW w:w="1559" w:type="dxa"/>
          </w:tcPr>
          <w:p w14:paraId="69E6B03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Laboratory Technician / Proponent</w:t>
            </w:r>
          </w:p>
        </w:tc>
        <w:tc>
          <w:tcPr>
            <w:tcW w:w="1700" w:type="dxa"/>
          </w:tcPr>
          <w:p w14:paraId="5203F87D"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Cleaning materials, multimeter, screwdriver set, spare connectors.</w:t>
            </w:r>
          </w:p>
        </w:tc>
      </w:tr>
      <w:tr w:rsidR="00747279" w:rsidRPr="007315E6" w14:paraId="0A9F827D" w14:textId="77777777" w:rsidTr="00A536E1">
        <w:tc>
          <w:tcPr>
            <w:tcW w:w="1553" w:type="dxa"/>
          </w:tcPr>
          <w:p w14:paraId="0222539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Software Maintenance and Update</w:t>
            </w:r>
          </w:p>
        </w:tc>
        <w:tc>
          <w:tcPr>
            <w:tcW w:w="1311" w:type="dxa"/>
          </w:tcPr>
          <w:p w14:paraId="79ECBE0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1787" w:type="dxa"/>
          </w:tcPr>
          <w:p w14:paraId="0A44443C"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Review system logs and performance reports, apply patches, fix bugs, and update interface configurations or threshold settings to maintain functionality and responsiveness.</w:t>
            </w:r>
          </w:p>
        </w:tc>
        <w:tc>
          <w:tcPr>
            <w:tcW w:w="1559" w:type="dxa"/>
          </w:tcPr>
          <w:p w14:paraId="77FA62D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c>
          <w:tcPr>
            <w:tcW w:w="1700" w:type="dxa"/>
          </w:tcPr>
          <w:p w14:paraId="5BB0043D"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System dashboard, evaluation checklist, IDE, version control, performance reports.</w:t>
            </w:r>
          </w:p>
        </w:tc>
      </w:tr>
      <w:tr w:rsidR="00747279" w:rsidRPr="007315E6" w14:paraId="41DA4C3A" w14:textId="77777777" w:rsidTr="00A536E1">
        <w:tc>
          <w:tcPr>
            <w:tcW w:w="1553" w:type="dxa"/>
          </w:tcPr>
          <w:p w14:paraId="245D9F39"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Emergency Maintenance</w:t>
            </w:r>
          </w:p>
        </w:tc>
        <w:tc>
          <w:tcPr>
            <w:tcW w:w="1311" w:type="dxa"/>
          </w:tcPr>
          <w:p w14:paraId="36B20ED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As needed</w:t>
            </w:r>
          </w:p>
        </w:tc>
        <w:tc>
          <w:tcPr>
            <w:tcW w:w="1787" w:type="dxa"/>
          </w:tcPr>
          <w:p w14:paraId="67EF6235"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 xml:space="preserve">Diagnose abnormal readings, actuator failures, or communication issues; replace defective hardware (sensors, relays, pumps, fans) and apply corrective firmware or configuration changes to </w:t>
            </w:r>
            <w:r w:rsidRPr="007315E6">
              <w:rPr>
                <w:rFonts w:ascii="Tahoma" w:hAnsi="Tahoma" w:cs="Tahoma"/>
                <w:sz w:val="20"/>
                <w:szCs w:val="20"/>
              </w:rPr>
              <w:lastRenderedPageBreak/>
              <w:t>restore normal operation.</w:t>
            </w:r>
          </w:p>
        </w:tc>
        <w:tc>
          <w:tcPr>
            <w:tcW w:w="1559" w:type="dxa"/>
          </w:tcPr>
          <w:p w14:paraId="659775E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Laboratory Technician / Proponent</w:t>
            </w:r>
          </w:p>
        </w:tc>
        <w:tc>
          <w:tcPr>
            <w:tcW w:w="1700" w:type="dxa"/>
          </w:tcPr>
          <w:p w14:paraId="7E91FE6B"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System dashboard, diagnostic tools, replacement parts, firmware backups.</w:t>
            </w:r>
          </w:p>
        </w:tc>
      </w:tr>
      <w:tr w:rsidR="00747279" w:rsidRPr="007315E6" w14:paraId="3694EE37" w14:textId="77777777" w:rsidTr="00A536E1">
        <w:tc>
          <w:tcPr>
            <w:tcW w:w="1553" w:type="dxa"/>
          </w:tcPr>
          <w:p w14:paraId="6EAB229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User Training and Support</w:t>
            </w:r>
          </w:p>
        </w:tc>
        <w:tc>
          <w:tcPr>
            <w:tcW w:w="1311" w:type="dxa"/>
          </w:tcPr>
          <w:p w14:paraId="3659D1D1"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Initial deployment + Annual refresher</w:t>
            </w:r>
          </w:p>
        </w:tc>
        <w:tc>
          <w:tcPr>
            <w:tcW w:w="1787" w:type="dxa"/>
          </w:tcPr>
          <w:p w14:paraId="2ED32128"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Conduct orientation and refresher sessions on “ECOTwin: A Dual‑Greenhouse Vertical Farming System Designed for Experimental Researches” use, basic troubleshooting, safety procedures, and reporting of issues; provide on-demand support during laboratory activities.</w:t>
            </w:r>
          </w:p>
        </w:tc>
        <w:tc>
          <w:tcPr>
            <w:tcW w:w="1559" w:type="dxa"/>
          </w:tcPr>
          <w:p w14:paraId="74ABDA6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c>
          <w:tcPr>
            <w:tcW w:w="1700" w:type="dxa"/>
          </w:tcPr>
          <w:p w14:paraId="7FE60684"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Training materials, user manuals, presentation slides, demo environment.</w:t>
            </w:r>
          </w:p>
        </w:tc>
      </w:tr>
    </w:tbl>
    <w:p w14:paraId="2A471680" w14:textId="42694A7C" w:rsidR="003B2624" w:rsidRDefault="00747279" w:rsidP="003B0327">
      <w:pPr>
        <w:spacing w:line="360" w:lineRule="auto"/>
        <w:ind w:left="1440"/>
        <w:jc w:val="both"/>
        <w:rPr>
          <w:rFonts w:ascii="Tahoma" w:hAnsi="Tahoma" w:cs="Tahoma"/>
        </w:rPr>
      </w:pPr>
      <w:r w:rsidRPr="00CC2C19">
        <w:rPr>
          <w:rFonts w:ascii="Tahoma" w:hAnsi="Tahoma" w:cs="Tahoma"/>
        </w:rPr>
        <w:tab/>
      </w:r>
      <w:r w:rsidR="00A12658" w:rsidRPr="00A12658">
        <w:rPr>
          <w:rFonts w:ascii="Tahoma" w:hAnsi="Tahoma" w:cs="Tahoma"/>
        </w:rPr>
        <w:t xml:space="preserve">Table XIV presents the maintenance plan for the project, ensuring dependable and accurate operation through routine inspections, software upkeep, and user training, while also preparing for emergency interventions when faults occur. Monthly hardware maintenance helps keep sensors and actuators in good condition and reduces downtime, which is consistent with maintenance planning practices for systems that require continuous monitoring. Quarterly </w:t>
      </w:r>
      <w:r w:rsidR="00A12658" w:rsidRPr="00A12658">
        <w:rPr>
          <w:rFonts w:ascii="Tahoma" w:hAnsi="Tahoma" w:cs="Tahoma"/>
        </w:rPr>
        <w:lastRenderedPageBreak/>
        <w:t>software maintenance and periodic user training support stable application performance and informed operation by students and faculty, reflecting best practices for long-term IoT system use.</w:t>
      </w:r>
    </w:p>
    <w:p w14:paraId="377BC9A9" w14:textId="4F00E2C5" w:rsidR="003C41DB" w:rsidRPr="00CC2C19" w:rsidRDefault="003B2624" w:rsidP="003B2624">
      <w:pPr>
        <w:rPr>
          <w:rFonts w:ascii="Tahoma" w:hAnsi="Tahoma" w:cs="Tahoma"/>
        </w:rPr>
      </w:pPr>
      <w:r>
        <w:rPr>
          <w:rFonts w:ascii="Tahoma" w:hAnsi="Tahoma" w:cs="Tahoma"/>
        </w:rPr>
        <w:br w:type="page"/>
      </w:r>
    </w:p>
    <w:p w14:paraId="7CAE8084" w14:textId="77777777" w:rsidR="00B71654" w:rsidRPr="00B71654" w:rsidRDefault="00B71654" w:rsidP="00B71654">
      <w:pPr>
        <w:pStyle w:val="Caption"/>
        <w:jc w:val="center"/>
        <w:rPr>
          <w:rFonts w:ascii="Tahoma" w:hAnsi="Tahoma" w:cs="Tahoma"/>
          <w:b/>
          <w:bCs/>
          <w:i w:val="0"/>
          <w:iCs w:val="0"/>
          <w:color w:val="auto"/>
          <w:sz w:val="24"/>
          <w:szCs w:val="24"/>
        </w:rPr>
      </w:pPr>
      <w:bookmarkStart w:id="79" w:name="_Toc225448813"/>
      <w:r w:rsidRPr="00B71654">
        <w:rPr>
          <w:rFonts w:ascii="Tahoma" w:hAnsi="Tahoma" w:cs="Tahoma"/>
          <w:b/>
          <w:bCs/>
          <w:i w:val="0"/>
          <w:iCs w:val="0"/>
          <w:color w:val="auto"/>
          <w:sz w:val="24"/>
          <w:szCs w:val="24"/>
        </w:rPr>
        <w:lastRenderedPageBreak/>
        <w:t>REFERENCES</w:t>
      </w:r>
      <w:bookmarkEnd w:id="79"/>
    </w:p>
    <w:p w14:paraId="4D853B31" w14:textId="77777777" w:rsidR="00E36C77" w:rsidRDefault="00865D0A" w:rsidP="00804A25">
      <w:pPr>
        <w:spacing w:line="360" w:lineRule="auto"/>
        <w:jc w:val="both"/>
        <w:rPr>
          <w:rFonts w:ascii="Tahoma" w:hAnsi="Tahoma" w:cs="Tahoma"/>
        </w:rPr>
      </w:pPr>
      <w:r w:rsidRPr="00CC2C19">
        <w:rPr>
          <w:rFonts w:ascii="Tahoma" w:hAnsi="Tahoma" w:cs="Tahoma"/>
        </w:rPr>
        <w:t xml:space="preserve">[1] </w:t>
      </w:r>
      <w:r w:rsidR="00E36C77" w:rsidRPr="00E36C77">
        <w:rPr>
          <w:rFonts w:ascii="Tahoma" w:hAnsi="Tahoma" w:cs="Tahoma"/>
        </w:rPr>
        <w:t xml:space="preserve">Y. Y. Hilal, M. K. </w:t>
      </w:r>
      <w:proofErr w:type="spellStart"/>
      <w:r w:rsidR="00E36C77" w:rsidRPr="00E36C77">
        <w:rPr>
          <w:rFonts w:ascii="Tahoma" w:hAnsi="Tahoma" w:cs="Tahoma"/>
        </w:rPr>
        <w:t>Khessro</w:t>
      </w:r>
      <w:proofErr w:type="spellEnd"/>
      <w:r w:rsidR="00E36C77" w:rsidRPr="00E36C77">
        <w:rPr>
          <w:rFonts w:ascii="Tahoma" w:hAnsi="Tahoma" w:cs="Tahoma"/>
        </w:rPr>
        <w:t xml:space="preserve">, J. van Dam, and K. Mahdi, “Automatic Water Control System and Environment Sensors in a Greenhouse,” </w:t>
      </w:r>
      <w:r w:rsidR="00E36C77" w:rsidRPr="00E36C77">
        <w:rPr>
          <w:rFonts w:ascii="Tahoma" w:hAnsi="Tahoma" w:cs="Tahoma"/>
          <w:i/>
          <w:iCs/>
        </w:rPr>
        <w:t>Water (Switzerland)</w:t>
      </w:r>
      <w:r w:rsidR="00E36C77" w:rsidRPr="00E36C77">
        <w:rPr>
          <w:rFonts w:ascii="Tahoma" w:hAnsi="Tahoma" w:cs="Tahoma"/>
        </w:rPr>
        <w:t xml:space="preserve">, vol. 14, no. 7, art. no. 1166, Apr. 2022. </w:t>
      </w:r>
      <w:proofErr w:type="spellStart"/>
      <w:r w:rsidR="00E36C77" w:rsidRPr="00E36C77">
        <w:rPr>
          <w:rFonts w:ascii="Tahoma" w:hAnsi="Tahoma" w:cs="Tahoma"/>
        </w:rPr>
        <w:t>doi</w:t>
      </w:r>
      <w:proofErr w:type="spellEnd"/>
      <w:r w:rsidR="00E36C77" w:rsidRPr="00E36C77">
        <w:rPr>
          <w:rFonts w:ascii="Tahoma" w:hAnsi="Tahoma" w:cs="Tahoma"/>
        </w:rPr>
        <w:t>: 10.3390/w14071166.</w:t>
      </w:r>
      <w:r w:rsidRPr="00CC2C19">
        <w:rPr>
          <w:rFonts w:ascii="Tahoma" w:hAnsi="Tahoma" w:cs="Tahoma"/>
        </w:rPr>
        <w:br/>
        <w:t xml:space="preserve">[2] </w:t>
      </w:r>
      <w:r w:rsidR="00E36C77" w:rsidRPr="00E36C77">
        <w:rPr>
          <w:rFonts w:ascii="Tahoma" w:hAnsi="Tahoma" w:cs="Tahoma"/>
        </w:rPr>
        <w:t xml:space="preserve">S. </w:t>
      </w:r>
      <w:proofErr w:type="spellStart"/>
      <w:r w:rsidR="00E36C77" w:rsidRPr="00E36C77">
        <w:rPr>
          <w:rFonts w:ascii="Tahoma" w:hAnsi="Tahoma" w:cs="Tahoma"/>
        </w:rPr>
        <w:t>Wicharuck</w:t>
      </w:r>
      <w:proofErr w:type="spellEnd"/>
      <w:r w:rsidR="00E36C77" w:rsidRPr="00E36C77">
        <w:rPr>
          <w:rFonts w:ascii="Tahoma" w:hAnsi="Tahoma" w:cs="Tahoma"/>
        </w:rPr>
        <w:t xml:space="preserve">, N. </w:t>
      </w:r>
      <w:proofErr w:type="spellStart"/>
      <w:r w:rsidR="00E36C77" w:rsidRPr="00E36C77">
        <w:rPr>
          <w:rFonts w:ascii="Tahoma" w:hAnsi="Tahoma" w:cs="Tahoma"/>
        </w:rPr>
        <w:t>Khongdee</w:t>
      </w:r>
      <w:proofErr w:type="spellEnd"/>
      <w:r w:rsidR="00E36C77" w:rsidRPr="00E36C77">
        <w:rPr>
          <w:rFonts w:ascii="Tahoma" w:hAnsi="Tahoma" w:cs="Tahoma"/>
        </w:rPr>
        <w:t xml:space="preserve">, T. </w:t>
      </w:r>
      <w:proofErr w:type="spellStart"/>
      <w:r w:rsidR="00E36C77" w:rsidRPr="00E36C77">
        <w:rPr>
          <w:rFonts w:ascii="Tahoma" w:hAnsi="Tahoma" w:cs="Tahoma"/>
        </w:rPr>
        <w:t>Pripanakul</w:t>
      </w:r>
      <w:proofErr w:type="spellEnd"/>
      <w:r w:rsidR="00E36C77" w:rsidRPr="00E36C77">
        <w:rPr>
          <w:rFonts w:ascii="Tahoma" w:hAnsi="Tahoma" w:cs="Tahoma"/>
        </w:rPr>
        <w:t xml:space="preserve">, N. </w:t>
      </w:r>
      <w:proofErr w:type="spellStart"/>
      <w:r w:rsidR="00E36C77" w:rsidRPr="00E36C77">
        <w:rPr>
          <w:rFonts w:ascii="Tahoma" w:hAnsi="Tahoma" w:cs="Tahoma"/>
        </w:rPr>
        <w:t>Whangchai</w:t>
      </w:r>
      <w:proofErr w:type="spellEnd"/>
      <w:r w:rsidR="00E36C77" w:rsidRPr="00E36C77">
        <w:rPr>
          <w:rFonts w:ascii="Tahoma" w:hAnsi="Tahoma" w:cs="Tahoma"/>
        </w:rPr>
        <w:t xml:space="preserve">, T. </w:t>
      </w:r>
      <w:proofErr w:type="spellStart"/>
      <w:r w:rsidR="00E36C77" w:rsidRPr="00E36C77">
        <w:rPr>
          <w:rFonts w:ascii="Tahoma" w:hAnsi="Tahoma" w:cs="Tahoma"/>
        </w:rPr>
        <w:t>Pimpimol</w:t>
      </w:r>
      <w:proofErr w:type="spellEnd"/>
      <w:r w:rsidR="00E36C77" w:rsidRPr="00E36C77">
        <w:rPr>
          <w:rFonts w:ascii="Tahoma" w:hAnsi="Tahoma" w:cs="Tahoma"/>
        </w:rPr>
        <w:t xml:space="preserve">, and C. Chaichana, “Vertical farming: A potential farming practice for lettuce production,” </w:t>
      </w:r>
      <w:r w:rsidR="00E36C77" w:rsidRPr="00E36C77">
        <w:rPr>
          <w:rFonts w:ascii="Tahoma" w:hAnsi="Tahoma" w:cs="Tahoma"/>
          <w:i/>
          <w:iCs/>
        </w:rPr>
        <w:t>Chilean Journal of Agricultural Research</w:t>
      </w:r>
      <w:r w:rsidR="00E36C77" w:rsidRPr="00E36C77">
        <w:rPr>
          <w:rFonts w:ascii="Tahoma" w:hAnsi="Tahoma" w:cs="Tahoma"/>
        </w:rPr>
        <w:t xml:space="preserve">, vol. 83, no. 3, pp. 248–259, Jun. 2023, </w:t>
      </w:r>
      <w:proofErr w:type="spellStart"/>
      <w:r w:rsidR="00E36C77" w:rsidRPr="00E36C77">
        <w:rPr>
          <w:rFonts w:ascii="Tahoma" w:hAnsi="Tahoma" w:cs="Tahoma"/>
        </w:rPr>
        <w:t>doi</w:t>
      </w:r>
      <w:proofErr w:type="spellEnd"/>
      <w:r w:rsidR="00E36C77" w:rsidRPr="00E36C77">
        <w:rPr>
          <w:rFonts w:ascii="Tahoma" w:hAnsi="Tahoma" w:cs="Tahoma"/>
        </w:rPr>
        <w:t>: 10.4067/S0718</w:t>
      </w:r>
      <w:r w:rsidR="00E36C77" w:rsidRPr="00E36C77">
        <w:rPr>
          <w:rFonts w:ascii="Tahoma" w:hAnsi="Tahoma" w:cs="Tahoma"/>
        </w:rPr>
        <w:noBreakHyphen/>
        <w:t>58392023000300248.</w:t>
      </w:r>
    </w:p>
    <w:p w14:paraId="0B3CAEBB" w14:textId="77777777" w:rsidR="00E36C77" w:rsidRDefault="00865D0A" w:rsidP="00804A25">
      <w:pPr>
        <w:spacing w:line="360" w:lineRule="auto"/>
        <w:jc w:val="both"/>
        <w:rPr>
          <w:rFonts w:ascii="Tahoma" w:hAnsi="Tahoma" w:cs="Tahoma"/>
        </w:rPr>
      </w:pPr>
      <w:r w:rsidRPr="00CC2C19">
        <w:rPr>
          <w:rFonts w:ascii="Tahoma" w:hAnsi="Tahoma" w:cs="Tahoma"/>
        </w:rPr>
        <w:t xml:space="preserve">[3] </w:t>
      </w:r>
      <w:r w:rsidR="00E36C77" w:rsidRPr="00E36C77">
        <w:rPr>
          <w:rFonts w:ascii="Tahoma" w:hAnsi="Tahoma" w:cs="Tahoma"/>
        </w:rPr>
        <w:t xml:space="preserve">R. </w:t>
      </w:r>
      <w:proofErr w:type="spellStart"/>
      <w:r w:rsidR="00E36C77" w:rsidRPr="00E36C77">
        <w:rPr>
          <w:rFonts w:ascii="Tahoma" w:hAnsi="Tahoma" w:cs="Tahoma"/>
        </w:rPr>
        <w:t>Garcillanosa</w:t>
      </w:r>
      <w:proofErr w:type="spellEnd"/>
      <w:r w:rsidR="00E36C77" w:rsidRPr="00E36C77">
        <w:rPr>
          <w:rFonts w:ascii="Tahoma" w:hAnsi="Tahoma" w:cs="Tahoma"/>
        </w:rPr>
        <w:t xml:space="preserve">, Z. M. </w:t>
      </w:r>
      <w:proofErr w:type="spellStart"/>
      <w:r w:rsidR="00E36C77" w:rsidRPr="00E36C77">
        <w:rPr>
          <w:rFonts w:ascii="Tahoma" w:hAnsi="Tahoma" w:cs="Tahoma"/>
        </w:rPr>
        <w:t>Batino</w:t>
      </w:r>
      <w:proofErr w:type="spellEnd"/>
      <w:r w:rsidR="00E36C77" w:rsidRPr="00E36C77">
        <w:rPr>
          <w:rFonts w:ascii="Tahoma" w:hAnsi="Tahoma" w:cs="Tahoma"/>
        </w:rPr>
        <w:t xml:space="preserve"> Jr., E. A. </w:t>
      </w:r>
      <w:proofErr w:type="spellStart"/>
      <w:r w:rsidR="00E36C77" w:rsidRPr="00E36C77">
        <w:rPr>
          <w:rFonts w:ascii="Tahoma" w:hAnsi="Tahoma" w:cs="Tahoma"/>
        </w:rPr>
        <w:t>Gabuyo</w:t>
      </w:r>
      <w:proofErr w:type="spellEnd"/>
      <w:r w:rsidR="00E36C77" w:rsidRPr="00E36C77">
        <w:rPr>
          <w:rFonts w:ascii="Tahoma" w:hAnsi="Tahoma" w:cs="Tahoma"/>
        </w:rPr>
        <w:t xml:space="preserve">, T. L. Mojica, M. A. D. Mundo, D. G. </w:t>
      </w:r>
      <w:proofErr w:type="spellStart"/>
      <w:r w:rsidR="00E36C77" w:rsidRPr="00E36C77">
        <w:rPr>
          <w:rFonts w:ascii="Tahoma" w:hAnsi="Tahoma" w:cs="Tahoma"/>
        </w:rPr>
        <w:t>Impelido</w:t>
      </w:r>
      <w:proofErr w:type="spellEnd"/>
      <w:r w:rsidR="00E36C77" w:rsidRPr="00E36C77">
        <w:rPr>
          <w:rFonts w:ascii="Tahoma" w:hAnsi="Tahoma" w:cs="Tahoma"/>
        </w:rPr>
        <w:t>, and M. P. A. A. Sison, “Efficient and low</w:t>
      </w:r>
      <w:r w:rsidR="00E36C77" w:rsidRPr="00E36C77">
        <w:rPr>
          <w:rFonts w:ascii="Tahoma" w:hAnsi="Tahoma" w:cs="Tahoma"/>
        </w:rPr>
        <w:noBreakHyphen/>
        <w:t xml:space="preserve">cost smart indoor vertical farming method for </w:t>
      </w:r>
      <w:r w:rsidR="00E36C77" w:rsidRPr="00E36C77">
        <w:rPr>
          <w:rFonts w:ascii="Tahoma" w:hAnsi="Tahoma" w:cs="Tahoma"/>
          <w:i/>
          <w:iCs/>
        </w:rPr>
        <w:t>Lactuca sativa</w:t>
      </w:r>
      <w:r w:rsidR="00E36C77" w:rsidRPr="00E36C77">
        <w:rPr>
          <w:rFonts w:ascii="Tahoma" w:hAnsi="Tahoma" w:cs="Tahoma"/>
        </w:rPr>
        <w:t xml:space="preserve"> L. with machine learning,” </w:t>
      </w:r>
      <w:r w:rsidR="00E36C77" w:rsidRPr="00E36C77">
        <w:rPr>
          <w:rFonts w:ascii="Tahoma" w:hAnsi="Tahoma" w:cs="Tahoma"/>
          <w:i/>
          <w:iCs/>
        </w:rPr>
        <w:t>Chemical Engineering Transactions</w:t>
      </w:r>
      <w:r w:rsidR="00E36C77" w:rsidRPr="00E36C77">
        <w:rPr>
          <w:rFonts w:ascii="Tahoma" w:hAnsi="Tahoma" w:cs="Tahoma"/>
        </w:rPr>
        <w:t xml:space="preserve">, vol. 106, pp. 535–540, 2023. </w:t>
      </w:r>
    </w:p>
    <w:p w14:paraId="3207ECF0" w14:textId="77777777" w:rsidR="00D404F3" w:rsidRDefault="00865D0A" w:rsidP="00B41C7E">
      <w:pPr>
        <w:spacing w:line="360" w:lineRule="auto"/>
        <w:jc w:val="both"/>
        <w:rPr>
          <w:rFonts w:ascii="Tahoma" w:hAnsi="Tahoma" w:cs="Tahoma"/>
        </w:rPr>
      </w:pPr>
      <w:r w:rsidRPr="00CC2C19">
        <w:rPr>
          <w:rFonts w:ascii="Tahoma" w:hAnsi="Tahoma" w:cs="Tahoma"/>
        </w:rPr>
        <w:t xml:space="preserve">[4] </w:t>
      </w:r>
      <w:r w:rsidR="00D404F3" w:rsidRPr="00D404F3">
        <w:rPr>
          <w:rFonts w:ascii="Tahoma" w:hAnsi="Tahoma" w:cs="Tahoma"/>
        </w:rPr>
        <w:t xml:space="preserve">S. Wolfert, L. Ge, C. </w:t>
      </w:r>
      <w:proofErr w:type="spellStart"/>
      <w:r w:rsidR="00D404F3" w:rsidRPr="00D404F3">
        <w:rPr>
          <w:rFonts w:ascii="Tahoma" w:hAnsi="Tahoma" w:cs="Tahoma"/>
        </w:rPr>
        <w:t>Verdouw</w:t>
      </w:r>
      <w:proofErr w:type="spellEnd"/>
      <w:r w:rsidR="00D404F3" w:rsidRPr="00D404F3">
        <w:rPr>
          <w:rFonts w:ascii="Tahoma" w:hAnsi="Tahoma" w:cs="Tahoma"/>
        </w:rPr>
        <w:t xml:space="preserve">, and M. J. Bogaardt, “Big Data in Smart Farming – A review,” </w:t>
      </w:r>
      <w:r w:rsidR="00D404F3" w:rsidRPr="00D404F3">
        <w:rPr>
          <w:rFonts w:ascii="Tahoma" w:hAnsi="Tahoma" w:cs="Tahoma"/>
          <w:i/>
          <w:iCs/>
        </w:rPr>
        <w:t>Agricultural Systems</w:t>
      </w:r>
      <w:r w:rsidR="00D404F3" w:rsidRPr="00D404F3">
        <w:rPr>
          <w:rFonts w:ascii="Tahoma" w:hAnsi="Tahoma" w:cs="Tahoma"/>
        </w:rPr>
        <w:t xml:space="preserve">, vol. 153, pp. 69–80, 2017. </w:t>
      </w:r>
      <w:proofErr w:type="spellStart"/>
      <w:r w:rsidR="00D404F3" w:rsidRPr="00D404F3">
        <w:rPr>
          <w:rFonts w:ascii="Tahoma" w:hAnsi="Tahoma" w:cs="Tahoma"/>
        </w:rPr>
        <w:t>doi</w:t>
      </w:r>
      <w:proofErr w:type="spellEnd"/>
      <w:r w:rsidR="00D404F3" w:rsidRPr="00D404F3">
        <w:rPr>
          <w:rFonts w:ascii="Tahoma" w:hAnsi="Tahoma" w:cs="Tahoma"/>
        </w:rPr>
        <w:t>: 10.1016/j.agsy.2017.01.023.</w:t>
      </w:r>
      <w:r w:rsidR="007333B2" w:rsidRPr="00CC2C19">
        <w:rPr>
          <w:rFonts w:ascii="Tahoma" w:hAnsi="Tahoma" w:cs="Tahoma"/>
        </w:rPr>
        <w:br/>
      </w:r>
      <w:r w:rsidRPr="00CC2C19">
        <w:rPr>
          <w:rFonts w:ascii="Tahoma" w:hAnsi="Tahoma" w:cs="Tahoma"/>
        </w:rPr>
        <w:t xml:space="preserve">[5] </w:t>
      </w:r>
      <w:r w:rsidR="00D404F3" w:rsidRPr="00D404F3">
        <w:rPr>
          <w:rFonts w:ascii="Tahoma" w:hAnsi="Tahoma" w:cs="Tahoma"/>
        </w:rPr>
        <w:t xml:space="preserve">E. </w:t>
      </w:r>
      <w:proofErr w:type="spellStart"/>
      <w:r w:rsidR="00D404F3" w:rsidRPr="00D404F3">
        <w:rPr>
          <w:rFonts w:ascii="Tahoma" w:hAnsi="Tahoma" w:cs="Tahoma"/>
        </w:rPr>
        <w:t>Mastul</w:t>
      </w:r>
      <w:proofErr w:type="spellEnd"/>
      <w:r w:rsidR="00D404F3" w:rsidRPr="00D404F3">
        <w:rPr>
          <w:rFonts w:ascii="Tahoma" w:hAnsi="Tahoma" w:cs="Tahoma"/>
        </w:rPr>
        <w:t xml:space="preserve">, A. R. H. </w:t>
      </w:r>
      <w:proofErr w:type="spellStart"/>
      <w:r w:rsidR="00D404F3" w:rsidRPr="00D404F3">
        <w:rPr>
          <w:rFonts w:ascii="Tahoma" w:hAnsi="Tahoma" w:cs="Tahoma"/>
        </w:rPr>
        <w:t>Mastul</w:t>
      </w:r>
      <w:proofErr w:type="spellEnd"/>
      <w:r w:rsidR="00D404F3" w:rsidRPr="00D404F3">
        <w:rPr>
          <w:rFonts w:ascii="Tahoma" w:hAnsi="Tahoma" w:cs="Tahoma"/>
        </w:rPr>
        <w:t>, Z. J. Bara, and Y. Yaro, “Climate</w:t>
      </w:r>
      <w:r w:rsidR="00D404F3" w:rsidRPr="00D404F3">
        <w:rPr>
          <w:rFonts w:ascii="Tahoma" w:hAnsi="Tahoma" w:cs="Tahoma"/>
        </w:rPr>
        <w:noBreakHyphen/>
        <w:t xml:space="preserve">resilient monitoring systems for Iloilo agricultural research,” </w:t>
      </w:r>
      <w:r w:rsidR="00D404F3" w:rsidRPr="00D404F3">
        <w:rPr>
          <w:rFonts w:ascii="Tahoma" w:hAnsi="Tahoma" w:cs="Tahoma"/>
          <w:i/>
          <w:iCs/>
        </w:rPr>
        <w:t>Journal of Environmental Management</w:t>
      </w:r>
      <w:r w:rsidR="00D404F3" w:rsidRPr="00D404F3">
        <w:rPr>
          <w:rFonts w:ascii="Tahoma" w:hAnsi="Tahoma" w:cs="Tahoma"/>
        </w:rPr>
        <w:t xml:space="preserve">, vol. 325, art. no. 119012, Jan. 2023. </w:t>
      </w:r>
    </w:p>
    <w:p w14:paraId="75198515" w14:textId="77777777" w:rsidR="00D404F3" w:rsidRDefault="00865D0A" w:rsidP="00B41C7E">
      <w:pPr>
        <w:spacing w:line="360" w:lineRule="auto"/>
        <w:jc w:val="both"/>
        <w:rPr>
          <w:rFonts w:ascii="Tahoma" w:hAnsi="Tahoma" w:cs="Tahoma"/>
        </w:rPr>
      </w:pPr>
      <w:r w:rsidRPr="00CC2C19">
        <w:rPr>
          <w:rFonts w:ascii="Tahoma" w:hAnsi="Tahoma" w:cs="Tahoma"/>
        </w:rPr>
        <w:t xml:space="preserve">[6] </w:t>
      </w:r>
      <w:r w:rsidR="00D404F3" w:rsidRPr="00D404F3">
        <w:rPr>
          <w:rFonts w:ascii="Tahoma" w:hAnsi="Tahoma" w:cs="Tahoma"/>
        </w:rPr>
        <w:t xml:space="preserve">“IoT System with ESP32 for Smart Drip Irrigation and Climate Monitoring in Greenhouses,” </w:t>
      </w:r>
      <w:r w:rsidR="00D404F3" w:rsidRPr="00D404F3">
        <w:rPr>
          <w:rFonts w:ascii="Tahoma" w:hAnsi="Tahoma" w:cs="Tahoma"/>
          <w:i/>
          <w:iCs/>
        </w:rPr>
        <w:t>Emerging Science Journal</w:t>
      </w:r>
      <w:r w:rsidR="00D404F3" w:rsidRPr="00D404F3">
        <w:rPr>
          <w:rFonts w:ascii="Tahoma" w:hAnsi="Tahoma" w:cs="Tahoma"/>
        </w:rPr>
        <w:t xml:space="preserve">, vol. 9, no. 3, pp. 1133–1157, 2025, </w:t>
      </w:r>
      <w:proofErr w:type="spellStart"/>
      <w:r w:rsidR="00D404F3" w:rsidRPr="00D404F3">
        <w:rPr>
          <w:rFonts w:ascii="Tahoma" w:hAnsi="Tahoma" w:cs="Tahoma"/>
        </w:rPr>
        <w:t>doi</w:t>
      </w:r>
      <w:proofErr w:type="spellEnd"/>
      <w:r w:rsidR="00D404F3" w:rsidRPr="00D404F3">
        <w:rPr>
          <w:rFonts w:ascii="Tahoma" w:hAnsi="Tahoma" w:cs="Tahoma"/>
        </w:rPr>
        <w:t>: 10.28991/ESJ</w:t>
      </w:r>
      <w:r w:rsidR="00D404F3" w:rsidRPr="00D404F3">
        <w:rPr>
          <w:rFonts w:ascii="Tahoma" w:hAnsi="Tahoma" w:cs="Tahoma"/>
        </w:rPr>
        <w:noBreakHyphen/>
        <w:t>2025</w:t>
      </w:r>
      <w:r w:rsidR="00D404F3" w:rsidRPr="00D404F3">
        <w:rPr>
          <w:rFonts w:ascii="Tahoma" w:hAnsi="Tahoma" w:cs="Tahoma"/>
        </w:rPr>
        <w:noBreakHyphen/>
        <w:t>09</w:t>
      </w:r>
      <w:r w:rsidR="00D404F3" w:rsidRPr="00D404F3">
        <w:rPr>
          <w:rFonts w:ascii="Tahoma" w:hAnsi="Tahoma" w:cs="Tahoma"/>
        </w:rPr>
        <w:noBreakHyphen/>
        <w:t>03</w:t>
      </w:r>
      <w:r w:rsidR="00D404F3" w:rsidRPr="00D404F3">
        <w:rPr>
          <w:rFonts w:ascii="Tahoma" w:hAnsi="Tahoma" w:cs="Tahoma"/>
        </w:rPr>
        <w:noBreakHyphen/>
        <w:t xml:space="preserve">01. </w:t>
      </w:r>
    </w:p>
    <w:p w14:paraId="6F1364EC" w14:textId="77777777" w:rsidR="00D404F3" w:rsidRDefault="00CC1BC0" w:rsidP="00B41C7E">
      <w:pPr>
        <w:spacing w:line="360" w:lineRule="auto"/>
        <w:jc w:val="both"/>
        <w:rPr>
          <w:rFonts w:ascii="Tahoma" w:hAnsi="Tahoma" w:cs="Tahoma"/>
        </w:rPr>
      </w:pPr>
      <w:r>
        <w:rPr>
          <w:rFonts w:ascii="Tahoma" w:hAnsi="Tahoma" w:cs="Tahoma"/>
        </w:rPr>
        <w:t>[7]</w:t>
      </w:r>
      <w:r w:rsidR="00232AE1" w:rsidRPr="00CC2C19">
        <w:rPr>
          <w:rFonts w:ascii="Tahoma" w:hAnsi="Tahoma" w:cs="Tahoma"/>
        </w:rPr>
        <w:t xml:space="preserve"> </w:t>
      </w:r>
      <w:r w:rsidR="00D404F3" w:rsidRPr="00D404F3">
        <w:rPr>
          <w:rFonts w:ascii="Tahoma" w:hAnsi="Tahoma" w:cs="Tahoma"/>
        </w:rPr>
        <w:t xml:space="preserve">C. M. </w:t>
      </w:r>
      <w:proofErr w:type="spellStart"/>
      <w:r w:rsidR="00D404F3" w:rsidRPr="00D404F3">
        <w:rPr>
          <w:rFonts w:ascii="Tahoma" w:hAnsi="Tahoma" w:cs="Tahoma"/>
        </w:rPr>
        <w:t>Oppus</w:t>
      </w:r>
      <w:proofErr w:type="spellEnd"/>
      <w:r w:rsidR="00D404F3" w:rsidRPr="00D404F3">
        <w:rPr>
          <w:rFonts w:ascii="Tahoma" w:hAnsi="Tahoma" w:cs="Tahoma"/>
        </w:rPr>
        <w:t xml:space="preserve">, M. L. Guico, J. C. Monje, M. A. L. G. Domingo, G. Ngo, and M. G. </w:t>
      </w:r>
      <w:proofErr w:type="spellStart"/>
      <w:r w:rsidR="00D404F3" w:rsidRPr="00D404F3">
        <w:rPr>
          <w:rFonts w:ascii="Tahoma" w:hAnsi="Tahoma" w:cs="Tahoma"/>
        </w:rPr>
        <w:t>Retirado</w:t>
      </w:r>
      <w:proofErr w:type="spellEnd"/>
      <w:r w:rsidR="00D404F3" w:rsidRPr="00D404F3">
        <w:rPr>
          <w:rFonts w:ascii="Tahoma" w:hAnsi="Tahoma" w:cs="Tahoma"/>
        </w:rPr>
        <w:t>, “Design of a remote real</w:t>
      </w:r>
      <w:r w:rsidR="00D404F3" w:rsidRPr="00D404F3">
        <w:rPr>
          <w:rFonts w:ascii="Tahoma" w:hAnsi="Tahoma" w:cs="Tahoma"/>
        </w:rPr>
        <w:noBreakHyphen/>
        <w:t xml:space="preserve">time groundwater level and water quality monitoring system for the Philippine Groundwater Management Plan Project,” </w:t>
      </w:r>
      <w:r w:rsidR="00D404F3" w:rsidRPr="00D404F3">
        <w:rPr>
          <w:rFonts w:ascii="Tahoma" w:hAnsi="Tahoma" w:cs="Tahoma"/>
          <w:i/>
          <w:iCs/>
        </w:rPr>
        <w:t>Advances in Science, Technology and Engineering Systems Journal</w:t>
      </w:r>
      <w:r w:rsidR="00D404F3" w:rsidRPr="00D404F3">
        <w:rPr>
          <w:rFonts w:ascii="Tahoma" w:hAnsi="Tahoma" w:cs="Tahoma"/>
        </w:rPr>
        <w:t xml:space="preserve">, vol. 5, no. 6, pp. 1003–1012, 2020. </w:t>
      </w:r>
    </w:p>
    <w:p w14:paraId="561399F5" w14:textId="77777777" w:rsidR="00D404F3" w:rsidRDefault="00CC1BC0" w:rsidP="00B41C7E">
      <w:pPr>
        <w:spacing w:line="360" w:lineRule="auto"/>
        <w:jc w:val="both"/>
        <w:rPr>
          <w:rFonts w:ascii="Tahoma" w:hAnsi="Tahoma" w:cs="Tahoma"/>
        </w:rPr>
      </w:pPr>
      <w:r>
        <w:rPr>
          <w:rFonts w:ascii="Tahoma" w:hAnsi="Tahoma" w:cs="Tahoma"/>
        </w:rPr>
        <w:lastRenderedPageBreak/>
        <w:t>[8]</w:t>
      </w:r>
      <w:r w:rsidR="00232AE1" w:rsidRPr="00CC2C19">
        <w:rPr>
          <w:rFonts w:ascii="Tahoma" w:hAnsi="Tahoma" w:cs="Tahoma"/>
        </w:rPr>
        <w:t xml:space="preserve"> </w:t>
      </w:r>
      <w:r w:rsidR="00D404F3" w:rsidRPr="00D404F3">
        <w:rPr>
          <w:rFonts w:ascii="Tahoma" w:hAnsi="Tahoma" w:cs="Tahoma"/>
        </w:rPr>
        <w:t xml:space="preserve">UNDP, “Goal 2: Zero Hunger,” United Nations Development </w:t>
      </w:r>
      <w:proofErr w:type="spellStart"/>
      <w:r w:rsidR="00D404F3" w:rsidRPr="00D404F3">
        <w:rPr>
          <w:rFonts w:ascii="Tahoma" w:hAnsi="Tahoma" w:cs="Tahoma"/>
        </w:rPr>
        <w:t>Programme</w:t>
      </w:r>
      <w:proofErr w:type="spellEnd"/>
      <w:r w:rsidR="00D404F3" w:rsidRPr="00D404F3">
        <w:rPr>
          <w:rFonts w:ascii="Tahoma" w:hAnsi="Tahoma" w:cs="Tahoma"/>
        </w:rPr>
        <w:t xml:space="preserve">, Accessed: Jan. 29, 2026. [Online]. Available: </w:t>
      </w:r>
      <w:hyperlink r:id="rId23" w:history="1">
        <w:r w:rsidR="00D404F3" w:rsidRPr="00F759E9">
          <w:rPr>
            <w:rStyle w:val="Hyperlink"/>
            <w:rFonts w:ascii="Tahoma" w:hAnsi="Tahoma" w:cs="Tahoma"/>
          </w:rPr>
          <w:t>https://www.undp.org/sustainable</w:t>
        </w:r>
        <w:r w:rsidR="00D404F3" w:rsidRPr="00F759E9">
          <w:rPr>
            <w:rStyle w:val="Hyperlink"/>
            <w:rFonts w:ascii="Tahoma" w:hAnsi="Tahoma" w:cs="Tahoma"/>
          </w:rPr>
          <w:noBreakHyphen/>
          <w:t>development</w:t>
        </w:r>
        <w:r w:rsidR="00D404F3" w:rsidRPr="00F759E9">
          <w:rPr>
            <w:rStyle w:val="Hyperlink"/>
            <w:rFonts w:ascii="Tahoma" w:hAnsi="Tahoma" w:cs="Tahoma"/>
          </w:rPr>
          <w:noBreakHyphen/>
          <w:t>goals/zero</w:t>
        </w:r>
        <w:r w:rsidR="00D404F3" w:rsidRPr="00F759E9">
          <w:rPr>
            <w:rStyle w:val="Hyperlink"/>
            <w:rFonts w:ascii="Tahoma" w:hAnsi="Tahoma" w:cs="Tahoma"/>
          </w:rPr>
          <w:noBreakHyphen/>
          <w:t>hunger</w:t>
        </w:r>
      </w:hyperlink>
      <w:r w:rsidR="00D404F3" w:rsidRPr="00D404F3">
        <w:rPr>
          <w:rFonts w:ascii="Tahoma" w:hAnsi="Tahoma" w:cs="Tahoma"/>
        </w:rPr>
        <w:t>.</w:t>
      </w:r>
    </w:p>
    <w:p w14:paraId="49063F51" w14:textId="77777777" w:rsidR="00D404F3" w:rsidRDefault="00CC1BC0" w:rsidP="00B41C7E">
      <w:pPr>
        <w:spacing w:line="360" w:lineRule="auto"/>
        <w:jc w:val="both"/>
        <w:rPr>
          <w:rFonts w:ascii="Tahoma" w:hAnsi="Tahoma" w:cs="Tahoma"/>
        </w:rPr>
      </w:pPr>
      <w:r>
        <w:rPr>
          <w:rFonts w:ascii="Tahoma" w:hAnsi="Tahoma" w:cs="Tahoma"/>
        </w:rPr>
        <w:t>[9]</w:t>
      </w:r>
      <w:r w:rsidR="00232AE1" w:rsidRPr="00CC2C19">
        <w:rPr>
          <w:rFonts w:ascii="Tahoma" w:hAnsi="Tahoma" w:cs="Tahoma"/>
        </w:rPr>
        <w:t xml:space="preserve"> </w:t>
      </w:r>
      <w:r w:rsidR="00D404F3" w:rsidRPr="00D404F3">
        <w:rPr>
          <w:rFonts w:ascii="Tahoma" w:hAnsi="Tahoma" w:cs="Tahoma"/>
        </w:rPr>
        <w:t xml:space="preserve">UNDP, “Goal 6: Clean Water and Sanitation,” United Nations Development </w:t>
      </w:r>
      <w:proofErr w:type="spellStart"/>
      <w:r w:rsidR="00D404F3" w:rsidRPr="00D404F3">
        <w:rPr>
          <w:rFonts w:ascii="Tahoma" w:hAnsi="Tahoma" w:cs="Tahoma"/>
        </w:rPr>
        <w:t>Programme</w:t>
      </w:r>
      <w:proofErr w:type="spellEnd"/>
      <w:r w:rsidR="00D404F3" w:rsidRPr="00D404F3">
        <w:rPr>
          <w:rFonts w:ascii="Tahoma" w:hAnsi="Tahoma" w:cs="Tahoma"/>
        </w:rPr>
        <w:t>, Accessed: Jan. 29, 2026. [Online]. Available: https://www.undp.org/sustainable</w:t>
      </w:r>
      <w:r w:rsidR="00D404F3" w:rsidRPr="00D404F3">
        <w:rPr>
          <w:rFonts w:ascii="Tahoma" w:hAnsi="Tahoma" w:cs="Tahoma"/>
        </w:rPr>
        <w:noBreakHyphen/>
        <w:t>development</w:t>
      </w:r>
      <w:r w:rsidR="00D404F3" w:rsidRPr="00D404F3">
        <w:rPr>
          <w:rFonts w:ascii="Tahoma" w:hAnsi="Tahoma" w:cs="Tahoma"/>
        </w:rPr>
        <w:noBreakHyphen/>
        <w:t>goals/clean</w:t>
      </w:r>
      <w:r w:rsidR="00D404F3" w:rsidRPr="00D404F3">
        <w:rPr>
          <w:rFonts w:ascii="Tahoma" w:hAnsi="Tahoma" w:cs="Tahoma"/>
        </w:rPr>
        <w:noBreakHyphen/>
        <w:t>water</w:t>
      </w:r>
      <w:r w:rsidR="00D404F3" w:rsidRPr="00D404F3">
        <w:rPr>
          <w:rFonts w:ascii="Tahoma" w:hAnsi="Tahoma" w:cs="Tahoma"/>
        </w:rPr>
        <w:noBreakHyphen/>
        <w:t>and</w:t>
      </w:r>
      <w:r w:rsidR="00D404F3" w:rsidRPr="00D404F3">
        <w:rPr>
          <w:rFonts w:ascii="Tahoma" w:hAnsi="Tahoma" w:cs="Tahoma"/>
        </w:rPr>
        <w:noBreakHyphen/>
        <w:t xml:space="preserve">sanitation. </w:t>
      </w:r>
    </w:p>
    <w:p w14:paraId="0FB7F52C" w14:textId="77777777" w:rsidR="00232AE1" w:rsidRDefault="00CC1BC0" w:rsidP="00804A25">
      <w:pPr>
        <w:spacing w:line="360" w:lineRule="auto"/>
        <w:jc w:val="both"/>
        <w:rPr>
          <w:rFonts w:ascii="Tahoma" w:hAnsi="Tahoma" w:cs="Tahoma"/>
        </w:rPr>
      </w:pPr>
      <w:r>
        <w:rPr>
          <w:rFonts w:ascii="Tahoma" w:hAnsi="Tahoma" w:cs="Tahoma"/>
        </w:rPr>
        <w:t>[10]</w:t>
      </w:r>
      <w:r w:rsidR="00CB5CC9" w:rsidRPr="00CC2C19">
        <w:rPr>
          <w:rFonts w:ascii="Tahoma" w:hAnsi="Tahoma" w:cs="Tahoma"/>
        </w:rPr>
        <w:t xml:space="preserve"> Standard IPO model for agricultural IoT systems, </w:t>
      </w:r>
      <w:r w:rsidR="00CB5CC9" w:rsidRPr="00CC2C19">
        <w:rPr>
          <w:rFonts w:ascii="Tahoma" w:hAnsi="Tahoma" w:cs="Tahoma"/>
          <w:i/>
          <w:iCs/>
        </w:rPr>
        <w:t>Agricultural Systems Journal</w:t>
      </w:r>
      <w:r w:rsidR="00CB5CC9" w:rsidRPr="00CC2C19">
        <w:rPr>
          <w:rFonts w:ascii="Tahoma" w:hAnsi="Tahoma" w:cs="Tahoma"/>
        </w:rPr>
        <w:t>, vol. 192, 2021.</w:t>
      </w:r>
    </w:p>
    <w:p w14:paraId="1F455E4C" w14:textId="77777777" w:rsidR="00CC1BC0" w:rsidRDefault="00CC1BC0" w:rsidP="00804A25">
      <w:pPr>
        <w:spacing w:line="360" w:lineRule="auto"/>
        <w:jc w:val="both"/>
        <w:rPr>
          <w:rFonts w:ascii="Tahoma" w:hAnsi="Tahoma" w:cs="Tahoma"/>
        </w:rPr>
      </w:pPr>
      <w:r>
        <w:rPr>
          <w:rFonts w:ascii="Tahoma" w:hAnsi="Tahoma" w:cs="Tahoma"/>
        </w:rPr>
        <w:t xml:space="preserve">[11] </w:t>
      </w:r>
      <w:r w:rsidRPr="00613C4B">
        <w:rPr>
          <w:rFonts w:ascii="Tahoma" w:hAnsi="Tahoma" w:cs="Tahoma"/>
        </w:rPr>
        <w:t xml:space="preserve">Z. F. Shenan, A. F. </w:t>
      </w:r>
      <w:proofErr w:type="spellStart"/>
      <w:r w:rsidRPr="00613C4B">
        <w:rPr>
          <w:rFonts w:ascii="Tahoma" w:hAnsi="Tahoma" w:cs="Tahoma"/>
        </w:rPr>
        <w:t>Marhoon</w:t>
      </w:r>
      <w:proofErr w:type="spellEnd"/>
      <w:r w:rsidRPr="00613C4B">
        <w:rPr>
          <w:rFonts w:ascii="Tahoma" w:hAnsi="Tahoma" w:cs="Tahoma"/>
        </w:rPr>
        <w:t xml:space="preserve">, and A. A. Jasim, “IoT Based Intelligent Greenhouse Monitoring and Control System,” </w:t>
      </w:r>
      <w:r w:rsidRPr="00613C4B">
        <w:rPr>
          <w:rFonts w:ascii="Tahoma" w:hAnsi="Tahoma" w:cs="Tahoma"/>
          <w:i/>
          <w:iCs/>
        </w:rPr>
        <w:t>Basrah Journal for Engineering Sciences</w:t>
      </w:r>
      <w:r w:rsidRPr="00613C4B">
        <w:rPr>
          <w:rFonts w:ascii="Tahoma" w:hAnsi="Tahoma" w:cs="Tahoma"/>
        </w:rPr>
        <w:t xml:space="preserve">, vol. 17, no. 1, pp. 61–*, Basrah, Iraq, 2017, </w:t>
      </w:r>
      <w:proofErr w:type="spellStart"/>
      <w:r w:rsidRPr="00613C4B">
        <w:rPr>
          <w:rFonts w:ascii="Tahoma" w:hAnsi="Tahoma" w:cs="Tahoma"/>
        </w:rPr>
        <w:t>doi</w:t>
      </w:r>
      <w:proofErr w:type="spellEnd"/>
      <w:r w:rsidRPr="00613C4B">
        <w:rPr>
          <w:rFonts w:ascii="Tahoma" w:hAnsi="Tahoma" w:cs="Tahoma"/>
        </w:rPr>
        <w:t>: 10.33971/bjes.17.1.8.</w:t>
      </w:r>
    </w:p>
    <w:p w14:paraId="433F3DC2" w14:textId="77777777" w:rsidR="00CC1BC0" w:rsidRPr="00CC2C19" w:rsidRDefault="00CC1BC0" w:rsidP="00B41C7E">
      <w:pPr>
        <w:spacing w:line="360" w:lineRule="auto"/>
        <w:jc w:val="both"/>
        <w:rPr>
          <w:rFonts w:ascii="Tahoma" w:hAnsi="Tahoma" w:cs="Tahoma"/>
        </w:rPr>
      </w:pPr>
      <w:r>
        <w:rPr>
          <w:rFonts w:ascii="Tahoma" w:hAnsi="Tahoma" w:cs="Tahoma"/>
        </w:rPr>
        <w:t>[12]</w:t>
      </w:r>
      <w:r w:rsidRPr="00CC2C19">
        <w:rPr>
          <w:rFonts w:ascii="Tahoma" w:hAnsi="Tahoma" w:cs="Tahoma"/>
        </w:rPr>
        <w:t xml:space="preserve"> </w:t>
      </w:r>
      <w:r w:rsidRPr="00613C4B">
        <w:rPr>
          <w:rFonts w:ascii="Tahoma" w:hAnsi="Tahoma" w:cs="Tahoma"/>
        </w:rPr>
        <w:t xml:space="preserve">R. S. Pressman and B. R. Maxim, </w:t>
      </w:r>
      <w:r w:rsidRPr="00613C4B">
        <w:rPr>
          <w:rFonts w:ascii="Tahoma" w:hAnsi="Tahoma" w:cs="Tahoma"/>
          <w:i/>
          <w:iCs/>
        </w:rPr>
        <w:t>Software Engineering: A Practitioner’s Approach</w:t>
      </w:r>
      <w:r w:rsidRPr="00613C4B">
        <w:rPr>
          <w:rFonts w:ascii="Tahoma" w:hAnsi="Tahoma" w:cs="Tahoma"/>
        </w:rPr>
        <w:t>, 9th ed. New York, NY: McGraw</w:t>
      </w:r>
      <w:r w:rsidRPr="00613C4B">
        <w:rPr>
          <w:rFonts w:ascii="Tahoma" w:hAnsi="Tahoma" w:cs="Tahoma"/>
        </w:rPr>
        <w:noBreakHyphen/>
        <w:t>Hill Education, 2020.</w:t>
      </w:r>
    </w:p>
    <w:p w14:paraId="6C31257F" w14:textId="77777777" w:rsidR="00551FF7" w:rsidRPr="00CC2C19" w:rsidRDefault="00551FF7" w:rsidP="00B41C7E">
      <w:pPr>
        <w:spacing w:line="360" w:lineRule="auto"/>
        <w:jc w:val="both"/>
        <w:rPr>
          <w:rFonts w:ascii="Tahoma" w:hAnsi="Tahoma" w:cs="Tahoma"/>
        </w:rPr>
      </w:pPr>
      <w:r w:rsidRPr="00CC2C19">
        <w:rPr>
          <w:rFonts w:ascii="Tahoma" w:hAnsi="Tahoma" w:cs="Tahoma"/>
        </w:rPr>
        <w:t xml:space="preserve">[13] N. </w:t>
      </w:r>
      <w:proofErr w:type="spellStart"/>
      <w:r w:rsidRPr="00CC2C19">
        <w:rPr>
          <w:rFonts w:ascii="Tahoma" w:hAnsi="Tahoma" w:cs="Tahoma"/>
        </w:rPr>
        <w:t>Katsoulas</w:t>
      </w:r>
      <w:proofErr w:type="spellEnd"/>
      <w:r w:rsidRPr="00CC2C19">
        <w:rPr>
          <w:rFonts w:ascii="Tahoma" w:hAnsi="Tahoma" w:cs="Tahoma"/>
        </w:rPr>
        <w:t> </w:t>
      </w:r>
      <w:r w:rsidRPr="00CC2C19">
        <w:rPr>
          <w:rFonts w:ascii="Tahoma" w:hAnsi="Tahoma" w:cs="Tahoma"/>
          <w:i/>
          <w:iCs/>
        </w:rPr>
        <w:t>et al.</w:t>
      </w:r>
      <w:r w:rsidRPr="00CC2C19">
        <w:rPr>
          <w:rFonts w:ascii="Tahoma" w:hAnsi="Tahoma" w:cs="Tahoma"/>
        </w:rPr>
        <w:t>, "Greenhouse microclimate control fundamentals," </w:t>
      </w:r>
      <w:r w:rsidRPr="00CC2C19">
        <w:rPr>
          <w:rFonts w:ascii="Tahoma" w:hAnsi="Tahoma" w:cs="Tahoma"/>
          <w:i/>
          <w:iCs/>
        </w:rPr>
        <w:t xml:space="preserve">Acta </w:t>
      </w:r>
      <w:proofErr w:type="spellStart"/>
      <w:r w:rsidRPr="00CC2C19">
        <w:rPr>
          <w:rFonts w:ascii="Tahoma" w:hAnsi="Tahoma" w:cs="Tahoma"/>
          <w:i/>
          <w:iCs/>
        </w:rPr>
        <w:t>Hortic</w:t>
      </w:r>
      <w:proofErr w:type="spellEnd"/>
      <w:r w:rsidRPr="00CC2C19">
        <w:rPr>
          <w:rFonts w:ascii="Tahoma" w:hAnsi="Tahoma" w:cs="Tahoma"/>
          <w:i/>
          <w:iCs/>
        </w:rPr>
        <w:t>.</w:t>
      </w:r>
      <w:r w:rsidRPr="00CC2C19">
        <w:rPr>
          <w:rFonts w:ascii="Tahoma" w:hAnsi="Tahoma" w:cs="Tahoma"/>
        </w:rPr>
        <w:t>, vol. 1182, 2017.</w:t>
      </w:r>
    </w:p>
    <w:p w14:paraId="34787A2A" w14:textId="77777777" w:rsidR="00551FF7" w:rsidRPr="00CC2C19" w:rsidRDefault="00551FF7" w:rsidP="00B41C7E">
      <w:pPr>
        <w:spacing w:line="360" w:lineRule="auto"/>
        <w:jc w:val="both"/>
        <w:rPr>
          <w:rFonts w:ascii="Tahoma" w:hAnsi="Tahoma" w:cs="Tahoma"/>
        </w:rPr>
      </w:pPr>
      <w:r w:rsidRPr="00CC2C19">
        <w:rPr>
          <w:rFonts w:ascii="Tahoma" w:hAnsi="Tahoma" w:cs="Tahoma"/>
        </w:rPr>
        <w:t>[14]</w:t>
      </w:r>
      <w:r w:rsidR="007B4EF2" w:rsidRPr="00CC2C19">
        <w:rPr>
          <w:rFonts w:ascii="Tahoma" w:hAnsi="Tahoma" w:cs="Tahoma"/>
        </w:rPr>
        <w:t xml:space="preserve"> R. Fernandez et al., "Daily light integral effects on lettuce growth," </w:t>
      </w:r>
      <w:proofErr w:type="spellStart"/>
      <w:r w:rsidR="007B4EF2" w:rsidRPr="00CC2C19">
        <w:rPr>
          <w:rFonts w:ascii="Tahoma" w:hAnsi="Tahoma" w:cs="Tahoma"/>
          <w:i/>
          <w:iCs/>
        </w:rPr>
        <w:t>HortScience</w:t>
      </w:r>
      <w:proofErr w:type="spellEnd"/>
      <w:r w:rsidR="007B4EF2" w:rsidRPr="00CC2C19">
        <w:rPr>
          <w:rFonts w:ascii="Tahoma" w:hAnsi="Tahoma" w:cs="Tahoma"/>
        </w:rPr>
        <w:t>, vol. 55, no. 3, pp. 347-354, 2020.</w:t>
      </w:r>
    </w:p>
    <w:p w14:paraId="0CF36F02" w14:textId="77777777" w:rsidR="00551FF7" w:rsidRPr="00CC2C19" w:rsidRDefault="00551FF7" w:rsidP="00B41C7E">
      <w:pPr>
        <w:spacing w:line="360" w:lineRule="auto"/>
        <w:jc w:val="both"/>
        <w:rPr>
          <w:rFonts w:ascii="Tahoma" w:hAnsi="Tahoma" w:cs="Tahoma"/>
        </w:rPr>
      </w:pPr>
      <w:r w:rsidRPr="00CC2C19">
        <w:rPr>
          <w:rFonts w:ascii="Tahoma" w:hAnsi="Tahoma" w:cs="Tahoma"/>
        </w:rPr>
        <w:t>[15]</w:t>
      </w:r>
      <w:r w:rsidR="007B4EF2" w:rsidRPr="00CC2C19">
        <w:rPr>
          <w:rFonts w:ascii="Tahoma" w:hAnsi="Tahoma" w:cs="Tahoma"/>
        </w:rPr>
        <w:t xml:space="preserve"> M. </w:t>
      </w:r>
      <w:proofErr w:type="spellStart"/>
      <w:r w:rsidR="007B4EF2" w:rsidRPr="00CC2C19">
        <w:rPr>
          <w:rFonts w:ascii="Tahoma" w:hAnsi="Tahoma" w:cs="Tahoma"/>
        </w:rPr>
        <w:t>Sonneveld</w:t>
      </w:r>
      <w:proofErr w:type="spellEnd"/>
      <w:r w:rsidR="007B4EF2" w:rsidRPr="00CC2C19">
        <w:rPr>
          <w:rFonts w:ascii="Tahoma" w:hAnsi="Tahoma" w:cs="Tahoma"/>
        </w:rPr>
        <w:t>, "EC management in hydroponics," </w:t>
      </w:r>
      <w:r w:rsidR="007B4EF2" w:rsidRPr="00CC2C19">
        <w:rPr>
          <w:rFonts w:ascii="Tahoma" w:hAnsi="Tahoma" w:cs="Tahoma"/>
          <w:i/>
          <w:iCs/>
        </w:rPr>
        <w:t>Hydroponic Systems</w:t>
      </w:r>
      <w:r w:rsidR="007B4EF2" w:rsidRPr="00CC2C19">
        <w:rPr>
          <w:rFonts w:ascii="Tahoma" w:hAnsi="Tahoma" w:cs="Tahoma"/>
        </w:rPr>
        <w:t>, Springer, 2002.</w:t>
      </w:r>
    </w:p>
    <w:p w14:paraId="71F659B8" w14:textId="77777777" w:rsidR="00551FF7" w:rsidRPr="00CC2C19" w:rsidRDefault="0024186D" w:rsidP="00B41C7E">
      <w:pPr>
        <w:spacing w:line="360" w:lineRule="auto"/>
        <w:jc w:val="both"/>
        <w:rPr>
          <w:rFonts w:ascii="Tahoma" w:hAnsi="Tahoma" w:cs="Tahoma"/>
        </w:rPr>
      </w:pPr>
      <w:r>
        <w:rPr>
          <w:rFonts w:ascii="Tahoma" w:hAnsi="Tahoma" w:cs="Tahoma"/>
        </w:rPr>
        <w:t>[16]</w:t>
      </w:r>
      <w:r w:rsidR="007B4EF2" w:rsidRPr="00CC2C19">
        <w:rPr>
          <w:rFonts w:ascii="Tahoma" w:hAnsi="Tahoma" w:cs="Tahoma"/>
        </w:rPr>
        <w:t xml:space="preserve"> H. Resh, </w:t>
      </w:r>
      <w:r w:rsidR="007B4EF2" w:rsidRPr="00CC2C19">
        <w:rPr>
          <w:rFonts w:ascii="Tahoma" w:hAnsi="Tahoma" w:cs="Tahoma"/>
          <w:i/>
          <w:iCs/>
        </w:rPr>
        <w:t>Hydroponic Food Production</w:t>
      </w:r>
      <w:r w:rsidR="007B4EF2" w:rsidRPr="00CC2C19">
        <w:rPr>
          <w:rFonts w:ascii="Tahoma" w:hAnsi="Tahoma" w:cs="Tahoma"/>
        </w:rPr>
        <w:t>, CRC Press, 2022.</w:t>
      </w:r>
    </w:p>
    <w:p w14:paraId="12DCD850" w14:textId="77777777" w:rsidR="00551FF7" w:rsidRPr="00CC2C19" w:rsidRDefault="0024186D" w:rsidP="00B41C7E">
      <w:pPr>
        <w:spacing w:line="360" w:lineRule="auto"/>
        <w:jc w:val="both"/>
        <w:rPr>
          <w:rFonts w:ascii="Tahoma" w:hAnsi="Tahoma" w:cs="Tahoma"/>
        </w:rPr>
      </w:pPr>
      <w:r>
        <w:rPr>
          <w:rFonts w:ascii="Tahoma" w:hAnsi="Tahoma" w:cs="Tahoma"/>
        </w:rPr>
        <w:t>[17]</w:t>
      </w:r>
      <w:r w:rsidR="007B4EF2" w:rsidRPr="00CC2C19">
        <w:rPr>
          <w:rFonts w:ascii="Tahoma" w:hAnsi="Tahoma" w:cs="Tahoma"/>
        </w:rPr>
        <w:t xml:space="preserve"> S. Wolfert et al., "IoT in agriculture overview," </w:t>
      </w:r>
      <w:r w:rsidR="007B4EF2" w:rsidRPr="00CC2C19">
        <w:rPr>
          <w:rFonts w:ascii="Tahoma" w:hAnsi="Tahoma" w:cs="Tahoma"/>
          <w:i/>
          <w:iCs/>
        </w:rPr>
        <w:t>Agric. Syst.</w:t>
      </w:r>
      <w:r w:rsidR="007B4EF2" w:rsidRPr="00CC2C19">
        <w:rPr>
          <w:rFonts w:ascii="Tahoma" w:hAnsi="Tahoma" w:cs="Tahoma"/>
        </w:rPr>
        <w:t>, vol. 160, pp. 1-12, 2017.</w:t>
      </w:r>
    </w:p>
    <w:p w14:paraId="3D634144" w14:textId="7F9F74E3" w:rsidR="00551FF7" w:rsidRPr="00CC2C19" w:rsidRDefault="0024186D" w:rsidP="00804A25">
      <w:pPr>
        <w:spacing w:line="360" w:lineRule="auto"/>
        <w:jc w:val="both"/>
        <w:rPr>
          <w:rFonts w:ascii="Tahoma" w:hAnsi="Tahoma" w:cs="Tahoma"/>
        </w:rPr>
      </w:pPr>
      <w:r>
        <w:rPr>
          <w:rFonts w:ascii="Tahoma" w:hAnsi="Tahoma" w:cs="Tahoma"/>
        </w:rPr>
        <w:t>[18]</w:t>
      </w:r>
      <w:r w:rsidR="007B4EF2" w:rsidRPr="00CC2C19">
        <w:rPr>
          <w:rFonts w:ascii="Tahoma" w:hAnsi="Tahoma" w:cs="Tahoma"/>
        </w:rPr>
        <w:t xml:space="preserve"> </w:t>
      </w:r>
      <w:r w:rsidR="004317C6" w:rsidRPr="004317C6">
        <w:rPr>
          <w:rFonts w:ascii="Tahoma" w:hAnsi="Tahoma" w:cs="Tahoma"/>
        </w:rPr>
        <w:t>Both, A. J., Bugbee, B., &amp; Bugbee, B. (2019). Minimum light requirements for indoor gardening of lettuce. Urban Agriculture &amp; Regional Food Systems, 5(1), 1-12. https://doi.org/10.2134/urbanag2019.03.0001</w:t>
      </w:r>
    </w:p>
    <w:p w14:paraId="23CB9D21" w14:textId="77777777" w:rsidR="00551FF7" w:rsidRPr="00CC2C19" w:rsidRDefault="0024186D" w:rsidP="00B41C7E">
      <w:pPr>
        <w:spacing w:line="360" w:lineRule="auto"/>
        <w:jc w:val="both"/>
        <w:rPr>
          <w:rFonts w:ascii="Tahoma" w:hAnsi="Tahoma" w:cs="Tahoma"/>
        </w:rPr>
      </w:pPr>
      <w:r>
        <w:rPr>
          <w:rFonts w:ascii="Tahoma" w:hAnsi="Tahoma" w:cs="Tahoma"/>
        </w:rPr>
        <w:lastRenderedPageBreak/>
        <w:t>[19]</w:t>
      </w:r>
      <w:r w:rsidR="007B4EF2" w:rsidRPr="00CC2C19">
        <w:rPr>
          <w:rFonts w:ascii="Tahoma" w:hAnsi="Tahoma" w:cs="Tahoma"/>
        </w:rPr>
        <w:t xml:space="preserve"> B. Bugbee, "Light use efficiency metrics," </w:t>
      </w:r>
      <w:r w:rsidR="007B4EF2" w:rsidRPr="00CC2C19">
        <w:rPr>
          <w:rFonts w:ascii="Tahoma" w:hAnsi="Tahoma" w:cs="Tahoma"/>
          <w:i/>
          <w:iCs/>
        </w:rPr>
        <w:t>Crop Sci.</w:t>
      </w:r>
      <w:r w:rsidR="007B4EF2" w:rsidRPr="00CC2C19">
        <w:rPr>
          <w:rFonts w:ascii="Tahoma" w:hAnsi="Tahoma" w:cs="Tahoma"/>
        </w:rPr>
        <w:t>, vol. 55, no. 5, 2015.</w:t>
      </w:r>
    </w:p>
    <w:p w14:paraId="5557C325" w14:textId="77777777" w:rsidR="00551FF7" w:rsidRPr="00CC2C19" w:rsidRDefault="0024186D" w:rsidP="00B41C7E">
      <w:pPr>
        <w:spacing w:line="360" w:lineRule="auto"/>
        <w:jc w:val="both"/>
        <w:rPr>
          <w:rFonts w:ascii="Tahoma" w:hAnsi="Tahoma" w:cs="Tahoma"/>
        </w:rPr>
      </w:pPr>
      <w:r>
        <w:rPr>
          <w:rFonts w:ascii="Tahoma" w:hAnsi="Tahoma" w:cs="Tahoma"/>
        </w:rPr>
        <w:t>[20]</w:t>
      </w:r>
      <w:r w:rsidR="007B4EF2" w:rsidRPr="00CC2C19">
        <w:rPr>
          <w:rFonts w:ascii="Tahoma" w:hAnsi="Tahoma" w:cs="Tahoma"/>
        </w:rPr>
        <w:t xml:space="preserve"> IEEE Std 802.11, "Wireless LAN medium access," 2020.</w:t>
      </w:r>
    </w:p>
    <w:p w14:paraId="22E63936" w14:textId="77777777" w:rsidR="00551FF7" w:rsidRPr="00CC2C19" w:rsidRDefault="0024186D" w:rsidP="00804A25">
      <w:pPr>
        <w:spacing w:line="360" w:lineRule="auto"/>
        <w:jc w:val="both"/>
        <w:rPr>
          <w:rFonts w:ascii="Tahoma" w:hAnsi="Tahoma" w:cs="Tahoma"/>
        </w:rPr>
      </w:pPr>
      <w:r>
        <w:rPr>
          <w:rFonts w:ascii="Tahoma" w:hAnsi="Tahoma" w:cs="Tahoma"/>
        </w:rPr>
        <w:t>[21]</w:t>
      </w:r>
      <w:r w:rsidR="007B4EF2" w:rsidRPr="00CC2C19">
        <w:rPr>
          <w:rFonts w:ascii="Tahoma" w:hAnsi="Tahoma" w:cs="Tahoma"/>
        </w:rPr>
        <w:t xml:space="preserve"> M. McCree, "PAR spectrum definition," </w:t>
      </w:r>
      <w:r w:rsidR="007B4EF2" w:rsidRPr="00CC2C19">
        <w:rPr>
          <w:rFonts w:ascii="Tahoma" w:hAnsi="Tahoma" w:cs="Tahoma"/>
          <w:i/>
          <w:iCs/>
        </w:rPr>
        <w:t xml:space="preserve">Agric. </w:t>
      </w:r>
      <w:proofErr w:type="spellStart"/>
      <w:r w:rsidR="007B4EF2" w:rsidRPr="00CC2C19">
        <w:rPr>
          <w:rFonts w:ascii="Tahoma" w:hAnsi="Tahoma" w:cs="Tahoma"/>
          <w:i/>
          <w:iCs/>
        </w:rPr>
        <w:t>Meteorol</w:t>
      </w:r>
      <w:proofErr w:type="spellEnd"/>
      <w:r w:rsidR="007B4EF2" w:rsidRPr="00CC2C19">
        <w:rPr>
          <w:rFonts w:ascii="Tahoma" w:hAnsi="Tahoma" w:cs="Tahoma"/>
          <w:i/>
          <w:iCs/>
        </w:rPr>
        <w:t>.</w:t>
      </w:r>
      <w:r w:rsidR="007B4EF2" w:rsidRPr="00CC2C19">
        <w:rPr>
          <w:rFonts w:ascii="Tahoma" w:hAnsi="Tahoma" w:cs="Tahoma"/>
        </w:rPr>
        <w:t>, vol. 9, pp. 191-216, 1972.</w:t>
      </w:r>
    </w:p>
    <w:p w14:paraId="752D8D21" w14:textId="77777777" w:rsidR="00551FF7" w:rsidRPr="00CC2C19" w:rsidRDefault="0024186D" w:rsidP="00B41C7E">
      <w:pPr>
        <w:spacing w:line="360" w:lineRule="auto"/>
        <w:jc w:val="both"/>
        <w:rPr>
          <w:rFonts w:ascii="Tahoma" w:hAnsi="Tahoma" w:cs="Tahoma"/>
        </w:rPr>
      </w:pPr>
      <w:r>
        <w:rPr>
          <w:rFonts w:ascii="Tahoma" w:hAnsi="Tahoma" w:cs="Tahoma"/>
        </w:rPr>
        <w:t>[22]</w:t>
      </w:r>
      <w:r w:rsidR="007B4EF2" w:rsidRPr="00CC2C19">
        <w:rPr>
          <w:rFonts w:ascii="Tahoma" w:hAnsi="Tahoma" w:cs="Tahoma"/>
        </w:rPr>
        <w:t xml:space="preserve"> E. Sideman, "Romaine variety characteristics," UNH Extension, 2019.</w:t>
      </w:r>
    </w:p>
    <w:p w14:paraId="6F8C13E3" w14:textId="77777777" w:rsidR="00551FF7" w:rsidRDefault="0024186D" w:rsidP="00B41C7E">
      <w:pPr>
        <w:spacing w:line="360" w:lineRule="auto"/>
        <w:jc w:val="both"/>
        <w:rPr>
          <w:rFonts w:ascii="Tahoma" w:hAnsi="Tahoma" w:cs="Tahoma"/>
        </w:rPr>
      </w:pPr>
      <w:r>
        <w:rPr>
          <w:rFonts w:ascii="Tahoma" w:hAnsi="Tahoma" w:cs="Tahoma"/>
        </w:rPr>
        <w:t>[23]</w:t>
      </w:r>
      <w:r w:rsidR="007B4EF2" w:rsidRPr="00CC2C19">
        <w:rPr>
          <w:rFonts w:ascii="Tahoma" w:hAnsi="Tahoma" w:cs="Tahoma"/>
        </w:rPr>
        <w:t xml:space="preserve"> NIST, "Sensor calibration procedures," Handbook 44, 2023.</w:t>
      </w:r>
    </w:p>
    <w:p w14:paraId="4D5D08A8" w14:textId="2B2B202A" w:rsidR="004317C6" w:rsidRDefault="004317C6" w:rsidP="00B41C7E">
      <w:pPr>
        <w:spacing w:line="360" w:lineRule="auto"/>
        <w:jc w:val="both"/>
        <w:rPr>
          <w:rFonts w:ascii="Tahoma" w:hAnsi="Tahoma" w:cs="Tahoma"/>
        </w:rPr>
      </w:pPr>
      <w:r>
        <w:rPr>
          <w:rFonts w:ascii="Tahoma" w:hAnsi="Tahoma" w:cs="Tahoma"/>
        </w:rPr>
        <w:t xml:space="preserve">[24] </w:t>
      </w:r>
      <w:r w:rsidR="0089100C" w:rsidRPr="0089100C">
        <w:rPr>
          <w:rFonts w:ascii="Tahoma" w:hAnsi="Tahoma" w:cs="Tahoma"/>
        </w:rPr>
        <w:t>Okafor, C. O., &amp; Eke, C. V. (2025). Design and implementation of an intelligent IoT-based smart irrigation system with SMS notifications using SIM800L GSM module. World Journal of Advanced Engineering Technologies and Sciences, 13(2), 113–125. https://doi.org/10.30574/wjaets.2025.13.2.0113</w:t>
      </w:r>
    </w:p>
    <w:p w14:paraId="6BE3D0B1" w14:textId="316FDCB5" w:rsidR="0024186D" w:rsidRPr="00CC2C19" w:rsidRDefault="004317C6" w:rsidP="00804A25">
      <w:pPr>
        <w:spacing w:line="360" w:lineRule="auto"/>
        <w:rPr>
          <w:rFonts w:ascii="Tahoma" w:hAnsi="Tahoma" w:cs="Tahoma"/>
        </w:rPr>
      </w:pPr>
      <w:r>
        <w:rPr>
          <w:rFonts w:ascii="Tahoma" w:hAnsi="Tahoma" w:cs="Tahoma"/>
        </w:rPr>
        <w:t>[25]</w:t>
      </w:r>
      <w:r w:rsidR="0024186D" w:rsidRPr="00CC2C19">
        <w:rPr>
          <w:rFonts w:ascii="Tahoma" w:hAnsi="Tahoma" w:cs="Tahoma"/>
        </w:rPr>
        <w:t xml:space="preserve"> D. Morgan, "TDS monitoring in nutrient solutions," </w:t>
      </w:r>
      <w:r w:rsidR="0024186D" w:rsidRPr="00CC2C19">
        <w:rPr>
          <w:rFonts w:ascii="Tahoma" w:hAnsi="Tahoma" w:cs="Tahoma"/>
          <w:i/>
          <w:iCs/>
        </w:rPr>
        <w:t>Practical Hydroponics</w:t>
      </w:r>
      <w:r w:rsidR="0024186D" w:rsidRPr="00CC2C19">
        <w:rPr>
          <w:rFonts w:ascii="Tahoma" w:hAnsi="Tahoma" w:cs="Tahoma"/>
        </w:rPr>
        <w:t>, vol. 112, 2009.</w:t>
      </w:r>
    </w:p>
    <w:p w14:paraId="1DC9FF6D" w14:textId="42FAFF67" w:rsidR="00551FF7" w:rsidRPr="00CC2C19" w:rsidRDefault="004317C6" w:rsidP="00804A25">
      <w:pPr>
        <w:spacing w:line="360" w:lineRule="auto"/>
        <w:rPr>
          <w:rFonts w:ascii="Tahoma" w:hAnsi="Tahoma" w:cs="Tahoma"/>
        </w:rPr>
      </w:pPr>
      <w:r>
        <w:rPr>
          <w:rFonts w:ascii="Tahoma" w:hAnsi="Tahoma" w:cs="Tahoma"/>
        </w:rPr>
        <w:t>[26]</w:t>
      </w:r>
      <w:r w:rsidR="007B4EF2" w:rsidRPr="00CC2C19">
        <w:rPr>
          <w:rFonts w:ascii="Tahoma" w:hAnsi="Tahoma" w:cs="Tahoma"/>
        </w:rPr>
        <w:t xml:space="preserve"> D. </w:t>
      </w:r>
      <w:proofErr w:type="spellStart"/>
      <w:r w:rsidR="007B4EF2" w:rsidRPr="00CC2C19">
        <w:rPr>
          <w:rFonts w:ascii="Tahoma" w:hAnsi="Tahoma" w:cs="Tahoma"/>
        </w:rPr>
        <w:t>Despommier</w:t>
      </w:r>
      <w:proofErr w:type="spellEnd"/>
      <w:r w:rsidR="007B4EF2" w:rsidRPr="00CC2C19">
        <w:rPr>
          <w:rFonts w:ascii="Tahoma" w:hAnsi="Tahoma" w:cs="Tahoma"/>
        </w:rPr>
        <w:t>, </w:t>
      </w:r>
      <w:r w:rsidR="007B4EF2" w:rsidRPr="00CC2C19">
        <w:rPr>
          <w:rFonts w:ascii="Tahoma" w:hAnsi="Tahoma" w:cs="Tahoma"/>
          <w:i/>
          <w:iCs/>
        </w:rPr>
        <w:t>The Vertical Farm</w:t>
      </w:r>
      <w:r w:rsidR="007B4EF2" w:rsidRPr="00CC2C19">
        <w:rPr>
          <w:rFonts w:ascii="Tahoma" w:hAnsi="Tahoma" w:cs="Tahoma"/>
        </w:rPr>
        <w:t>, Thomas Dunne Books, 2010.</w:t>
      </w:r>
    </w:p>
    <w:p w14:paraId="6958CC71" w14:textId="2B7A6EA2" w:rsidR="00747279" w:rsidRPr="00CC2C19" w:rsidRDefault="004317C6" w:rsidP="00804A25">
      <w:pPr>
        <w:spacing w:line="360" w:lineRule="auto"/>
        <w:jc w:val="both"/>
        <w:rPr>
          <w:rFonts w:ascii="Tahoma" w:hAnsi="Tahoma" w:cs="Tahoma"/>
        </w:rPr>
      </w:pPr>
      <w:r>
        <w:rPr>
          <w:rFonts w:ascii="Tahoma" w:hAnsi="Tahoma" w:cs="Tahoma"/>
        </w:rPr>
        <w:t>[27]</w:t>
      </w:r>
      <w:r w:rsidR="00747279" w:rsidRPr="00CC2C19">
        <w:rPr>
          <w:rFonts w:ascii="Tahoma" w:hAnsi="Tahoma" w:cs="Tahoma"/>
        </w:rPr>
        <w:t xml:space="preserve"> IBM Corporation. (2021). V-Model methodology for software development and systems engineering. </w:t>
      </w:r>
      <w:r w:rsidR="00747279" w:rsidRPr="00CC2C19">
        <w:rPr>
          <w:rFonts w:ascii="Tahoma" w:hAnsi="Tahoma" w:cs="Tahoma"/>
          <w:i/>
          <w:iCs/>
        </w:rPr>
        <w:t>IBM Developer Technical Reports</w:t>
      </w:r>
      <w:r w:rsidR="00747279" w:rsidRPr="00CC2C19">
        <w:rPr>
          <w:rFonts w:ascii="Tahoma" w:hAnsi="Tahoma" w:cs="Tahoma"/>
        </w:rPr>
        <w:t>, 1–25.</w:t>
      </w:r>
    </w:p>
    <w:p w14:paraId="0EA7EEB5" w14:textId="7B87B948" w:rsidR="00747279" w:rsidRPr="00CC2C19" w:rsidRDefault="004317C6" w:rsidP="00804A25">
      <w:pPr>
        <w:spacing w:line="360" w:lineRule="auto"/>
        <w:jc w:val="both"/>
        <w:rPr>
          <w:rFonts w:ascii="Tahoma" w:hAnsi="Tahoma" w:cs="Tahoma"/>
        </w:rPr>
      </w:pPr>
      <w:r>
        <w:rPr>
          <w:rFonts w:ascii="Tahoma" w:hAnsi="Tahoma" w:cs="Tahoma"/>
        </w:rPr>
        <w:t>[28]</w:t>
      </w:r>
      <w:r w:rsidR="00747279" w:rsidRPr="00CC2C19">
        <w:rPr>
          <w:rFonts w:ascii="Tahoma" w:hAnsi="Tahoma" w:cs="Tahoma"/>
        </w:rPr>
        <w:t xml:space="preserve"> Oppermann, R. (2023). Structured software development methodologies: Benefits and risk reduction strategies. </w:t>
      </w:r>
      <w:r w:rsidR="00747279" w:rsidRPr="00CC2C19">
        <w:rPr>
          <w:rFonts w:ascii="Tahoma" w:hAnsi="Tahoma" w:cs="Tahoma"/>
          <w:i/>
          <w:iCs/>
        </w:rPr>
        <w:t>IEEE Transactions on Software Engineering</w:t>
      </w:r>
      <w:r w:rsidR="00747279" w:rsidRPr="00CC2C19">
        <w:rPr>
          <w:rFonts w:ascii="Tahoma" w:hAnsi="Tahoma" w:cs="Tahoma"/>
        </w:rPr>
        <w:t>, 49(5), 2,456–2,478.</w:t>
      </w:r>
    </w:p>
    <w:p w14:paraId="5B7D5F8F" w14:textId="5293712C" w:rsidR="00747279" w:rsidRPr="00CC2C19" w:rsidRDefault="004317C6" w:rsidP="00804A25">
      <w:pPr>
        <w:spacing w:line="360" w:lineRule="auto"/>
        <w:jc w:val="both"/>
        <w:rPr>
          <w:rFonts w:ascii="Tahoma" w:hAnsi="Tahoma" w:cs="Tahoma"/>
        </w:rPr>
      </w:pPr>
      <w:r>
        <w:rPr>
          <w:rFonts w:ascii="Tahoma" w:hAnsi="Tahoma" w:cs="Tahoma"/>
        </w:rPr>
        <w:t>[29]</w:t>
      </w:r>
      <w:r w:rsidR="00747279" w:rsidRPr="00CC2C19">
        <w:rPr>
          <w:rFonts w:ascii="Tahoma" w:hAnsi="Tahoma" w:cs="Tahoma"/>
        </w:rPr>
        <w:t xml:space="preserve"> Development of IoT Smart Greenhouse System for Hydroponic Gardens. (2023). </w:t>
      </w:r>
      <w:r w:rsidR="00747279" w:rsidRPr="00CC2C19">
        <w:rPr>
          <w:rFonts w:ascii="Tahoma" w:hAnsi="Tahoma" w:cs="Tahoma"/>
          <w:i/>
          <w:iCs/>
        </w:rPr>
        <w:t>International Journal of Computing Sciences Research (IJCSR)</w:t>
      </w:r>
      <w:r w:rsidR="00747279" w:rsidRPr="00CC2C19">
        <w:rPr>
          <w:rFonts w:ascii="Tahoma" w:hAnsi="Tahoma" w:cs="Tahoma"/>
        </w:rPr>
        <w:t>, 7(2), 45–68. </w:t>
      </w:r>
      <w:hyperlink r:id="rId24" w:tgtFrame="_blank" w:history="1">
        <w:r w:rsidR="00747279" w:rsidRPr="00CC2C19">
          <w:rPr>
            <w:rStyle w:val="Hyperlink"/>
            <w:rFonts w:ascii="Tahoma" w:hAnsi="Tahoma" w:cs="Tahoma"/>
          </w:rPr>
          <w:t>https://stepacademic.net/ijcsr/article/download/425/188/</w:t>
        </w:r>
      </w:hyperlink>
    </w:p>
    <w:p w14:paraId="73C7C790" w14:textId="45237834" w:rsidR="00747279" w:rsidRPr="00CC2C19" w:rsidRDefault="004317C6" w:rsidP="00804A25">
      <w:pPr>
        <w:spacing w:line="360" w:lineRule="auto"/>
        <w:jc w:val="both"/>
        <w:rPr>
          <w:rFonts w:ascii="Tahoma" w:hAnsi="Tahoma" w:cs="Tahoma"/>
        </w:rPr>
      </w:pPr>
      <w:r>
        <w:rPr>
          <w:rFonts w:ascii="Tahoma" w:hAnsi="Tahoma" w:cs="Tahoma"/>
        </w:rPr>
        <w:t>[30]</w:t>
      </w:r>
      <w:r w:rsidR="00747279" w:rsidRPr="00CC2C19">
        <w:rPr>
          <w:rFonts w:ascii="Tahoma" w:hAnsi="Tahoma" w:cs="Tahoma"/>
        </w:rPr>
        <w:t xml:space="preserve"> Guru99. (2024). V-Model software development life cycle (SDLC). </w:t>
      </w:r>
      <w:r w:rsidR="00747279" w:rsidRPr="00CC2C19">
        <w:rPr>
          <w:rFonts w:ascii="Tahoma" w:hAnsi="Tahoma" w:cs="Tahoma"/>
          <w:i/>
          <w:iCs/>
        </w:rPr>
        <w:t>Guru99 Software Testing Tutorials</w:t>
      </w:r>
      <w:r w:rsidR="00747279" w:rsidRPr="00CC2C19">
        <w:rPr>
          <w:rFonts w:ascii="Tahoma" w:hAnsi="Tahoma" w:cs="Tahoma"/>
        </w:rPr>
        <w:t>. </w:t>
      </w:r>
      <w:hyperlink r:id="rId25" w:tgtFrame="_blank" w:history="1">
        <w:r w:rsidR="00747279" w:rsidRPr="00CC2C19">
          <w:rPr>
            <w:rStyle w:val="Hyperlink"/>
            <w:rFonts w:ascii="Tahoma" w:hAnsi="Tahoma" w:cs="Tahoma"/>
          </w:rPr>
          <w:t>https://www.guru99.com/v-model-software-development.html</w:t>
        </w:r>
      </w:hyperlink>
    </w:p>
    <w:p w14:paraId="523FDE9D" w14:textId="4F8AF9CD" w:rsidR="00747279" w:rsidRPr="00CC2C19" w:rsidRDefault="004317C6" w:rsidP="00804A25">
      <w:pPr>
        <w:spacing w:line="360" w:lineRule="auto"/>
        <w:jc w:val="both"/>
        <w:rPr>
          <w:rFonts w:ascii="Tahoma" w:hAnsi="Tahoma" w:cs="Tahoma"/>
        </w:rPr>
      </w:pPr>
      <w:r>
        <w:rPr>
          <w:rFonts w:ascii="Tahoma" w:hAnsi="Tahoma" w:cs="Tahoma"/>
        </w:rPr>
        <w:lastRenderedPageBreak/>
        <w:t>[31]</w:t>
      </w:r>
      <w:r w:rsidR="00747279" w:rsidRPr="00CC2C19">
        <w:rPr>
          <w:rFonts w:ascii="Tahoma" w:hAnsi="Tahoma" w:cs="Tahoma"/>
        </w:rPr>
        <w:t xml:space="preserve"> Slimani, H. (2024). Real-time greenhouse management using IoT, digital twin, and augmented reality for optimal control and decision-making. </w:t>
      </w:r>
      <w:r w:rsidR="00747279" w:rsidRPr="00CC2C19">
        <w:rPr>
          <w:rFonts w:ascii="Tahoma" w:hAnsi="Tahoma" w:cs="Tahoma"/>
          <w:i/>
          <w:iCs/>
        </w:rPr>
        <w:t>ACTA IMEKO</w:t>
      </w:r>
      <w:r w:rsidR="00747279" w:rsidRPr="00CC2C19">
        <w:rPr>
          <w:rFonts w:ascii="Tahoma" w:hAnsi="Tahoma" w:cs="Tahoma"/>
        </w:rPr>
        <w:t>, 14(2). </w:t>
      </w:r>
      <w:hyperlink r:id="rId26" w:tgtFrame="_blank" w:history="1">
        <w:r w:rsidR="00747279" w:rsidRPr="00CC2C19">
          <w:rPr>
            <w:rStyle w:val="Hyperlink"/>
            <w:rFonts w:ascii="Tahoma" w:hAnsi="Tahoma" w:cs="Tahoma"/>
          </w:rPr>
          <w:t>https://doi.org/10.21014/actaimeko.v14i2.1988</w:t>
        </w:r>
      </w:hyperlink>
      <w:r w:rsidR="00747279" w:rsidRPr="00CC2C19">
        <w:rPr>
          <w:rFonts w:ascii="Tahoma" w:hAnsi="Tahoma" w:cs="Tahoma"/>
        </w:rPr>
        <w:t>​</w:t>
      </w:r>
    </w:p>
    <w:p w14:paraId="774C1E40" w14:textId="543F2C62" w:rsidR="00747279" w:rsidRPr="00CC2C19" w:rsidRDefault="004317C6" w:rsidP="00804A25">
      <w:pPr>
        <w:spacing w:line="360" w:lineRule="auto"/>
        <w:jc w:val="both"/>
        <w:rPr>
          <w:rFonts w:ascii="Tahoma" w:hAnsi="Tahoma" w:cs="Tahoma"/>
        </w:rPr>
      </w:pPr>
      <w:r>
        <w:rPr>
          <w:rFonts w:ascii="Tahoma" w:hAnsi="Tahoma" w:cs="Tahoma"/>
        </w:rPr>
        <w:t>[32]</w:t>
      </w:r>
      <w:r w:rsidR="00747279" w:rsidRPr="00CC2C19">
        <w:rPr>
          <w:rFonts w:ascii="Tahoma" w:hAnsi="Tahoma" w:cs="Tahoma"/>
        </w:rPr>
        <w:t xml:space="preserve"> </w:t>
      </w:r>
      <w:proofErr w:type="spellStart"/>
      <w:r w:rsidR="003721CB" w:rsidRPr="003721CB">
        <w:rPr>
          <w:rFonts w:ascii="Tahoma" w:hAnsi="Tahoma" w:cs="Tahoma"/>
        </w:rPr>
        <w:t>AcqNotes</w:t>
      </w:r>
      <w:proofErr w:type="spellEnd"/>
      <w:r w:rsidR="003721CB" w:rsidRPr="003721CB">
        <w:rPr>
          <w:rFonts w:ascii="Tahoma" w:hAnsi="Tahoma" w:cs="Tahoma"/>
        </w:rPr>
        <w:t xml:space="preserve">. (2023). Concept of Operations (CONOPS). </w:t>
      </w:r>
      <w:proofErr w:type="spellStart"/>
      <w:r w:rsidR="003721CB" w:rsidRPr="003721CB">
        <w:rPr>
          <w:rFonts w:ascii="Tahoma" w:hAnsi="Tahoma" w:cs="Tahoma"/>
        </w:rPr>
        <w:t>AcqNotes</w:t>
      </w:r>
      <w:proofErr w:type="spellEnd"/>
      <w:r w:rsidR="003721CB" w:rsidRPr="003721CB">
        <w:rPr>
          <w:rFonts w:ascii="Tahoma" w:hAnsi="Tahoma" w:cs="Tahoma"/>
        </w:rPr>
        <w:t xml:space="preserve"> Acquisition Notes. </w:t>
      </w:r>
      <w:hyperlink r:id="rId27" w:tgtFrame="_blank" w:history="1">
        <w:r w:rsidR="003721CB" w:rsidRPr="003721CB">
          <w:rPr>
            <w:rStyle w:val="Hyperlink"/>
            <w:rFonts w:ascii="Tahoma" w:hAnsi="Tahoma" w:cs="Tahoma"/>
          </w:rPr>
          <w:t>https://acqnotes.com/acqnote/acquisitions/concept-of-operations-conops</w:t>
        </w:r>
      </w:hyperlink>
      <w:r w:rsidR="003721CB" w:rsidRPr="003721CB">
        <w:rPr>
          <w:rFonts w:ascii="Tahoma" w:hAnsi="Tahoma" w:cs="Tahoma"/>
        </w:rPr>
        <w:t>​</w:t>
      </w:r>
    </w:p>
    <w:p w14:paraId="3E3168B3" w14:textId="7A3289CD" w:rsidR="00747279" w:rsidRPr="00CC2C19" w:rsidRDefault="004317C6" w:rsidP="00804A25">
      <w:pPr>
        <w:spacing w:line="360" w:lineRule="auto"/>
        <w:jc w:val="both"/>
        <w:rPr>
          <w:rFonts w:ascii="Tahoma" w:hAnsi="Tahoma" w:cs="Tahoma"/>
        </w:rPr>
      </w:pPr>
      <w:r>
        <w:rPr>
          <w:rFonts w:ascii="Tahoma" w:hAnsi="Tahoma" w:cs="Tahoma"/>
        </w:rPr>
        <w:t>[33]</w:t>
      </w:r>
      <w:r w:rsidR="00747279" w:rsidRPr="00CC2C19">
        <w:rPr>
          <w:rFonts w:ascii="Tahoma" w:hAnsi="Tahoma" w:cs="Tahoma"/>
        </w:rPr>
        <w:t xml:space="preserve"> </w:t>
      </w:r>
      <w:r w:rsidR="004B4781" w:rsidRPr="004B4781">
        <w:rPr>
          <w:rFonts w:ascii="Tahoma" w:hAnsi="Tahoma" w:cs="Tahoma"/>
        </w:rPr>
        <w:t>Visual Paradigm, Accessed: Mar. 8, 2026. [Online]. Available: </w:t>
      </w:r>
      <w:hyperlink r:id="rId28" w:tgtFrame="_blank" w:history="1">
        <w:r w:rsidR="004B4781" w:rsidRPr="004B4781">
          <w:rPr>
            <w:rStyle w:val="Hyperlink"/>
            <w:rFonts w:ascii="Tahoma" w:hAnsi="Tahoma" w:cs="Tahoma"/>
          </w:rPr>
          <w:t>https://www.visual-paradigm.com/guide/uml-unified-modeling-language/what-is-use-case-diagram/</w:t>
        </w:r>
      </w:hyperlink>
    </w:p>
    <w:p w14:paraId="088A60CA" w14:textId="511398BA" w:rsidR="00747279" w:rsidRPr="00CC2C19" w:rsidRDefault="004317C6" w:rsidP="00804A25">
      <w:pPr>
        <w:spacing w:line="360" w:lineRule="auto"/>
        <w:jc w:val="both"/>
        <w:rPr>
          <w:rFonts w:ascii="Tahoma" w:hAnsi="Tahoma" w:cs="Tahoma"/>
        </w:rPr>
      </w:pPr>
      <w:r>
        <w:rPr>
          <w:rFonts w:ascii="Tahoma" w:hAnsi="Tahoma" w:cs="Tahoma"/>
        </w:rPr>
        <w:t>[34]</w:t>
      </w:r>
      <w:r w:rsidR="00747279" w:rsidRPr="00CC2C19">
        <w:rPr>
          <w:rFonts w:ascii="Tahoma" w:hAnsi="Tahoma" w:cs="Tahoma"/>
        </w:rPr>
        <w:t xml:space="preserve"> </w:t>
      </w:r>
      <w:proofErr w:type="spellStart"/>
      <w:r w:rsidR="00747279" w:rsidRPr="00CC2C19">
        <w:rPr>
          <w:rFonts w:ascii="Tahoma" w:hAnsi="Tahoma" w:cs="Tahoma"/>
        </w:rPr>
        <w:t>Oppus</w:t>
      </w:r>
      <w:proofErr w:type="spellEnd"/>
      <w:r w:rsidR="00747279" w:rsidRPr="00CC2C19">
        <w:rPr>
          <w:rFonts w:ascii="Tahoma" w:hAnsi="Tahoma" w:cs="Tahoma"/>
        </w:rPr>
        <w:t xml:space="preserve">, C. M., Guico, M. L., Monje, J. C., Domingo, M. A. L. G. A., Ngo, G., &amp; </w:t>
      </w:r>
      <w:proofErr w:type="spellStart"/>
      <w:r w:rsidR="00747279" w:rsidRPr="00CC2C19">
        <w:rPr>
          <w:rFonts w:ascii="Tahoma" w:hAnsi="Tahoma" w:cs="Tahoma"/>
        </w:rPr>
        <w:t>Retirado</w:t>
      </w:r>
      <w:proofErr w:type="spellEnd"/>
      <w:r w:rsidR="00747279" w:rsidRPr="00CC2C19">
        <w:rPr>
          <w:rFonts w:ascii="Tahoma" w:hAnsi="Tahoma" w:cs="Tahoma"/>
        </w:rPr>
        <w:t>, M. G. (2020). An agricultural telemetry system implemented using an Arduino-Android interface. </w:t>
      </w:r>
      <w:r w:rsidR="00747279" w:rsidRPr="00CC2C19">
        <w:rPr>
          <w:rFonts w:ascii="Tahoma" w:hAnsi="Tahoma" w:cs="Tahoma"/>
          <w:i/>
          <w:iCs/>
        </w:rPr>
        <w:t>2020 IEEE Region 10 Symposium (TENSYMP)</w:t>
      </w:r>
      <w:r w:rsidR="00747279" w:rsidRPr="00CC2C19">
        <w:rPr>
          <w:rFonts w:ascii="Tahoma" w:hAnsi="Tahoma" w:cs="Tahoma"/>
        </w:rPr>
        <w:t>, 789–794. </w:t>
      </w:r>
      <w:hyperlink r:id="rId29" w:tgtFrame="_blank" w:history="1">
        <w:r w:rsidR="00747279" w:rsidRPr="00CC2C19">
          <w:rPr>
            <w:rStyle w:val="Hyperlink"/>
            <w:rFonts w:ascii="Tahoma" w:hAnsi="Tahoma" w:cs="Tahoma"/>
          </w:rPr>
          <w:t>https://doi.org/10.1109/TENSYMP50017.2020.9230795</w:t>
        </w:r>
      </w:hyperlink>
    </w:p>
    <w:p w14:paraId="3FAFDCFB" w14:textId="2809C5F1" w:rsidR="00747279" w:rsidRDefault="004317C6" w:rsidP="00804A25">
      <w:pPr>
        <w:spacing w:line="360" w:lineRule="auto"/>
        <w:jc w:val="both"/>
      </w:pPr>
      <w:r>
        <w:rPr>
          <w:rFonts w:ascii="Tahoma" w:hAnsi="Tahoma" w:cs="Tahoma"/>
        </w:rPr>
        <w:t>[35]</w:t>
      </w:r>
      <w:r w:rsidR="00747279" w:rsidRPr="00CC2C19">
        <w:rPr>
          <w:rFonts w:ascii="Tahoma" w:hAnsi="Tahoma" w:cs="Tahoma"/>
        </w:rPr>
        <w:t xml:space="preserve"> </w:t>
      </w:r>
      <w:proofErr w:type="spellStart"/>
      <w:r w:rsidR="00747279" w:rsidRPr="00CC2C19">
        <w:rPr>
          <w:rFonts w:ascii="Tahoma" w:hAnsi="Tahoma" w:cs="Tahoma"/>
        </w:rPr>
        <w:t>GeeksforGeeks</w:t>
      </w:r>
      <w:proofErr w:type="spellEnd"/>
      <w:r w:rsidR="00747279" w:rsidRPr="00CC2C19">
        <w:rPr>
          <w:rFonts w:ascii="Tahoma" w:hAnsi="Tahoma" w:cs="Tahoma"/>
        </w:rPr>
        <w:t>. (2023). V-Model software development life cycle (SDLC). </w:t>
      </w:r>
      <w:r w:rsidR="00747279" w:rsidRPr="00CC2C19">
        <w:rPr>
          <w:rFonts w:ascii="Tahoma" w:hAnsi="Tahoma" w:cs="Tahoma"/>
          <w:i/>
          <w:iCs/>
        </w:rPr>
        <w:t>GeeksforGeeks</w:t>
      </w:r>
      <w:r w:rsidR="00747279" w:rsidRPr="00CC2C19">
        <w:rPr>
          <w:rFonts w:ascii="Tahoma" w:hAnsi="Tahoma" w:cs="Tahoma"/>
        </w:rPr>
        <w:t>. </w:t>
      </w:r>
      <w:hyperlink r:id="rId30" w:tgtFrame="_blank" w:history="1">
        <w:r w:rsidR="00747279" w:rsidRPr="00CC2C19">
          <w:rPr>
            <w:rStyle w:val="Hyperlink"/>
            <w:rFonts w:ascii="Tahoma" w:hAnsi="Tahoma" w:cs="Tahoma"/>
          </w:rPr>
          <w:t>https://www.geeksforgeeks.org/software-engineering-v-model/</w:t>
        </w:r>
      </w:hyperlink>
    </w:p>
    <w:p w14:paraId="58BD5A7B" w14:textId="6C0E2E78" w:rsidR="006D02D8" w:rsidRPr="00CC2C19" w:rsidRDefault="004317C6" w:rsidP="00804A25">
      <w:pPr>
        <w:spacing w:line="360" w:lineRule="auto"/>
        <w:jc w:val="both"/>
        <w:rPr>
          <w:rFonts w:ascii="Tahoma" w:hAnsi="Tahoma" w:cs="Tahoma"/>
        </w:rPr>
      </w:pPr>
      <w:r>
        <w:rPr>
          <w:rFonts w:ascii="Tahoma" w:hAnsi="Tahoma" w:cs="Tahoma"/>
        </w:rPr>
        <w:t>[36]</w:t>
      </w:r>
      <w:r w:rsidR="006D02D8" w:rsidRPr="00CC2C19">
        <w:rPr>
          <w:rFonts w:ascii="Tahoma" w:hAnsi="Tahoma" w:cs="Tahoma"/>
        </w:rPr>
        <w:t xml:space="preserve"> Patil, S. R., Thorat, S. A., &amp; Kale, V. R. (2017). IoT-based greenhouse monitoring and control system. </w:t>
      </w:r>
      <w:r w:rsidR="006D02D8" w:rsidRPr="00CC2C19">
        <w:rPr>
          <w:rFonts w:ascii="Tahoma" w:hAnsi="Tahoma" w:cs="Tahoma"/>
          <w:i/>
          <w:iCs/>
        </w:rPr>
        <w:t>International Journal of Engineering Research &amp; Technology</w:t>
      </w:r>
      <w:r w:rsidR="006D02D8" w:rsidRPr="00CC2C19">
        <w:rPr>
          <w:rFonts w:ascii="Tahoma" w:hAnsi="Tahoma" w:cs="Tahoma"/>
        </w:rPr>
        <w:t>, 6(4), 123–130.</w:t>
      </w:r>
    </w:p>
    <w:p w14:paraId="7344FD98" w14:textId="3950CD22" w:rsidR="00747279" w:rsidRPr="00CC2C19" w:rsidRDefault="004317C6" w:rsidP="00804A25">
      <w:pPr>
        <w:spacing w:line="360" w:lineRule="auto"/>
        <w:jc w:val="both"/>
        <w:rPr>
          <w:rFonts w:ascii="Tahoma" w:hAnsi="Tahoma" w:cs="Tahoma"/>
        </w:rPr>
      </w:pPr>
      <w:r>
        <w:rPr>
          <w:rFonts w:ascii="Tahoma" w:hAnsi="Tahoma" w:cs="Tahoma"/>
        </w:rPr>
        <w:t>[37]</w:t>
      </w:r>
      <w:r w:rsidR="00747279" w:rsidRPr="00CC2C19">
        <w:rPr>
          <w:rFonts w:ascii="Tahoma" w:hAnsi="Tahoma" w:cs="Tahoma"/>
        </w:rPr>
        <w:t xml:space="preserve"> </w:t>
      </w:r>
      <w:proofErr w:type="spellStart"/>
      <w:r w:rsidR="006D02D8" w:rsidRPr="006D02D8">
        <w:rPr>
          <w:rFonts w:ascii="Tahoma" w:hAnsi="Tahoma" w:cs="Tahoma"/>
        </w:rPr>
        <w:t>Wicharuck</w:t>
      </w:r>
      <w:proofErr w:type="spellEnd"/>
      <w:r w:rsidR="006D02D8" w:rsidRPr="006D02D8">
        <w:rPr>
          <w:rFonts w:ascii="Tahoma" w:hAnsi="Tahoma" w:cs="Tahoma"/>
        </w:rPr>
        <w:t xml:space="preserve">, S., </w:t>
      </w:r>
      <w:proofErr w:type="spellStart"/>
      <w:r w:rsidR="006D02D8" w:rsidRPr="006D02D8">
        <w:rPr>
          <w:rFonts w:ascii="Tahoma" w:hAnsi="Tahoma" w:cs="Tahoma"/>
        </w:rPr>
        <w:t>Khongdee</w:t>
      </w:r>
      <w:proofErr w:type="spellEnd"/>
      <w:r w:rsidR="006D02D8" w:rsidRPr="006D02D8">
        <w:rPr>
          <w:rFonts w:ascii="Tahoma" w:hAnsi="Tahoma" w:cs="Tahoma"/>
        </w:rPr>
        <w:t xml:space="preserve">, N., Man, A., </w:t>
      </w:r>
      <w:proofErr w:type="spellStart"/>
      <w:r w:rsidR="006D02D8" w:rsidRPr="006D02D8">
        <w:rPr>
          <w:rFonts w:ascii="Tahoma" w:hAnsi="Tahoma" w:cs="Tahoma"/>
        </w:rPr>
        <w:t>Syahputra</w:t>
      </w:r>
      <w:proofErr w:type="spellEnd"/>
      <w:r w:rsidR="006D02D8" w:rsidRPr="006D02D8">
        <w:rPr>
          <w:rFonts w:ascii="Tahoma" w:hAnsi="Tahoma" w:cs="Tahoma"/>
        </w:rPr>
        <w:t xml:space="preserve">, W. N. H., </w:t>
      </w:r>
      <w:proofErr w:type="spellStart"/>
      <w:r w:rsidR="006D02D8" w:rsidRPr="006D02D8">
        <w:rPr>
          <w:rFonts w:ascii="Tahoma" w:hAnsi="Tahoma" w:cs="Tahoma"/>
        </w:rPr>
        <w:t>Yalangkan</w:t>
      </w:r>
      <w:proofErr w:type="spellEnd"/>
      <w:r w:rsidR="006D02D8" w:rsidRPr="006D02D8">
        <w:rPr>
          <w:rFonts w:ascii="Tahoma" w:hAnsi="Tahoma" w:cs="Tahoma"/>
        </w:rPr>
        <w:t xml:space="preserve">, P., </w:t>
      </w:r>
      <w:proofErr w:type="spellStart"/>
      <w:r w:rsidR="006D02D8" w:rsidRPr="006D02D8">
        <w:rPr>
          <w:rFonts w:ascii="Tahoma" w:hAnsi="Tahoma" w:cs="Tahoma"/>
        </w:rPr>
        <w:t>Chaiphak</w:t>
      </w:r>
      <w:proofErr w:type="spellEnd"/>
      <w:r w:rsidR="006D02D8" w:rsidRPr="006D02D8">
        <w:rPr>
          <w:rFonts w:ascii="Tahoma" w:hAnsi="Tahoma" w:cs="Tahoma"/>
        </w:rPr>
        <w:t xml:space="preserve">, P., &amp; Chaichana, C. (2024). </w:t>
      </w:r>
      <w:r w:rsidR="006D02D8" w:rsidRPr="006D02D8">
        <w:rPr>
          <w:rFonts w:ascii="Tahoma" w:hAnsi="Tahoma" w:cs="Tahoma"/>
          <w:i/>
          <w:iCs/>
        </w:rPr>
        <w:t>Vertical farming for lettuce production in limited space: A case study in Northern Thailand.</w:t>
      </w:r>
      <w:r w:rsidR="006D02D8" w:rsidRPr="006D02D8">
        <w:rPr>
          <w:rFonts w:ascii="Tahoma" w:hAnsi="Tahoma" w:cs="Tahoma"/>
        </w:rPr>
        <w:t xml:space="preserve"> </w:t>
      </w:r>
      <w:proofErr w:type="spellStart"/>
      <w:r w:rsidR="006D02D8" w:rsidRPr="006D02D8">
        <w:rPr>
          <w:rFonts w:ascii="Tahoma" w:hAnsi="Tahoma" w:cs="Tahoma"/>
        </w:rPr>
        <w:t>PeerJ</w:t>
      </w:r>
      <w:proofErr w:type="spellEnd"/>
      <w:r w:rsidR="006D02D8" w:rsidRPr="006D02D8">
        <w:rPr>
          <w:rFonts w:ascii="Tahoma" w:hAnsi="Tahoma" w:cs="Tahoma"/>
        </w:rPr>
        <w:t>, 12, e17085. https://doi.org/10.7717/peerj.17085</w:t>
      </w:r>
    </w:p>
    <w:p w14:paraId="38C1930D" w14:textId="791838CA" w:rsidR="00747279" w:rsidRPr="00CC2C19" w:rsidRDefault="0008557C" w:rsidP="00804A25">
      <w:pPr>
        <w:spacing w:line="360" w:lineRule="auto"/>
        <w:jc w:val="both"/>
        <w:rPr>
          <w:rFonts w:ascii="Tahoma" w:hAnsi="Tahoma" w:cs="Tahoma"/>
        </w:rPr>
      </w:pPr>
      <w:r>
        <w:rPr>
          <w:rFonts w:ascii="Tahoma" w:hAnsi="Tahoma" w:cs="Tahoma"/>
        </w:rPr>
        <w:t>[38]</w:t>
      </w:r>
      <w:r w:rsidR="00747279" w:rsidRPr="00CC2C19">
        <w:rPr>
          <w:rFonts w:ascii="Tahoma" w:hAnsi="Tahoma" w:cs="Tahoma"/>
        </w:rPr>
        <w:t xml:space="preserve"> </w:t>
      </w:r>
      <w:proofErr w:type="spellStart"/>
      <w:r w:rsidR="006D02D8" w:rsidRPr="006D02D8">
        <w:rPr>
          <w:rFonts w:ascii="Tahoma" w:hAnsi="Tahoma" w:cs="Tahoma"/>
        </w:rPr>
        <w:t>Mastul</w:t>
      </w:r>
      <w:proofErr w:type="spellEnd"/>
      <w:r w:rsidR="006D02D8" w:rsidRPr="006D02D8">
        <w:rPr>
          <w:rFonts w:ascii="Tahoma" w:hAnsi="Tahoma" w:cs="Tahoma"/>
        </w:rPr>
        <w:t xml:space="preserve">, A. R. H., Awae, A., Bara, Z. J., &amp; Yaro, Y. (2023). </w:t>
      </w:r>
      <w:r w:rsidR="006D02D8" w:rsidRPr="006D02D8">
        <w:rPr>
          <w:rFonts w:ascii="Tahoma" w:hAnsi="Tahoma" w:cs="Tahoma"/>
          <w:i/>
          <w:iCs/>
        </w:rPr>
        <w:t>The Use of IoT on Smart Agriculture in the Philippines: A Narrative Review.</w:t>
      </w:r>
      <w:r w:rsidR="006D02D8" w:rsidRPr="006D02D8">
        <w:rPr>
          <w:rFonts w:ascii="Tahoma" w:hAnsi="Tahoma" w:cs="Tahoma"/>
        </w:rPr>
        <w:t xml:space="preserve"> </w:t>
      </w:r>
      <w:proofErr w:type="spellStart"/>
      <w:r w:rsidR="006D02D8" w:rsidRPr="006D02D8">
        <w:rPr>
          <w:rFonts w:ascii="Tahoma" w:hAnsi="Tahoma" w:cs="Tahoma"/>
        </w:rPr>
        <w:t>Bincang</w:t>
      </w:r>
      <w:proofErr w:type="spellEnd"/>
      <w:r w:rsidR="006D02D8" w:rsidRPr="006D02D8">
        <w:rPr>
          <w:rFonts w:ascii="Tahoma" w:hAnsi="Tahoma" w:cs="Tahoma"/>
        </w:rPr>
        <w:t xml:space="preserve"> Sains dan </w:t>
      </w:r>
      <w:proofErr w:type="spellStart"/>
      <w:r w:rsidR="006D02D8" w:rsidRPr="006D02D8">
        <w:rPr>
          <w:rFonts w:ascii="Tahoma" w:hAnsi="Tahoma" w:cs="Tahoma"/>
        </w:rPr>
        <w:t>Teknologi</w:t>
      </w:r>
      <w:proofErr w:type="spellEnd"/>
      <w:r w:rsidR="006D02D8" w:rsidRPr="006D02D8">
        <w:rPr>
          <w:rFonts w:ascii="Tahoma" w:hAnsi="Tahoma" w:cs="Tahoma"/>
        </w:rPr>
        <w:t>, 2(3), 98–107.</w:t>
      </w:r>
    </w:p>
    <w:p w14:paraId="753323AD" w14:textId="5AC03748" w:rsidR="00747279" w:rsidRPr="00CC2C19" w:rsidRDefault="0008557C" w:rsidP="00804A25">
      <w:pPr>
        <w:spacing w:line="360" w:lineRule="auto"/>
        <w:jc w:val="both"/>
        <w:rPr>
          <w:rFonts w:ascii="Tahoma" w:hAnsi="Tahoma" w:cs="Tahoma"/>
        </w:rPr>
      </w:pPr>
      <w:r>
        <w:rPr>
          <w:rFonts w:ascii="Tahoma" w:hAnsi="Tahoma" w:cs="Tahoma"/>
        </w:rPr>
        <w:t>[39]</w:t>
      </w:r>
      <w:r w:rsidR="00747279" w:rsidRPr="00CC2C19">
        <w:rPr>
          <w:rFonts w:ascii="Tahoma" w:hAnsi="Tahoma" w:cs="Tahoma"/>
        </w:rPr>
        <w:t xml:space="preserve"> </w:t>
      </w:r>
      <w:proofErr w:type="spellStart"/>
      <w:r w:rsidR="00747279" w:rsidRPr="00CC2C19">
        <w:rPr>
          <w:rFonts w:ascii="Tahoma" w:hAnsi="Tahoma" w:cs="Tahoma"/>
        </w:rPr>
        <w:t>Verdouw</w:t>
      </w:r>
      <w:proofErr w:type="spellEnd"/>
      <w:r w:rsidR="00747279" w:rsidRPr="00CC2C19">
        <w:rPr>
          <w:rFonts w:ascii="Tahoma" w:hAnsi="Tahoma" w:cs="Tahoma"/>
        </w:rPr>
        <w:t>, C. N., et al. (2019). Digital twins in smart farming. </w:t>
      </w:r>
      <w:r w:rsidR="00747279" w:rsidRPr="00CC2C19">
        <w:rPr>
          <w:rFonts w:ascii="Tahoma" w:hAnsi="Tahoma" w:cs="Tahoma"/>
          <w:i/>
          <w:iCs/>
        </w:rPr>
        <w:t>Agricultural Systems</w:t>
      </w:r>
      <w:r w:rsidR="00747279" w:rsidRPr="00CC2C19">
        <w:rPr>
          <w:rFonts w:ascii="Tahoma" w:hAnsi="Tahoma" w:cs="Tahoma"/>
        </w:rPr>
        <w:t>, 189, Article 104046. </w:t>
      </w:r>
      <w:hyperlink r:id="rId31" w:tgtFrame="_blank" w:history="1">
        <w:r w:rsidR="00747279" w:rsidRPr="00CC2C19">
          <w:rPr>
            <w:rStyle w:val="Hyperlink"/>
            <w:rFonts w:ascii="Tahoma" w:hAnsi="Tahoma" w:cs="Tahoma"/>
          </w:rPr>
          <w:t>https://doi.org/10.1016/j.agsy.2020.104046</w:t>
        </w:r>
      </w:hyperlink>
      <w:r w:rsidR="00747279" w:rsidRPr="00CC2C19">
        <w:rPr>
          <w:rFonts w:ascii="Tahoma" w:hAnsi="Tahoma" w:cs="Tahoma"/>
        </w:rPr>
        <w:t>​</w:t>
      </w:r>
    </w:p>
    <w:p w14:paraId="45EC8867" w14:textId="4B200829" w:rsidR="00747279" w:rsidRPr="00CC2C19" w:rsidRDefault="0008557C" w:rsidP="00804A25">
      <w:pPr>
        <w:spacing w:line="360" w:lineRule="auto"/>
        <w:jc w:val="both"/>
        <w:rPr>
          <w:rFonts w:ascii="Tahoma" w:hAnsi="Tahoma" w:cs="Tahoma"/>
        </w:rPr>
      </w:pPr>
      <w:r>
        <w:rPr>
          <w:rFonts w:ascii="Tahoma" w:hAnsi="Tahoma" w:cs="Tahoma"/>
        </w:rPr>
        <w:lastRenderedPageBreak/>
        <w:t>[40]</w:t>
      </w:r>
      <w:r w:rsidR="00747279" w:rsidRPr="00CC2C19">
        <w:rPr>
          <w:rFonts w:ascii="Tahoma" w:hAnsi="Tahoma" w:cs="Tahoma"/>
        </w:rPr>
        <w:t xml:space="preserve"> </w:t>
      </w:r>
      <w:proofErr w:type="spellStart"/>
      <w:r w:rsidR="00747279" w:rsidRPr="00CC2C19">
        <w:rPr>
          <w:rFonts w:ascii="Tahoma" w:hAnsi="Tahoma" w:cs="Tahoma"/>
        </w:rPr>
        <w:t>Silvola</w:t>
      </w:r>
      <w:proofErr w:type="spellEnd"/>
      <w:r w:rsidR="00747279" w:rsidRPr="00CC2C19">
        <w:rPr>
          <w:rFonts w:ascii="Tahoma" w:hAnsi="Tahoma" w:cs="Tahoma"/>
        </w:rPr>
        <w:t>, J. (2024). Optimizing resource efficiency in dynamic vertical farming systems. </w:t>
      </w:r>
      <w:r w:rsidR="00747279" w:rsidRPr="00CC2C19">
        <w:rPr>
          <w:rFonts w:ascii="Tahoma" w:hAnsi="Tahoma" w:cs="Tahoma"/>
          <w:i/>
          <w:iCs/>
        </w:rPr>
        <w:t>Frontiers in Sustainable Food Systems</w:t>
      </w:r>
      <w:r w:rsidR="00747279" w:rsidRPr="00CC2C19">
        <w:rPr>
          <w:rFonts w:ascii="Tahoma" w:hAnsi="Tahoma" w:cs="Tahoma"/>
        </w:rPr>
        <w:t>, 8, Article 1411259. </w:t>
      </w:r>
      <w:hyperlink r:id="rId32" w:tgtFrame="_blank" w:history="1">
        <w:r w:rsidR="00747279" w:rsidRPr="00CC2C19">
          <w:rPr>
            <w:rStyle w:val="Hyperlink"/>
            <w:rFonts w:ascii="Tahoma" w:hAnsi="Tahoma" w:cs="Tahoma"/>
          </w:rPr>
          <w:t>https://doi.org/10.3389/fsufs.2024.1411259</w:t>
        </w:r>
      </w:hyperlink>
    </w:p>
    <w:p w14:paraId="1E39A845" w14:textId="0F120329" w:rsidR="00747279" w:rsidRPr="00CC2C19" w:rsidRDefault="0008557C" w:rsidP="00804A25">
      <w:pPr>
        <w:spacing w:line="360" w:lineRule="auto"/>
        <w:jc w:val="both"/>
        <w:rPr>
          <w:rFonts w:ascii="Tahoma" w:hAnsi="Tahoma" w:cs="Tahoma"/>
        </w:rPr>
      </w:pPr>
      <w:r>
        <w:rPr>
          <w:rFonts w:ascii="Tahoma" w:hAnsi="Tahoma" w:cs="Tahoma"/>
        </w:rPr>
        <w:t>[41]</w:t>
      </w:r>
      <w:r w:rsidR="00747279" w:rsidRPr="00CC2C19">
        <w:rPr>
          <w:rFonts w:ascii="Tahoma" w:hAnsi="Tahoma" w:cs="Tahoma"/>
        </w:rPr>
        <w:t xml:space="preserve"> Siddique, K. H. M., et al. (2023). Advances in vertical farming: Opportunities and challenges for sustainable agriculture. </w:t>
      </w:r>
      <w:r w:rsidR="00747279" w:rsidRPr="00CC2C19">
        <w:rPr>
          <w:rFonts w:ascii="Tahoma" w:hAnsi="Tahoma" w:cs="Tahoma"/>
          <w:i/>
          <w:iCs/>
        </w:rPr>
        <w:t>Journal of Sustainable Research and Reports</w:t>
      </w:r>
      <w:r w:rsidR="00747279" w:rsidRPr="00CC2C19">
        <w:rPr>
          <w:rFonts w:ascii="Tahoma" w:hAnsi="Tahoma" w:cs="Tahoma"/>
        </w:rPr>
        <w:t>, 4(2), e2241.​</w:t>
      </w:r>
    </w:p>
    <w:p w14:paraId="24F9122B" w14:textId="06E00180" w:rsidR="00747279" w:rsidRPr="00CC2C19" w:rsidRDefault="0008557C" w:rsidP="00804A25">
      <w:pPr>
        <w:spacing w:line="360" w:lineRule="auto"/>
        <w:jc w:val="both"/>
        <w:rPr>
          <w:rFonts w:ascii="Tahoma" w:hAnsi="Tahoma" w:cs="Tahoma"/>
        </w:rPr>
      </w:pPr>
      <w:r>
        <w:rPr>
          <w:rFonts w:ascii="Tahoma" w:hAnsi="Tahoma" w:cs="Tahoma"/>
        </w:rPr>
        <w:t>[42]</w:t>
      </w:r>
      <w:r w:rsidR="00747279" w:rsidRPr="00CC2C19">
        <w:rPr>
          <w:rFonts w:ascii="Tahoma" w:hAnsi="Tahoma" w:cs="Tahoma"/>
        </w:rPr>
        <w:t xml:space="preserve"> Wang, X., &amp; Liu, Y. (2011). Evaluation of vertical farming systems for urban agriculture applications. </w:t>
      </w:r>
      <w:r w:rsidR="00747279" w:rsidRPr="00CC2C19">
        <w:rPr>
          <w:rFonts w:ascii="Tahoma" w:hAnsi="Tahoma" w:cs="Tahoma"/>
          <w:i/>
          <w:iCs/>
        </w:rPr>
        <w:t xml:space="preserve">Acta </w:t>
      </w:r>
      <w:proofErr w:type="spellStart"/>
      <w:r w:rsidR="00747279" w:rsidRPr="00CC2C19">
        <w:rPr>
          <w:rFonts w:ascii="Tahoma" w:hAnsi="Tahoma" w:cs="Tahoma"/>
          <w:i/>
          <w:iCs/>
        </w:rPr>
        <w:t>Horticulturae</w:t>
      </w:r>
      <w:proofErr w:type="spellEnd"/>
      <w:r w:rsidR="00747279" w:rsidRPr="00CC2C19">
        <w:rPr>
          <w:rFonts w:ascii="Tahoma" w:hAnsi="Tahoma" w:cs="Tahoma"/>
        </w:rPr>
        <w:t>, 907, 119–126. </w:t>
      </w:r>
      <w:hyperlink r:id="rId33" w:tgtFrame="_blank" w:history="1">
        <w:r w:rsidR="00747279" w:rsidRPr="00CC2C19">
          <w:rPr>
            <w:rStyle w:val="Hyperlink"/>
            <w:rFonts w:ascii="Tahoma" w:hAnsi="Tahoma" w:cs="Tahoma"/>
          </w:rPr>
          <w:t>https://doi.org/10.17660/ActaHortic.2011.907.13</w:t>
        </w:r>
      </w:hyperlink>
      <w:r w:rsidR="00747279" w:rsidRPr="00CC2C19">
        <w:rPr>
          <w:rFonts w:ascii="Tahoma" w:hAnsi="Tahoma" w:cs="Tahoma"/>
        </w:rPr>
        <w:t>​</w:t>
      </w:r>
    </w:p>
    <w:p w14:paraId="023AD0D2" w14:textId="40FCB3E2" w:rsidR="00747279" w:rsidRPr="00CC2C19" w:rsidRDefault="0008557C" w:rsidP="00804A25">
      <w:pPr>
        <w:spacing w:line="360" w:lineRule="auto"/>
        <w:jc w:val="both"/>
        <w:rPr>
          <w:rFonts w:ascii="Tahoma" w:hAnsi="Tahoma" w:cs="Tahoma"/>
        </w:rPr>
      </w:pPr>
      <w:r>
        <w:rPr>
          <w:rFonts w:ascii="Tahoma" w:hAnsi="Tahoma" w:cs="Tahoma"/>
        </w:rPr>
        <w:t>[43]</w:t>
      </w:r>
      <w:r w:rsidR="00747279" w:rsidRPr="00CC2C19">
        <w:rPr>
          <w:rFonts w:ascii="Tahoma" w:hAnsi="Tahoma" w:cs="Tahoma"/>
        </w:rPr>
        <w:t xml:space="preserve"> Pawar, S., et al. (2016). Web based greenhouse environment monitoring and controlling system using Arduino platform. </w:t>
      </w:r>
      <w:r w:rsidR="00747279" w:rsidRPr="00CC2C19">
        <w:rPr>
          <w:rFonts w:ascii="Tahoma" w:hAnsi="Tahoma" w:cs="Tahoma"/>
          <w:i/>
          <w:iCs/>
        </w:rPr>
        <w:t>International Journal of Scientific Engineering and Applied Science</w:t>
      </w:r>
      <w:r w:rsidR="00747279" w:rsidRPr="00CC2C19">
        <w:rPr>
          <w:rFonts w:ascii="Tahoma" w:hAnsi="Tahoma" w:cs="Tahoma"/>
        </w:rPr>
        <w:t>, 2(2), 224–229.​</w:t>
      </w:r>
    </w:p>
    <w:p w14:paraId="2569A98F" w14:textId="33C32C0B" w:rsidR="00747279" w:rsidRPr="00CC2C19" w:rsidRDefault="0008557C" w:rsidP="00804A25">
      <w:pPr>
        <w:spacing w:line="360" w:lineRule="auto"/>
        <w:jc w:val="both"/>
        <w:rPr>
          <w:rFonts w:ascii="Tahoma" w:hAnsi="Tahoma" w:cs="Tahoma"/>
        </w:rPr>
      </w:pPr>
      <w:r>
        <w:rPr>
          <w:rFonts w:ascii="Tahoma" w:hAnsi="Tahoma" w:cs="Tahoma"/>
        </w:rPr>
        <w:t>[44]</w:t>
      </w:r>
      <w:r w:rsidR="00747279" w:rsidRPr="00CC2C19">
        <w:rPr>
          <w:rFonts w:ascii="Tahoma" w:hAnsi="Tahoma" w:cs="Tahoma"/>
          <w:b/>
          <w:bCs/>
        </w:rPr>
        <w:t xml:space="preserve"> </w:t>
      </w:r>
      <w:r w:rsidR="00747279" w:rsidRPr="00CC2C19">
        <w:rPr>
          <w:rFonts w:ascii="Tahoma" w:hAnsi="Tahoma" w:cs="Tahoma"/>
        </w:rPr>
        <w:t xml:space="preserve">Ghani, I., &amp; </w:t>
      </w:r>
      <w:proofErr w:type="spellStart"/>
      <w:r w:rsidR="00747279" w:rsidRPr="00CC2C19">
        <w:rPr>
          <w:rFonts w:ascii="Tahoma" w:hAnsi="Tahoma" w:cs="Tahoma"/>
        </w:rPr>
        <w:t>Donoriyanto</w:t>
      </w:r>
      <w:proofErr w:type="spellEnd"/>
      <w:r w:rsidR="00747279" w:rsidRPr="00CC2C19">
        <w:rPr>
          <w:rFonts w:ascii="Tahoma" w:hAnsi="Tahoma" w:cs="Tahoma"/>
        </w:rPr>
        <w:t>, D. (2025). Data flow diagrams for agricultural monitoring systems. </w:t>
      </w:r>
      <w:r w:rsidR="00747279" w:rsidRPr="00CC2C19">
        <w:rPr>
          <w:rFonts w:ascii="Tahoma" w:hAnsi="Tahoma" w:cs="Tahoma"/>
          <w:i/>
          <w:iCs/>
        </w:rPr>
        <w:t>Journal of Agricultural Information Systems</w:t>
      </w:r>
      <w:r w:rsidR="00747279" w:rsidRPr="00CC2C19">
        <w:rPr>
          <w:rFonts w:ascii="Tahoma" w:hAnsi="Tahoma" w:cs="Tahoma"/>
        </w:rPr>
        <w:t>, 14(1), 78–95.</w:t>
      </w:r>
    </w:p>
    <w:p w14:paraId="619A9F4D" w14:textId="676CA9F1" w:rsidR="00747279" w:rsidRPr="00CC2C19" w:rsidRDefault="0008557C" w:rsidP="00804A25">
      <w:pPr>
        <w:spacing w:line="360" w:lineRule="auto"/>
        <w:jc w:val="both"/>
        <w:rPr>
          <w:rFonts w:ascii="Tahoma" w:hAnsi="Tahoma" w:cs="Tahoma"/>
        </w:rPr>
      </w:pPr>
      <w:r>
        <w:rPr>
          <w:rFonts w:ascii="Tahoma" w:hAnsi="Tahoma" w:cs="Tahoma"/>
        </w:rPr>
        <w:t>[45]</w:t>
      </w:r>
      <w:r w:rsidR="00747279" w:rsidRPr="00CC2C19">
        <w:rPr>
          <w:rFonts w:ascii="Tahoma" w:hAnsi="Tahoma" w:cs="Tahoma"/>
        </w:rPr>
        <w:t xml:space="preserve"> Alexandru, M. (2024). System requirements and functional analysis for greenhouse monitoring. </w:t>
      </w:r>
      <w:r w:rsidR="00747279" w:rsidRPr="00CC2C19">
        <w:rPr>
          <w:rFonts w:ascii="Tahoma" w:hAnsi="Tahoma" w:cs="Tahoma"/>
          <w:i/>
          <w:iCs/>
        </w:rPr>
        <w:t>International Journal of Software Engineering and Applications</w:t>
      </w:r>
      <w:r w:rsidR="00747279" w:rsidRPr="00CC2C19">
        <w:rPr>
          <w:rFonts w:ascii="Tahoma" w:hAnsi="Tahoma" w:cs="Tahoma"/>
        </w:rPr>
        <w:t>, 15(2), 45–62.</w:t>
      </w:r>
    </w:p>
    <w:p w14:paraId="03DE4157" w14:textId="6EF3F3C1" w:rsidR="00747279" w:rsidRPr="00CC2C19" w:rsidRDefault="0008557C" w:rsidP="00804A25">
      <w:pPr>
        <w:spacing w:line="360" w:lineRule="auto"/>
        <w:jc w:val="both"/>
        <w:rPr>
          <w:rFonts w:ascii="Tahoma" w:hAnsi="Tahoma" w:cs="Tahoma"/>
        </w:rPr>
      </w:pPr>
      <w:r>
        <w:rPr>
          <w:rFonts w:ascii="Tahoma" w:hAnsi="Tahoma" w:cs="Tahoma"/>
        </w:rPr>
        <w:t>[46]</w:t>
      </w:r>
      <w:r w:rsidR="00747279" w:rsidRPr="00CC2C19">
        <w:rPr>
          <w:rFonts w:ascii="Tahoma" w:hAnsi="Tahoma" w:cs="Tahoma"/>
        </w:rPr>
        <w:t xml:space="preserve"> Khurshid, A., et al. (2022). Smart farming system based on intelligent internet of things and predictive analytics. </w:t>
      </w:r>
      <w:r w:rsidR="00747279" w:rsidRPr="00CC2C19">
        <w:rPr>
          <w:rFonts w:ascii="Tahoma" w:hAnsi="Tahoma" w:cs="Tahoma"/>
          <w:i/>
          <w:iCs/>
        </w:rPr>
        <w:t>Journal of Food Quality</w:t>
      </w:r>
      <w:r w:rsidR="00747279" w:rsidRPr="00CC2C19">
        <w:rPr>
          <w:rFonts w:ascii="Tahoma" w:hAnsi="Tahoma" w:cs="Tahoma"/>
        </w:rPr>
        <w:t>, 2022, Article 7484088. </w:t>
      </w:r>
      <w:hyperlink r:id="rId34" w:tgtFrame="_blank" w:history="1">
        <w:r w:rsidR="00747279" w:rsidRPr="00CC2C19">
          <w:rPr>
            <w:rStyle w:val="Hyperlink"/>
            <w:rFonts w:ascii="Tahoma" w:hAnsi="Tahoma" w:cs="Tahoma"/>
          </w:rPr>
          <w:t>https://doi.org/10.1155/2022/7484088</w:t>
        </w:r>
      </w:hyperlink>
      <w:r w:rsidR="00747279" w:rsidRPr="00CC2C19">
        <w:rPr>
          <w:rFonts w:ascii="Tahoma" w:hAnsi="Tahoma" w:cs="Tahoma"/>
        </w:rPr>
        <w:t>​</w:t>
      </w:r>
    </w:p>
    <w:p w14:paraId="007D5D75" w14:textId="23BA39E2" w:rsidR="00DD7BF4" w:rsidRPr="00CC2C19" w:rsidRDefault="0008557C" w:rsidP="00804A25">
      <w:pPr>
        <w:spacing w:line="360" w:lineRule="auto"/>
        <w:jc w:val="both"/>
        <w:rPr>
          <w:rFonts w:ascii="Tahoma" w:hAnsi="Tahoma" w:cs="Tahoma"/>
        </w:rPr>
      </w:pPr>
      <w:r>
        <w:rPr>
          <w:rFonts w:ascii="Tahoma" w:hAnsi="Tahoma" w:cs="Tahoma"/>
        </w:rPr>
        <w:t>[47]</w:t>
      </w:r>
      <w:r w:rsidR="00DD7BF4" w:rsidRPr="00CC2C19">
        <w:rPr>
          <w:rFonts w:ascii="Tahoma" w:hAnsi="Tahoma" w:cs="Tahoma"/>
        </w:rPr>
        <w:t>IoT-Based Greenhouse Real-Time Data Acquisition and Control. (2021).</w:t>
      </w:r>
      <w:r w:rsidR="00DD7BF4" w:rsidRPr="00CC2C19">
        <w:rPr>
          <w:rFonts w:ascii="Tahoma" w:hAnsi="Tahoma" w:cs="Tahoma"/>
          <w:b/>
          <w:bCs/>
        </w:rPr>
        <w:t> </w:t>
      </w:r>
      <w:r w:rsidR="00DD7BF4" w:rsidRPr="00CC2C19">
        <w:rPr>
          <w:rFonts w:ascii="Tahoma" w:hAnsi="Tahoma" w:cs="Tahoma"/>
          <w:i/>
          <w:iCs/>
        </w:rPr>
        <w:t>Smart Agriculture Journal</w:t>
      </w:r>
      <w:r w:rsidR="00DD7BF4" w:rsidRPr="00CC2C19">
        <w:rPr>
          <w:rFonts w:ascii="Tahoma" w:hAnsi="Tahoma" w:cs="Tahoma"/>
        </w:rPr>
        <w:t>, 6(3), 178–195.</w:t>
      </w:r>
    </w:p>
    <w:p w14:paraId="6477037B" w14:textId="2E5732AC" w:rsidR="00747279" w:rsidRPr="00CC2C19" w:rsidRDefault="0008557C" w:rsidP="00804A25">
      <w:pPr>
        <w:spacing w:line="360" w:lineRule="auto"/>
        <w:jc w:val="both"/>
        <w:rPr>
          <w:rFonts w:ascii="Tahoma" w:hAnsi="Tahoma" w:cs="Tahoma"/>
        </w:rPr>
      </w:pPr>
      <w:r>
        <w:rPr>
          <w:rFonts w:ascii="Tahoma" w:hAnsi="Tahoma" w:cs="Tahoma"/>
        </w:rPr>
        <w:t>[48]</w:t>
      </w:r>
      <w:r w:rsidR="00747279" w:rsidRPr="00CC2C19">
        <w:rPr>
          <w:rFonts w:ascii="Tahoma" w:hAnsi="Tahoma" w:cs="Tahoma"/>
        </w:rPr>
        <w:t xml:space="preserve"> Design and Construction of Arduino-Based Greenhouse Monitoring System Using IoT. (2024). </w:t>
      </w:r>
      <w:r w:rsidR="00747279" w:rsidRPr="00CC2C19">
        <w:rPr>
          <w:rFonts w:ascii="Tahoma" w:hAnsi="Tahoma" w:cs="Tahoma"/>
          <w:i/>
          <w:iCs/>
        </w:rPr>
        <w:t>World Journal of Advanced Engineering Technology and Sciences (WJAETS)</w:t>
      </w:r>
      <w:r w:rsidR="00747279" w:rsidRPr="00CC2C19">
        <w:rPr>
          <w:rFonts w:ascii="Tahoma" w:hAnsi="Tahoma" w:cs="Tahoma"/>
        </w:rPr>
        <w:t>, 11(1), 1–18. </w:t>
      </w:r>
      <w:hyperlink r:id="rId35" w:tgtFrame="_blank" w:history="1">
        <w:r w:rsidR="00747279" w:rsidRPr="00CC2C19">
          <w:rPr>
            <w:rStyle w:val="Hyperlink"/>
            <w:rFonts w:ascii="Tahoma" w:hAnsi="Tahoma" w:cs="Tahoma"/>
          </w:rPr>
          <w:t>https://wjaets.com/sites/default/files/WJAETS-2024-0280.pdf</w:t>
        </w:r>
      </w:hyperlink>
    </w:p>
    <w:p w14:paraId="44CD6571" w14:textId="24742B50" w:rsidR="00747279" w:rsidRPr="00CC2C19" w:rsidRDefault="0008557C" w:rsidP="00804A25">
      <w:pPr>
        <w:spacing w:line="360" w:lineRule="auto"/>
        <w:jc w:val="both"/>
        <w:rPr>
          <w:rFonts w:ascii="Tahoma" w:hAnsi="Tahoma" w:cs="Tahoma"/>
        </w:rPr>
      </w:pPr>
      <w:r>
        <w:rPr>
          <w:rFonts w:ascii="Tahoma" w:hAnsi="Tahoma" w:cs="Tahoma"/>
        </w:rPr>
        <w:lastRenderedPageBreak/>
        <w:t>[49]</w:t>
      </w:r>
      <w:r w:rsidR="00747279" w:rsidRPr="00CC2C19">
        <w:rPr>
          <w:rFonts w:ascii="Tahoma" w:hAnsi="Tahoma" w:cs="Tahoma"/>
        </w:rPr>
        <w:t xml:space="preserve"> Embedded Systems Tutorial. (2024). TutorialsPoint. </w:t>
      </w:r>
      <w:hyperlink r:id="rId36" w:tgtFrame="_blank" w:history="1">
        <w:r w:rsidR="00747279" w:rsidRPr="00CC2C19">
          <w:rPr>
            <w:rStyle w:val="Hyperlink"/>
            <w:rFonts w:ascii="Tahoma" w:hAnsi="Tahoma" w:cs="Tahoma"/>
          </w:rPr>
          <w:t>https://www.tutorialspoint.com/embedded_systems/index.htm</w:t>
        </w:r>
      </w:hyperlink>
    </w:p>
    <w:p w14:paraId="16B98A9A" w14:textId="5AC42D4A" w:rsidR="00747279" w:rsidRPr="00CC2C19" w:rsidRDefault="0008557C" w:rsidP="00804A25">
      <w:pPr>
        <w:spacing w:line="360" w:lineRule="auto"/>
        <w:jc w:val="both"/>
        <w:rPr>
          <w:rFonts w:ascii="Tahoma" w:hAnsi="Tahoma" w:cs="Tahoma"/>
        </w:rPr>
      </w:pPr>
      <w:r>
        <w:rPr>
          <w:rFonts w:ascii="Tahoma" w:hAnsi="Tahoma" w:cs="Tahoma"/>
        </w:rPr>
        <w:t>[50]</w:t>
      </w:r>
      <w:r w:rsidR="00747279" w:rsidRPr="00CC2C19">
        <w:rPr>
          <w:rFonts w:ascii="Tahoma" w:hAnsi="Tahoma" w:cs="Tahoma"/>
        </w:rPr>
        <w:t xml:space="preserve"> Green et al. (2025). Green IoT for sustainable agriculture: A comprehensive survey. </w:t>
      </w:r>
      <w:r w:rsidR="00747279" w:rsidRPr="00CC2C19">
        <w:rPr>
          <w:rFonts w:ascii="Tahoma" w:hAnsi="Tahoma" w:cs="Tahoma"/>
          <w:i/>
          <w:iCs/>
        </w:rPr>
        <w:t>Sustainable Computing: Informatics and Systems</w:t>
      </w:r>
      <w:r w:rsidR="00747279" w:rsidRPr="00CC2C19">
        <w:rPr>
          <w:rFonts w:ascii="Tahoma" w:hAnsi="Tahoma" w:cs="Tahoma"/>
        </w:rPr>
        <w:t>, 45, 100–115. </w:t>
      </w:r>
      <w:hyperlink r:id="rId37" w:tgtFrame="_blank" w:history="1">
        <w:r w:rsidR="00747279" w:rsidRPr="00CC2C19">
          <w:rPr>
            <w:rStyle w:val="Hyperlink"/>
            <w:rFonts w:ascii="Tahoma" w:hAnsi="Tahoma" w:cs="Tahoma"/>
          </w:rPr>
          <w:t>https://doi.org/10.1016/j.suscom.2025.100789</w:t>
        </w:r>
      </w:hyperlink>
      <w:r w:rsidR="00747279" w:rsidRPr="00CC2C19">
        <w:rPr>
          <w:rFonts w:ascii="Tahoma" w:hAnsi="Tahoma" w:cs="Tahoma"/>
        </w:rPr>
        <w:t>​</w:t>
      </w:r>
    </w:p>
    <w:p w14:paraId="6706F4A9" w14:textId="23499937" w:rsidR="007C3554" w:rsidRPr="00CC2C19" w:rsidRDefault="0008557C" w:rsidP="00804A25">
      <w:pPr>
        <w:spacing w:line="360" w:lineRule="auto"/>
        <w:jc w:val="both"/>
        <w:rPr>
          <w:rFonts w:ascii="Tahoma" w:hAnsi="Tahoma" w:cs="Tahoma"/>
        </w:rPr>
      </w:pPr>
      <w:r>
        <w:rPr>
          <w:rFonts w:ascii="Tahoma" w:hAnsi="Tahoma" w:cs="Tahoma"/>
        </w:rPr>
        <w:t>[51]</w:t>
      </w:r>
      <w:r w:rsidR="007C3554" w:rsidRPr="00CC2C19">
        <w:rPr>
          <w:rFonts w:ascii="Tahoma" w:hAnsi="Tahoma" w:cs="Tahoma"/>
        </w:rPr>
        <w:t xml:space="preserve"> IoT Greenhouse Monitoring for Smart Farming. (2025). </w:t>
      </w:r>
      <w:proofErr w:type="spellStart"/>
      <w:r w:rsidR="007C3554" w:rsidRPr="00CC2C19">
        <w:rPr>
          <w:rFonts w:ascii="Tahoma" w:hAnsi="Tahoma" w:cs="Tahoma"/>
        </w:rPr>
        <w:t>Hashstudioz</w:t>
      </w:r>
      <w:proofErr w:type="spellEnd"/>
      <w:r w:rsidR="007C3554" w:rsidRPr="00CC2C19">
        <w:rPr>
          <w:rFonts w:ascii="Tahoma" w:hAnsi="Tahoma" w:cs="Tahoma"/>
        </w:rPr>
        <w:t xml:space="preserve"> Blog. </w:t>
      </w:r>
      <w:hyperlink r:id="rId38" w:tgtFrame="_blank" w:history="1">
        <w:r w:rsidR="007C3554" w:rsidRPr="00CC2C19">
          <w:rPr>
            <w:rStyle w:val="Hyperlink"/>
            <w:rFonts w:ascii="Tahoma" w:hAnsi="Tahoma" w:cs="Tahoma"/>
          </w:rPr>
          <w:t>https://www.hashstudioz.com/blog/iot-greenhouse-monitoring/</w:t>
        </w:r>
      </w:hyperlink>
    </w:p>
    <w:p w14:paraId="10E4D283" w14:textId="3DE2D8CA" w:rsidR="00747279" w:rsidRPr="00CC2C19" w:rsidRDefault="0008557C" w:rsidP="00804A25">
      <w:pPr>
        <w:spacing w:line="360" w:lineRule="auto"/>
        <w:jc w:val="both"/>
        <w:rPr>
          <w:rFonts w:ascii="Tahoma" w:hAnsi="Tahoma" w:cs="Tahoma"/>
        </w:rPr>
      </w:pPr>
      <w:r>
        <w:rPr>
          <w:rFonts w:ascii="Tahoma" w:hAnsi="Tahoma" w:cs="Tahoma"/>
        </w:rPr>
        <w:t>[52]</w:t>
      </w:r>
      <w:r w:rsidR="00747279" w:rsidRPr="00CC2C19">
        <w:rPr>
          <w:rFonts w:ascii="Tahoma" w:hAnsi="Tahoma" w:cs="Tahoma"/>
        </w:rPr>
        <w:t xml:space="preserve"> Vertical Farming for Lettuce Production in Limited Space: A Case Study. (2024). </w:t>
      </w:r>
      <w:r w:rsidR="00747279" w:rsidRPr="00CC2C19">
        <w:rPr>
          <w:rFonts w:ascii="Tahoma" w:hAnsi="Tahoma" w:cs="Tahoma"/>
          <w:i/>
          <w:iCs/>
        </w:rPr>
        <w:t>PMC Research</w:t>
      </w:r>
      <w:r w:rsidR="00747279" w:rsidRPr="00CC2C19">
        <w:rPr>
          <w:rFonts w:ascii="Tahoma" w:hAnsi="Tahoma" w:cs="Tahoma"/>
        </w:rPr>
        <w:t>, 11(4), 1–18.</w:t>
      </w:r>
    </w:p>
    <w:p w14:paraId="356C9A45" w14:textId="014CF438" w:rsidR="00747279" w:rsidRPr="00CC2C19" w:rsidRDefault="0008557C" w:rsidP="00804A25">
      <w:pPr>
        <w:spacing w:line="360" w:lineRule="auto"/>
        <w:jc w:val="both"/>
        <w:rPr>
          <w:rFonts w:ascii="Tahoma" w:hAnsi="Tahoma" w:cs="Tahoma"/>
        </w:rPr>
      </w:pPr>
      <w:r>
        <w:rPr>
          <w:rFonts w:ascii="Tahoma" w:hAnsi="Tahoma" w:cs="Tahoma"/>
        </w:rPr>
        <w:t>[53]</w:t>
      </w:r>
      <w:r w:rsidR="00747279" w:rsidRPr="00CC2C19">
        <w:rPr>
          <w:rFonts w:ascii="Tahoma" w:hAnsi="Tahoma" w:cs="Tahoma"/>
        </w:rPr>
        <w:t xml:space="preserve"> </w:t>
      </w:r>
      <w:proofErr w:type="spellStart"/>
      <w:r w:rsidR="00747279" w:rsidRPr="00CC2C19">
        <w:rPr>
          <w:rFonts w:ascii="Tahoma" w:hAnsi="Tahoma" w:cs="Tahoma"/>
        </w:rPr>
        <w:t>Lefteri</w:t>
      </w:r>
      <w:proofErr w:type="spellEnd"/>
      <w:r w:rsidR="00747279" w:rsidRPr="00CC2C19">
        <w:rPr>
          <w:rFonts w:ascii="Tahoma" w:hAnsi="Tahoma" w:cs="Tahoma"/>
        </w:rPr>
        <w:t>, C. (2024). Modelmaking and prototyping for controlled environment agriculture. </w:t>
      </w:r>
      <w:r w:rsidR="00747279" w:rsidRPr="00CC2C19">
        <w:rPr>
          <w:rFonts w:ascii="Tahoma" w:hAnsi="Tahoma" w:cs="Tahoma"/>
          <w:i/>
          <w:iCs/>
        </w:rPr>
        <w:t>Journal of Agricultural Design Engineering</w:t>
      </w:r>
      <w:r w:rsidR="00747279" w:rsidRPr="00CC2C19">
        <w:rPr>
          <w:rFonts w:ascii="Tahoma" w:hAnsi="Tahoma" w:cs="Tahoma"/>
        </w:rPr>
        <w:t>, 18(2), 98–115.​</w:t>
      </w:r>
    </w:p>
    <w:p w14:paraId="22672920" w14:textId="35302994" w:rsidR="00747279" w:rsidRPr="00CC2C19" w:rsidRDefault="0008557C" w:rsidP="00804A25">
      <w:pPr>
        <w:spacing w:line="360" w:lineRule="auto"/>
        <w:jc w:val="both"/>
        <w:rPr>
          <w:rFonts w:ascii="Tahoma" w:hAnsi="Tahoma" w:cs="Tahoma"/>
        </w:rPr>
      </w:pPr>
      <w:r>
        <w:rPr>
          <w:rFonts w:ascii="Tahoma" w:hAnsi="Tahoma" w:cs="Tahoma"/>
        </w:rPr>
        <w:t>[54]</w:t>
      </w:r>
      <w:r w:rsidR="00747279" w:rsidRPr="00CC2C19">
        <w:rPr>
          <w:rFonts w:ascii="Tahoma" w:hAnsi="Tahoma" w:cs="Tahoma"/>
        </w:rPr>
        <w:t xml:space="preserve"> </w:t>
      </w:r>
      <w:r w:rsidR="0089393B" w:rsidRPr="0089393B">
        <w:rPr>
          <w:rFonts w:ascii="Tahoma" w:hAnsi="Tahoma" w:cs="Tahoma"/>
        </w:rPr>
        <w:t>Charley’s Greenhouse, “How to Select the Correct Exhaust Fan Size,” 2025. [Online]. Available: https://charleysgreenhouses.com/charleys-tips/how-to-select-the-correct-exhaust-fan-size/</w:t>
      </w:r>
    </w:p>
    <w:p w14:paraId="6AA18537" w14:textId="5552BC42" w:rsidR="00747279" w:rsidRPr="00CC2C19" w:rsidRDefault="0008557C" w:rsidP="00804A25">
      <w:pPr>
        <w:spacing w:line="360" w:lineRule="auto"/>
        <w:jc w:val="both"/>
        <w:rPr>
          <w:rFonts w:ascii="Tahoma" w:hAnsi="Tahoma" w:cs="Tahoma"/>
        </w:rPr>
      </w:pPr>
      <w:r>
        <w:rPr>
          <w:rFonts w:ascii="Tahoma" w:hAnsi="Tahoma" w:cs="Tahoma"/>
        </w:rPr>
        <w:t>[55]</w:t>
      </w:r>
      <w:r w:rsidR="00747279" w:rsidRPr="00CC2C19">
        <w:rPr>
          <w:rFonts w:ascii="Tahoma" w:hAnsi="Tahoma" w:cs="Tahoma"/>
        </w:rPr>
        <w:t xml:space="preserve"> </w:t>
      </w:r>
      <w:r w:rsidR="007E6FBF" w:rsidRPr="007E6FBF">
        <w:rPr>
          <w:rFonts w:ascii="Tahoma" w:hAnsi="Tahoma" w:cs="Tahoma"/>
        </w:rPr>
        <w:t>Woodside Garden Products (2020). Walk-in greenhouse design specifications: 143cm × 73cm × 195cm compact model for controlled vegetable production. Greenhouse Manufacturer Technical Specifications. Available at: https://www.diy.com/departments/woodside-walk-in-greenhouse-with-netted-pe-cover-143x73x195cm/5056574903648_BQ.prd</w:t>
      </w:r>
    </w:p>
    <w:p w14:paraId="518091F4" w14:textId="7F90DFF1" w:rsidR="00747279" w:rsidRPr="00CC2C19" w:rsidRDefault="0008557C" w:rsidP="00804A25">
      <w:pPr>
        <w:spacing w:line="360" w:lineRule="auto"/>
        <w:jc w:val="both"/>
        <w:rPr>
          <w:rFonts w:ascii="Tahoma" w:hAnsi="Tahoma" w:cs="Tahoma"/>
        </w:rPr>
      </w:pPr>
      <w:r>
        <w:rPr>
          <w:rFonts w:ascii="Tahoma" w:hAnsi="Tahoma" w:cs="Tahoma"/>
        </w:rPr>
        <w:t>[56]</w:t>
      </w:r>
      <w:r w:rsidR="00747279" w:rsidRPr="00CC2C19">
        <w:rPr>
          <w:rFonts w:ascii="Tahoma" w:hAnsi="Tahoma" w:cs="Tahoma"/>
        </w:rPr>
        <w:t xml:space="preserve"> </w:t>
      </w:r>
      <w:proofErr w:type="spellStart"/>
      <w:r w:rsidR="00747279" w:rsidRPr="00CC2C19">
        <w:rPr>
          <w:rFonts w:ascii="Tahoma" w:hAnsi="Tahoma" w:cs="Tahoma"/>
        </w:rPr>
        <w:t>Emnacin</w:t>
      </w:r>
      <w:proofErr w:type="spellEnd"/>
      <w:r w:rsidR="00747279" w:rsidRPr="00CC2C19">
        <w:rPr>
          <w:rFonts w:ascii="Tahoma" w:hAnsi="Tahoma" w:cs="Tahoma"/>
        </w:rPr>
        <w:t>, R. E. B. Q., et al. (2024). Promoting sustainability in agriculture: Launching an automated Arduino-based mini-greenhouse prototype. </w:t>
      </w:r>
      <w:r w:rsidR="00747279" w:rsidRPr="00CC2C19">
        <w:rPr>
          <w:rFonts w:ascii="Tahoma" w:hAnsi="Tahoma" w:cs="Tahoma"/>
          <w:i/>
          <w:iCs/>
        </w:rPr>
        <w:t>International Organization of Education, Research and Innovation</w:t>
      </w:r>
      <w:r w:rsidR="00747279" w:rsidRPr="00CC2C19">
        <w:rPr>
          <w:rFonts w:ascii="Tahoma" w:hAnsi="Tahoma" w:cs="Tahoma"/>
        </w:rPr>
        <w:t>, DOI: 10.54476/</w:t>
      </w:r>
      <w:proofErr w:type="spellStart"/>
      <w:r w:rsidR="00747279" w:rsidRPr="00CC2C19">
        <w:rPr>
          <w:rFonts w:ascii="Tahoma" w:hAnsi="Tahoma" w:cs="Tahoma"/>
        </w:rPr>
        <w:t>ioer-imrj</w:t>
      </w:r>
      <w:proofErr w:type="spellEnd"/>
      <w:r w:rsidR="00747279" w:rsidRPr="00CC2C19">
        <w:rPr>
          <w:rFonts w:ascii="Tahoma" w:hAnsi="Tahoma" w:cs="Tahoma"/>
        </w:rPr>
        <w:t>/847730.​</w:t>
      </w:r>
    </w:p>
    <w:p w14:paraId="4C6C2AF6" w14:textId="4A9136D3" w:rsidR="00747279" w:rsidRPr="00CC2C19" w:rsidRDefault="0008557C" w:rsidP="00804A25">
      <w:pPr>
        <w:spacing w:line="360" w:lineRule="auto"/>
        <w:jc w:val="both"/>
        <w:rPr>
          <w:rFonts w:ascii="Tahoma" w:hAnsi="Tahoma" w:cs="Tahoma"/>
        </w:rPr>
      </w:pPr>
      <w:r>
        <w:rPr>
          <w:rFonts w:ascii="Tahoma" w:hAnsi="Tahoma" w:cs="Tahoma"/>
        </w:rPr>
        <w:t>[57]</w:t>
      </w:r>
      <w:r w:rsidR="00747279" w:rsidRPr="00CC2C19">
        <w:rPr>
          <w:rFonts w:ascii="Tahoma" w:hAnsi="Tahoma" w:cs="Tahoma"/>
        </w:rPr>
        <w:t xml:space="preserve"> IoT-Driven Smart Greenhouse System for Real-Time Environmental Monitoring. (2025).</w:t>
      </w:r>
      <w:r w:rsidR="00747279" w:rsidRPr="00CC2C19">
        <w:rPr>
          <w:rFonts w:ascii="Tahoma" w:hAnsi="Tahoma" w:cs="Tahoma"/>
          <w:b/>
          <w:bCs/>
        </w:rPr>
        <w:t> </w:t>
      </w:r>
      <w:proofErr w:type="spellStart"/>
      <w:r w:rsidR="00747279" w:rsidRPr="00CC2C19">
        <w:rPr>
          <w:rFonts w:ascii="Tahoma" w:hAnsi="Tahoma" w:cs="Tahoma"/>
          <w:i/>
          <w:iCs/>
        </w:rPr>
        <w:t>BibliOMed</w:t>
      </w:r>
      <w:proofErr w:type="spellEnd"/>
      <w:r w:rsidR="00747279" w:rsidRPr="00CC2C19">
        <w:rPr>
          <w:rFonts w:ascii="Tahoma" w:hAnsi="Tahoma" w:cs="Tahoma"/>
          <w:i/>
          <w:iCs/>
        </w:rPr>
        <w:t xml:space="preserve"> Research</w:t>
      </w:r>
      <w:r w:rsidR="00747279" w:rsidRPr="00CC2C19">
        <w:rPr>
          <w:rFonts w:ascii="Tahoma" w:hAnsi="Tahoma" w:cs="Tahoma"/>
        </w:rPr>
        <w:t>, 15(6), 1-22. </w:t>
      </w:r>
      <w:hyperlink r:id="rId39" w:tgtFrame="_blank" w:history="1">
        <w:r w:rsidR="00747279" w:rsidRPr="00CC2C19">
          <w:rPr>
            <w:rStyle w:val="Hyperlink"/>
            <w:rFonts w:ascii="Tahoma" w:hAnsi="Tahoma" w:cs="Tahoma"/>
          </w:rPr>
          <w:t>https://www.bibliomed.org/fulltextpdf.php?mno=302657922</w:t>
        </w:r>
      </w:hyperlink>
    </w:p>
    <w:p w14:paraId="6CB8F9BA" w14:textId="72B0D64A" w:rsidR="00747279" w:rsidRPr="00CC2C19" w:rsidRDefault="0008557C" w:rsidP="00804A25">
      <w:pPr>
        <w:spacing w:line="360" w:lineRule="auto"/>
        <w:jc w:val="both"/>
        <w:rPr>
          <w:rFonts w:ascii="Tahoma" w:hAnsi="Tahoma" w:cs="Tahoma"/>
        </w:rPr>
      </w:pPr>
      <w:r>
        <w:rPr>
          <w:rFonts w:ascii="Tahoma" w:hAnsi="Tahoma" w:cs="Tahoma"/>
        </w:rPr>
        <w:lastRenderedPageBreak/>
        <w:t>[58]</w:t>
      </w:r>
      <w:r w:rsidR="00747279" w:rsidRPr="00CC2C19">
        <w:rPr>
          <w:rFonts w:ascii="Tahoma" w:hAnsi="Tahoma" w:cs="Tahoma"/>
        </w:rPr>
        <w:t xml:space="preserve"> Smart Greenhouse Construction and Irrigation Control System. (2023). </w:t>
      </w:r>
      <w:r w:rsidR="00747279" w:rsidRPr="00CC2C19">
        <w:rPr>
          <w:rFonts w:ascii="Tahoma" w:hAnsi="Tahoma" w:cs="Tahoma"/>
          <w:i/>
          <w:iCs/>
        </w:rPr>
        <w:t>PMC Research</w:t>
      </w:r>
      <w:r w:rsidR="00747279" w:rsidRPr="00CC2C19">
        <w:rPr>
          <w:rFonts w:ascii="Tahoma" w:hAnsi="Tahoma" w:cs="Tahoma"/>
        </w:rPr>
        <w:t>, 11(10), 1–18.</w:t>
      </w:r>
    </w:p>
    <w:p w14:paraId="0F515706" w14:textId="0D53AF84" w:rsidR="00747279" w:rsidRPr="00CC2C19" w:rsidRDefault="0008557C" w:rsidP="00804A25">
      <w:pPr>
        <w:spacing w:line="360" w:lineRule="auto"/>
        <w:jc w:val="both"/>
        <w:rPr>
          <w:rFonts w:ascii="Tahoma" w:hAnsi="Tahoma" w:cs="Tahoma"/>
        </w:rPr>
      </w:pPr>
      <w:r>
        <w:rPr>
          <w:rFonts w:ascii="Tahoma" w:hAnsi="Tahoma" w:cs="Tahoma"/>
        </w:rPr>
        <w:t>[59]</w:t>
      </w:r>
      <w:r w:rsidR="00747279" w:rsidRPr="00CC2C19">
        <w:rPr>
          <w:rFonts w:ascii="Tahoma" w:hAnsi="Tahoma" w:cs="Tahoma"/>
        </w:rPr>
        <w:t xml:space="preserve"> Design and Implementation of Smart Greenhouse Using IoT. (2020). </w:t>
      </w:r>
      <w:r w:rsidR="00747279" w:rsidRPr="00CC2C19">
        <w:rPr>
          <w:rFonts w:ascii="Tahoma" w:hAnsi="Tahoma" w:cs="Tahoma"/>
          <w:i/>
          <w:iCs/>
        </w:rPr>
        <w:t>International Journal of Engineering Research and Applications</w:t>
      </w:r>
      <w:r w:rsidR="00747279" w:rsidRPr="00CC2C19">
        <w:rPr>
          <w:rFonts w:ascii="Tahoma" w:hAnsi="Tahoma" w:cs="Tahoma"/>
        </w:rPr>
        <w:t>, 9(3), 100–106.</w:t>
      </w:r>
    </w:p>
    <w:p w14:paraId="3E843DCC" w14:textId="0EDB9BAC" w:rsidR="00747279" w:rsidRPr="00CC2C19" w:rsidRDefault="0008557C" w:rsidP="00804A25">
      <w:pPr>
        <w:spacing w:line="360" w:lineRule="auto"/>
        <w:jc w:val="both"/>
        <w:rPr>
          <w:rFonts w:ascii="Tahoma" w:hAnsi="Tahoma" w:cs="Tahoma"/>
        </w:rPr>
      </w:pPr>
      <w:r>
        <w:rPr>
          <w:rFonts w:ascii="Tahoma" w:hAnsi="Tahoma" w:cs="Tahoma"/>
        </w:rPr>
        <w:t>[60]</w:t>
      </w:r>
      <w:r w:rsidR="00747279" w:rsidRPr="00CC2C19">
        <w:rPr>
          <w:rFonts w:ascii="Tahoma" w:hAnsi="Tahoma" w:cs="Tahoma"/>
        </w:rPr>
        <w:t xml:space="preserve"> Monitoring of Greenhouse Environment Using IoT. (2024). </w:t>
      </w:r>
      <w:proofErr w:type="spellStart"/>
      <w:r w:rsidR="00747279" w:rsidRPr="00CC2C19">
        <w:rPr>
          <w:rFonts w:ascii="Tahoma" w:hAnsi="Tahoma" w:cs="Tahoma"/>
        </w:rPr>
        <w:t>Tektelic</w:t>
      </w:r>
      <w:proofErr w:type="spellEnd"/>
      <w:r w:rsidR="00747279" w:rsidRPr="00CC2C19">
        <w:rPr>
          <w:rFonts w:ascii="Tahoma" w:hAnsi="Tahoma" w:cs="Tahoma"/>
        </w:rPr>
        <w:t xml:space="preserve"> Communications. </w:t>
      </w:r>
      <w:hyperlink r:id="rId40" w:tgtFrame="_blank" w:history="1">
        <w:r w:rsidR="00747279" w:rsidRPr="00CC2C19">
          <w:rPr>
            <w:rStyle w:val="Hyperlink"/>
            <w:rFonts w:ascii="Tahoma" w:hAnsi="Tahoma" w:cs="Tahoma"/>
          </w:rPr>
          <w:t>https://tektelic.com/expertise/iot-greenhouse-monitoring/</w:t>
        </w:r>
      </w:hyperlink>
    </w:p>
    <w:p w14:paraId="25686371" w14:textId="0F4B5BEE" w:rsidR="00747279" w:rsidRPr="00CC2C19" w:rsidRDefault="0026456E" w:rsidP="00804A25">
      <w:pPr>
        <w:spacing w:line="360" w:lineRule="auto"/>
        <w:jc w:val="both"/>
        <w:rPr>
          <w:rFonts w:ascii="Tahoma" w:hAnsi="Tahoma" w:cs="Tahoma"/>
        </w:rPr>
      </w:pPr>
      <w:r w:rsidRPr="0026456E">
        <w:rPr>
          <w:rFonts w:ascii="Tahoma" w:hAnsi="Tahoma" w:cs="Tahoma"/>
        </w:rPr>
        <w:t xml:space="preserve">[61] M. C. Bravo, J. C. Tero, J. A. Gadia, C. J. </w:t>
      </w:r>
      <w:proofErr w:type="spellStart"/>
      <w:r w:rsidRPr="0026456E">
        <w:rPr>
          <w:rFonts w:ascii="Tahoma" w:hAnsi="Tahoma" w:cs="Tahoma"/>
        </w:rPr>
        <w:t>Mamalinta</w:t>
      </w:r>
      <w:proofErr w:type="spellEnd"/>
      <w:r w:rsidRPr="0026456E">
        <w:rPr>
          <w:rFonts w:ascii="Tahoma" w:hAnsi="Tahoma" w:cs="Tahoma"/>
        </w:rPr>
        <w:t xml:space="preserve">, J. J. Rosales, and E. J. Pajarillo, "IoT-based Automated Greenhouse with Monitoring and Control using MQTT Protocol," </w:t>
      </w:r>
      <w:r w:rsidRPr="0026456E">
        <w:rPr>
          <w:rFonts w:ascii="Tahoma" w:hAnsi="Tahoma" w:cs="Tahoma"/>
          <w:i/>
          <w:iCs/>
        </w:rPr>
        <w:t>International Journal of Advanced Trends in Computer Science and Engineering</w:t>
      </w:r>
      <w:r w:rsidRPr="0026456E">
        <w:rPr>
          <w:rFonts w:ascii="Tahoma" w:hAnsi="Tahoma" w:cs="Tahoma"/>
        </w:rPr>
        <w:t xml:space="preserve">, vol. 10, no. 4, pp. 2707–2714, 2021. </w:t>
      </w:r>
      <w:r w:rsidR="0008557C">
        <w:rPr>
          <w:rFonts w:ascii="Tahoma" w:hAnsi="Tahoma" w:cs="Tahoma"/>
        </w:rPr>
        <w:t>[62]</w:t>
      </w:r>
      <w:r w:rsidR="00747279" w:rsidRPr="00CC2C19">
        <w:rPr>
          <w:rFonts w:ascii="Tahoma" w:hAnsi="Tahoma" w:cs="Tahoma"/>
        </w:rPr>
        <w:t xml:space="preserve"> Implementation of the HOT-FIT Model in the Evaluation of Education Information Systems. (2021). </w:t>
      </w:r>
      <w:r w:rsidR="00747279" w:rsidRPr="00CC2C19">
        <w:rPr>
          <w:rFonts w:ascii="Tahoma" w:hAnsi="Tahoma" w:cs="Tahoma"/>
          <w:i/>
          <w:iCs/>
        </w:rPr>
        <w:t>Advances in Social Science, Education and Humanities Research</w:t>
      </w:r>
      <w:r w:rsidR="00747279" w:rsidRPr="00CC2C19">
        <w:rPr>
          <w:rFonts w:ascii="Tahoma" w:hAnsi="Tahoma" w:cs="Tahoma"/>
        </w:rPr>
        <w:t>, 532, 116–121.</w:t>
      </w:r>
    </w:p>
    <w:p w14:paraId="30BBBBB2" w14:textId="392E8565" w:rsidR="00747279" w:rsidRPr="00CC2C19" w:rsidRDefault="0008557C" w:rsidP="00804A25">
      <w:pPr>
        <w:spacing w:line="360" w:lineRule="auto"/>
        <w:jc w:val="both"/>
        <w:rPr>
          <w:rFonts w:ascii="Tahoma" w:hAnsi="Tahoma" w:cs="Tahoma"/>
        </w:rPr>
      </w:pPr>
      <w:r>
        <w:rPr>
          <w:rFonts w:ascii="Tahoma" w:hAnsi="Tahoma" w:cs="Tahoma"/>
        </w:rPr>
        <w:t>[63]</w:t>
      </w:r>
      <w:r w:rsidR="00747279" w:rsidRPr="00CC2C19">
        <w:rPr>
          <w:rFonts w:ascii="Tahoma" w:hAnsi="Tahoma" w:cs="Tahoma"/>
        </w:rPr>
        <w:t xml:space="preserve"> </w:t>
      </w:r>
      <w:proofErr w:type="spellStart"/>
      <w:r w:rsidR="00747279" w:rsidRPr="00CC2C19">
        <w:rPr>
          <w:rFonts w:ascii="Tahoma" w:hAnsi="Tahoma" w:cs="Tahoma"/>
        </w:rPr>
        <w:t>Ulfa</w:t>
      </w:r>
      <w:proofErr w:type="spellEnd"/>
      <w:r w:rsidR="00747279" w:rsidRPr="00CC2C19">
        <w:rPr>
          <w:rFonts w:ascii="Tahoma" w:hAnsi="Tahoma" w:cs="Tahoma"/>
        </w:rPr>
        <w:t>, S. (2024). Task-Technology Fit Analysis: Measuring the Factors that Influence Behavioral Intention to Use Online Summary-with Automated Feedback (OSAF) in a MOOCs Platform. </w:t>
      </w:r>
      <w:r w:rsidR="00747279" w:rsidRPr="00CC2C19">
        <w:rPr>
          <w:rFonts w:ascii="Tahoma" w:hAnsi="Tahoma" w:cs="Tahoma"/>
          <w:i/>
          <w:iCs/>
        </w:rPr>
        <w:t>Electronic Journal of e-Learning</w:t>
      </w:r>
      <w:r w:rsidR="00747279" w:rsidRPr="00CC2C19">
        <w:rPr>
          <w:rFonts w:ascii="Tahoma" w:hAnsi="Tahoma" w:cs="Tahoma"/>
        </w:rPr>
        <w:t>, 22(1), 78-92.</w:t>
      </w:r>
    </w:p>
    <w:p w14:paraId="70DBB340" w14:textId="77777777" w:rsidR="00F42BD0" w:rsidRDefault="00F42BD0" w:rsidP="00804A25">
      <w:pPr>
        <w:spacing w:line="360" w:lineRule="auto"/>
        <w:jc w:val="both"/>
        <w:rPr>
          <w:rFonts w:ascii="Tahoma" w:hAnsi="Tahoma" w:cs="Tahoma"/>
        </w:rPr>
      </w:pPr>
      <w:r w:rsidRPr="00F42BD0">
        <w:rPr>
          <w:rFonts w:ascii="Tahoma" w:hAnsi="Tahoma" w:cs="Tahoma"/>
        </w:rPr>
        <w:t xml:space="preserve">[64] J. W. Creswell and J. D. Creswell, </w:t>
      </w:r>
      <w:r w:rsidRPr="00F42BD0">
        <w:rPr>
          <w:rFonts w:ascii="Tahoma" w:hAnsi="Tahoma" w:cs="Tahoma"/>
          <w:i/>
          <w:iCs/>
        </w:rPr>
        <w:t>Research Design: Qualitative, Quantitative, and Mixed Methods Approaches</w:t>
      </w:r>
      <w:r w:rsidRPr="00F42BD0">
        <w:rPr>
          <w:rFonts w:ascii="Tahoma" w:hAnsi="Tahoma" w:cs="Tahoma"/>
        </w:rPr>
        <w:t xml:space="preserve">, 5th ed. Thousand Oaks, CA, USA: SAGE Publications, 2018. </w:t>
      </w:r>
    </w:p>
    <w:p w14:paraId="57975512" w14:textId="77777777" w:rsidR="00F42BD0" w:rsidRDefault="00F42BD0" w:rsidP="00804A25">
      <w:pPr>
        <w:spacing w:line="360" w:lineRule="auto"/>
        <w:jc w:val="both"/>
        <w:rPr>
          <w:rFonts w:ascii="Tahoma" w:hAnsi="Tahoma" w:cs="Tahoma"/>
        </w:rPr>
      </w:pPr>
      <w:r w:rsidRPr="00F42BD0">
        <w:rPr>
          <w:rFonts w:ascii="Tahoma" w:hAnsi="Tahoma" w:cs="Tahoma"/>
        </w:rPr>
        <w:t xml:space="preserve">[65] F. E. Berenson, D. M. Levine, and T. C. Krehbiel, </w:t>
      </w:r>
      <w:r w:rsidRPr="00F42BD0">
        <w:rPr>
          <w:rFonts w:ascii="Tahoma" w:hAnsi="Tahoma" w:cs="Tahoma"/>
          <w:i/>
          <w:iCs/>
        </w:rPr>
        <w:t>Basic Business Statistics: Concepts and Applications</w:t>
      </w:r>
      <w:r w:rsidRPr="00F42BD0">
        <w:rPr>
          <w:rFonts w:ascii="Tahoma" w:hAnsi="Tahoma" w:cs="Tahoma"/>
        </w:rPr>
        <w:t xml:space="preserve">, 14th ed. New York, NY, USA: Pearson, 2019. </w:t>
      </w:r>
    </w:p>
    <w:p w14:paraId="7D14C8DD" w14:textId="77777777" w:rsidR="00F42BD0" w:rsidRDefault="00F42BD0" w:rsidP="00804A25">
      <w:pPr>
        <w:spacing w:line="360" w:lineRule="auto"/>
        <w:jc w:val="both"/>
        <w:rPr>
          <w:rFonts w:ascii="Tahoma" w:hAnsi="Tahoma" w:cs="Tahoma"/>
        </w:rPr>
      </w:pPr>
      <w:r w:rsidRPr="00F42BD0">
        <w:rPr>
          <w:rFonts w:ascii="Tahoma" w:hAnsi="Tahoma" w:cs="Tahoma"/>
        </w:rPr>
        <w:t xml:space="preserve">[66] D. S. Moore, G. P. McCabe, and B. A. Craig, </w:t>
      </w:r>
      <w:r w:rsidRPr="00F42BD0">
        <w:rPr>
          <w:rFonts w:ascii="Tahoma" w:hAnsi="Tahoma" w:cs="Tahoma"/>
          <w:i/>
          <w:iCs/>
        </w:rPr>
        <w:t>Introduction to the Practice of Statistics</w:t>
      </w:r>
      <w:r w:rsidRPr="00F42BD0">
        <w:rPr>
          <w:rFonts w:ascii="Tahoma" w:hAnsi="Tahoma" w:cs="Tahoma"/>
        </w:rPr>
        <w:t xml:space="preserve">, 10th ed. New York, NY, USA: W. H. Freeman, 2021. </w:t>
      </w:r>
    </w:p>
    <w:p w14:paraId="56B16852" w14:textId="6378DC22" w:rsidR="00747279" w:rsidRPr="00CC2C19" w:rsidRDefault="00F42BD0" w:rsidP="00804A25">
      <w:pPr>
        <w:spacing w:line="360" w:lineRule="auto"/>
        <w:jc w:val="both"/>
        <w:rPr>
          <w:rFonts w:ascii="Tahoma" w:hAnsi="Tahoma" w:cs="Tahoma"/>
        </w:rPr>
      </w:pPr>
      <w:r w:rsidRPr="00F42BD0">
        <w:rPr>
          <w:rFonts w:ascii="Tahoma" w:hAnsi="Tahoma" w:cs="Tahoma"/>
        </w:rPr>
        <w:t xml:space="preserve">[67] R. Likert, “A technique for the measurement of attitudes,” </w:t>
      </w:r>
      <w:r w:rsidRPr="00F42BD0">
        <w:rPr>
          <w:rFonts w:ascii="Tahoma" w:hAnsi="Tahoma" w:cs="Tahoma"/>
          <w:i/>
          <w:iCs/>
        </w:rPr>
        <w:t>Archives of Psychology</w:t>
      </w:r>
      <w:r w:rsidRPr="00F42BD0">
        <w:rPr>
          <w:rFonts w:ascii="Tahoma" w:hAnsi="Tahoma" w:cs="Tahoma"/>
        </w:rPr>
        <w:t>, vol. 22, no. 140, pp. 1–55, 1932</w:t>
      </w:r>
      <w:r w:rsidR="00747279" w:rsidRPr="00CC2C19">
        <w:rPr>
          <w:rFonts w:ascii="Tahoma" w:hAnsi="Tahoma" w:cs="Tahoma"/>
        </w:rPr>
        <w:t>.</w:t>
      </w:r>
    </w:p>
    <w:p w14:paraId="6EFBFCDC" w14:textId="525BFB30" w:rsidR="00747279" w:rsidRPr="00CC2C19" w:rsidRDefault="0008557C" w:rsidP="00804A25">
      <w:pPr>
        <w:spacing w:line="360" w:lineRule="auto"/>
        <w:jc w:val="both"/>
        <w:rPr>
          <w:rFonts w:ascii="Tahoma" w:hAnsi="Tahoma" w:cs="Tahoma"/>
        </w:rPr>
      </w:pPr>
      <w:r>
        <w:rPr>
          <w:rFonts w:ascii="Tahoma" w:hAnsi="Tahoma" w:cs="Tahoma"/>
        </w:rPr>
        <w:lastRenderedPageBreak/>
        <w:t>[68]</w:t>
      </w:r>
      <w:r w:rsidR="00747279" w:rsidRPr="00CC2C19">
        <w:rPr>
          <w:rFonts w:ascii="Tahoma" w:hAnsi="Tahoma" w:cs="Tahoma"/>
        </w:rPr>
        <w:t xml:space="preserve"> </w:t>
      </w:r>
      <w:proofErr w:type="spellStart"/>
      <w:r w:rsidR="00747279" w:rsidRPr="00CC2C19">
        <w:rPr>
          <w:rFonts w:ascii="Tahoma" w:hAnsi="Tahoma" w:cs="Tahoma"/>
        </w:rPr>
        <w:t>Rijanto</w:t>
      </w:r>
      <w:proofErr w:type="spellEnd"/>
      <w:r w:rsidR="00747279" w:rsidRPr="00CC2C19">
        <w:rPr>
          <w:rFonts w:ascii="Tahoma" w:hAnsi="Tahoma" w:cs="Tahoma"/>
        </w:rPr>
        <w:t>, E. (2020). A new design of embedded monitoring system for predictive maintenance and production performance reporting. </w:t>
      </w:r>
      <w:r w:rsidR="00747279" w:rsidRPr="00CC2C19">
        <w:rPr>
          <w:rFonts w:ascii="Tahoma" w:hAnsi="Tahoma" w:cs="Tahoma"/>
          <w:i/>
          <w:iCs/>
        </w:rPr>
        <w:t>Measurement: Sensors</w:t>
      </w:r>
      <w:r w:rsidR="00747279" w:rsidRPr="00CC2C19">
        <w:rPr>
          <w:rFonts w:ascii="Tahoma" w:hAnsi="Tahoma" w:cs="Tahoma"/>
        </w:rPr>
        <w:t>, 12, 100509.</w:t>
      </w:r>
    </w:p>
    <w:sectPr w:rsidR="00747279" w:rsidRPr="00CC2C19" w:rsidSect="00D6359F">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4249" w14:textId="77777777" w:rsidR="004F2E74" w:rsidRDefault="004F2E74" w:rsidP="00FB7FEC">
      <w:pPr>
        <w:spacing w:after="0" w:line="240" w:lineRule="auto"/>
      </w:pPr>
      <w:r>
        <w:separator/>
      </w:r>
    </w:p>
  </w:endnote>
  <w:endnote w:type="continuationSeparator" w:id="0">
    <w:p w14:paraId="0F9637B5" w14:textId="77777777" w:rsidR="004F2E74" w:rsidRDefault="004F2E74" w:rsidP="00FB7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9A4D4" w14:textId="77777777" w:rsidR="004F2E74" w:rsidRDefault="004F2E74" w:rsidP="00FB7FEC">
      <w:pPr>
        <w:spacing w:after="0" w:line="240" w:lineRule="auto"/>
      </w:pPr>
      <w:r>
        <w:separator/>
      </w:r>
    </w:p>
  </w:footnote>
  <w:footnote w:type="continuationSeparator" w:id="0">
    <w:p w14:paraId="42EEAE31" w14:textId="77777777" w:rsidR="004F2E74" w:rsidRDefault="004F2E74" w:rsidP="00FB7F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9806250"/>
      <w:docPartObj>
        <w:docPartGallery w:val="Page Numbers (Top of Page)"/>
        <w:docPartUnique/>
      </w:docPartObj>
    </w:sdtPr>
    <w:sdtEndPr>
      <w:rPr>
        <w:noProof/>
      </w:rPr>
    </w:sdtEndPr>
    <w:sdtContent>
      <w:p w14:paraId="10719ABF" w14:textId="77777777" w:rsidR="009D5BA5" w:rsidRDefault="009D5BA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14A43F6" w14:textId="77777777" w:rsidR="009D5BA5" w:rsidRDefault="009D5B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F322F"/>
    <w:multiLevelType w:val="multilevel"/>
    <w:tmpl w:val="C88AD49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A742C36"/>
    <w:multiLevelType w:val="multilevel"/>
    <w:tmpl w:val="1F6836B2"/>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54C301D"/>
    <w:multiLevelType w:val="multilevel"/>
    <w:tmpl w:val="EFDA1BE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A6D020C"/>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CEC5D45"/>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0C21203"/>
    <w:multiLevelType w:val="hybridMultilevel"/>
    <w:tmpl w:val="D3CE4346"/>
    <w:lvl w:ilvl="0" w:tplc="08889CBC">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 w15:restartNumberingAfterBreak="0">
    <w:nsid w:val="44750D7F"/>
    <w:multiLevelType w:val="multilevel"/>
    <w:tmpl w:val="C88AD494"/>
    <w:styleLink w:val="Style1"/>
    <w:lvl w:ilvl="0">
      <w:start w:val="3"/>
      <w:numFmt w:val="decimal"/>
      <w:lvlText w:val="%1."/>
      <w:lvlJc w:val="left"/>
      <w:pPr>
        <w:ind w:left="720" w:hanging="360"/>
      </w:pPr>
      <w:rPr>
        <w:rFonts w:hint="default"/>
      </w:rPr>
    </w:lvl>
    <w:lvl w:ilvl="1">
      <w:start w:val="3"/>
      <w:numFmt w:val="decimal"/>
      <w:lvlText w:val="2.%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7" w15:restartNumberingAfterBreak="0">
    <w:nsid w:val="56D87468"/>
    <w:multiLevelType w:val="multilevel"/>
    <w:tmpl w:val="3D4E2E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59276C6F"/>
    <w:multiLevelType w:val="multilevel"/>
    <w:tmpl w:val="65F4B54C"/>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FBF189F"/>
    <w:multiLevelType w:val="multilevel"/>
    <w:tmpl w:val="A614E2D4"/>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29988825">
    <w:abstractNumId w:val="7"/>
  </w:num>
  <w:num w:numId="2" w16cid:durableId="1917087424">
    <w:abstractNumId w:val="2"/>
  </w:num>
  <w:num w:numId="3" w16cid:durableId="1197428551">
    <w:abstractNumId w:val="3"/>
  </w:num>
  <w:num w:numId="4" w16cid:durableId="561723138">
    <w:abstractNumId w:val="5"/>
  </w:num>
  <w:num w:numId="5" w16cid:durableId="1226603319">
    <w:abstractNumId w:val="4"/>
  </w:num>
  <w:num w:numId="6" w16cid:durableId="743381186">
    <w:abstractNumId w:val="0"/>
  </w:num>
  <w:num w:numId="7" w16cid:durableId="1820606450">
    <w:abstractNumId w:val="6"/>
  </w:num>
  <w:num w:numId="8" w16cid:durableId="1741438484">
    <w:abstractNumId w:val="8"/>
  </w:num>
  <w:num w:numId="9" w16cid:durableId="1315835761">
    <w:abstractNumId w:val="1"/>
  </w:num>
  <w:num w:numId="10" w16cid:durableId="1897006072">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465"/>
    <w:rsid w:val="00000B1C"/>
    <w:rsid w:val="00002588"/>
    <w:rsid w:val="0000323A"/>
    <w:rsid w:val="0000414F"/>
    <w:rsid w:val="0001244F"/>
    <w:rsid w:val="00012D6B"/>
    <w:rsid w:val="00020BF0"/>
    <w:rsid w:val="00020F88"/>
    <w:rsid w:val="00023233"/>
    <w:rsid w:val="00023E72"/>
    <w:rsid w:val="000271CB"/>
    <w:rsid w:val="00042A29"/>
    <w:rsid w:val="00043836"/>
    <w:rsid w:val="000450A7"/>
    <w:rsid w:val="00062C67"/>
    <w:rsid w:val="00063A77"/>
    <w:rsid w:val="00064C5A"/>
    <w:rsid w:val="00070664"/>
    <w:rsid w:val="00071A3F"/>
    <w:rsid w:val="0008557C"/>
    <w:rsid w:val="0008734F"/>
    <w:rsid w:val="0008767E"/>
    <w:rsid w:val="00090EBF"/>
    <w:rsid w:val="0009391B"/>
    <w:rsid w:val="000A1562"/>
    <w:rsid w:val="000A2DEF"/>
    <w:rsid w:val="000B0C33"/>
    <w:rsid w:val="000D2930"/>
    <w:rsid w:val="000E0077"/>
    <w:rsid w:val="000E6473"/>
    <w:rsid w:val="000E7D9F"/>
    <w:rsid w:val="00101E01"/>
    <w:rsid w:val="00106D20"/>
    <w:rsid w:val="001225E0"/>
    <w:rsid w:val="00145B2A"/>
    <w:rsid w:val="001626F6"/>
    <w:rsid w:val="00166912"/>
    <w:rsid w:val="00177FCA"/>
    <w:rsid w:val="00184D3D"/>
    <w:rsid w:val="001A65BB"/>
    <w:rsid w:val="001D5086"/>
    <w:rsid w:val="001E097F"/>
    <w:rsid w:val="001F1331"/>
    <w:rsid w:val="001F34C1"/>
    <w:rsid w:val="001F3903"/>
    <w:rsid w:val="001F5403"/>
    <w:rsid w:val="00200D96"/>
    <w:rsid w:val="0021313D"/>
    <w:rsid w:val="002243DE"/>
    <w:rsid w:val="00226A12"/>
    <w:rsid w:val="00232AE1"/>
    <w:rsid w:val="00240386"/>
    <w:rsid w:val="0024186D"/>
    <w:rsid w:val="00243650"/>
    <w:rsid w:val="00243DFB"/>
    <w:rsid w:val="0024570A"/>
    <w:rsid w:val="0026456E"/>
    <w:rsid w:val="0027063A"/>
    <w:rsid w:val="00272DAB"/>
    <w:rsid w:val="00282391"/>
    <w:rsid w:val="00295D7B"/>
    <w:rsid w:val="00296864"/>
    <w:rsid w:val="002968A2"/>
    <w:rsid w:val="002A33D0"/>
    <w:rsid w:val="002B28F7"/>
    <w:rsid w:val="002C24C4"/>
    <w:rsid w:val="002C2808"/>
    <w:rsid w:val="002D050F"/>
    <w:rsid w:val="002F096B"/>
    <w:rsid w:val="002F2569"/>
    <w:rsid w:val="002F48BA"/>
    <w:rsid w:val="002F4C82"/>
    <w:rsid w:val="002F4EE3"/>
    <w:rsid w:val="00303BF6"/>
    <w:rsid w:val="00312865"/>
    <w:rsid w:val="0031437F"/>
    <w:rsid w:val="0031541C"/>
    <w:rsid w:val="00325648"/>
    <w:rsid w:val="003329D1"/>
    <w:rsid w:val="0033453B"/>
    <w:rsid w:val="00335C6A"/>
    <w:rsid w:val="0034542F"/>
    <w:rsid w:val="00347328"/>
    <w:rsid w:val="00356BB6"/>
    <w:rsid w:val="003721CB"/>
    <w:rsid w:val="00376890"/>
    <w:rsid w:val="00376A94"/>
    <w:rsid w:val="0038071B"/>
    <w:rsid w:val="003A50B3"/>
    <w:rsid w:val="003B0327"/>
    <w:rsid w:val="003B2624"/>
    <w:rsid w:val="003C41DB"/>
    <w:rsid w:val="003D2163"/>
    <w:rsid w:val="003D37AC"/>
    <w:rsid w:val="003D61EE"/>
    <w:rsid w:val="003E5FE8"/>
    <w:rsid w:val="003F0E0D"/>
    <w:rsid w:val="003F1CA1"/>
    <w:rsid w:val="003F3104"/>
    <w:rsid w:val="003F339F"/>
    <w:rsid w:val="0040054E"/>
    <w:rsid w:val="00412D3C"/>
    <w:rsid w:val="00412FD5"/>
    <w:rsid w:val="00422C13"/>
    <w:rsid w:val="00423E84"/>
    <w:rsid w:val="004270D8"/>
    <w:rsid w:val="004317C6"/>
    <w:rsid w:val="00432331"/>
    <w:rsid w:val="00433870"/>
    <w:rsid w:val="0044453C"/>
    <w:rsid w:val="0045445B"/>
    <w:rsid w:val="00462559"/>
    <w:rsid w:val="004816A7"/>
    <w:rsid w:val="004936F1"/>
    <w:rsid w:val="004B4781"/>
    <w:rsid w:val="004B6506"/>
    <w:rsid w:val="004B7C62"/>
    <w:rsid w:val="004C22FC"/>
    <w:rsid w:val="004D0124"/>
    <w:rsid w:val="004E03E8"/>
    <w:rsid w:val="004F2E74"/>
    <w:rsid w:val="00503910"/>
    <w:rsid w:val="00503917"/>
    <w:rsid w:val="0050447D"/>
    <w:rsid w:val="00504786"/>
    <w:rsid w:val="005072B1"/>
    <w:rsid w:val="00513E94"/>
    <w:rsid w:val="0052665D"/>
    <w:rsid w:val="00526A6E"/>
    <w:rsid w:val="00531C0C"/>
    <w:rsid w:val="00532140"/>
    <w:rsid w:val="00533A58"/>
    <w:rsid w:val="005352DA"/>
    <w:rsid w:val="00535E71"/>
    <w:rsid w:val="00551FF7"/>
    <w:rsid w:val="0055681D"/>
    <w:rsid w:val="00571BF9"/>
    <w:rsid w:val="00575626"/>
    <w:rsid w:val="00595E7C"/>
    <w:rsid w:val="005A520F"/>
    <w:rsid w:val="005B2B90"/>
    <w:rsid w:val="005C0773"/>
    <w:rsid w:val="005C0A83"/>
    <w:rsid w:val="005C74BD"/>
    <w:rsid w:val="005D4419"/>
    <w:rsid w:val="005D50AB"/>
    <w:rsid w:val="005E137B"/>
    <w:rsid w:val="005E2568"/>
    <w:rsid w:val="005F02AC"/>
    <w:rsid w:val="005F3597"/>
    <w:rsid w:val="00606848"/>
    <w:rsid w:val="00613C4B"/>
    <w:rsid w:val="006265BE"/>
    <w:rsid w:val="006315C1"/>
    <w:rsid w:val="006407A1"/>
    <w:rsid w:val="0064465C"/>
    <w:rsid w:val="00647980"/>
    <w:rsid w:val="00652E4F"/>
    <w:rsid w:val="00654C3B"/>
    <w:rsid w:val="006740EF"/>
    <w:rsid w:val="00686899"/>
    <w:rsid w:val="00697C02"/>
    <w:rsid w:val="006D02D8"/>
    <w:rsid w:val="006D2D8E"/>
    <w:rsid w:val="006D6C1D"/>
    <w:rsid w:val="006E0053"/>
    <w:rsid w:val="006E241A"/>
    <w:rsid w:val="006E33EF"/>
    <w:rsid w:val="00720970"/>
    <w:rsid w:val="00721E5E"/>
    <w:rsid w:val="00724D44"/>
    <w:rsid w:val="007315E6"/>
    <w:rsid w:val="00732C32"/>
    <w:rsid w:val="007333B2"/>
    <w:rsid w:val="00746A83"/>
    <w:rsid w:val="00747279"/>
    <w:rsid w:val="00747F42"/>
    <w:rsid w:val="00761A55"/>
    <w:rsid w:val="00787098"/>
    <w:rsid w:val="00791132"/>
    <w:rsid w:val="0079182D"/>
    <w:rsid w:val="0079332A"/>
    <w:rsid w:val="00795851"/>
    <w:rsid w:val="007A085B"/>
    <w:rsid w:val="007A23CA"/>
    <w:rsid w:val="007A7D33"/>
    <w:rsid w:val="007B4EF2"/>
    <w:rsid w:val="007B5526"/>
    <w:rsid w:val="007B6843"/>
    <w:rsid w:val="007C3554"/>
    <w:rsid w:val="007D2471"/>
    <w:rsid w:val="007E499E"/>
    <w:rsid w:val="007E5AFD"/>
    <w:rsid w:val="007E6FBF"/>
    <w:rsid w:val="007F5BCC"/>
    <w:rsid w:val="0080498B"/>
    <w:rsid w:val="00804A25"/>
    <w:rsid w:val="0080686C"/>
    <w:rsid w:val="00843AE3"/>
    <w:rsid w:val="00843F0C"/>
    <w:rsid w:val="00852083"/>
    <w:rsid w:val="008541C4"/>
    <w:rsid w:val="00857C1E"/>
    <w:rsid w:val="00864E92"/>
    <w:rsid w:val="00865D0A"/>
    <w:rsid w:val="00866F96"/>
    <w:rsid w:val="00877128"/>
    <w:rsid w:val="00877FE2"/>
    <w:rsid w:val="008902A9"/>
    <w:rsid w:val="0089100C"/>
    <w:rsid w:val="0089393B"/>
    <w:rsid w:val="00894ED5"/>
    <w:rsid w:val="008B4812"/>
    <w:rsid w:val="008B4BD2"/>
    <w:rsid w:val="008B6D76"/>
    <w:rsid w:val="008F1DAF"/>
    <w:rsid w:val="00910F55"/>
    <w:rsid w:val="00922C0D"/>
    <w:rsid w:val="009361CC"/>
    <w:rsid w:val="009459BE"/>
    <w:rsid w:val="00953CD8"/>
    <w:rsid w:val="009608BD"/>
    <w:rsid w:val="00971443"/>
    <w:rsid w:val="009730CD"/>
    <w:rsid w:val="00974DB3"/>
    <w:rsid w:val="00980B5D"/>
    <w:rsid w:val="00987B22"/>
    <w:rsid w:val="00993DED"/>
    <w:rsid w:val="009A0D9E"/>
    <w:rsid w:val="009A45CB"/>
    <w:rsid w:val="009B12D0"/>
    <w:rsid w:val="009B363C"/>
    <w:rsid w:val="009D4A58"/>
    <w:rsid w:val="009D5BA5"/>
    <w:rsid w:val="009E5385"/>
    <w:rsid w:val="009F1E0C"/>
    <w:rsid w:val="009F36BA"/>
    <w:rsid w:val="009F3FD1"/>
    <w:rsid w:val="009F43E5"/>
    <w:rsid w:val="009F54A7"/>
    <w:rsid w:val="009F5EF9"/>
    <w:rsid w:val="00A00FF4"/>
    <w:rsid w:val="00A12658"/>
    <w:rsid w:val="00A14BC2"/>
    <w:rsid w:val="00A15FE5"/>
    <w:rsid w:val="00A23FB3"/>
    <w:rsid w:val="00A271C7"/>
    <w:rsid w:val="00A303E5"/>
    <w:rsid w:val="00A40141"/>
    <w:rsid w:val="00A56CBA"/>
    <w:rsid w:val="00A56D8D"/>
    <w:rsid w:val="00A623C3"/>
    <w:rsid w:val="00A64287"/>
    <w:rsid w:val="00A71F89"/>
    <w:rsid w:val="00A82435"/>
    <w:rsid w:val="00A92DC3"/>
    <w:rsid w:val="00A963F3"/>
    <w:rsid w:val="00AA4687"/>
    <w:rsid w:val="00AA6054"/>
    <w:rsid w:val="00AC6BD1"/>
    <w:rsid w:val="00AD1456"/>
    <w:rsid w:val="00AD175E"/>
    <w:rsid w:val="00AE26C9"/>
    <w:rsid w:val="00AE5678"/>
    <w:rsid w:val="00AF3F94"/>
    <w:rsid w:val="00B108EB"/>
    <w:rsid w:val="00B16B56"/>
    <w:rsid w:val="00B2483B"/>
    <w:rsid w:val="00B30F71"/>
    <w:rsid w:val="00B32242"/>
    <w:rsid w:val="00B331EC"/>
    <w:rsid w:val="00B36B11"/>
    <w:rsid w:val="00B40E1A"/>
    <w:rsid w:val="00B41C7E"/>
    <w:rsid w:val="00B513DF"/>
    <w:rsid w:val="00B5177C"/>
    <w:rsid w:val="00B52CA1"/>
    <w:rsid w:val="00B64C6D"/>
    <w:rsid w:val="00B71654"/>
    <w:rsid w:val="00B75F78"/>
    <w:rsid w:val="00B76CAA"/>
    <w:rsid w:val="00B85465"/>
    <w:rsid w:val="00B9226F"/>
    <w:rsid w:val="00B92586"/>
    <w:rsid w:val="00B973C8"/>
    <w:rsid w:val="00BA01EA"/>
    <w:rsid w:val="00BB3360"/>
    <w:rsid w:val="00BB4768"/>
    <w:rsid w:val="00BB7422"/>
    <w:rsid w:val="00BC031A"/>
    <w:rsid w:val="00BC1DF6"/>
    <w:rsid w:val="00BC4257"/>
    <w:rsid w:val="00BD3B55"/>
    <w:rsid w:val="00BD5264"/>
    <w:rsid w:val="00BD6AFB"/>
    <w:rsid w:val="00BE264C"/>
    <w:rsid w:val="00BE71F3"/>
    <w:rsid w:val="00BF4B90"/>
    <w:rsid w:val="00C144F6"/>
    <w:rsid w:val="00C15087"/>
    <w:rsid w:val="00C17DD3"/>
    <w:rsid w:val="00C2423F"/>
    <w:rsid w:val="00C264FB"/>
    <w:rsid w:val="00C27175"/>
    <w:rsid w:val="00C312FF"/>
    <w:rsid w:val="00C3574C"/>
    <w:rsid w:val="00C357C6"/>
    <w:rsid w:val="00C455E2"/>
    <w:rsid w:val="00C57477"/>
    <w:rsid w:val="00C608C2"/>
    <w:rsid w:val="00C64AD4"/>
    <w:rsid w:val="00C822B6"/>
    <w:rsid w:val="00C90365"/>
    <w:rsid w:val="00C92D74"/>
    <w:rsid w:val="00C94D58"/>
    <w:rsid w:val="00CB5CC9"/>
    <w:rsid w:val="00CC1BC0"/>
    <w:rsid w:val="00CC2C19"/>
    <w:rsid w:val="00CC7D39"/>
    <w:rsid w:val="00CD0489"/>
    <w:rsid w:val="00CE251A"/>
    <w:rsid w:val="00CE264D"/>
    <w:rsid w:val="00CE5D70"/>
    <w:rsid w:val="00D0256E"/>
    <w:rsid w:val="00D03400"/>
    <w:rsid w:val="00D16578"/>
    <w:rsid w:val="00D24296"/>
    <w:rsid w:val="00D246D3"/>
    <w:rsid w:val="00D404F3"/>
    <w:rsid w:val="00D41550"/>
    <w:rsid w:val="00D43251"/>
    <w:rsid w:val="00D6359F"/>
    <w:rsid w:val="00D77836"/>
    <w:rsid w:val="00D86909"/>
    <w:rsid w:val="00D969E5"/>
    <w:rsid w:val="00DA586B"/>
    <w:rsid w:val="00DB2A95"/>
    <w:rsid w:val="00DC17A5"/>
    <w:rsid w:val="00DC7792"/>
    <w:rsid w:val="00DD3E04"/>
    <w:rsid w:val="00DD5024"/>
    <w:rsid w:val="00DD7BF4"/>
    <w:rsid w:val="00DE75F0"/>
    <w:rsid w:val="00DF1ABD"/>
    <w:rsid w:val="00DF1DB5"/>
    <w:rsid w:val="00DF5900"/>
    <w:rsid w:val="00DF63E8"/>
    <w:rsid w:val="00E1306E"/>
    <w:rsid w:val="00E1541D"/>
    <w:rsid w:val="00E15ECC"/>
    <w:rsid w:val="00E21E6E"/>
    <w:rsid w:val="00E26D49"/>
    <w:rsid w:val="00E27B5F"/>
    <w:rsid w:val="00E30B33"/>
    <w:rsid w:val="00E36C77"/>
    <w:rsid w:val="00E61494"/>
    <w:rsid w:val="00E75607"/>
    <w:rsid w:val="00E864CA"/>
    <w:rsid w:val="00EA1532"/>
    <w:rsid w:val="00EA3C8A"/>
    <w:rsid w:val="00EA4EEE"/>
    <w:rsid w:val="00EB49DB"/>
    <w:rsid w:val="00ED706F"/>
    <w:rsid w:val="00EF482B"/>
    <w:rsid w:val="00EF6D31"/>
    <w:rsid w:val="00EF7CE7"/>
    <w:rsid w:val="00F033F2"/>
    <w:rsid w:val="00F047F0"/>
    <w:rsid w:val="00F06029"/>
    <w:rsid w:val="00F112BA"/>
    <w:rsid w:val="00F243B3"/>
    <w:rsid w:val="00F321F0"/>
    <w:rsid w:val="00F3666F"/>
    <w:rsid w:val="00F36A3A"/>
    <w:rsid w:val="00F37617"/>
    <w:rsid w:val="00F40D1B"/>
    <w:rsid w:val="00F414C0"/>
    <w:rsid w:val="00F42BD0"/>
    <w:rsid w:val="00F4447E"/>
    <w:rsid w:val="00F56395"/>
    <w:rsid w:val="00F62016"/>
    <w:rsid w:val="00F67887"/>
    <w:rsid w:val="00F85FDB"/>
    <w:rsid w:val="00F86B78"/>
    <w:rsid w:val="00F93192"/>
    <w:rsid w:val="00F93244"/>
    <w:rsid w:val="00F96530"/>
    <w:rsid w:val="00FA10FD"/>
    <w:rsid w:val="00FA25A2"/>
    <w:rsid w:val="00FA524E"/>
    <w:rsid w:val="00FB3A35"/>
    <w:rsid w:val="00FB78DD"/>
    <w:rsid w:val="00FB7FEC"/>
    <w:rsid w:val="00FC0461"/>
    <w:rsid w:val="00FC13EE"/>
    <w:rsid w:val="00FE6BFE"/>
    <w:rsid w:val="00FF137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78374"/>
  <w15:chartTrackingRefBased/>
  <w15:docId w15:val="{1A3F2F85-C3E8-4D46-A9F8-1ACC97D24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1CB"/>
  </w:style>
  <w:style w:type="paragraph" w:styleId="Heading1">
    <w:name w:val="heading 1"/>
    <w:basedOn w:val="Normal"/>
    <w:next w:val="Normal"/>
    <w:link w:val="Heading1Char"/>
    <w:uiPriority w:val="9"/>
    <w:qFormat/>
    <w:rsid w:val="00B85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5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5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465"/>
    <w:rPr>
      <w:rFonts w:eastAsiaTheme="majorEastAsia" w:cstheme="majorBidi"/>
      <w:color w:val="272727" w:themeColor="text1" w:themeTint="D8"/>
    </w:rPr>
  </w:style>
  <w:style w:type="paragraph" w:styleId="Title">
    <w:name w:val="Title"/>
    <w:basedOn w:val="Normal"/>
    <w:next w:val="Normal"/>
    <w:link w:val="TitleChar"/>
    <w:uiPriority w:val="10"/>
    <w:qFormat/>
    <w:rsid w:val="00B85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465"/>
    <w:pPr>
      <w:spacing w:before="160"/>
      <w:jc w:val="center"/>
    </w:pPr>
    <w:rPr>
      <w:i/>
      <w:iCs/>
      <w:color w:val="404040" w:themeColor="text1" w:themeTint="BF"/>
    </w:rPr>
  </w:style>
  <w:style w:type="character" w:customStyle="1" w:styleId="QuoteChar">
    <w:name w:val="Quote Char"/>
    <w:basedOn w:val="DefaultParagraphFont"/>
    <w:link w:val="Quote"/>
    <w:uiPriority w:val="29"/>
    <w:rsid w:val="00B85465"/>
    <w:rPr>
      <w:i/>
      <w:iCs/>
      <w:color w:val="404040" w:themeColor="text1" w:themeTint="BF"/>
    </w:rPr>
  </w:style>
  <w:style w:type="paragraph" w:styleId="ListParagraph">
    <w:name w:val="List Paragraph"/>
    <w:basedOn w:val="Normal"/>
    <w:uiPriority w:val="34"/>
    <w:qFormat/>
    <w:rsid w:val="00B85465"/>
    <w:pPr>
      <w:ind w:left="720"/>
      <w:contextualSpacing/>
    </w:pPr>
  </w:style>
  <w:style w:type="character" w:styleId="IntenseEmphasis">
    <w:name w:val="Intense Emphasis"/>
    <w:basedOn w:val="DefaultParagraphFont"/>
    <w:uiPriority w:val="21"/>
    <w:qFormat/>
    <w:rsid w:val="00B85465"/>
    <w:rPr>
      <w:i/>
      <w:iCs/>
      <w:color w:val="0F4761" w:themeColor="accent1" w:themeShade="BF"/>
    </w:rPr>
  </w:style>
  <w:style w:type="paragraph" w:styleId="IntenseQuote">
    <w:name w:val="Intense Quote"/>
    <w:basedOn w:val="Normal"/>
    <w:next w:val="Normal"/>
    <w:link w:val="IntenseQuoteChar"/>
    <w:uiPriority w:val="30"/>
    <w:qFormat/>
    <w:rsid w:val="00B85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465"/>
    <w:rPr>
      <w:i/>
      <w:iCs/>
      <w:color w:val="0F4761" w:themeColor="accent1" w:themeShade="BF"/>
    </w:rPr>
  </w:style>
  <w:style w:type="character" w:styleId="IntenseReference">
    <w:name w:val="Intense Reference"/>
    <w:basedOn w:val="DefaultParagraphFont"/>
    <w:uiPriority w:val="32"/>
    <w:qFormat/>
    <w:rsid w:val="00B85465"/>
    <w:rPr>
      <w:b/>
      <w:bCs/>
      <w:smallCaps/>
      <w:color w:val="0F4761" w:themeColor="accent1" w:themeShade="BF"/>
      <w:spacing w:val="5"/>
    </w:rPr>
  </w:style>
  <w:style w:type="paragraph" w:styleId="Header">
    <w:name w:val="header"/>
    <w:basedOn w:val="Normal"/>
    <w:link w:val="HeaderChar"/>
    <w:uiPriority w:val="99"/>
    <w:unhideWhenUsed/>
    <w:rsid w:val="00FB7F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FEC"/>
  </w:style>
  <w:style w:type="paragraph" w:styleId="Footer">
    <w:name w:val="footer"/>
    <w:basedOn w:val="Normal"/>
    <w:link w:val="FooterChar"/>
    <w:uiPriority w:val="99"/>
    <w:unhideWhenUsed/>
    <w:rsid w:val="00FB7F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7FEC"/>
  </w:style>
  <w:style w:type="character" w:styleId="Hyperlink">
    <w:name w:val="Hyperlink"/>
    <w:basedOn w:val="DefaultParagraphFont"/>
    <w:uiPriority w:val="99"/>
    <w:unhideWhenUsed/>
    <w:rsid w:val="006D6C1D"/>
    <w:rPr>
      <w:color w:val="467886" w:themeColor="hyperlink"/>
      <w:u w:val="single"/>
    </w:rPr>
  </w:style>
  <w:style w:type="character" w:styleId="UnresolvedMention">
    <w:name w:val="Unresolved Mention"/>
    <w:basedOn w:val="DefaultParagraphFont"/>
    <w:uiPriority w:val="99"/>
    <w:semiHidden/>
    <w:unhideWhenUsed/>
    <w:rsid w:val="006D6C1D"/>
    <w:rPr>
      <w:color w:val="605E5C"/>
      <w:shd w:val="clear" w:color="auto" w:fill="E1DFDD"/>
    </w:rPr>
  </w:style>
  <w:style w:type="table" w:styleId="TableGrid">
    <w:name w:val="Table Grid"/>
    <w:basedOn w:val="TableNormal"/>
    <w:uiPriority w:val="39"/>
    <w:rsid w:val="00020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36B11"/>
    <w:rPr>
      <w:color w:val="96607D" w:themeColor="followedHyperlink"/>
      <w:u w:val="single"/>
    </w:rPr>
  </w:style>
  <w:style w:type="paragraph" w:styleId="NormalWeb">
    <w:name w:val="Normal (Web)"/>
    <w:basedOn w:val="Normal"/>
    <w:uiPriority w:val="99"/>
    <w:semiHidden/>
    <w:unhideWhenUsed/>
    <w:rsid w:val="00C27175"/>
    <w:rPr>
      <w:rFonts w:ascii="Times New Roman" w:hAnsi="Times New Roman" w:cs="Times New Roman"/>
    </w:rPr>
  </w:style>
  <w:style w:type="character" w:customStyle="1" w:styleId="inline-flex">
    <w:name w:val="inline-flex"/>
    <w:basedOn w:val="DefaultParagraphFont"/>
    <w:rsid w:val="009B363C"/>
  </w:style>
  <w:style w:type="paragraph" w:styleId="Revision">
    <w:name w:val="Revision"/>
    <w:hidden/>
    <w:uiPriority w:val="99"/>
    <w:semiHidden/>
    <w:rsid w:val="00747279"/>
    <w:pPr>
      <w:spacing w:after="0" w:line="240" w:lineRule="auto"/>
    </w:pPr>
  </w:style>
  <w:style w:type="paragraph" w:styleId="Caption">
    <w:name w:val="caption"/>
    <w:basedOn w:val="Normal"/>
    <w:next w:val="Normal"/>
    <w:uiPriority w:val="35"/>
    <w:unhideWhenUsed/>
    <w:qFormat/>
    <w:rsid w:val="00AA605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A6054"/>
    <w:pPr>
      <w:spacing w:after="0"/>
    </w:pPr>
  </w:style>
  <w:style w:type="character" w:styleId="Strong">
    <w:name w:val="Strong"/>
    <w:basedOn w:val="DefaultParagraphFont"/>
    <w:uiPriority w:val="22"/>
    <w:qFormat/>
    <w:rsid w:val="00F06029"/>
    <w:rPr>
      <w:b/>
      <w:bCs/>
    </w:rPr>
  </w:style>
  <w:style w:type="numbering" w:customStyle="1" w:styleId="Style1">
    <w:name w:val="Style1"/>
    <w:uiPriority w:val="99"/>
    <w:rsid w:val="0033453B"/>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21014/actaimeko.v14i2.1988" TargetMode="External"/><Relationship Id="rId39" Type="http://schemas.openxmlformats.org/officeDocument/2006/relationships/hyperlink" Target="https://www.bibliomed.org/fulltextpdf.php?mno=302657922" TargetMode="External"/><Relationship Id="rId21" Type="http://schemas.openxmlformats.org/officeDocument/2006/relationships/image" Target="media/image13.png"/><Relationship Id="rId34" Type="http://schemas.openxmlformats.org/officeDocument/2006/relationships/hyperlink" Target="https://doi.org/10.1155/2022/7484088"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i.org/10.1109/TENSYMP50017.2020.9230795"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stepacademic.net/ijcsr/article/download/425/188/" TargetMode="External"/><Relationship Id="rId32" Type="http://schemas.openxmlformats.org/officeDocument/2006/relationships/hyperlink" Target="https://doi.org/10.3389/fsufs.2024.1411259" TargetMode="External"/><Relationship Id="rId37" Type="http://schemas.openxmlformats.org/officeDocument/2006/relationships/hyperlink" Target="https://doi.org/10.1016/j.suscom.2025.100789" TargetMode="External"/><Relationship Id="rId40" Type="http://schemas.openxmlformats.org/officeDocument/2006/relationships/hyperlink" Target="https://tektelic.com/expertise/iot-greenhouse-monitorin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undp.org/sustainabledevelopmentgoals/zerohunger" TargetMode="External"/><Relationship Id="rId28" Type="http://schemas.openxmlformats.org/officeDocument/2006/relationships/hyperlink" Target="https://www.visual-paradigm.com/guide/uml-unified-modeling-language/what-is-use-case-diagram/" TargetMode="External"/><Relationship Id="rId36" Type="http://schemas.openxmlformats.org/officeDocument/2006/relationships/hyperlink" Target="https://www.tutorialspoint.com/embedded_systems/index.ht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016/j.agsy.2020.104046"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acqnotes.com/acqnote/acquisitions/concept-of-operations-conops" TargetMode="External"/><Relationship Id="rId30" Type="http://schemas.openxmlformats.org/officeDocument/2006/relationships/hyperlink" Target="https://www.geeksforgeeks.org/software-engineering-v-model/" TargetMode="External"/><Relationship Id="rId35" Type="http://schemas.openxmlformats.org/officeDocument/2006/relationships/hyperlink" Target="https://wjaets.com/sites/default/files/WJAETS-2024-0280.pdf"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guru99.com/v-model-software-development.html" TargetMode="External"/><Relationship Id="rId33" Type="http://schemas.openxmlformats.org/officeDocument/2006/relationships/hyperlink" Target="https://doi.org/10.17660/ActaHortic.2011.907.13" TargetMode="External"/><Relationship Id="rId38" Type="http://schemas.openxmlformats.org/officeDocument/2006/relationships/hyperlink" Target="https://www.hashstudioz.com/blog/iot-greenhouse-monito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C6F84B4-F6E5-43AC-9CD9-8279DFA3A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110</Pages>
  <Words>20725</Words>
  <Characters>118135</Characters>
  <Application>Microsoft Office Word</Application>
  <DocSecurity>0</DocSecurity>
  <Lines>984</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Sarania</dc:creator>
  <cp:keywords/>
  <dc:description/>
  <cp:lastModifiedBy>Patrick Sarania</cp:lastModifiedBy>
  <cp:revision>6</cp:revision>
  <cp:lastPrinted>2026-03-09T06:41:00Z</cp:lastPrinted>
  <dcterms:created xsi:type="dcterms:W3CDTF">2026-05-28T12:20:00Z</dcterms:created>
  <dcterms:modified xsi:type="dcterms:W3CDTF">2026-06-04T13:49:00Z</dcterms:modified>
</cp:coreProperties>
</file>