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50" w:rsidRPr="00A269C2" w:rsidRDefault="006A739E">
      <w:pPr>
        <w:pStyle w:val="01Adresse"/>
        <w:rPr>
          <w:rFonts w:ascii="Myriad Pro" w:hAnsi="Myriad Pro" w:cs="Tahoma"/>
          <w:sz w:val="28"/>
          <w:szCs w:val="28"/>
        </w:rPr>
      </w:pPr>
      <w:bookmarkStart w:id="0" w:name="_GoBack"/>
      <w:bookmarkEnd w:id="0"/>
      <w:r w:rsidRPr="00A269C2">
        <w:rPr>
          <w:rFonts w:ascii="Myriad Pro" w:hAnsi="Myriad Pro" w:cs="Tahoma"/>
          <w:sz w:val="28"/>
          <w:szCs w:val="28"/>
        </w:rPr>
        <w:t xml:space="preserve">Flying Teachers </w:t>
      </w:r>
    </w:p>
    <w:p w:rsidR="00A22850" w:rsidRDefault="006A739E">
      <w:pPr>
        <w:pStyle w:val="01Adresse"/>
        <w:rPr>
          <w:rFonts w:ascii="Yanone Kaffeesatz Medium" w:hAnsi="Yanone Kaffeesatz Medium" w:cs="Tahoma"/>
          <w:b/>
          <w:sz w:val="22"/>
          <w:szCs w:val="22"/>
          <w:lang w:val="de-CH"/>
        </w:rPr>
      </w:pPr>
      <w:r w:rsidRPr="00A269C2">
        <w:rPr>
          <w:rFonts w:ascii="Myriad Pro" w:hAnsi="Myriad Pro"/>
          <w:bCs/>
          <w:sz w:val="28"/>
          <w:szCs w:val="28"/>
          <w:lang w:val="de-CH"/>
        </w:rPr>
        <w:t>Anweisung</w:t>
      </w:r>
      <w:r>
        <w:rPr>
          <w:rFonts w:ascii="Yanone Kaffeesatz Medium" w:hAnsi="Yanone Kaffeesatz Medium"/>
          <w:noProof/>
          <w:lang w:val="de-CH"/>
        </w:rPr>
        <mc:AlternateContent>
          <mc:Choice Requires="wps">
            <w:drawing>
              <wp:anchor distT="0" distB="0" distL="114300" distR="114300" simplePos="0" relativeHeight="251702272" behindDoc="1" locked="1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1037590</wp:posOffset>
                </wp:positionV>
                <wp:extent cx="1979930" cy="1365250"/>
                <wp:effectExtent l="0" t="0" r="1270" b="6350"/>
                <wp:wrapNone/>
                <wp:docPr id="25" name="Textfe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7993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EduQua zertifiziert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Certificate of Quality and Best Practice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issued by the Language Network, ICC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CELTA/CELTYL Centre 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TELC Prüfungszentrum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CCIP Prüfungszentrum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Centre for Cross-Cultural Communication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SVEB</w:t>
                            </w:r>
                          </w:p>
                          <w:p w:rsidR="00A22850" w:rsidRDefault="006A739E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TOEFL iBT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lang w:val="en-GB"/>
                                  </w:rPr>
                                  <w:t>Test</w:t>
                                </w:r>
                              </w:smartTag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rPr>
                                    <w:lang w:val="en-GB"/>
                                  </w:rPr>
                                  <w:t>Center</w:t>
                                </w:r>
                              </w:smartTag>
                            </w:smartTag>
                          </w:p>
                          <w:p w:rsidR="00A22850" w:rsidRDefault="006A739E">
                            <w:pPr>
                              <w:pStyle w:val="04KopfFussTahoma"/>
                            </w:pPr>
                            <w:r>
                              <w:t>Lehrlingsausbildung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2.25pt;margin-top:81.7pt;width:155.9pt;height:107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" filled="f" stroked="f">
                <o:lock v:ext="edit" aspectratio="t"/>
                <v:textbox inset="0,0,0,0">
                  <w:txbxContent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EduQua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zertifiziert</w:t>
                      </w:r>
                      <w:proofErr w:type="spellEnd"/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Certificate of Quality and Best Practice</w:t>
                      </w:r>
                      <w:r>
                        <w:rPr>
                          <w:lang w:val="en-GB"/>
                        </w:rPr>
                        <w:br/>
                        <w:t>issued by the Language Network, ICC</w:t>
                      </w:r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CELTA/CELTYL Centre </w:t>
                      </w:r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TELC </w:t>
                      </w:r>
                      <w:proofErr w:type="spellStart"/>
                      <w:r>
                        <w:rPr>
                          <w:lang w:val="en-GB"/>
                        </w:rPr>
                        <w:t>Prüfungszentrum</w:t>
                      </w:r>
                      <w:proofErr w:type="spellEnd"/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CCIP </w:t>
                      </w:r>
                      <w:proofErr w:type="spellStart"/>
                      <w:r>
                        <w:rPr>
                          <w:lang w:val="en-GB"/>
                        </w:rPr>
                        <w:t>Prüfungszentrum</w:t>
                      </w:r>
                      <w:proofErr w:type="spellEnd"/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Centre for Cross-Cultural Communication</w:t>
                      </w:r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SVEB</w:t>
                      </w:r>
                    </w:p>
                    <w:p w:rsidR="00A22850" w:rsidRDefault="006A739E">
                      <w:pPr>
                        <w:pStyle w:val="04KopfFussTahoma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TOEFL </w:t>
                      </w:r>
                      <w:proofErr w:type="spellStart"/>
                      <w:r>
                        <w:rPr>
                          <w:lang w:val="en-GB"/>
                        </w:rPr>
                        <w:t>iBT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lang w:val="en-GB"/>
                            </w:rPr>
                            <w:t>Test</w:t>
                          </w:r>
                        </w:smartTag>
                        <w:r>
                          <w:rPr>
                            <w:lang w:val="en-GB"/>
                          </w:rPr>
                          <w:t xml:space="preserve"> </w:t>
                        </w:r>
                        <w:proofErr w:type="spellStart"/>
                        <w:smartTag w:uri="urn:schemas-microsoft-com:office:smarttags" w:element="PlaceType">
                          <w:r>
                            <w:rPr>
                              <w:lang w:val="en-GB"/>
                            </w:rPr>
                            <w:t>Center</w:t>
                          </w:r>
                        </w:smartTag>
                      </w:smartTag>
                      <w:proofErr w:type="spellEnd"/>
                    </w:p>
                    <w:p w:rsidR="00A22850" w:rsidRDefault="006A739E">
                      <w:pPr>
                        <w:pStyle w:val="04KopfFussTahoma"/>
                      </w:pPr>
                      <w:r>
                        <w:t>Lehrlingsausbildung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A22850" w:rsidRDefault="00A22850">
      <w:pPr>
        <w:pStyle w:val="01Adresse"/>
        <w:rPr>
          <w:rFonts w:ascii="Yanone Kaffeesatz Medium" w:hAnsi="Yanone Kaffeesatz Medium" w:cs="Tahoma"/>
          <w:sz w:val="22"/>
          <w:szCs w:val="22"/>
          <w:lang w:val="de-CH"/>
        </w:rPr>
      </w:pPr>
    </w:p>
    <w:p w:rsidR="00A22850" w:rsidRDefault="00A22850">
      <w:pPr>
        <w:pStyle w:val="Standardeinzug"/>
        <w:ind w:left="0"/>
        <w:rPr>
          <w:rFonts w:ascii="Yanone Kaffeesatz Medium" w:hAnsi="Yanone Kaffeesatz Medium" w:cs="Tahoma"/>
          <w:szCs w:val="22"/>
          <w:lang w:val="de-CH"/>
        </w:rPr>
      </w:pPr>
    </w:p>
    <w:p w:rsidR="00A22850" w:rsidRDefault="00A22850">
      <w:pPr>
        <w:pStyle w:val="Standardeinzug"/>
        <w:ind w:left="0"/>
        <w:rPr>
          <w:rFonts w:ascii="Yanone Kaffeesatz Medium" w:hAnsi="Yanone Kaffeesatz Medium" w:cs="Tahoma"/>
          <w:szCs w:val="22"/>
          <w:lang w:val="de-CH"/>
        </w:rPr>
      </w:pPr>
    </w:p>
    <w:p w:rsidR="00A22850" w:rsidRDefault="00A22850">
      <w:pPr>
        <w:pStyle w:val="Textkrper"/>
        <w:rPr>
          <w:rFonts w:ascii="Yanone Kaffeesatz Medium" w:hAnsi="Yanone Kaffeesatz Medium"/>
          <w:bCs/>
          <w:sz w:val="22"/>
          <w:szCs w:val="22"/>
          <w:u w:val="single"/>
        </w:rPr>
      </w:pPr>
    </w:p>
    <w:p w:rsidR="00A22850" w:rsidRDefault="00A22850">
      <w:pPr>
        <w:pStyle w:val="Textkrper"/>
        <w:rPr>
          <w:rFonts w:ascii="Yanone Kaffeesatz Medium" w:hAnsi="Yanone Kaffeesatz Medium"/>
          <w:bCs/>
          <w:sz w:val="22"/>
          <w:szCs w:val="22"/>
          <w:u w:val="single"/>
        </w:rPr>
      </w:pPr>
    </w:p>
    <w:p w:rsidR="00A22850" w:rsidRDefault="00A22850">
      <w:pPr>
        <w:rPr>
          <w:rFonts w:ascii="Yanone Kaffeesatz Medium" w:hAnsi="Yanone Kaffeesatz Medium"/>
          <w:b/>
          <w:sz w:val="44"/>
        </w:rPr>
      </w:pPr>
    </w:p>
    <w:p w:rsidR="00A22850" w:rsidRDefault="00A22850">
      <w:pPr>
        <w:rPr>
          <w:rFonts w:ascii="Yanone Kaffeesatz Medium" w:hAnsi="Yanone Kaffeesatz Medium"/>
          <w:sz w:val="24"/>
        </w:rPr>
      </w:pPr>
    </w:p>
    <w:p w:rsidR="00A22850" w:rsidRDefault="00A22850">
      <w:pPr>
        <w:rPr>
          <w:rFonts w:ascii="Yanone Kaffeesatz Medium" w:hAnsi="Yanone Kaffeesatz Medium"/>
          <w:sz w:val="24"/>
        </w:rPr>
      </w:pPr>
    </w:p>
    <w:p w:rsidR="00A22850" w:rsidRPr="00A269C2" w:rsidRDefault="006A739E">
      <w:pPr>
        <w:rPr>
          <w:rFonts w:ascii="Myriad Pro" w:hAnsi="Myriad Pro"/>
          <w:b/>
          <w:sz w:val="24"/>
        </w:rPr>
      </w:pPr>
      <w:r w:rsidRPr="00A269C2">
        <w:rPr>
          <w:rFonts w:ascii="Myriad Pro" w:hAnsi="Myriad Pro"/>
          <w:b/>
          <w:sz w:val="24"/>
        </w:rPr>
        <w:t>Anweisung für…</w:t>
      </w:r>
    </w:p>
    <w:p w:rsidR="00A22850" w:rsidRPr="00A269C2" w:rsidRDefault="00A22850">
      <w:pPr>
        <w:widowControl/>
        <w:suppressAutoHyphens w:val="0"/>
        <w:spacing w:after="160" w:line="259" w:lineRule="auto"/>
        <w:rPr>
          <w:rFonts w:ascii="Myriad Pro" w:hAnsi="Myriad Pro"/>
          <w:color w:val="AEAAAA"/>
          <w:sz w:val="24"/>
          <w:lang w:val="de-CH"/>
        </w:rPr>
      </w:pPr>
    </w:p>
    <w:p w:rsidR="00A22850" w:rsidRPr="00A269C2" w:rsidRDefault="006A739E">
      <w:pPr>
        <w:rPr>
          <w:rFonts w:ascii="Myriad Pro" w:hAnsi="Myriad Pro"/>
          <w:b/>
          <w:sz w:val="24"/>
          <w:lang w:val="de-CH"/>
        </w:rPr>
      </w:pPr>
      <w:r w:rsidRPr="00A269C2">
        <w:rPr>
          <w:rFonts w:ascii="Myriad Pro" w:hAnsi="Myriad Pro"/>
          <w:b/>
          <w:sz w:val="24"/>
          <w:lang w:val="de-CH"/>
        </w:rPr>
        <w:t>Freitext</w:t>
      </w:r>
    </w:p>
    <w:p w:rsidR="00A22850" w:rsidRPr="00A269C2" w:rsidRDefault="006A739E">
      <w:pPr>
        <w:rPr>
          <w:rFonts w:ascii="Myriad Pro" w:hAnsi="Myriad Pro"/>
          <w:color w:val="767171"/>
          <w:sz w:val="24"/>
          <w:lang w:val="de-CH"/>
        </w:rPr>
      </w:pPr>
      <w:r w:rsidRPr="00A269C2">
        <w:rPr>
          <w:rFonts w:ascii="Myriad Pro" w:hAnsi="Myriad Pro"/>
          <w:sz w:val="24"/>
          <w:lang w:val="de-CH"/>
        </w:rPr>
        <w:t>Freitext</w:t>
      </w:r>
    </w:p>
    <w:p w:rsidR="00A22850" w:rsidRDefault="00A22850">
      <w:pPr>
        <w:rPr>
          <w:rFonts w:ascii="Yanone Kaffeesatz Medium" w:hAnsi="Yanone Kaffeesatz Medium"/>
          <w:sz w:val="24"/>
          <w:lang w:val="de-CH"/>
        </w:rPr>
      </w:pPr>
    </w:p>
    <w:sectPr w:rsidR="00A228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851" w:bottom="1134" w:left="1418" w:header="34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850" w:rsidRDefault="006A739E">
      <w:r>
        <w:separator/>
      </w:r>
    </w:p>
  </w:endnote>
  <w:endnote w:type="continuationSeparator" w:id="0">
    <w:p w:rsidR="00A22850" w:rsidRDefault="006A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none Kaffeesatz Medium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39E" w:rsidRDefault="006A73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6095"/>
      <w:gridCol w:w="2904"/>
    </w:tblGrid>
    <w:tr w:rsidR="00A22850">
      <w:trPr>
        <w:cantSplit/>
        <w:trHeight w:hRule="exact" w:val="440"/>
      </w:trPr>
      <w:tc>
        <w:tcPr>
          <w:tcW w:w="709" w:type="dxa"/>
          <w:vAlign w:val="center"/>
        </w:tcPr>
        <w:p w:rsidR="00A22850" w:rsidRDefault="00A22850">
          <w:pPr>
            <w:pStyle w:val="Fuzeile"/>
            <w:jc w:val="center"/>
            <w:rPr>
              <w:rFonts w:ascii="Yanone Kaffeesatz Medium" w:hAnsi="Yanone Kaffeesatz Medium"/>
              <w:sz w:val="16"/>
              <w:szCs w:val="16"/>
            </w:rPr>
          </w:pPr>
        </w:p>
      </w:tc>
      <w:tc>
        <w:tcPr>
          <w:tcW w:w="8999" w:type="dxa"/>
          <w:gridSpan w:val="2"/>
          <w:vAlign w:val="center"/>
        </w:tcPr>
        <w:p w:rsidR="00A22850" w:rsidRDefault="006A739E">
          <w:pPr>
            <w:pStyle w:val="Fuzeile"/>
            <w:rPr>
              <w:rFonts w:ascii="Yanone Kaffeesatz Medium" w:hAnsi="Yanone Kaffeesatz Medium"/>
              <w:sz w:val="16"/>
              <w:szCs w:val="16"/>
              <w:lang w:val="de-CH"/>
            </w:rPr>
          </w:pPr>
          <w:r>
            <w:rPr>
              <w:rFonts w:ascii="Yanone Kaffeesatz Medium" w:hAnsi="Yanone Kaffeesatz Medium"/>
              <w:sz w:val="16"/>
              <w:szCs w:val="16"/>
              <w:lang w:val="de-CH"/>
            </w:rPr>
            <w:t xml:space="preserve">Datei: 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begin"/>
          </w:r>
          <w:r>
            <w:rPr>
              <w:rFonts w:ascii="Yanone Kaffeesatz Medium" w:hAnsi="Yanone Kaffeesatz Medium"/>
              <w:sz w:val="16"/>
              <w:szCs w:val="16"/>
              <w:lang w:val="de-CH"/>
            </w:rPr>
            <w:instrText xml:space="preserve"> FILENAME  \* Lower \p  \* MERGEFORMAT </w:instrText>
          </w:r>
          <w:r>
            <w:rPr>
              <w:rFonts w:ascii="Yanone Kaffeesatz Medium" w:hAnsi="Yanone Kaffeesatz Medium"/>
              <w:sz w:val="16"/>
              <w:szCs w:val="16"/>
            </w:rPr>
            <w:fldChar w:fldCharType="separate"/>
          </w:r>
          <w:r>
            <w:rPr>
              <w:rFonts w:ascii="Yanone Kaffeesatz Medium" w:hAnsi="Yanone Kaffeesatz Medium"/>
              <w:noProof/>
              <w:sz w:val="16"/>
              <w:szCs w:val="16"/>
              <w:lang w:val="de-CH"/>
            </w:rPr>
            <w:t>m:\ft_qms\dokument_vorlagen\vorlagen\aw_anweisung.docx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end"/>
          </w:r>
        </w:p>
      </w:tc>
    </w:tr>
    <w:tr w:rsidR="00A22850">
      <w:trPr>
        <w:cantSplit/>
        <w:trHeight w:hRule="exact" w:val="271"/>
      </w:trPr>
      <w:tc>
        <w:tcPr>
          <w:tcW w:w="709" w:type="dxa"/>
          <w:vAlign w:val="center"/>
        </w:tcPr>
        <w:p w:rsidR="00A22850" w:rsidRDefault="00A22850">
          <w:pPr>
            <w:pStyle w:val="Fuzeile"/>
            <w:jc w:val="center"/>
            <w:rPr>
              <w:rFonts w:ascii="Yanone Kaffeesatz Medium" w:hAnsi="Yanone Kaffeesatz Medium"/>
              <w:sz w:val="16"/>
              <w:szCs w:val="16"/>
              <w:lang w:val="de-CH"/>
            </w:rPr>
          </w:pPr>
        </w:p>
      </w:tc>
      <w:tc>
        <w:tcPr>
          <w:tcW w:w="6095" w:type="dxa"/>
          <w:vAlign w:val="center"/>
        </w:tcPr>
        <w:p w:rsidR="00A22850" w:rsidRDefault="006A739E">
          <w:pPr>
            <w:pStyle w:val="Fuzeile"/>
            <w:rPr>
              <w:rFonts w:ascii="Yanone Kaffeesatz Medium" w:hAnsi="Yanone Kaffeesatz Medium"/>
              <w:sz w:val="16"/>
              <w:szCs w:val="16"/>
            </w:rPr>
          </w:pPr>
          <w:r>
            <w:rPr>
              <w:rFonts w:ascii="Yanone Kaffeesatz Medium" w:hAnsi="Yanone Kaffeesatz Medium"/>
              <w:sz w:val="16"/>
              <w:szCs w:val="16"/>
            </w:rPr>
            <w:t xml:space="preserve">Datum / Name: 20.03.2023 /  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begin"/>
          </w:r>
          <w:r>
            <w:rPr>
              <w:rFonts w:ascii="Yanone Kaffeesatz Medium" w:hAnsi="Yanone Kaffeesatz Medium"/>
              <w:sz w:val="16"/>
              <w:szCs w:val="16"/>
            </w:rPr>
            <w:instrText xml:space="preserve"> LASTSAVEDBY  \* Lower  \* MERGEFORMAT </w:instrText>
          </w:r>
          <w:r>
            <w:rPr>
              <w:rFonts w:ascii="Yanone Kaffeesatz Medium" w:hAnsi="Yanone Kaffeesatz Medium"/>
              <w:sz w:val="16"/>
              <w:szCs w:val="16"/>
            </w:rPr>
            <w:fldChar w:fldCharType="separate"/>
          </w:r>
          <w:r>
            <w:rPr>
              <w:rFonts w:ascii="Yanone Kaffeesatz Medium" w:hAnsi="Yanone Kaffeesatz Medium"/>
              <w:noProof/>
              <w:sz w:val="16"/>
              <w:szCs w:val="16"/>
            </w:rPr>
            <w:t>office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end"/>
          </w:r>
        </w:p>
      </w:tc>
      <w:tc>
        <w:tcPr>
          <w:tcW w:w="2904" w:type="dxa"/>
          <w:vAlign w:val="bottom"/>
        </w:tcPr>
        <w:p w:rsidR="00A22850" w:rsidRDefault="006A739E">
          <w:pPr>
            <w:pStyle w:val="Fuzeile"/>
            <w:jc w:val="right"/>
            <w:rPr>
              <w:rFonts w:ascii="Yanone Kaffeesatz Medium" w:hAnsi="Yanone Kaffeesatz Medium"/>
              <w:sz w:val="16"/>
              <w:szCs w:val="16"/>
              <w:lang w:val="en-GB"/>
            </w:rPr>
          </w:pPr>
          <w:r>
            <w:rPr>
              <w:rFonts w:ascii="Yanone Kaffeesatz Medium" w:hAnsi="Yanone Kaffeesatz Medium"/>
              <w:sz w:val="16"/>
              <w:szCs w:val="16"/>
            </w:rPr>
            <w:t xml:space="preserve">Seite 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begin"/>
          </w:r>
          <w:r>
            <w:rPr>
              <w:rFonts w:ascii="Yanone Kaffeesatz Medium" w:hAnsi="Yanone Kaffeesatz Medium"/>
              <w:sz w:val="16"/>
              <w:szCs w:val="16"/>
            </w:rPr>
            <w:instrText xml:space="preserve"> PAGE </w:instrText>
          </w:r>
          <w:r>
            <w:rPr>
              <w:rFonts w:ascii="Yanone Kaffeesatz Medium" w:hAnsi="Yanone Kaffeesatz Medium"/>
              <w:sz w:val="16"/>
              <w:szCs w:val="16"/>
            </w:rPr>
            <w:fldChar w:fldCharType="separate"/>
          </w:r>
          <w:r w:rsidR="00927F37">
            <w:rPr>
              <w:rFonts w:ascii="Yanone Kaffeesatz Medium" w:hAnsi="Yanone Kaffeesatz Medium"/>
              <w:noProof/>
              <w:sz w:val="16"/>
              <w:szCs w:val="16"/>
            </w:rPr>
            <w:t>1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end"/>
          </w:r>
          <w:r>
            <w:rPr>
              <w:rFonts w:ascii="Yanone Kaffeesatz Medium" w:hAnsi="Yanone Kaffeesatz Medium"/>
              <w:sz w:val="16"/>
              <w:szCs w:val="16"/>
            </w:rPr>
            <w:t xml:space="preserve"> von 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begin"/>
          </w:r>
          <w:r>
            <w:rPr>
              <w:rFonts w:ascii="Yanone Kaffeesatz Medium" w:hAnsi="Yanone Kaffeesatz Medium"/>
              <w:sz w:val="16"/>
              <w:szCs w:val="16"/>
            </w:rPr>
            <w:instrText xml:space="preserve"> NUMPAGES </w:instrText>
          </w:r>
          <w:r>
            <w:rPr>
              <w:rFonts w:ascii="Yanone Kaffeesatz Medium" w:hAnsi="Yanone Kaffeesatz Medium"/>
              <w:sz w:val="16"/>
              <w:szCs w:val="16"/>
            </w:rPr>
            <w:fldChar w:fldCharType="separate"/>
          </w:r>
          <w:r w:rsidR="00927F37">
            <w:rPr>
              <w:rFonts w:ascii="Yanone Kaffeesatz Medium" w:hAnsi="Yanone Kaffeesatz Medium"/>
              <w:noProof/>
              <w:sz w:val="16"/>
              <w:szCs w:val="16"/>
            </w:rPr>
            <w:t>1</w:t>
          </w:r>
          <w:r>
            <w:rPr>
              <w:rFonts w:ascii="Yanone Kaffeesatz Medium" w:hAnsi="Yanone Kaffeesatz Medium"/>
              <w:sz w:val="16"/>
              <w:szCs w:val="16"/>
            </w:rPr>
            <w:fldChar w:fldCharType="end"/>
          </w:r>
        </w:p>
      </w:tc>
    </w:tr>
  </w:tbl>
  <w:p w:rsidR="00A22850" w:rsidRDefault="00A22850">
    <w:pPr>
      <w:pStyle w:val="04KopfFussTahoma"/>
      <w:rPr>
        <w:rFonts w:ascii="Yanone Kaffeesatz Medium" w:hAnsi="Yanone Kaffeesatz Medium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39E" w:rsidRDefault="006A73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850" w:rsidRDefault="006A739E">
      <w:r>
        <w:separator/>
      </w:r>
    </w:p>
  </w:footnote>
  <w:footnote w:type="continuationSeparator" w:id="0">
    <w:p w:rsidR="00A22850" w:rsidRDefault="006A7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39E" w:rsidRDefault="006A73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F37" w:rsidRPr="00801305" w:rsidRDefault="00927F37" w:rsidP="00927F37">
    <w:pPr>
      <w:tabs>
        <w:tab w:val="left" w:pos="3465"/>
      </w:tabs>
      <w:spacing w:before="600"/>
      <w:ind w:right="6"/>
      <w:jc w:val="both"/>
      <w:rPr>
        <w:u w:val="single"/>
      </w:rPr>
    </w:pPr>
    <w:r>
      <w:rPr>
        <w:rFonts w:ascii="Tahoma" w:hAnsi="Tahoma"/>
        <w:noProof/>
      </w:rPr>
      <w:drawing>
        <wp:anchor distT="0" distB="0" distL="114300" distR="114300" simplePos="0" relativeHeight="251659264" behindDoc="1" locked="0" layoutInCell="1" allowOverlap="1" wp14:anchorId="7B4DAE5F" wp14:editId="6E275B8F">
          <wp:simplePos x="0" y="0"/>
          <wp:positionH relativeFrom="column">
            <wp:posOffset>-525145</wp:posOffset>
          </wp:positionH>
          <wp:positionV relativeFrom="paragraph">
            <wp:posOffset>-107950</wp:posOffset>
          </wp:positionV>
          <wp:extent cx="2330450" cy="577215"/>
          <wp:effectExtent l="0" t="0" r="0" b="0"/>
          <wp:wrapNone/>
          <wp:docPr id="1" name="Grafik 1" descr="logo_docu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 descr="logo_docu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450" cy="577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yriad Pro" w:hAnsi="Myriad Pro"/>
        <w:lang w:val="en-US"/>
      </w:rPr>
      <w:t>Sprachen . Lernen . Überall</w:t>
    </w:r>
  </w:p>
  <w:p w:rsidR="00A22850" w:rsidRPr="00927F37" w:rsidRDefault="00A22850" w:rsidP="00927F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39E" w:rsidRDefault="006A73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7DF"/>
    <w:multiLevelType w:val="hybridMultilevel"/>
    <w:tmpl w:val="A66AB66C"/>
    <w:lvl w:ilvl="0" w:tplc="0442A3F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04B"/>
    <w:multiLevelType w:val="hybridMultilevel"/>
    <w:tmpl w:val="7D604B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F75"/>
    <w:multiLevelType w:val="hybridMultilevel"/>
    <w:tmpl w:val="905EEA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50"/>
    <w:rsid w:val="006A739E"/>
    <w:rsid w:val="00927F37"/>
    <w:rsid w:val="00A22850"/>
    <w:rsid w:val="00A269C2"/>
    <w:rsid w:val="00B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81"/>
    <o:shapelayout v:ext="edit">
      <o:idmap v:ext="edit" data="1"/>
    </o:shapelayout>
  </w:shapeDefaults>
  <w:decimalSymbol w:val="."/>
  <w:listSeparator w:val=";"/>
  <w15:chartTrackingRefBased/>
  <w15:docId w15:val="{DB280E5A-F673-49B0-ABDE-C16B9872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Times New Roman" w:hAnsi="Arial" w:cs="Arial"/>
      <w:sz w:val="32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Pr>
      <w:rFonts w:ascii="Arial" w:eastAsia="Times New Roman" w:hAnsi="Arial" w:cs="Arial"/>
      <w:sz w:val="32"/>
      <w:szCs w:val="24"/>
      <w:lang w:val="de-DE" w:eastAsia="de-CH"/>
    </w:rPr>
  </w:style>
  <w:style w:type="paragraph" w:customStyle="1" w:styleId="01Adresse">
    <w:name w:val="01 Adresse"/>
    <w:basedOn w:val="Standard"/>
    <w:pPr>
      <w:ind w:left="5387"/>
    </w:pPr>
  </w:style>
  <w:style w:type="paragraph" w:customStyle="1" w:styleId="04KopfFussTahoma">
    <w:name w:val="04 Kopf_Fuss_Tahoma"/>
    <w:basedOn w:val="Standard"/>
    <w:pPr>
      <w:spacing w:line="200" w:lineRule="exact"/>
    </w:pPr>
    <w:rPr>
      <w:sz w:val="16"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itternetztabelle4Akzent3">
    <w:name w:val="Grid Table 4 Accent 3"/>
    <w:basedOn w:val="NormaleTabelle"/>
    <w:uiPriority w:val="49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itternetztabelle4Akzent4">
    <w:name w:val="Grid Table 4 Accent 4"/>
    <w:basedOn w:val="NormaleTabelle"/>
    <w:uiPriority w:val="49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Fuzeile">
    <w:name w:val="footer"/>
    <w:basedOn w:val="Standard"/>
    <w:link w:val="FuzeileZchn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Pr>
      <w:rFonts w:ascii="Arial" w:eastAsia="Times New Roman" w:hAnsi="Arial" w:cs="Arial"/>
      <w:sz w:val="32"/>
      <w:szCs w:val="24"/>
      <w:lang w:val="de-DE" w:eastAsia="de-CH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extkrper">
    <w:name w:val="Body Text"/>
    <w:basedOn w:val="Standard"/>
    <w:link w:val="TextkrperZchn"/>
    <w:pPr>
      <w:widowControl/>
      <w:suppressAutoHyphens w:val="0"/>
    </w:pPr>
    <w:rPr>
      <w:rFonts w:ascii="Verdana" w:hAnsi="Verdana" w:cs="Times New Roman"/>
      <w:sz w:val="18"/>
      <w:szCs w:val="20"/>
      <w:lang w:val="de-CH" w:eastAsia="de-DE"/>
    </w:rPr>
  </w:style>
  <w:style w:type="character" w:customStyle="1" w:styleId="TextkrperZchn">
    <w:name w:val="Textkörper Zchn"/>
    <w:link w:val="Textkrper"/>
    <w:rPr>
      <w:rFonts w:ascii="Verdana" w:eastAsia="Times New Roman" w:hAnsi="Verdana" w:cs="Times New Roman"/>
      <w:sz w:val="18"/>
      <w:szCs w:val="20"/>
      <w:lang w:eastAsia="de-DE"/>
    </w:rPr>
  </w:style>
  <w:style w:type="paragraph" w:styleId="Standardeinzug">
    <w:name w:val="Normal Indent"/>
    <w:basedOn w:val="Standard"/>
    <w:pPr>
      <w:widowControl/>
      <w:suppressAutoHyphens w:val="0"/>
      <w:ind w:left="1134"/>
    </w:pPr>
    <w:rPr>
      <w:rFonts w:ascii="Verdana" w:hAnsi="Verdana" w:cs="Times New Roman"/>
      <w:sz w:val="22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C12F7-CBFF-4C6F-8C6A-25B0CB62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Lorenzo Radicchi</dc:creator>
  <cp:keywords/>
  <dc:description/>
  <cp:lastModifiedBy>Ege Bora Ulu</cp:lastModifiedBy>
  <cp:revision>12</cp:revision>
  <dcterms:created xsi:type="dcterms:W3CDTF">2018-10-15T16:05:00Z</dcterms:created>
  <dcterms:modified xsi:type="dcterms:W3CDTF">2024-02-05T09:51:00Z</dcterms:modified>
</cp:coreProperties>
</file>