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4124" w:rsidRPr="004C4124" w:rsidRDefault="004C4124" w:rsidP="004C4124">
      <w:pPr>
        <w:widowControl/>
        <w:spacing w:after="225"/>
        <w:jc w:val="left"/>
        <w:outlineLvl w:val="3"/>
        <w:rPr>
          <w:rFonts w:ascii="宋体" w:eastAsia="宋体" w:hAnsi="宋体" w:cs="宋体"/>
          <w:b/>
          <w:bCs/>
          <w:kern w:val="0"/>
          <w:sz w:val="30"/>
          <w:szCs w:val="30"/>
        </w:rPr>
      </w:pPr>
      <w:r w:rsidRPr="004C4124">
        <w:rPr>
          <w:rFonts w:ascii="宋体" w:eastAsia="宋体" w:hAnsi="宋体" w:cs="宋体"/>
          <w:b/>
          <w:bCs/>
          <w:kern w:val="0"/>
          <w:sz w:val="30"/>
          <w:szCs w:val="30"/>
        </w:rPr>
        <w:t>Sources：</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1.《R语言实战》(第二版)</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2. 《机器学习与R语言实战》丘祐</w:t>
      </w:r>
      <w:proofErr w:type="gramStart"/>
      <w:r w:rsidRPr="004C4124">
        <w:rPr>
          <w:rFonts w:ascii="宋体" w:eastAsia="宋体" w:hAnsi="宋体" w:cs="宋体"/>
          <w:kern w:val="0"/>
          <w:sz w:val="24"/>
          <w:szCs w:val="24"/>
        </w:rPr>
        <w:t>玮</w:t>
      </w:r>
      <w:proofErr w:type="gramEnd"/>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3. 《机器学习》 周志华</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4. </w:t>
      </w:r>
      <w:hyperlink r:id="rId6" w:tgtFrame="_blank" w:history="1">
        <w:r w:rsidRPr="004C4124">
          <w:rPr>
            <w:rFonts w:ascii="宋体" w:eastAsia="宋体" w:hAnsi="宋体" w:cs="宋体"/>
            <w:color w:val="3194D0"/>
            <w:kern w:val="0"/>
            <w:sz w:val="24"/>
            <w:szCs w:val="24"/>
          </w:rPr>
          <w:t>https://www.jianshu.com/p/75e805ff247c</w:t>
        </w:r>
      </w:hyperlink>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5. </w:t>
      </w:r>
      <w:hyperlink r:id="rId7" w:tgtFrame="_blank" w:history="1">
        <w:r w:rsidRPr="004C4124">
          <w:rPr>
            <w:rFonts w:ascii="宋体" w:eastAsia="宋体" w:hAnsi="宋体" w:cs="宋体"/>
            <w:color w:val="3194D0"/>
            <w:kern w:val="0"/>
            <w:sz w:val="24"/>
            <w:szCs w:val="24"/>
          </w:rPr>
          <w:t>https://chenrudan.github.io/blog/2016/04/01/dimensionalityreduction.html</w:t>
        </w:r>
      </w:hyperlink>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6. </w:t>
      </w:r>
      <w:hyperlink r:id="rId8" w:tgtFrame="_blank" w:history="1">
        <w:r w:rsidRPr="004C4124">
          <w:rPr>
            <w:rFonts w:ascii="宋体" w:eastAsia="宋体" w:hAnsi="宋体" w:cs="宋体"/>
            <w:color w:val="3194D0"/>
            <w:kern w:val="0"/>
            <w:sz w:val="24"/>
            <w:szCs w:val="24"/>
          </w:rPr>
          <w:t>http://geopku.com/%E9%99%8D%E7%BB%B4%E4%B8%8E%E5%BA%A6%E9%87%8F%E5%AD%A6%E4%B9%A0/</w:t>
        </w:r>
      </w:hyperlink>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7. 球</w:t>
      </w:r>
      <w:proofErr w:type="gramStart"/>
      <w:r w:rsidRPr="004C4124">
        <w:rPr>
          <w:rFonts w:ascii="宋体" w:eastAsia="宋体" w:hAnsi="宋体" w:cs="宋体"/>
          <w:kern w:val="0"/>
          <w:sz w:val="24"/>
          <w:szCs w:val="24"/>
        </w:rPr>
        <w:t>体积随维度</w:t>
      </w:r>
      <w:proofErr w:type="gramEnd"/>
      <w:r w:rsidRPr="004C4124">
        <w:rPr>
          <w:rFonts w:ascii="宋体" w:eastAsia="宋体" w:hAnsi="宋体" w:cs="宋体"/>
          <w:kern w:val="0"/>
          <w:sz w:val="24"/>
          <w:szCs w:val="24"/>
        </w:rPr>
        <w:t>增长图</w:t>
      </w:r>
      <w:r w:rsidRPr="004C4124">
        <w:rPr>
          <w:rFonts w:ascii="宋体" w:eastAsia="宋体" w:hAnsi="宋体" w:cs="宋体"/>
          <w:kern w:val="0"/>
          <w:sz w:val="24"/>
          <w:szCs w:val="24"/>
        </w:rPr>
        <w:fldChar w:fldCharType="begin"/>
      </w:r>
      <w:r w:rsidRPr="004C4124">
        <w:rPr>
          <w:rFonts w:ascii="宋体" w:eastAsia="宋体" w:hAnsi="宋体" w:cs="宋体"/>
          <w:kern w:val="0"/>
          <w:sz w:val="24"/>
          <w:szCs w:val="24"/>
        </w:rPr>
        <w:instrText xml:space="preserve"> HYPERLINK "https://book.51cto.com/art/201710/555075.htm" \t "_blank" </w:instrText>
      </w:r>
      <w:r w:rsidRPr="004C4124">
        <w:rPr>
          <w:rFonts w:ascii="宋体" w:eastAsia="宋体" w:hAnsi="宋体" w:cs="宋体"/>
          <w:kern w:val="0"/>
          <w:sz w:val="24"/>
          <w:szCs w:val="24"/>
        </w:rPr>
        <w:fldChar w:fldCharType="separate"/>
      </w:r>
      <w:r w:rsidRPr="004C4124">
        <w:rPr>
          <w:rFonts w:ascii="宋体" w:eastAsia="宋体" w:hAnsi="宋体" w:cs="宋体"/>
          <w:color w:val="3194D0"/>
          <w:kern w:val="0"/>
          <w:sz w:val="24"/>
          <w:szCs w:val="24"/>
        </w:rPr>
        <w:t>https://book.51cto.com/art/201710/555075.htm</w:t>
      </w:r>
      <w:r w:rsidRPr="004C4124">
        <w:rPr>
          <w:rFonts w:ascii="宋体" w:eastAsia="宋体" w:hAnsi="宋体" w:cs="宋体"/>
          <w:kern w:val="0"/>
          <w:sz w:val="24"/>
          <w:szCs w:val="24"/>
        </w:rPr>
        <w:fldChar w:fldCharType="end"/>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8. </w:t>
      </w:r>
      <w:hyperlink r:id="rId9" w:tgtFrame="_blank" w:history="1">
        <w:r w:rsidRPr="004C4124">
          <w:rPr>
            <w:rFonts w:ascii="宋体" w:eastAsia="宋体" w:hAnsi="宋体" w:cs="宋体"/>
            <w:color w:val="3194D0"/>
            <w:kern w:val="0"/>
            <w:sz w:val="24"/>
            <w:szCs w:val="24"/>
          </w:rPr>
          <w:t>https://blog.csdn.net/pxhdky/article/details/85248575</w:t>
        </w:r>
      </w:hyperlink>
    </w:p>
    <w:p w:rsidR="004C4124" w:rsidRPr="004C4124" w:rsidRDefault="004C4124" w:rsidP="004C4124">
      <w:pPr>
        <w:widowControl/>
        <w:spacing w:after="225"/>
        <w:jc w:val="left"/>
        <w:outlineLvl w:val="3"/>
        <w:rPr>
          <w:rFonts w:ascii="宋体" w:eastAsia="宋体" w:hAnsi="宋体" w:cs="宋体"/>
          <w:b/>
          <w:bCs/>
          <w:kern w:val="0"/>
          <w:sz w:val="30"/>
          <w:szCs w:val="30"/>
        </w:rPr>
      </w:pPr>
      <w:r w:rsidRPr="004C4124">
        <w:rPr>
          <w:rFonts w:ascii="宋体" w:eastAsia="宋体" w:hAnsi="宋体" w:cs="宋体"/>
          <w:b/>
          <w:bCs/>
          <w:kern w:val="0"/>
          <w:sz w:val="30"/>
          <w:szCs w:val="30"/>
        </w:rPr>
        <w:t>前言：</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主要是从</w:t>
      </w:r>
      <w:proofErr w:type="gramStart"/>
      <w:r w:rsidRPr="004C4124">
        <w:rPr>
          <w:rFonts w:ascii="宋体" w:eastAsia="宋体" w:hAnsi="宋体" w:cs="宋体"/>
          <w:kern w:val="0"/>
          <w:sz w:val="24"/>
          <w:szCs w:val="24"/>
        </w:rPr>
        <w:t>理解降维和</w:t>
      </w:r>
      <w:proofErr w:type="gramEnd"/>
      <w:r w:rsidRPr="004C4124">
        <w:rPr>
          <w:rFonts w:ascii="宋体" w:eastAsia="宋体" w:hAnsi="宋体" w:cs="宋体"/>
          <w:kern w:val="0"/>
          <w:sz w:val="24"/>
          <w:szCs w:val="24"/>
        </w:rPr>
        <w:t>用R实现</w:t>
      </w:r>
      <w:proofErr w:type="gramStart"/>
      <w:r w:rsidRPr="004C4124">
        <w:rPr>
          <w:rFonts w:ascii="宋体" w:eastAsia="宋体" w:hAnsi="宋体" w:cs="宋体"/>
          <w:kern w:val="0"/>
          <w:sz w:val="24"/>
          <w:szCs w:val="24"/>
        </w:rPr>
        <w:t>降维这</w:t>
      </w:r>
      <w:proofErr w:type="gramEnd"/>
      <w:r w:rsidRPr="004C4124">
        <w:rPr>
          <w:rFonts w:ascii="宋体" w:eastAsia="宋体" w:hAnsi="宋体" w:cs="宋体"/>
          <w:kern w:val="0"/>
          <w:sz w:val="24"/>
          <w:szCs w:val="24"/>
        </w:rPr>
        <w:t>两个层面上来阐述，具体的算法还需要感兴趣的小伙伴另外了解。</w:t>
      </w:r>
    </w:p>
    <w:p w:rsidR="004C4124" w:rsidRPr="004C4124" w:rsidRDefault="004C4124" w:rsidP="004C4124">
      <w:pPr>
        <w:widowControl/>
        <w:spacing w:after="225"/>
        <w:jc w:val="left"/>
        <w:outlineLvl w:val="3"/>
        <w:rPr>
          <w:rFonts w:ascii="宋体" w:eastAsia="宋体" w:hAnsi="宋体" w:cs="宋体"/>
          <w:b/>
          <w:bCs/>
          <w:kern w:val="0"/>
          <w:sz w:val="30"/>
          <w:szCs w:val="30"/>
        </w:rPr>
      </w:pPr>
      <w:r w:rsidRPr="004C4124">
        <w:rPr>
          <w:rFonts w:ascii="宋体" w:eastAsia="宋体" w:hAnsi="宋体" w:cs="宋体"/>
          <w:b/>
          <w:bCs/>
          <w:kern w:val="0"/>
          <w:sz w:val="30"/>
          <w:szCs w:val="30"/>
        </w:rPr>
        <w:t>目录：</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 xml:space="preserve">1. </w:t>
      </w:r>
      <w:proofErr w:type="gramStart"/>
      <w:r w:rsidRPr="004C4124">
        <w:rPr>
          <w:rFonts w:ascii="宋体" w:eastAsia="宋体" w:hAnsi="宋体" w:cs="宋体"/>
          <w:kern w:val="0"/>
          <w:sz w:val="24"/>
          <w:szCs w:val="24"/>
        </w:rPr>
        <w:t>降维的</w:t>
      </w:r>
      <w:proofErr w:type="gramEnd"/>
      <w:r w:rsidRPr="004C4124">
        <w:rPr>
          <w:rFonts w:ascii="宋体" w:eastAsia="宋体" w:hAnsi="宋体" w:cs="宋体"/>
          <w:kern w:val="0"/>
          <w:sz w:val="24"/>
          <w:szCs w:val="24"/>
        </w:rPr>
        <w:t>简介</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 xml:space="preserve">2. </w:t>
      </w:r>
      <w:proofErr w:type="gramStart"/>
      <w:r w:rsidRPr="004C4124">
        <w:rPr>
          <w:rFonts w:ascii="宋体" w:eastAsia="宋体" w:hAnsi="宋体" w:cs="宋体"/>
          <w:kern w:val="0"/>
          <w:sz w:val="24"/>
          <w:szCs w:val="24"/>
        </w:rPr>
        <w:t>降维的</w:t>
      </w:r>
      <w:proofErr w:type="gramEnd"/>
      <w:r w:rsidRPr="004C4124">
        <w:rPr>
          <w:rFonts w:ascii="宋体" w:eastAsia="宋体" w:hAnsi="宋体" w:cs="宋体"/>
          <w:kern w:val="0"/>
          <w:sz w:val="24"/>
          <w:szCs w:val="24"/>
        </w:rPr>
        <w:t>分类</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 xml:space="preserve">3. </w:t>
      </w:r>
      <w:proofErr w:type="gramStart"/>
      <w:r w:rsidRPr="004C4124">
        <w:rPr>
          <w:rFonts w:ascii="宋体" w:eastAsia="宋体" w:hAnsi="宋体" w:cs="宋体"/>
          <w:kern w:val="0"/>
          <w:sz w:val="24"/>
          <w:szCs w:val="24"/>
        </w:rPr>
        <w:t>降维的</w:t>
      </w:r>
      <w:proofErr w:type="gramEnd"/>
      <w:r w:rsidRPr="004C4124">
        <w:rPr>
          <w:rFonts w:ascii="宋体" w:eastAsia="宋体" w:hAnsi="宋体" w:cs="宋体"/>
          <w:kern w:val="0"/>
          <w:sz w:val="24"/>
          <w:szCs w:val="24"/>
        </w:rPr>
        <w:t>方法</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 xml:space="preserve">4. </w:t>
      </w:r>
      <w:proofErr w:type="gramStart"/>
      <w:r w:rsidRPr="004C4124">
        <w:rPr>
          <w:rFonts w:ascii="宋体" w:eastAsia="宋体" w:hAnsi="宋体" w:cs="宋体"/>
          <w:kern w:val="0"/>
          <w:sz w:val="24"/>
          <w:szCs w:val="24"/>
        </w:rPr>
        <w:t>降维的</w:t>
      </w:r>
      <w:proofErr w:type="gramEnd"/>
      <w:r w:rsidRPr="004C4124">
        <w:rPr>
          <w:rFonts w:ascii="宋体" w:eastAsia="宋体" w:hAnsi="宋体" w:cs="宋体"/>
          <w:kern w:val="0"/>
          <w:sz w:val="24"/>
          <w:szCs w:val="24"/>
        </w:rPr>
        <w:t>具体方法和实现</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b/>
          <w:bCs/>
          <w:kern w:val="0"/>
          <w:sz w:val="24"/>
          <w:szCs w:val="24"/>
        </w:rPr>
        <w:t>线性：</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（1）PCA主成分分析</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lastRenderedPageBreak/>
        <w:t>（2）MDS多维尺度分析</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（3）SVD奇异值分解法</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b/>
          <w:bCs/>
          <w:kern w:val="0"/>
          <w:sz w:val="24"/>
          <w:szCs w:val="24"/>
        </w:rPr>
        <w:t>非线性：</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（1）ISOMAP</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（2）LLE局部线性嵌入法</w:t>
      </w:r>
    </w:p>
    <w:p w:rsidR="004C4124" w:rsidRPr="004C4124" w:rsidRDefault="004C4124" w:rsidP="004C4124">
      <w:pPr>
        <w:widowControl/>
        <w:spacing w:after="375"/>
        <w:jc w:val="left"/>
        <w:rPr>
          <w:rFonts w:ascii="宋体" w:eastAsia="宋体" w:hAnsi="宋体" w:cs="宋体"/>
          <w:kern w:val="0"/>
          <w:sz w:val="24"/>
          <w:szCs w:val="24"/>
        </w:rPr>
      </w:pP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 xml:space="preserve">1. </w:t>
      </w:r>
      <w:proofErr w:type="gramStart"/>
      <w:r w:rsidRPr="004C4124">
        <w:rPr>
          <w:rFonts w:ascii="宋体" w:eastAsia="宋体" w:hAnsi="宋体" w:cs="宋体"/>
          <w:b/>
          <w:kern w:val="0"/>
          <w:sz w:val="24"/>
          <w:szCs w:val="24"/>
        </w:rPr>
        <w:t>降维的</w:t>
      </w:r>
      <w:proofErr w:type="gramEnd"/>
      <w:r w:rsidRPr="004C4124">
        <w:rPr>
          <w:rFonts w:ascii="宋体" w:eastAsia="宋体" w:hAnsi="宋体" w:cs="宋体"/>
          <w:b/>
          <w:kern w:val="0"/>
          <w:sz w:val="24"/>
          <w:szCs w:val="24"/>
        </w:rPr>
        <w:t>简介</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在现实生活中，大多数数据集都有高维度的变量或特征，而算法在计算这些高冗余特征时，需要大量的时间，为了降低计算成本，需要对特征进行无损归约，数学上称为降维。</w:t>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维度灾难</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高维情形下，数据样本稀疏，距离计算困难（许多学习方法都涉及距离计算）等问题，会导致数据的过拟合。</w:t>
      </w:r>
      <w:proofErr w:type="gramStart"/>
      <w:r w:rsidRPr="004C4124">
        <w:rPr>
          <w:rFonts w:ascii="宋体" w:eastAsia="宋体" w:hAnsi="宋体" w:cs="宋体"/>
          <w:kern w:val="0"/>
          <w:sz w:val="24"/>
          <w:szCs w:val="24"/>
        </w:rPr>
        <w:t>降维是</w:t>
      </w:r>
      <w:proofErr w:type="gramEnd"/>
      <w:r w:rsidRPr="004C4124">
        <w:rPr>
          <w:rFonts w:ascii="宋体" w:eastAsia="宋体" w:hAnsi="宋体" w:cs="宋体"/>
          <w:kern w:val="0"/>
          <w:sz w:val="24"/>
          <w:szCs w:val="24"/>
        </w:rPr>
        <w:t>其中一种缓解维度灾难的途径，当然数据量足够多的话过拟合也可以得到缓解。</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Q：为什么能够进行降维？</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A：因为虽然数据是高维的，但是和学习任务相关的也许仅仅是低维分布。</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Q：如何理解随着维度增高，数据样本稀疏？</w:t>
      </w:r>
    </w:p>
    <w:p w:rsid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A：</w:t>
      </w:r>
    </w:p>
    <w:p w:rsidR="004C4124" w:rsidRPr="004C4124" w:rsidRDefault="008507B3" w:rsidP="004C4124">
      <w:pPr>
        <w:widowControl/>
        <w:spacing w:after="375"/>
        <w:jc w:val="left"/>
        <w:rPr>
          <w:rFonts w:ascii="宋体" w:eastAsia="宋体" w:hAnsi="宋体" w:cs="宋体" w:hint="eastAsia"/>
          <w:b/>
          <w:kern w:val="0"/>
          <w:sz w:val="24"/>
          <w:szCs w:val="24"/>
        </w:rPr>
      </w:pPr>
      <w:r w:rsidRPr="008507B3">
        <w:rPr>
          <w:rFonts w:ascii="宋体" w:eastAsia="宋体" w:hAnsi="宋体" w:cs="宋体"/>
          <w:b/>
          <w:kern w:val="0"/>
          <w:sz w:val="24"/>
          <w:szCs w:val="24"/>
        </w:rPr>
        <w:lastRenderedPageBreak/>
        <w:drawing>
          <wp:inline distT="0" distB="0" distL="0" distR="0" wp14:anchorId="381B1F30" wp14:editId="59262C6C">
            <wp:extent cx="5274310" cy="26523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652395"/>
                    </a:xfrm>
                    <a:prstGeom prst="rect">
                      <a:avLst/>
                    </a:prstGeom>
                  </pic:spPr>
                </pic:pic>
              </a:graphicData>
            </a:graphic>
          </wp:inline>
        </w:drawing>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 xml:space="preserve">2. </w:t>
      </w:r>
      <w:proofErr w:type="gramStart"/>
      <w:r w:rsidRPr="004C4124">
        <w:rPr>
          <w:rFonts w:ascii="宋体" w:eastAsia="宋体" w:hAnsi="宋体" w:cs="宋体"/>
          <w:b/>
          <w:kern w:val="0"/>
          <w:sz w:val="24"/>
          <w:szCs w:val="24"/>
        </w:rPr>
        <w:t>降维的</w:t>
      </w:r>
      <w:proofErr w:type="gramEnd"/>
      <w:r w:rsidRPr="004C4124">
        <w:rPr>
          <w:rFonts w:ascii="宋体" w:eastAsia="宋体" w:hAnsi="宋体" w:cs="宋体"/>
          <w:b/>
          <w:kern w:val="0"/>
          <w:sz w:val="24"/>
          <w:szCs w:val="24"/>
        </w:rPr>
        <w:t>分类</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特征提取和特征筛选。</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特征提取是指将高维数据投影到低维数据空间中，可以分成线性提取和非线性提取两种方法：线性抽取试图找到一个仿射空间能够最好地说明数据分布的变化，非线性方法对高维非线性曲线平面分布的数据很有效；特征筛选是指用特征子集来替代原始特征集，这样</w:t>
      </w:r>
      <w:proofErr w:type="gramStart"/>
      <w:r w:rsidRPr="004C4124">
        <w:rPr>
          <w:rFonts w:ascii="宋体" w:eastAsia="宋体" w:hAnsi="宋体" w:cs="宋体"/>
          <w:kern w:val="0"/>
          <w:sz w:val="24"/>
          <w:szCs w:val="24"/>
        </w:rPr>
        <w:t>实现仅</w:t>
      </w:r>
      <w:proofErr w:type="gramEnd"/>
      <w:r w:rsidRPr="004C4124">
        <w:rPr>
          <w:rFonts w:ascii="宋体" w:eastAsia="宋体" w:hAnsi="宋体" w:cs="宋体"/>
          <w:kern w:val="0"/>
          <w:sz w:val="24"/>
          <w:szCs w:val="24"/>
        </w:rPr>
        <w:t>利用一组相关特征构建数据模型的目的。</w:t>
      </w:r>
    </w:p>
    <w:p w:rsid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线性和非线性降维：</w:t>
      </w:r>
    </w:p>
    <w:p w:rsidR="004C4124" w:rsidRPr="004C4124" w:rsidRDefault="008249A4" w:rsidP="004C4124">
      <w:pPr>
        <w:widowControl/>
        <w:spacing w:after="375"/>
        <w:jc w:val="left"/>
        <w:rPr>
          <w:rFonts w:ascii="宋体" w:eastAsia="宋体" w:hAnsi="宋体" w:cs="宋体" w:hint="eastAsia"/>
          <w:kern w:val="0"/>
          <w:sz w:val="24"/>
          <w:szCs w:val="24"/>
        </w:rPr>
      </w:pPr>
      <w:r w:rsidRPr="008249A4">
        <w:rPr>
          <w:rFonts w:ascii="宋体" w:eastAsia="宋体" w:hAnsi="宋体" w:cs="宋体"/>
          <w:kern w:val="0"/>
          <w:sz w:val="24"/>
          <w:szCs w:val="24"/>
        </w:rPr>
        <w:drawing>
          <wp:inline distT="0" distB="0" distL="0" distR="0" wp14:anchorId="434A664E" wp14:editId="7B58DA2D">
            <wp:extent cx="5274310" cy="24923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92375"/>
                    </a:xfrm>
                    <a:prstGeom prst="rect">
                      <a:avLst/>
                    </a:prstGeom>
                  </pic:spPr>
                </pic:pic>
              </a:graphicData>
            </a:graphic>
          </wp:inline>
        </w:drawing>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 xml:space="preserve">3. </w:t>
      </w:r>
      <w:proofErr w:type="gramStart"/>
      <w:r w:rsidRPr="004C4124">
        <w:rPr>
          <w:rFonts w:ascii="宋体" w:eastAsia="宋体" w:hAnsi="宋体" w:cs="宋体"/>
          <w:b/>
          <w:kern w:val="0"/>
          <w:sz w:val="24"/>
          <w:szCs w:val="24"/>
        </w:rPr>
        <w:t>降维的</w:t>
      </w:r>
      <w:proofErr w:type="gramEnd"/>
      <w:r w:rsidRPr="004C4124">
        <w:rPr>
          <w:rFonts w:ascii="宋体" w:eastAsia="宋体" w:hAnsi="宋体" w:cs="宋体"/>
          <w:b/>
          <w:kern w:val="0"/>
          <w:sz w:val="24"/>
          <w:szCs w:val="24"/>
        </w:rPr>
        <w:t>主要方法</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lastRenderedPageBreak/>
        <w:t>投影（projection）和流形学习（Manifold Learning），</w:t>
      </w:r>
      <w:proofErr w:type="gramStart"/>
      <w:r w:rsidRPr="004C4124">
        <w:rPr>
          <w:rFonts w:ascii="宋体" w:eastAsia="宋体" w:hAnsi="宋体" w:cs="宋体"/>
          <w:kern w:val="0"/>
          <w:sz w:val="24"/>
          <w:szCs w:val="24"/>
        </w:rPr>
        <w:t>非线性降维一类</w:t>
      </w:r>
      <w:proofErr w:type="gramEnd"/>
      <w:r w:rsidRPr="004C4124">
        <w:rPr>
          <w:rFonts w:ascii="宋体" w:eastAsia="宋体" w:hAnsi="宋体" w:cs="宋体"/>
          <w:kern w:val="0"/>
          <w:sz w:val="24"/>
          <w:szCs w:val="24"/>
        </w:rPr>
        <w:t>是基于核的，如 KPCA（Kernel PCA），另一类是流形学习的。</w:t>
      </w:r>
    </w:p>
    <w:p w:rsid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下图是</w:t>
      </w:r>
      <w:proofErr w:type="gramStart"/>
      <w:r w:rsidRPr="004C4124">
        <w:rPr>
          <w:rFonts w:ascii="宋体" w:eastAsia="宋体" w:hAnsi="宋体" w:cs="宋体"/>
          <w:kern w:val="0"/>
          <w:sz w:val="24"/>
          <w:szCs w:val="24"/>
        </w:rPr>
        <w:t>七种降维算法</w:t>
      </w:r>
      <w:proofErr w:type="gramEnd"/>
      <w:r w:rsidRPr="004C4124">
        <w:rPr>
          <w:rFonts w:ascii="宋体" w:eastAsia="宋体" w:hAnsi="宋体" w:cs="宋体"/>
          <w:kern w:val="0"/>
          <w:sz w:val="24"/>
          <w:szCs w:val="24"/>
        </w:rPr>
        <w:t>的列表：</w:t>
      </w:r>
    </w:p>
    <w:p w:rsidR="004C4124" w:rsidRPr="004C4124" w:rsidRDefault="008249A4" w:rsidP="004C4124">
      <w:pPr>
        <w:widowControl/>
        <w:spacing w:after="375"/>
        <w:jc w:val="left"/>
        <w:rPr>
          <w:rFonts w:ascii="宋体" w:eastAsia="宋体" w:hAnsi="宋体" w:cs="宋体" w:hint="eastAsia"/>
          <w:kern w:val="0"/>
          <w:sz w:val="24"/>
          <w:szCs w:val="24"/>
        </w:rPr>
      </w:pPr>
      <w:r w:rsidRPr="008249A4">
        <w:rPr>
          <w:rFonts w:ascii="宋体" w:eastAsia="宋体" w:hAnsi="宋体" w:cs="宋体"/>
          <w:kern w:val="0"/>
          <w:sz w:val="24"/>
          <w:szCs w:val="24"/>
        </w:rPr>
        <w:drawing>
          <wp:inline distT="0" distB="0" distL="0" distR="0" wp14:anchorId="0A582929" wp14:editId="4C438C06">
            <wp:extent cx="5274310" cy="16109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10995"/>
                    </a:xfrm>
                    <a:prstGeom prst="rect">
                      <a:avLst/>
                    </a:prstGeom>
                  </pic:spPr>
                </pic:pic>
              </a:graphicData>
            </a:graphic>
          </wp:inline>
        </w:drawing>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3.1 投影</w:t>
      </w:r>
    </w:p>
    <w:p w:rsidR="008249A4" w:rsidRPr="004C4124" w:rsidRDefault="004C4124" w:rsidP="004C4124">
      <w:pPr>
        <w:widowControl/>
        <w:spacing w:after="375"/>
        <w:jc w:val="left"/>
        <w:rPr>
          <w:rFonts w:ascii="宋体" w:eastAsia="宋体" w:hAnsi="宋体" w:cs="宋体" w:hint="eastAsia"/>
          <w:kern w:val="0"/>
          <w:sz w:val="24"/>
          <w:szCs w:val="24"/>
        </w:rPr>
      </w:pPr>
      <w:r w:rsidRPr="004C4124">
        <w:rPr>
          <w:rFonts w:ascii="宋体" w:eastAsia="宋体" w:hAnsi="宋体" w:cs="宋体"/>
          <w:kern w:val="0"/>
          <w:sz w:val="24"/>
          <w:szCs w:val="24"/>
        </w:rPr>
        <w:t>训练样</w:t>
      </w:r>
      <w:proofErr w:type="gramStart"/>
      <w:r w:rsidRPr="004C4124">
        <w:rPr>
          <w:rFonts w:ascii="宋体" w:eastAsia="宋体" w:hAnsi="宋体" w:cs="宋体"/>
          <w:kern w:val="0"/>
          <w:sz w:val="24"/>
          <w:szCs w:val="24"/>
        </w:rPr>
        <w:t>例不是</w:t>
      </w:r>
      <w:proofErr w:type="gramEnd"/>
      <w:r w:rsidRPr="004C4124">
        <w:rPr>
          <w:rFonts w:ascii="宋体" w:eastAsia="宋体" w:hAnsi="宋体" w:cs="宋体"/>
          <w:kern w:val="0"/>
          <w:sz w:val="24"/>
          <w:szCs w:val="24"/>
        </w:rPr>
        <w:t>均匀的分散在所有的维度，部分特征是固定的，部分特征是相关的。因此所有的训练样例实际上可以投影在高维空间中的低维子空间中。</w:t>
      </w:r>
    </w:p>
    <w:p w:rsid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如下图中：3维空间中的训练样例都分布在同一个2维平面中，因此所有的样例都能够投影在2维平面上。</w:t>
      </w:r>
    </w:p>
    <w:p w:rsidR="008249A4" w:rsidRPr="004C4124" w:rsidRDefault="008249A4" w:rsidP="004C4124">
      <w:pPr>
        <w:widowControl/>
        <w:spacing w:after="375"/>
        <w:jc w:val="left"/>
        <w:rPr>
          <w:rFonts w:ascii="宋体" w:eastAsia="宋体" w:hAnsi="宋体" w:cs="宋体" w:hint="eastAsia"/>
          <w:kern w:val="0"/>
          <w:sz w:val="24"/>
          <w:szCs w:val="24"/>
        </w:rPr>
      </w:pPr>
      <w:r w:rsidRPr="008249A4">
        <w:rPr>
          <w:rFonts w:ascii="宋体" w:eastAsia="宋体" w:hAnsi="宋体" w:cs="宋体"/>
          <w:kern w:val="0"/>
          <w:sz w:val="24"/>
          <w:szCs w:val="24"/>
        </w:rPr>
        <w:drawing>
          <wp:inline distT="0" distB="0" distL="0" distR="0" wp14:anchorId="16BE90E1" wp14:editId="40343D42">
            <wp:extent cx="4334480" cy="2743583"/>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4480" cy="2743583"/>
                    </a:xfrm>
                    <a:prstGeom prst="rect">
                      <a:avLst/>
                    </a:prstGeom>
                  </pic:spPr>
                </pic:pic>
              </a:graphicData>
            </a:graphic>
          </wp:inline>
        </w:drawing>
      </w:r>
    </w:p>
    <w:p w:rsid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投影并不总是</w:t>
      </w:r>
      <w:proofErr w:type="gramStart"/>
      <w:r w:rsidRPr="004C4124">
        <w:rPr>
          <w:rFonts w:ascii="宋体" w:eastAsia="宋体" w:hAnsi="宋体" w:cs="宋体"/>
          <w:kern w:val="0"/>
          <w:sz w:val="24"/>
          <w:szCs w:val="24"/>
        </w:rPr>
        <w:t>降维最好</w:t>
      </w:r>
      <w:proofErr w:type="gramEnd"/>
      <w:r w:rsidRPr="004C4124">
        <w:rPr>
          <w:rFonts w:ascii="宋体" w:eastAsia="宋体" w:hAnsi="宋体" w:cs="宋体"/>
          <w:kern w:val="0"/>
          <w:sz w:val="24"/>
          <w:szCs w:val="24"/>
        </w:rPr>
        <w:t>的方法，在很多情况</w:t>
      </w:r>
      <w:proofErr w:type="gramStart"/>
      <w:r w:rsidRPr="004C4124">
        <w:rPr>
          <w:rFonts w:ascii="宋体" w:eastAsia="宋体" w:hAnsi="宋体" w:cs="宋体"/>
          <w:kern w:val="0"/>
          <w:sz w:val="24"/>
          <w:szCs w:val="24"/>
        </w:rPr>
        <w:t>下空间</w:t>
      </w:r>
      <w:proofErr w:type="gramEnd"/>
      <w:r w:rsidRPr="004C4124">
        <w:rPr>
          <w:rFonts w:ascii="宋体" w:eastAsia="宋体" w:hAnsi="宋体" w:cs="宋体"/>
          <w:kern w:val="0"/>
          <w:sz w:val="24"/>
          <w:szCs w:val="24"/>
        </w:rPr>
        <w:t>可以扭转，如下图：瑞士卷（Swiss roll）数据。</w:t>
      </w:r>
    </w:p>
    <w:p w:rsidR="008249A4" w:rsidRPr="004C4124" w:rsidRDefault="008249A4" w:rsidP="004C4124">
      <w:pPr>
        <w:widowControl/>
        <w:spacing w:after="375"/>
        <w:jc w:val="left"/>
        <w:rPr>
          <w:rFonts w:ascii="宋体" w:eastAsia="宋体" w:hAnsi="宋体" w:cs="宋体" w:hint="eastAsia"/>
          <w:kern w:val="0"/>
          <w:sz w:val="24"/>
          <w:szCs w:val="24"/>
        </w:rPr>
      </w:pPr>
      <w:r w:rsidRPr="008249A4">
        <w:rPr>
          <w:rFonts w:ascii="宋体" w:eastAsia="宋体" w:hAnsi="宋体" w:cs="宋体"/>
          <w:kern w:val="0"/>
          <w:sz w:val="24"/>
          <w:szCs w:val="24"/>
        </w:rPr>
        <w:lastRenderedPageBreak/>
        <w:drawing>
          <wp:inline distT="0" distB="0" distL="0" distR="0" wp14:anchorId="7A6E2EF3" wp14:editId="1D3B355D">
            <wp:extent cx="4267796" cy="321989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7796" cy="3219899"/>
                    </a:xfrm>
                    <a:prstGeom prst="rect">
                      <a:avLst/>
                    </a:prstGeom>
                  </pic:spPr>
                </pic:pic>
              </a:graphicData>
            </a:graphic>
          </wp:inline>
        </w:drawing>
      </w:r>
    </w:p>
    <w:p w:rsid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直接通过压平第3维，会成为下图左，</w:t>
      </w:r>
      <w:proofErr w:type="gramStart"/>
      <w:r w:rsidRPr="004C4124">
        <w:rPr>
          <w:rFonts w:ascii="宋体" w:eastAsia="宋体" w:hAnsi="宋体" w:cs="宋体"/>
          <w:kern w:val="0"/>
          <w:sz w:val="24"/>
          <w:szCs w:val="24"/>
        </w:rPr>
        <w:t>不</w:t>
      </w:r>
      <w:proofErr w:type="gramEnd"/>
      <w:r w:rsidRPr="004C4124">
        <w:rPr>
          <w:rFonts w:ascii="宋体" w:eastAsia="宋体" w:hAnsi="宋体" w:cs="宋体"/>
          <w:kern w:val="0"/>
          <w:sz w:val="24"/>
          <w:szCs w:val="24"/>
        </w:rPr>
        <w:t>同类别样例混在了一起，而实际想要的</w:t>
      </w:r>
      <w:proofErr w:type="gramStart"/>
      <w:r w:rsidRPr="004C4124">
        <w:rPr>
          <w:rFonts w:ascii="宋体" w:eastAsia="宋体" w:hAnsi="宋体" w:cs="宋体"/>
          <w:kern w:val="0"/>
          <w:sz w:val="24"/>
          <w:szCs w:val="24"/>
        </w:rPr>
        <w:t>降维结果</w:t>
      </w:r>
      <w:proofErr w:type="gramEnd"/>
      <w:r w:rsidRPr="004C4124">
        <w:rPr>
          <w:rFonts w:ascii="宋体" w:eastAsia="宋体" w:hAnsi="宋体" w:cs="宋体"/>
          <w:kern w:val="0"/>
          <w:sz w:val="24"/>
          <w:szCs w:val="24"/>
        </w:rPr>
        <w:t>是下图右。</w:t>
      </w:r>
    </w:p>
    <w:p w:rsidR="008249A4" w:rsidRPr="004C4124" w:rsidRDefault="008249A4" w:rsidP="004C4124">
      <w:pPr>
        <w:widowControl/>
        <w:spacing w:after="375"/>
        <w:jc w:val="left"/>
        <w:rPr>
          <w:rFonts w:ascii="宋体" w:eastAsia="宋体" w:hAnsi="宋体" w:cs="宋体" w:hint="eastAsia"/>
          <w:kern w:val="0"/>
          <w:sz w:val="24"/>
          <w:szCs w:val="24"/>
        </w:rPr>
      </w:pPr>
      <w:r w:rsidRPr="008249A4">
        <w:rPr>
          <w:rFonts w:ascii="宋体" w:eastAsia="宋体" w:hAnsi="宋体" w:cs="宋体"/>
          <w:kern w:val="0"/>
          <w:sz w:val="24"/>
          <w:szCs w:val="24"/>
        </w:rPr>
        <w:drawing>
          <wp:inline distT="0" distB="0" distL="0" distR="0" wp14:anchorId="5C4AE220" wp14:editId="6EE6CA24">
            <wp:extent cx="5274310" cy="19545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54530"/>
                    </a:xfrm>
                    <a:prstGeom prst="rect">
                      <a:avLst/>
                    </a:prstGeom>
                  </pic:spPr>
                </pic:pic>
              </a:graphicData>
            </a:graphic>
          </wp:inline>
        </w:drawing>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3.2 流形学习</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流形学习自2000年在《Science》上提出，主要思想是从高维采样数据中恢复低维流形结构，即找到高维空间中的低维流形，并求出相应的嵌入映射，以实现维数约</w:t>
      </w:r>
      <w:proofErr w:type="gramStart"/>
      <w:r w:rsidRPr="004C4124">
        <w:rPr>
          <w:rFonts w:ascii="宋体" w:eastAsia="宋体" w:hAnsi="宋体" w:cs="宋体"/>
          <w:kern w:val="0"/>
          <w:sz w:val="24"/>
          <w:szCs w:val="24"/>
        </w:rPr>
        <w:t>简或者</w:t>
      </w:r>
      <w:proofErr w:type="gramEnd"/>
      <w:r w:rsidRPr="004C4124">
        <w:rPr>
          <w:rFonts w:ascii="宋体" w:eastAsia="宋体" w:hAnsi="宋体" w:cs="宋体"/>
          <w:kern w:val="0"/>
          <w:sz w:val="24"/>
          <w:szCs w:val="24"/>
        </w:rPr>
        <w:t>数据可视化。它是从观测到的现象中去寻找事物的本质，找到产生数据的内在规律。</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瑞士卷（Swiss roll）是二维流形的例子。它可以在高维空间中弯曲。更一般地，一个d维流形在n维空间弯曲（其中d＜n）。在瑞士卷的情况下，D＝2和n＝3。基于流行数据进行建模</w:t>
      </w:r>
      <w:proofErr w:type="gramStart"/>
      <w:r w:rsidRPr="004C4124">
        <w:rPr>
          <w:rFonts w:ascii="宋体" w:eastAsia="宋体" w:hAnsi="宋体" w:cs="宋体"/>
          <w:kern w:val="0"/>
          <w:sz w:val="24"/>
          <w:szCs w:val="24"/>
        </w:rPr>
        <w:t>的降维算法</w:t>
      </w:r>
      <w:proofErr w:type="gramEnd"/>
      <w:r w:rsidRPr="004C4124">
        <w:rPr>
          <w:rFonts w:ascii="宋体" w:eastAsia="宋体" w:hAnsi="宋体" w:cs="宋体"/>
          <w:kern w:val="0"/>
          <w:sz w:val="24"/>
          <w:szCs w:val="24"/>
        </w:rPr>
        <w:t>称为流形学习（Manifold Learning）。它假设大多数现实世界的高</w:t>
      </w:r>
      <w:proofErr w:type="gramStart"/>
      <w:r w:rsidRPr="004C4124">
        <w:rPr>
          <w:rFonts w:ascii="宋体" w:eastAsia="宋体" w:hAnsi="宋体" w:cs="宋体"/>
          <w:kern w:val="0"/>
          <w:sz w:val="24"/>
          <w:szCs w:val="24"/>
        </w:rPr>
        <w:t>维数据集接近</w:t>
      </w:r>
      <w:proofErr w:type="gramEnd"/>
      <w:r w:rsidRPr="004C4124">
        <w:rPr>
          <w:rFonts w:ascii="宋体" w:eastAsia="宋体" w:hAnsi="宋体" w:cs="宋体"/>
          <w:kern w:val="0"/>
          <w:sz w:val="24"/>
          <w:szCs w:val="24"/>
        </w:rPr>
        <w:t>于一个低维流形。</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lastRenderedPageBreak/>
        <w:t>流行假设通常隐含着另一个假设：通过流形在低维空间中表达，任务（例如分类或回归）应该变得简单。</w:t>
      </w:r>
      <w:proofErr w:type="gramStart"/>
      <w:r w:rsidRPr="004C4124">
        <w:rPr>
          <w:rFonts w:ascii="宋体" w:eastAsia="宋体" w:hAnsi="宋体" w:cs="宋体"/>
          <w:kern w:val="0"/>
          <w:sz w:val="24"/>
          <w:szCs w:val="24"/>
        </w:rPr>
        <w:t>如下图第一行</w:t>
      </w:r>
      <w:proofErr w:type="gramEnd"/>
      <w:r w:rsidRPr="004C4124">
        <w:rPr>
          <w:rFonts w:ascii="宋体" w:eastAsia="宋体" w:hAnsi="宋体" w:cs="宋体"/>
          <w:kern w:val="0"/>
          <w:sz w:val="24"/>
          <w:szCs w:val="24"/>
        </w:rPr>
        <w:t>，Swiss roll分为两类，在3D的空间看起来很复杂，但通过流行假设到2D就能变得简单。</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但是这个假设并不总是能成立，比如下图第二行，决策线为x=5，2D的</w:t>
      </w:r>
      <w:proofErr w:type="gramStart"/>
      <w:r w:rsidRPr="004C4124">
        <w:rPr>
          <w:rFonts w:ascii="宋体" w:eastAsia="宋体" w:hAnsi="宋体" w:cs="宋体"/>
          <w:kern w:val="0"/>
          <w:sz w:val="24"/>
          <w:szCs w:val="24"/>
        </w:rPr>
        <w:t>的</w:t>
      </w:r>
      <w:proofErr w:type="gramEnd"/>
      <w:r w:rsidRPr="004C4124">
        <w:rPr>
          <w:rFonts w:ascii="宋体" w:eastAsia="宋体" w:hAnsi="宋体" w:cs="宋体"/>
          <w:kern w:val="0"/>
          <w:sz w:val="24"/>
          <w:szCs w:val="24"/>
        </w:rPr>
        <w:t>决策线明显比3D的要复杂。因此在训练模型之前</w:t>
      </w:r>
      <w:proofErr w:type="gramStart"/>
      <w:r w:rsidRPr="004C4124">
        <w:rPr>
          <w:rFonts w:ascii="宋体" w:eastAsia="宋体" w:hAnsi="宋体" w:cs="宋体"/>
          <w:kern w:val="0"/>
          <w:sz w:val="24"/>
          <w:szCs w:val="24"/>
        </w:rPr>
        <w:t>先降维能够</w:t>
      </w:r>
      <w:proofErr w:type="gramEnd"/>
      <w:r w:rsidRPr="004C4124">
        <w:rPr>
          <w:rFonts w:ascii="宋体" w:eastAsia="宋体" w:hAnsi="宋体" w:cs="宋体"/>
          <w:kern w:val="0"/>
          <w:sz w:val="24"/>
          <w:szCs w:val="24"/>
        </w:rPr>
        <w:t>加快训练速度，但是效果可能会又增有减，这取决于数据的形式。</w:t>
      </w:r>
    </w:p>
    <w:p w:rsidR="004C4124" w:rsidRDefault="008249A4" w:rsidP="004C4124">
      <w:pPr>
        <w:widowControl/>
        <w:spacing w:after="375"/>
        <w:jc w:val="left"/>
        <w:rPr>
          <w:rFonts w:ascii="宋体" w:eastAsia="宋体" w:hAnsi="宋体" w:cs="宋体"/>
          <w:b/>
          <w:kern w:val="0"/>
          <w:sz w:val="24"/>
          <w:szCs w:val="24"/>
        </w:rPr>
      </w:pPr>
      <w:r w:rsidRPr="008249A4">
        <w:rPr>
          <w:rFonts w:ascii="宋体" w:eastAsia="宋体" w:hAnsi="宋体" w:cs="宋体"/>
          <w:b/>
          <w:kern w:val="0"/>
          <w:sz w:val="24"/>
          <w:szCs w:val="24"/>
        </w:rPr>
        <w:drawing>
          <wp:inline distT="0" distB="0" distL="0" distR="0" wp14:anchorId="7CF334FF" wp14:editId="4C772DB0">
            <wp:extent cx="5274310" cy="41668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66870"/>
                    </a:xfrm>
                    <a:prstGeom prst="rect">
                      <a:avLst/>
                    </a:prstGeom>
                  </pic:spPr>
                </pic:pic>
              </a:graphicData>
            </a:graphic>
          </wp:inline>
        </w:drawing>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 xml:space="preserve">4. </w:t>
      </w:r>
      <w:proofErr w:type="gramStart"/>
      <w:r w:rsidRPr="004C4124">
        <w:rPr>
          <w:rFonts w:ascii="宋体" w:eastAsia="宋体" w:hAnsi="宋体" w:cs="宋体"/>
          <w:b/>
          <w:kern w:val="0"/>
          <w:sz w:val="24"/>
          <w:szCs w:val="24"/>
        </w:rPr>
        <w:t>降维的</w:t>
      </w:r>
      <w:proofErr w:type="gramEnd"/>
      <w:r w:rsidRPr="004C4124">
        <w:rPr>
          <w:rFonts w:ascii="宋体" w:eastAsia="宋体" w:hAnsi="宋体" w:cs="宋体"/>
          <w:b/>
          <w:kern w:val="0"/>
          <w:sz w:val="24"/>
          <w:szCs w:val="24"/>
        </w:rPr>
        <w:t>具体方法及实现</w:t>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4.1. 主成分分析（PCA）</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特点：是最常用的</w:t>
      </w:r>
      <w:proofErr w:type="gramStart"/>
      <w:r w:rsidRPr="004C4124">
        <w:rPr>
          <w:rFonts w:ascii="宋体" w:eastAsia="宋体" w:hAnsi="宋体" w:cs="宋体"/>
          <w:kern w:val="0"/>
          <w:sz w:val="24"/>
          <w:szCs w:val="24"/>
        </w:rPr>
        <w:t>线性降维方法</w:t>
      </w:r>
      <w:proofErr w:type="gramEnd"/>
      <w:r w:rsidRPr="004C4124">
        <w:rPr>
          <w:rFonts w:ascii="宋体" w:eastAsia="宋体" w:hAnsi="宋体" w:cs="宋体"/>
          <w:kern w:val="0"/>
          <w:sz w:val="24"/>
          <w:szCs w:val="24"/>
        </w:rPr>
        <w:t>，期望在所投影的维度上数据的方差最大，这样数据点分散开来能保留更多的信息，PCA是丢失原始数据信息最少的一种</w:t>
      </w:r>
      <w:proofErr w:type="gramStart"/>
      <w:r w:rsidRPr="004C4124">
        <w:rPr>
          <w:rFonts w:ascii="宋体" w:eastAsia="宋体" w:hAnsi="宋体" w:cs="宋体"/>
          <w:kern w:val="0"/>
          <w:sz w:val="24"/>
          <w:szCs w:val="24"/>
        </w:rPr>
        <w:t>线性降维方式</w:t>
      </w:r>
      <w:proofErr w:type="gramEnd"/>
      <w:r w:rsidRPr="004C4124">
        <w:rPr>
          <w:rFonts w:ascii="宋体" w:eastAsia="宋体" w:hAnsi="宋体" w:cs="宋体"/>
          <w:kern w:val="0"/>
          <w:sz w:val="24"/>
          <w:szCs w:val="24"/>
        </w:rPr>
        <w:t>，但是它不试图去探索数据内在结构。</w:t>
      </w:r>
    </w:p>
    <w:p w:rsidR="004C4124" w:rsidRPr="004C4124" w:rsidRDefault="004C4124" w:rsidP="004C4124">
      <w:pPr>
        <w:widowControl/>
        <w:tabs>
          <w:tab w:val="left" w:pos="1685"/>
        </w:tabs>
        <w:spacing w:after="375"/>
        <w:jc w:val="left"/>
        <w:rPr>
          <w:rFonts w:ascii="宋体" w:eastAsia="宋体" w:hAnsi="宋体" w:cs="宋体"/>
          <w:b/>
          <w:kern w:val="0"/>
          <w:sz w:val="24"/>
          <w:szCs w:val="24"/>
        </w:rPr>
      </w:pPr>
      <w:r w:rsidRPr="004C4124">
        <w:rPr>
          <w:rFonts w:ascii="宋体" w:eastAsia="宋体" w:hAnsi="宋体" w:cs="宋体"/>
          <w:b/>
          <w:kern w:val="0"/>
          <w:sz w:val="24"/>
          <w:szCs w:val="24"/>
        </w:rPr>
        <w:t>4.1.1 含义</w:t>
      </w:r>
      <w:r w:rsidRPr="004C4124">
        <w:rPr>
          <w:rFonts w:ascii="宋体" w:eastAsia="宋体" w:hAnsi="宋体" w:cs="宋体"/>
          <w:b/>
          <w:kern w:val="0"/>
          <w:sz w:val="24"/>
          <w:szCs w:val="24"/>
        </w:rPr>
        <w:tab/>
      </w:r>
    </w:p>
    <w:p w:rsid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推导所得的变量成为主成分，是观测变量的线性组合。如第一主成分为：</w:t>
      </w:r>
    </w:p>
    <w:p w:rsidR="008249A4" w:rsidRPr="004C4124" w:rsidRDefault="008249A4" w:rsidP="004C4124">
      <w:pPr>
        <w:widowControl/>
        <w:spacing w:after="375"/>
        <w:jc w:val="left"/>
        <w:rPr>
          <w:rFonts w:ascii="宋体" w:eastAsia="宋体" w:hAnsi="宋体" w:cs="宋体" w:hint="eastAsia"/>
          <w:kern w:val="0"/>
          <w:sz w:val="24"/>
          <w:szCs w:val="24"/>
        </w:rPr>
      </w:pPr>
      <w:r w:rsidRPr="008249A4">
        <w:rPr>
          <w:rFonts w:ascii="宋体" w:eastAsia="宋体" w:hAnsi="宋体" w:cs="宋体"/>
          <w:kern w:val="0"/>
          <w:sz w:val="24"/>
          <w:szCs w:val="24"/>
        </w:rPr>
        <w:lastRenderedPageBreak/>
        <w:drawing>
          <wp:inline distT="0" distB="0" distL="0" distR="0" wp14:anchorId="003A4970" wp14:editId="7F4177CD">
            <wp:extent cx="2629267" cy="51442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9267" cy="514422"/>
                    </a:xfrm>
                    <a:prstGeom prst="rect">
                      <a:avLst/>
                    </a:prstGeom>
                  </pic:spPr>
                </pic:pic>
              </a:graphicData>
            </a:graphic>
          </wp:inline>
        </w:drawing>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是k</w:t>
      </w:r>
      <w:proofErr w:type="gramStart"/>
      <w:r w:rsidRPr="004C4124">
        <w:rPr>
          <w:rFonts w:ascii="宋体" w:eastAsia="宋体" w:hAnsi="宋体" w:cs="宋体"/>
          <w:kern w:val="0"/>
          <w:sz w:val="24"/>
          <w:szCs w:val="24"/>
        </w:rPr>
        <w:t>个</w:t>
      </w:r>
      <w:proofErr w:type="gramEnd"/>
      <w:r w:rsidRPr="004C4124">
        <w:rPr>
          <w:rFonts w:ascii="宋体" w:eastAsia="宋体" w:hAnsi="宋体" w:cs="宋体"/>
          <w:kern w:val="0"/>
          <w:sz w:val="24"/>
          <w:szCs w:val="24"/>
        </w:rPr>
        <w:t>观测变量的加权组合，对初识变量集的方差解释性最大，第二主成分也是初始变量的线性组合，对方差的解释性排第二，所有的主成分都</w:t>
      </w:r>
      <w:proofErr w:type="gramStart"/>
      <w:r w:rsidRPr="004C4124">
        <w:rPr>
          <w:rFonts w:ascii="宋体" w:eastAsia="宋体" w:hAnsi="宋体" w:cs="宋体"/>
          <w:kern w:val="0"/>
          <w:sz w:val="24"/>
          <w:szCs w:val="24"/>
        </w:rPr>
        <w:t>和之前</w:t>
      </w:r>
      <w:proofErr w:type="gramEnd"/>
      <w:r w:rsidRPr="004C4124">
        <w:rPr>
          <w:rFonts w:ascii="宋体" w:eastAsia="宋体" w:hAnsi="宋体" w:cs="宋体"/>
          <w:kern w:val="0"/>
          <w:sz w:val="24"/>
          <w:szCs w:val="24"/>
        </w:rPr>
        <w:t>所有的主成分正交，由于解释程度越来越差，因此要用较少的主成分来</w:t>
      </w:r>
      <w:proofErr w:type="gramStart"/>
      <w:r w:rsidRPr="004C4124">
        <w:rPr>
          <w:rFonts w:ascii="宋体" w:eastAsia="宋体" w:hAnsi="宋体" w:cs="宋体"/>
          <w:kern w:val="0"/>
          <w:sz w:val="24"/>
          <w:szCs w:val="24"/>
        </w:rPr>
        <w:t>近似全</w:t>
      </w:r>
      <w:proofErr w:type="gramEnd"/>
      <w:r w:rsidRPr="004C4124">
        <w:rPr>
          <w:rFonts w:ascii="宋体" w:eastAsia="宋体" w:hAnsi="宋体" w:cs="宋体"/>
          <w:kern w:val="0"/>
          <w:sz w:val="24"/>
          <w:szCs w:val="24"/>
        </w:rPr>
        <w:t>变量集。</w:t>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4.1.2 用R实现</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第一种实现：使用stats包中的</w:t>
      </w:r>
      <w:proofErr w:type="spellStart"/>
      <w:r w:rsidRPr="004C4124">
        <w:rPr>
          <w:rFonts w:ascii="宋体" w:eastAsia="宋体" w:hAnsi="宋体" w:cs="宋体"/>
          <w:kern w:val="0"/>
          <w:sz w:val="24"/>
          <w:szCs w:val="24"/>
        </w:rPr>
        <w:t>prcomp</w:t>
      </w:r>
      <w:proofErr w:type="spellEnd"/>
      <w:r w:rsidRPr="004C4124">
        <w:rPr>
          <w:rFonts w:ascii="宋体" w:eastAsia="宋体" w:hAnsi="宋体" w:cs="宋体"/>
          <w:kern w:val="0"/>
          <w:sz w:val="24"/>
          <w:szCs w:val="24"/>
        </w:rPr>
        <w:t>()函数对</w:t>
      </w:r>
      <w:proofErr w:type="spellStart"/>
      <w:r w:rsidRPr="004C4124">
        <w:rPr>
          <w:rFonts w:ascii="宋体" w:eastAsia="宋体" w:hAnsi="宋体" w:cs="宋体"/>
          <w:kern w:val="0"/>
          <w:sz w:val="24"/>
          <w:szCs w:val="24"/>
        </w:rPr>
        <w:t>swiss</w:t>
      </w:r>
      <w:proofErr w:type="spellEnd"/>
      <w:r w:rsidRPr="004C4124">
        <w:rPr>
          <w:rFonts w:ascii="宋体" w:eastAsia="宋体" w:hAnsi="宋体" w:cs="宋体"/>
          <w:kern w:val="0"/>
          <w:sz w:val="24"/>
          <w:szCs w:val="24"/>
        </w:rPr>
        <w:t>数据进行PCA处理 【奇异值分解方法】</w:t>
      </w:r>
    </w:p>
    <w:p w:rsidR="009D009F" w:rsidRDefault="004C4124" w:rsidP="004C4124">
      <w:pPr>
        <w:widowControl/>
        <w:spacing w:after="375"/>
        <w:jc w:val="left"/>
        <w:rPr>
          <w:rFonts w:ascii="宋体" w:eastAsia="宋体" w:hAnsi="宋体" w:cs="宋体" w:hint="eastAsia"/>
          <w:kern w:val="0"/>
          <w:sz w:val="24"/>
          <w:szCs w:val="24"/>
        </w:rPr>
      </w:pPr>
      <w:proofErr w:type="spellStart"/>
      <w:r w:rsidRPr="004C4124">
        <w:rPr>
          <w:rFonts w:ascii="宋体" w:eastAsia="宋体" w:hAnsi="宋体" w:cs="宋体"/>
          <w:kern w:val="0"/>
          <w:sz w:val="24"/>
          <w:szCs w:val="24"/>
        </w:rPr>
        <w:t>swiss</w:t>
      </w:r>
      <w:proofErr w:type="spellEnd"/>
      <w:r w:rsidRPr="004C4124">
        <w:rPr>
          <w:rFonts w:ascii="宋体" w:eastAsia="宋体" w:hAnsi="宋体" w:cs="宋体"/>
          <w:kern w:val="0"/>
          <w:sz w:val="24"/>
          <w:szCs w:val="24"/>
        </w:rPr>
        <w:t>数据集收集了1888年瑞士47个法语省份的标准化生育指标以及社会经济指数。</w:t>
      </w:r>
    </w:p>
    <w:p w:rsidR="008249A4" w:rsidRPr="004C4124" w:rsidRDefault="009D009F" w:rsidP="004C4124">
      <w:pPr>
        <w:widowControl/>
        <w:spacing w:after="375"/>
        <w:jc w:val="left"/>
        <w:rPr>
          <w:rFonts w:ascii="宋体" w:eastAsia="宋体" w:hAnsi="宋体" w:cs="宋体" w:hint="eastAsia"/>
          <w:kern w:val="0"/>
          <w:sz w:val="24"/>
          <w:szCs w:val="24"/>
        </w:rPr>
      </w:pPr>
      <w:r w:rsidRPr="009D009F">
        <w:rPr>
          <w:rFonts w:ascii="宋体" w:eastAsia="宋体" w:hAnsi="宋体" w:cs="宋体"/>
          <w:kern w:val="0"/>
          <w:sz w:val="24"/>
          <w:szCs w:val="24"/>
        </w:rPr>
        <w:lastRenderedPageBreak/>
        <w:drawing>
          <wp:inline distT="0" distB="0" distL="0" distR="0" wp14:anchorId="4F741D91" wp14:editId="52D48044">
            <wp:extent cx="5335566" cy="5442489"/>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9017"/>
                    <a:stretch/>
                  </pic:blipFill>
                  <pic:spPr bwMode="auto">
                    <a:xfrm>
                      <a:off x="0" y="0"/>
                      <a:ext cx="5386879" cy="5494830"/>
                    </a:xfrm>
                    <a:prstGeom prst="rect">
                      <a:avLst/>
                    </a:prstGeom>
                    <a:ln>
                      <a:noFill/>
                    </a:ln>
                    <a:extLst>
                      <a:ext uri="{53640926-AAD7-44D8-BBD7-CCE9431645EC}">
                        <a14:shadowObscured xmlns:a14="http://schemas.microsoft.com/office/drawing/2010/main"/>
                      </a:ext>
                    </a:extLst>
                  </pic:spPr>
                </pic:pic>
              </a:graphicData>
            </a:graphic>
          </wp:inline>
        </w:drawing>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第二种实现：使用stats包中的</w:t>
      </w:r>
      <w:proofErr w:type="spellStart"/>
      <w:r w:rsidRPr="004C4124">
        <w:rPr>
          <w:rFonts w:ascii="宋体" w:eastAsia="宋体" w:hAnsi="宋体" w:cs="宋体"/>
          <w:kern w:val="0"/>
          <w:sz w:val="24"/>
          <w:szCs w:val="24"/>
        </w:rPr>
        <w:t>princomp</w:t>
      </w:r>
      <w:proofErr w:type="spellEnd"/>
      <w:r w:rsidRPr="004C4124">
        <w:rPr>
          <w:rFonts w:ascii="宋体" w:eastAsia="宋体" w:hAnsi="宋体" w:cs="宋体"/>
          <w:kern w:val="0"/>
          <w:sz w:val="24"/>
          <w:szCs w:val="24"/>
        </w:rPr>
        <w:t>()函数对</w:t>
      </w:r>
      <w:proofErr w:type="spellStart"/>
      <w:r w:rsidRPr="004C4124">
        <w:rPr>
          <w:rFonts w:ascii="宋体" w:eastAsia="宋体" w:hAnsi="宋体" w:cs="宋体"/>
          <w:kern w:val="0"/>
          <w:sz w:val="24"/>
          <w:szCs w:val="24"/>
        </w:rPr>
        <w:t>swiss</w:t>
      </w:r>
      <w:proofErr w:type="spellEnd"/>
      <w:r w:rsidRPr="004C4124">
        <w:rPr>
          <w:rFonts w:ascii="宋体" w:eastAsia="宋体" w:hAnsi="宋体" w:cs="宋体"/>
          <w:kern w:val="0"/>
          <w:sz w:val="24"/>
          <w:szCs w:val="24"/>
        </w:rPr>
        <w:t>数据进行PCA处理 【相关矩阵或协方差矩阵的特征值计算方法】</w:t>
      </w:r>
    </w:p>
    <w:p w:rsidR="009D009F" w:rsidRDefault="009D009F" w:rsidP="004C4124">
      <w:pPr>
        <w:widowControl/>
        <w:spacing w:after="375"/>
        <w:jc w:val="left"/>
        <w:rPr>
          <w:rFonts w:ascii="宋体" w:eastAsia="宋体" w:hAnsi="宋体" w:cs="宋体"/>
          <w:kern w:val="0"/>
          <w:sz w:val="24"/>
          <w:szCs w:val="24"/>
        </w:rPr>
      </w:pPr>
      <w:r w:rsidRPr="009D009F">
        <w:rPr>
          <w:rFonts w:ascii="宋体" w:eastAsia="宋体" w:hAnsi="宋体" w:cs="宋体"/>
          <w:kern w:val="0"/>
          <w:sz w:val="24"/>
          <w:szCs w:val="24"/>
        </w:rPr>
        <w:lastRenderedPageBreak/>
        <w:drawing>
          <wp:inline distT="0" distB="0" distL="0" distR="0" wp14:anchorId="494152F2" wp14:editId="2666C248">
            <wp:extent cx="5274310" cy="38036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803650"/>
                    </a:xfrm>
                    <a:prstGeom prst="rect">
                      <a:avLst/>
                    </a:prstGeom>
                  </pic:spPr>
                </pic:pic>
              </a:graphicData>
            </a:graphic>
          </wp:inline>
        </w:drawing>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第三种实现：使用psych包中principal() 函数对</w:t>
      </w:r>
      <w:proofErr w:type="spellStart"/>
      <w:r w:rsidRPr="004C4124">
        <w:rPr>
          <w:rFonts w:ascii="宋体" w:eastAsia="宋体" w:hAnsi="宋体" w:cs="宋体"/>
          <w:kern w:val="0"/>
          <w:sz w:val="24"/>
          <w:szCs w:val="24"/>
        </w:rPr>
        <w:t>swiss</w:t>
      </w:r>
      <w:proofErr w:type="spellEnd"/>
      <w:r w:rsidRPr="004C4124">
        <w:rPr>
          <w:rFonts w:ascii="宋体" w:eastAsia="宋体" w:hAnsi="宋体" w:cs="宋体"/>
          <w:kern w:val="0"/>
          <w:sz w:val="24"/>
          <w:szCs w:val="24"/>
        </w:rPr>
        <w:t>数据进行PCA处理</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R包：</w:t>
      </w:r>
      <w:proofErr w:type="gramStart"/>
      <w:r w:rsidRPr="004C4124">
        <w:rPr>
          <w:rFonts w:ascii="宋体" w:eastAsia="宋体" w:hAnsi="宋体" w:cs="宋体"/>
          <w:kern w:val="0"/>
          <w:sz w:val="24"/>
          <w:szCs w:val="24"/>
        </w:rPr>
        <w:t>library(</w:t>
      </w:r>
      <w:proofErr w:type="gramEnd"/>
      <w:r w:rsidRPr="004C4124">
        <w:rPr>
          <w:rFonts w:ascii="宋体" w:eastAsia="宋体" w:hAnsi="宋体" w:cs="宋体"/>
          <w:kern w:val="0"/>
          <w:sz w:val="24"/>
          <w:szCs w:val="24"/>
        </w:rPr>
        <w:t>psych)</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函数：</w:t>
      </w:r>
      <w:proofErr w:type="gramStart"/>
      <w:r w:rsidRPr="004C4124">
        <w:rPr>
          <w:rFonts w:ascii="宋体" w:eastAsia="宋体" w:hAnsi="宋体" w:cs="宋体"/>
          <w:kern w:val="0"/>
          <w:sz w:val="24"/>
          <w:szCs w:val="24"/>
        </w:rPr>
        <w:t>principal()</w:t>
      </w:r>
      <w:proofErr w:type="gramEnd"/>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步骤：</w:t>
      </w:r>
    </w:p>
    <w:p w:rsidR="004C4124" w:rsidRPr="009D009F" w:rsidRDefault="004C4124" w:rsidP="009D009F">
      <w:pPr>
        <w:pStyle w:val="a5"/>
        <w:widowControl/>
        <w:numPr>
          <w:ilvl w:val="0"/>
          <w:numId w:val="1"/>
        </w:numPr>
        <w:spacing w:after="375"/>
        <w:ind w:firstLineChars="0"/>
        <w:jc w:val="left"/>
        <w:rPr>
          <w:rFonts w:ascii="宋体" w:eastAsia="宋体" w:hAnsi="宋体" w:cs="宋体"/>
          <w:kern w:val="0"/>
          <w:sz w:val="24"/>
          <w:szCs w:val="24"/>
        </w:rPr>
      </w:pPr>
      <w:r w:rsidRPr="009D009F">
        <w:rPr>
          <w:rFonts w:ascii="宋体" w:eastAsia="宋体" w:hAnsi="宋体" w:cs="宋体"/>
          <w:kern w:val="0"/>
          <w:sz w:val="24"/>
          <w:szCs w:val="24"/>
        </w:rPr>
        <w:t>数据预处理</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PCA是根据观测变量间的相关性来推导结果。输入的可以是原始矩阵或者相关系数矩阵，输入初始数据后相关系数矩阵会被自动计算，</w:t>
      </w:r>
      <w:r w:rsidRPr="004C4124">
        <w:rPr>
          <w:rFonts w:ascii="宋体" w:eastAsia="宋体" w:hAnsi="宋体" w:cs="宋体"/>
          <w:b/>
          <w:bCs/>
          <w:kern w:val="0"/>
          <w:sz w:val="24"/>
          <w:szCs w:val="24"/>
        </w:rPr>
        <w:t>计算前确保数据中没有缺失值</w:t>
      </w:r>
      <w:r w:rsidRPr="004C4124">
        <w:rPr>
          <w:rFonts w:ascii="宋体" w:eastAsia="宋体" w:hAnsi="宋体" w:cs="宋体"/>
          <w:kern w:val="0"/>
          <w:sz w:val="24"/>
          <w:szCs w:val="24"/>
        </w:rPr>
        <w:t>。</w:t>
      </w:r>
    </w:p>
    <w:p w:rsidR="004C4124" w:rsidRPr="009D009F" w:rsidRDefault="004C4124" w:rsidP="009D009F">
      <w:pPr>
        <w:pStyle w:val="a5"/>
        <w:widowControl/>
        <w:numPr>
          <w:ilvl w:val="0"/>
          <w:numId w:val="1"/>
        </w:numPr>
        <w:spacing w:after="375"/>
        <w:ind w:firstLineChars="0"/>
        <w:jc w:val="left"/>
        <w:rPr>
          <w:rFonts w:ascii="宋体" w:eastAsia="宋体" w:hAnsi="宋体" w:cs="宋体"/>
          <w:kern w:val="0"/>
          <w:sz w:val="24"/>
          <w:szCs w:val="24"/>
        </w:rPr>
      </w:pPr>
      <w:r w:rsidRPr="009D009F">
        <w:rPr>
          <w:rFonts w:ascii="宋体" w:eastAsia="宋体" w:hAnsi="宋体" w:cs="宋体"/>
          <w:kern w:val="0"/>
          <w:sz w:val="24"/>
          <w:szCs w:val="24"/>
        </w:rPr>
        <w:t>选择因子模型</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选择PCA（数据降维）还是EFA（潜在结构的发现）。</w:t>
      </w:r>
    </w:p>
    <w:p w:rsidR="004C4124" w:rsidRPr="009D009F" w:rsidRDefault="004C4124" w:rsidP="009D009F">
      <w:pPr>
        <w:pStyle w:val="a5"/>
        <w:widowControl/>
        <w:numPr>
          <w:ilvl w:val="0"/>
          <w:numId w:val="1"/>
        </w:numPr>
        <w:spacing w:after="375"/>
        <w:ind w:firstLineChars="0"/>
        <w:jc w:val="left"/>
        <w:rPr>
          <w:rFonts w:ascii="宋体" w:eastAsia="宋体" w:hAnsi="宋体" w:cs="宋体"/>
          <w:kern w:val="0"/>
          <w:sz w:val="24"/>
          <w:szCs w:val="24"/>
        </w:rPr>
      </w:pPr>
      <w:r w:rsidRPr="009D009F">
        <w:rPr>
          <w:rFonts w:ascii="宋体" w:eastAsia="宋体" w:hAnsi="宋体" w:cs="宋体"/>
          <w:kern w:val="0"/>
          <w:sz w:val="24"/>
          <w:szCs w:val="24"/>
        </w:rPr>
        <w:t>判断要选择的主成分数目</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三种特征值判别准则：</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lastRenderedPageBreak/>
        <w:t>（1）Kaiser-Harris准则：建议保留特征值大于1的主成分</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（2）</w:t>
      </w:r>
      <w:proofErr w:type="spellStart"/>
      <w:r w:rsidRPr="004C4124">
        <w:rPr>
          <w:rFonts w:ascii="宋体" w:eastAsia="宋体" w:hAnsi="宋体" w:cs="宋体"/>
          <w:kern w:val="0"/>
          <w:sz w:val="24"/>
          <w:szCs w:val="24"/>
        </w:rPr>
        <w:t>Cattell</w:t>
      </w:r>
      <w:proofErr w:type="spellEnd"/>
      <w:r w:rsidRPr="004C4124">
        <w:rPr>
          <w:rFonts w:ascii="宋体" w:eastAsia="宋体" w:hAnsi="宋体" w:cs="宋体"/>
          <w:kern w:val="0"/>
          <w:sz w:val="24"/>
          <w:szCs w:val="24"/>
        </w:rPr>
        <w:t>碎石验则：保留图形变化最大处之上的主成分。</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（3）平行分析：基于真实数据的某个特征值大于一组随机数据矩阵相应的平均特征值，该主成分可以保留。</w:t>
      </w:r>
    </w:p>
    <w:p w:rsidR="009D009F" w:rsidRDefault="009D009F" w:rsidP="004C4124">
      <w:pPr>
        <w:widowControl/>
        <w:spacing w:after="375"/>
        <w:jc w:val="left"/>
        <w:rPr>
          <w:rFonts w:ascii="宋体" w:eastAsia="宋体" w:hAnsi="宋体" w:cs="宋体"/>
          <w:kern w:val="0"/>
          <w:sz w:val="24"/>
          <w:szCs w:val="24"/>
        </w:rPr>
      </w:pPr>
      <w:r w:rsidRPr="009D009F">
        <w:rPr>
          <w:rFonts w:ascii="宋体" w:eastAsia="宋体" w:hAnsi="宋体" w:cs="宋体"/>
          <w:kern w:val="0"/>
          <w:sz w:val="24"/>
          <w:szCs w:val="24"/>
        </w:rPr>
        <w:drawing>
          <wp:inline distT="0" distB="0" distL="0" distR="0" wp14:anchorId="274E173E" wp14:editId="4C9C987D">
            <wp:extent cx="5274310" cy="15519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51940"/>
                    </a:xfrm>
                    <a:prstGeom prst="rect">
                      <a:avLst/>
                    </a:prstGeom>
                  </pic:spPr>
                </pic:pic>
              </a:graphicData>
            </a:graphic>
          </wp:inline>
        </w:drawing>
      </w:r>
    </w:p>
    <w:p w:rsid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基于观测特征值的碎石检验（线段和x符号组成）、根据100个随机数据矩阵推导出来的特征值均值（虚线）、大于1的特征值准则（y = 1的水平线）。</w:t>
      </w:r>
    </w:p>
    <w:p w:rsidR="009D009F" w:rsidRPr="004C4124" w:rsidRDefault="009D009F" w:rsidP="004C4124">
      <w:pPr>
        <w:widowControl/>
        <w:spacing w:after="375"/>
        <w:jc w:val="left"/>
        <w:rPr>
          <w:rFonts w:ascii="宋体" w:eastAsia="宋体" w:hAnsi="宋体" w:cs="宋体" w:hint="eastAsia"/>
          <w:kern w:val="0"/>
          <w:sz w:val="24"/>
          <w:szCs w:val="24"/>
        </w:rPr>
      </w:pPr>
      <w:r w:rsidRPr="009D009F">
        <w:rPr>
          <w:rFonts w:ascii="宋体" w:eastAsia="宋体" w:hAnsi="宋体" w:cs="宋体"/>
          <w:kern w:val="0"/>
          <w:sz w:val="24"/>
          <w:szCs w:val="24"/>
        </w:rPr>
        <w:drawing>
          <wp:inline distT="0" distB="0" distL="0" distR="0" wp14:anchorId="68E11A3C" wp14:editId="65E454E3">
            <wp:extent cx="5274310" cy="301307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13075"/>
                    </a:xfrm>
                    <a:prstGeom prst="rect">
                      <a:avLst/>
                    </a:prstGeom>
                  </pic:spPr>
                </pic:pic>
              </a:graphicData>
            </a:graphic>
          </wp:inline>
        </w:drawing>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根据保留方差大于1的主成分选择成分1和成分2，根据特征值准则选择也选择成分1和成分2，根据均值则只选成分1.</w:t>
      </w:r>
    </w:p>
    <w:p w:rsidR="004C4124" w:rsidRPr="009D009F" w:rsidRDefault="004C4124" w:rsidP="009D009F">
      <w:pPr>
        <w:pStyle w:val="a5"/>
        <w:widowControl/>
        <w:numPr>
          <w:ilvl w:val="0"/>
          <w:numId w:val="1"/>
        </w:numPr>
        <w:spacing w:after="375"/>
        <w:ind w:firstLineChars="0"/>
        <w:jc w:val="left"/>
        <w:rPr>
          <w:rFonts w:ascii="宋体" w:eastAsia="宋体" w:hAnsi="宋体" w:cs="宋体"/>
          <w:kern w:val="0"/>
          <w:sz w:val="24"/>
          <w:szCs w:val="24"/>
        </w:rPr>
      </w:pPr>
      <w:r w:rsidRPr="009D009F">
        <w:rPr>
          <w:rFonts w:ascii="宋体" w:eastAsia="宋体" w:hAnsi="宋体" w:cs="宋体"/>
          <w:kern w:val="0"/>
          <w:sz w:val="24"/>
          <w:szCs w:val="24"/>
        </w:rPr>
        <w:t>选择主成分</w:t>
      </w:r>
    </w:p>
    <w:p w:rsidR="009D009F" w:rsidRDefault="009D009F" w:rsidP="004C4124">
      <w:pPr>
        <w:widowControl/>
        <w:spacing w:after="375"/>
        <w:jc w:val="left"/>
        <w:rPr>
          <w:rFonts w:ascii="宋体" w:eastAsia="宋体" w:hAnsi="宋体" w:cs="宋体"/>
          <w:kern w:val="0"/>
          <w:sz w:val="24"/>
          <w:szCs w:val="24"/>
        </w:rPr>
      </w:pPr>
      <w:r w:rsidRPr="009D009F">
        <w:rPr>
          <w:rFonts w:ascii="宋体" w:eastAsia="宋体" w:hAnsi="宋体" w:cs="宋体"/>
          <w:kern w:val="0"/>
          <w:sz w:val="24"/>
          <w:szCs w:val="24"/>
        </w:rPr>
        <w:lastRenderedPageBreak/>
        <w:drawing>
          <wp:inline distT="0" distB="0" distL="0" distR="0" wp14:anchorId="72C5B604" wp14:editId="62252A05">
            <wp:extent cx="4563112" cy="438211"/>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3112" cy="438211"/>
                    </a:xfrm>
                    <a:prstGeom prst="rect">
                      <a:avLst/>
                    </a:prstGeom>
                  </pic:spPr>
                </pic:pic>
              </a:graphicData>
            </a:graphic>
          </wp:inline>
        </w:drawing>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r：相关系数矩阵或原始数据矩阵</w:t>
      </w:r>
    </w:p>
    <w:p w:rsidR="004C4124" w:rsidRPr="004C4124" w:rsidRDefault="004C4124" w:rsidP="004C4124">
      <w:pPr>
        <w:widowControl/>
        <w:spacing w:after="375"/>
        <w:jc w:val="left"/>
        <w:rPr>
          <w:rFonts w:ascii="宋体" w:eastAsia="宋体" w:hAnsi="宋体" w:cs="宋体"/>
          <w:kern w:val="0"/>
          <w:sz w:val="24"/>
          <w:szCs w:val="24"/>
        </w:rPr>
      </w:pPr>
      <w:proofErr w:type="spellStart"/>
      <w:r w:rsidRPr="004C4124">
        <w:rPr>
          <w:rFonts w:ascii="宋体" w:eastAsia="宋体" w:hAnsi="宋体" w:cs="宋体"/>
          <w:kern w:val="0"/>
          <w:sz w:val="24"/>
          <w:szCs w:val="24"/>
        </w:rPr>
        <w:t>nfactors</w:t>
      </w:r>
      <w:proofErr w:type="spellEnd"/>
      <w:r w:rsidRPr="004C4124">
        <w:rPr>
          <w:rFonts w:ascii="宋体" w:eastAsia="宋体" w:hAnsi="宋体" w:cs="宋体"/>
          <w:kern w:val="0"/>
          <w:sz w:val="24"/>
          <w:szCs w:val="24"/>
        </w:rPr>
        <w:t>：设定主成分数（默认为1）</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rotate：制定旋转方法（默认最大方差旋转（</w:t>
      </w:r>
      <w:proofErr w:type="spellStart"/>
      <w:r w:rsidRPr="004C4124">
        <w:rPr>
          <w:rFonts w:ascii="宋体" w:eastAsia="宋体" w:hAnsi="宋体" w:cs="宋体"/>
          <w:kern w:val="0"/>
          <w:sz w:val="24"/>
          <w:szCs w:val="24"/>
        </w:rPr>
        <w:t>varimax</w:t>
      </w:r>
      <w:proofErr w:type="spellEnd"/>
      <w:r w:rsidRPr="004C4124">
        <w:rPr>
          <w:rFonts w:ascii="宋体" w:eastAsia="宋体" w:hAnsi="宋体" w:cs="宋体"/>
          <w:kern w:val="0"/>
          <w:sz w:val="24"/>
          <w:szCs w:val="24"/>
        </w:rPr>
        <w:t>））</w:t>
      </w:r>
    </w:p>
    <w:p w:rsidR="004C4124" w:rsidRPr="004C4124" w:rsidRDefault="009D009F" w:rsidP="004C4124">
      <w:pPr>
        <w:widowControl/>
        <w:spacing w:after="375"/>
        <w:jc w:val="left"/>
        <w:rPr>
          <w:rFonts w:ascii="宋体" w:eastAsia="宋体" w:hAnsi="宋体" w:cs="宋体"/>
          <w:kern w:val="0"/>
          <w:sz w:val="24"/>
          <w:szCs w:val="24"/>
        </w:rPr>
      </w:pPr>
      <w:r w:rsidRPr="009D009F">
        <w:rPr>
          <w:rFonts w:ascii="宋体" w:eastAsia="宋体" w:hAnsi="宋体" w:cs="宋体"/>
          <w:kern w:val="0"/>
          <w:sz w:val="24"/>
          <w:szCs w:val="24"/>
        </w:rPr>
        <w:drawing>
          <wp:inline distT="0" distB="0" distL="0" distR="0" wp14:anchorId="0171A09D" wp14:editId="116B2646">
            <wp:extent cx="5274310" cy="5248910"/>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248910"/>
                    </a:xfrm>
                    <a:prstGeom prst="rect">
                      <a:avLst/>
                    </a:prstGeom>
                  </pic:spPr>
                </pic:pic>
              </a:graphicData>
            </a:graphic>
          </wp:inline>
        </w:drawing>
      </w:r>
      <w:r w:rsidR="004C4124" w:rsidRPr="004C4124">
        <w:rPr>
          <w:rFonts w:ascii="宋体" w:eastAsia="宋体" w:hAnsi="宋体" w:cs="宋体"/>
          <w:kern w:val="0"/>
          <w:sz w:val="24"/>
          <w:szCs w:val="24"/>
        </w:rPr>
        <w:t>解读一下数据结果：</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PC1：这一列表示PC1和每个变量的相关性，可以看到都是高度正相关。</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h2：成分公因子方差，即主成分对每个变量的方差解释度。</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lastRenderedPageBreak/>
        <w:t>u2：成分唯一性（1-h2），方差无法被主成分解释的比例，PHYS是被PC1解释最差的变量。</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 xml:space="preserve">proportion </w:t>
      </w:r>
      <w:proofErr w:type="spellStart"/>
      <w:r w:rsidRPr="004C4124">
        <w:rPr>
          <w:rFonts w:ascii="宋体" w:eastAsia="宋体" w:hAnsi="宋体" w:cs="宋体"/>
          <w:kern w:val="0"/>
          <w:sz w:val="24"/>
          <w:szCs w:val="24"/>
        </w:rPr>
        <w:t>var</w:t>
      </w:r>
      <w:proofErr w:type="spellEnd"/>
      <w:r w:rsidRPr="004C4124">
        <w:rPr>
          <w:rFonts w:ascii="宋体" w:eastAsia="宋体" w:hAnsi="宋体" w:cs="宋体"/>
          <w:kern w:val="0"/>
          <w:sz w:val="24"/>
          <w:szCs w:val="24"/>
        </w:rPr>
        <w:t>：第一主成分解释了53%的方差。</w:t>
      </w:r>
    </w:p>
    <w:p w:rsidR="004C4124" w:rsidRPr="009D009F" w:rsidRDefault="004C4124" w:rsidP="009D009F">
      <w:pPr>
        <w:pStyle w:val="a5"/>
        <w:widowControl/>
        <w:numPr>
          <w:ilvl w:val="0"/>
          <w:numId w:val="1"/>
        </w:numPr>
        <w:spacing w:after="375"/>
        <w:ind w:firstLineChars="0"/>
        <w:jc w:val="left"/>
        <w:rPr>
          <w:rFonts w:ascii="宋体" w:eastAsia="宋体" w:hAnsi="宋体" w:cs="宋体"/>
          <w:kern w:val="0"/>
          <w:sz w:val="24"/>
          <w:szCs w:val="24"/>
        </w:rPr>
      </w:pPr>
      <w:r w:rsidRPr="009D009F">
        <w:rPr>
          <w:rFonts w:ascii="宋体" w:eastAsia="宋体" w:hAnsi="宋体" w:cs="宋体"/>
          <w:kern w:val="0"/>
          <w:sz w:val="24"/>
          <w:szCs w:val="24"/>
        </w:rPr>
        <w:t>旋转矩阵</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为什么要旋转矩阵？</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旋转时为了重新分配各个因子所解释方差的比例，并不改变模型对数据的拟合程度。因子分析需要旋转，当险要解释主成分时，主成分分析分析也可以旋转矩阵。</w:t>
      </w:r>
    </w:p>
    <w:p w:rsidR="004C4124" w:rsidRPr="009D009F" w:rsidRDefault="004C4124" w:rsidP="009D009F">
      <w:pPr>
        <w:pStyle w:val="a5"/>
        <w:widowControl/>
        <w:numPr>
          <w:ilvl w:val="0"/>
          <w:numId w:val="1"/>
        </w:numPr>
        <w:spacing w:after="375"/>
        <w:ind w:firstLineChars="0"/>
        <w:jc w:val="left"/>
        <w:rPr>
          <w:rFonts w:ascii="宋体" w:eastAsia="宋体" w:hAnsi="宋体" w:cs="宋体"/>
          <w:kern w:val="0"/>
          <w:sz w:val="24"/>
          <w:szCs w:val="24"/>
        </w:rPr>
      </w:pPr>
      <w:r w:rsidRPr="009D009F">
        <w:rPr>
          <w:rFonts w:ascii="宋体" w:eastAsia="宋体" w:hAnsi="宋体" w:cs="宋体"/>
          <w:kern w:val="0"/>
          <w:sz w:val="24"/>
          <w:szCs w:val="24"/>
        </w:rPr>
        <w:t>解释结果</w:t>
      </w:r>
    </w:p>
    <w:p w:rsidR="004C4124" w:rsidRPr="004C4124" w:rsidRDefault="009D009F" w:rsidP="004C4124">
      <w:pPr>
        <w:widowControl/>
        <w:spacing w:after="375"/>
        <w:jc w:val="left"/>
        <w:rPr>
          <w:rFonts w:ascii="宋体" w:eastAsia="宋体" w:hAnsi="宋体" w:cs="宋体"/>
          <w:kern w:val="0"/>
          <w:sz w:val="24"/>
          <w:szCs w:val="24"/>
        </w:rPr>
      </w:pPr>
      <w:r>
        <w:rPr>
          <w:rFonts w:ascii="宋体" w:eastAsia="宋体" w:hAnsi="宋体" w:cs="宋体"/>
          <w:kern w:val="0"/>
          <w:sz w:val="24"/>
          <w:szCs w:val="24"/>
        </w:rPr>
        <w:t xml:space="preserve">7. </w:t>
      </w:r>
      <w:r w:rsidR="004C4124" w:rsidRPr="004C4124">
        <w:rPr>
          <w:rFonts w:ascii="宋体" w:eastAsia="宋体" w:hAnsi="宋体" w:cs="宋体"/>
          <w:kern w:val="0"/>
          <w:sz w:val="24"/>
          <w:szCs w:val="24"/>
        </w:rPr>
        <w:t>计算主成分或因子得分</w:t>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4.1.4 和其他的概念的对比</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主成分分析（PCA）和线性判别分析（LDA）</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两者本质都是将原始的样本映射到维度更低的样本空间，但PCA是为了让映射后的样本具有最大的</w:t>
      </w:r>
      <w:r w:rsidRPr="004C4124">
        <w:rPr>
          <w:rFonts w:ascii="宋体" w:eastAsia="宋体" w:hAnsi="宋体" w:cs="宋体"/>
          <w:b/>
          <w:bCs/>
          <w:kern w:val="0"/>
          <w:sz w:val="24"/>
          <w:szCs w:val="24"/>
        </w:rPr>
        <w:t>发散性</w:t>
      </w:r>
      <w:r w:rsidRPr="004C4124">
        <w:rPr>
          <w:rFonts w:ascii="宋体" w:eastAsia="宋体" w:hAnsi="宋体" w:cs="宋体"/>
          <w:kern w:val="0"/>
          <w:sz w:val="24"/>
          <w:szCs w:val="24"/>
        </w:rPr>
        <w:t>，LDA是为了让映射后的样本有最好的</w:t>
      </w:r>
      <w:r w:rsidRPr="004C4124">
        <w:rPr>
          <w:rFonts w:ascii="宋体" w:eastAsia="宋体" w:hAnsi="宋体" w:cs="宋体"/>
          <w:b/>
          <w:bCs/>
          <w:kern w:val="0"/>
          <w:sz w:val="24"/>
          <w:szCs w:val="24"/>
        </w:rPr>
        <w:t>分类性能</w:t>
      </w:r>
      <w:r w:rsidRPr="004C4124">
        <w:rPr>
          <w:rFonts w:ascii="宋体" w:eastAsia="宋体" w:hAnsi="宋体" w:cs="宋体"/>
          <w:kern w:val="0"/>
          <w:sz w:val="24"/>
          <w:szCs w:val="24"/>
        </w:rPr>
        <w:t>。</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主成分分析（PCA）和探索性因子分析（EFA）</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当多变量数据的变量很多时，了解变量之间的所有交互关系很复杂，假设有20个变量，理解各变量和其他变量的关系时则需要考虑190对两两相互关系。</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PCA和EFA都是用来探索和简化多变量复杂关系常用的方法，两者有联系和区别。PCA是</w:t>
      </w:r>
      <w:proofErr w:type="gramStart"/>
      <w:r w:rsidRPr="004C4124">
        <w:rPr>
          <w:rFonts w:ascii="宋体" w:eastAsia="宋体" w:hAnsi="宋体" w:cs="宋体"/>
          <w:kern w:val="0"/>
          <w:sz w:val="24"/>
          <w:szCs w:val="24"/>
        </w:rPr>
        <w:t>数据降维技巧</w:t>
      </w:r>
      <w:proofErr w:type="gramEnd"/>
      <w:r w:rsidRPr="004C4124">
        <w:rPr>
          <w:rFonts w:ascii="宋体" w:eastAsia="宋体" w:hAnsi="宋体" w:cs="宋体"/>
          <w:kern w:val="0"/>
          <w:sz w:val="24"/>
          <w:szCs w:val="24"/>
        </w:rPr>
        <w:t>，将大量的 </w:t>
      </w:r>
      <w:r w:rsidRPr="004C4124">
        <w:rPr>
          <w:rFonts w:ascii="宋体" w:eastAsia="宋体" w:hAnsi="宋体" w:cs="宋体"/>
          <w:b/>
          <w:bCs/>
          <w:kern w:val="0"/>
          <w:sz w:val="24"/>
          <w:szCs w:val="24"/>
        </w:rPr>
        <w:t>相关</w:t>
      </w:r>
      <w:r w:rsidRPr="004C4124">
        <w:rPr>
          <w:rFonts w:ascii="宋体" w:eastAsia="宋体" w:hAnsi="宋体" w:cs="宋体"/>
          <w:kern w:val="0"/>
          <w:sz w:val="24"/>
          <w:szCs w:val="24"/>
        </w:rPr>
        <w:t> 变量转化为一组很少的 </w:t>
      </w:r>
      <w:r w:rsidRPr="004C4124">
        <w:rPr>
          <w:rFonts w:ascii="宋体" w:eastAsia="宋体" w:hAnsi="宋体" w:cs="宋体"/>
          <w:b/>
          <w:bCs/>
          <w:kern w:val="0"/>
          <w:sz w:val="24"/>
          <w:szCs w:val="24"/>
        </w:rPr>
        <w:t>不相关</w:t>
      </w:r>
      <w:r w:rsidRPr="004C4124">
        <w:rPr>
          <w:rFonts w:ascii="宋体" w:eastAsia="宋体" w:hAnsi="宋体" w:cs="宋体"/>
          <w:kern w:val="0"/>
          <w:sz w:val="24"/>
          <w:szCs w:val="24"/>
        </w:rPr>
        <w:t> 变量，这些无关变量就是主成分。EFA是用来发现一组变量的潜在结构的方法。这个潜在结构怎么理解呢？举个例子：R包Harman74.cor中有24个心理检测，这些检测的观测得分是根据4个潜在心理学因素（语言能力、反应速度、推理能力和记忆能力）的加权能力值组合成的，这四个因子是观测变量的结构基础或者“原因”。</w:t>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4.2 多维尺度分析（MDS）</w:t>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4.2.1 含义</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lastRenderedPageBreak/>
        <w:t>MDS多维尺度分析法是把高维的数据点映射到一个低维的流形上；同时也是一种可视化方法，利用2D或3D的MDS结果投影后的分布和聚集来研究数据的性质，展示多个对象的之间的相似或相异程度。</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MDS分成计量和非计量两类，计量考虑如何保证</w:t>
      </w:r>
      <w:proofErr w:type="gramStart"/>
      <w:r w:rsidRPr="004C4124">
        <w:rPr>
          <w:rFonts w:ascii="宋体" w:eastAsia="宋体" w:hAnsi="宋体" w:cs="宋体"/>
          <w:kern w:val="0"/>
          <w:sz w:val="24"/>
          <w:szCs w:val="24"/>
        </w:rPr>
        <w:t>降维以后</w:t>
      </w:r>
      <w:proofErr w:type="gramEnd"/>
      <w:r w:rsidRPr="004C4124">
        <w:rPr>
          <w:rFonts w:ascii="宋体" w:eastAsia="宋体" w:hAnsi="宋体" w:cs="宋体"/>
          <w:kern w:val="0"/>
          <w:sz w:val="24"/>
          <w:szCs w:val="24"/>
        </w:rPr>
        <w:t>的各对象之间的距离尽可能接近它们在原始空间中的距离，先将距离转换成相似度，在相似度上进行非线性投影；非计量则假设两个空间中对象的距离排名已知，且变换后排名不变。</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通常情况下选择二维欧氏空间作为目标空间，不过也可以选择其他距离或者更高维的空间。</w:t>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4.2.2 用R实现</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使用计量方法完成</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（1）选择二维空间最大值计量MDS分析</w:t>
      </w:r>
    </w:p>
    <w:p w:rsidR="004C4124" w:rsidRPr="004C4124" w:rsidRDefault="009D009F" w:rsidP="004C4124">
      <w:pPr>
        <w:widowControl/>
        <w:spacing w:after="375"/>
        <w:jc w:val="left"/>
        <w:rPr>
          <w:rFonts w:ascii="宋体" w:eastAsia="宋体" w:hAnsi="宋体" w:cs="宋体"/>
          <w:kern w:val="0"/>
          <w:sz w:val="24"/>
          <w:szCs w:val="24"/>
        </w:rPr>
      </w:pPr>
      <w:r w:rsidRPr="009D009F">
        <w:rPr>
          <w:rFonts w:ascii="宋体" w:eastAsia="宋体" w:hAnsi="宋体" w:cs="宋体"/>
          <w:kern w:val="0"/>
          <w:sz w:val="24"/>
          <w:szCs w:val="24"/>
        </w:rPr>
        <w:drawing>
          <wp:inline distT="0" distB="0" distL="0" distR="0" wp14:anchorId="253B2949" wp14:editId="0318C44F">
            <wp:extent cx="5274310" cy="14966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96695"/>
                    </a:xfrm>
                    <a:prstGeom prst="rect">
                      <a:avLst/>
                    </a:prstGeom>
                  </pic:spPr>
                </pic:pic>
              </a:graphicData>
            </a:graphic>
          </wp:inline>
        </w:drawing>
      </w:r>
      <w:r w:rsidR="004C4124" w:rsidRPr="004C4124">
        <w:rPr>
          <w:rFonts w:ascii="宋体" w:eastAsia="宋体" w:hAnsi="宋体" w:cs="宋体"/>
          <w:kern w:val="0"/>
          <w:sz w:val="24"/>
          <w:szCs w:val="24"/>
        </w:rPr>
        <w:t>（2）查看特征值比例</w:t>
      </w:r>
    </w:p>
    <w:p w:rsidR="004C4124" w:rsidRPr="004C4124" w:rsidRDefault="002E0B8E" w:rsidP="004C4124">
      <w:pPr>
        <w:widowControl/>
        <w:spacing w:after="375"/>
        <w:jc w:val="left"/>
        <w:rPr>
          <w:rFonts w:ascii="宋体" w:eastAsia="宋体" w:hAnsi="宋体" w:cs="宋体"/>
          <w:kern w:val="0"/>
          <w:sz w:val="24"/>
          <w:szCs w:val="24"/>
        </w:rPr>
      </w:pPr>
      <w:r w:rsidRPr="002E0B8E">
        <w:rPr>
          <w:rFonts w:ascii="宋体" w:eastAsia="宋体" w:hAnsi="宋体" w:cs="宋体"/>
          <w:kern w:val="0"/>
          <w:sz w:val="24"/>
          <w:szCs w:val="24"/>
        </w:rPr>
        <w:drawing>
          <wp:inline distT="0" distB="0" distL="0" distR="0" wp14:anchorId="7E79F025" wp14:editId="4B5DFD64">
            <wp:extent cx="5274310" cy="56070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60705"/>
                    </a:xfrm>
                    <a:prstGeom prst="rect">
                      <a:avLst/>
                    </a:prstGeom>
                  </pic:spPr>
                </pic:pic>
              </a:graphicData>
            </a:graphic>
          </wp:inline>
        </w:drawing>
      </w:r>
      <w:r w:rsidR="004C4124" w:rsidRPr="004C4124">
        <w:rPr>
          <w:rFonts w:ascii="宋体" w:eastAsia="宋体" w:hAnsi="宋体" w:cs="宋体"/>
          <w:kern w:val="0"/>
          <w:sz w:val="24"/>
          <w:szCs w:val="24"/>
        </w:rPr>
        <w:t>（3）将数据以二维散点图方式实现</w:t>
      </w:r>
    </w:p>
    <w:p w:rsidR="002E0B8E" w:rsidRDefault="002E0B8E" w:rsidP="004C4124">
      <w:pPr>
        <w:widowControl/>
        <w:spacing w:after="375"/>
        <w:jc w:val="left"/>
        <w:rPr>
          <w:rFonts w:ascii="宋体" w:eastAsia="宋体" w:hAnsi="宋体" w:cs="宋体"/>
          <w:kern w:val="0"/>
          <w:sz w:val="24"/>
          <w:szCs w:val="24"/>
        </w:rPr>
      </w:pPr>
      <w:r w:rsidRPr="002E0B8E">
        <w:rPr>
          <w:rFonts w:ascii="宋体" w:eastAsia="宋体" w:hAnsi="宋体" w:cs="宋体"/>
          <w:kern w:val="0"/>
          <w:sz w:val="24"/>
          <w:szCs w:val="24"/>
        </w:rPr>
        <w:drawing>
          <wp:inline distT="0" distB="0" distL="0" distR="0" wp14:anchorId="190C06D1" wp14:editId="6D0E61FE">
            <wp:extent cx="5274310" cy="13125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12545"/>
                    </a:xfrm>
                    <a:prstGeom prst="rect">
                      <a:avLst/>
                    </a:prstGeom>
                  </pic:spPr>
                </pic:pic>
              </a:graphicData>
            </a:graphic>
          </wp:inline>
        </w:drawing>
      </w:r>
    </w:p>
    <w:p w:rsidR="002E0B8E" w:rsidRDefault="002E0B8E" w:rsidP="004C4124">
      <w:pPr>
        <w:widowControl/>
        <w:spacing w:after="375"/>
        <w:jc w:val="left"/>
        <w:rPr>
          <w:rFonts w:ascii="宋体" w:eastAsia="宋体" w:hAnsi="宋体" w:cs="宋体"/>
          <w:kern w:val="0"/>
          <w:sz w:val="24"/>
          <w:szCs w:val="24"/>
        </w:rPr>
      </w:pPr>
      <w:r w:rsidRPr="002E0B8E">
        <w:rPr>
          <w:rFonts w:ascii="宋体" w:eastAsia="宋体" w:hAnsi="宋体" w:cs="宋体" w:hint="eastAsia"/>
          <w:kern w:val="0"/>
          <w:sz w:val="24"/>
          <w:szCs w:val="24"/>
        </w:rPr>
        <w:tab/>
        <w:t>2D可视化结果表示原始高维数据集</w:t>
      </w:r>
    </w:p>
    <w:p w:rsidR="002E0B8E" w:rsidRDefault="002E0B8E" w:rsidP="004C4124">
      <w:pPr>
        <w:widowControl/>
        <w:spacing w:after="375"/>
        <w:jc w:val="left"/>
        <w:rPr>
          <w:rFonts w:ascii="宋体" w:eastAsia="宋体" w:hAnsi="宋体" w:cs="宋体" w:hint="eastAsia"/>
          <w:kern w:val="0"/>
          <w:sz w:val="24"/>
          <w:szCs w:val="24"/>
        </w:rPr>
      </w:pPr>
      <w:r w:rsidRPr="002E0B8E">
        <w:rPr>
          <w:rFonts w:ascii="宋体" w:eastAsia="宋体" w:hAnsi="宋体" w:cs="宋体"/>
          <w:kern w:val="0"/>
          <w:sz w:val="24"/>
          <w:szCs w:val="24"/>
        </w:rPr>
        <w:lastRenderedPageBreak/>
        <w:drawing>
          <wp:inline distT="0" distB="0" distL="0" distR="0" wp14:anchorId="34F6E70D" wp14:editId="4B43735E">
            <wp:extent cx="5274310" cy="31661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66110"/>
                    </a:xfrm>
                    <a:prstGeom prst="rect">
                      <a:avLst/>
                    </a:prstGeom>
                  </pic:spPr>
                </pic:pic>
              </a:graphicData>
            </a:graphic>
          </wp:inline>
        </w:drawing>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（4）使用</w:t>
      </w:r>
      <w:proofErr w:type="spellStart"/>
      <w:r w:rsidRPr="004C4124">
        <w:rPr>
          <w:rFonts w:ascii="宋体" w:eastAsia="宋体" w:hAnsi="宋体" w:cs="宋体"/>
          <w:kern w:val="0"/>
          <w:sz w:val="24"/>
          <w:szCs w:val="24"/>
        </w:rPr>
        <w:t>isoMDS</w:t>
      </w:r>
      <w:proofErr w:type="spellEnd"/>
      <w:r w:rsidRPr="004C4124">
        <w:rPr>
          <w:rFonts w:ascii="宋体" w:eastAsia="宋体" w:hAnsi="宋体" w:cs="宋体"/>
          <w:kern w:val="0"/>
          <w:sz w:val="24"/>
          <w:szCs w:val="24"/>
        </w:rPr>
        <w:t>进行非计量MDS分析</w:t>
      </w:r>
    </w:p>
    <w:p w:rsidR="004C4124" w:rsidRPr="004C4124" w:rsidRDefault="002E0B8E" w:rsidP="004C4124">
      <w:pPr>
        <w:widowControl/>
        <w:spacing w:after="375"/>
        <w:jc w:val="left"/>
        <w:rPr>
          <w:rFonts w:ascii="宋体" w:eastAsia="宋体" w:hAnsi="宋体" w:cs="宋体"/>
          <w:kern w:val="0"/>
          <w:sz w:val="24"/>
          <w:szCs w:val="24"/>
        </w:rPr>
      </w:pPr>
      <w:r w:rsidRPr="002E0B8E">
        <w:rPr>
          <w:rFonts w:ascii="宋体" w:eastAsia="宋体" w:hAnsi="宋体" w:cs="宋体"/>
          <w:kern w:val="0"/>
          <w:sz w:val="24"/>
          <w:szCs w:val="24"/>
        </w:rPr>
        <w:drawing>
          <wp:inline distT="0" distB="0" distL="0" distR="0" wp14:anchorId="3A5859E5" wp14:editId="246237D1">
            <wp:extent cx="5274310" cy="10020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02030"/>
                    </a:xfrm>
                    <a:prstGeom prst="rect">
                      <a:avLst/>
                    </a:prstGeom>
                  </pic:spPr>
                </pic:pic>
              </a:graphicData>
            </a:graphic>
          </wp:inline>
        </w:drawing>
      </w:r>
      <w:r w:rsidR="004C4124" w:rsidRPr="004C4124">
        <w:rPr>
          <w:rFonts w:ascii="宋体" w:eastAsia="宋体" w:hAnsi="宋体" w:cs="宋体"/>
          <w:kern w:val="0"/>
          <w:sz w:val="24"/>
          <w:szCs w:val="24"/>
        </w:rPr>
        <w:t>分析结果按照二维散点图展现：</w:t>
      </w:r>
    </w:p>
    <w:p w:rsidR="002E0B8E" w:rsidRDefault="002E0B8E" w:rsidP="004C4124">
      <w:pPr>
        <w:widowControl/>
        <w:spacing w:after="375"/>
        <w:jc w:val="left"/>
        <w:rPr>
          <w:rFonts w:ascii="宋体" w:eastAsia="宋体" w:hAnsi="宋体" w:cs="宋体"/>
          <w:kern w:val="0"/>
          <w:sz w:val="24"/>
          <w:szCs w:val="24"/>
        </w:rPr>
      </w:pPr>
      <w:r w:rsidRPr="002E0B8E">
        <w:rPr>
          <w:rFonts w:ascii="宋体" w:eastAsia="宋体" w:hAnsi="宋体" w:cs="宋体"/>
          <w:kern w:val="0"/>
          <w:sz w:val="24"/>
          <w:szCs w:val="24"/>
        </w:rPr>
        <w:drawing>
          <wp:inline distT="0" distB="0" distL="0" distR="0" wp14:anchorId="19D234D2" wp14:editId="397BA817">
            <wp:extent cx="5274310" cy="26193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619375"/>
                    </a:xfrm>
                    <a:prstGeom prst="rect">
                      <a:avLst/>
                    </a:prstGeom>
                  </pic:spPr>
                </pic:pic>
              </a:graphicData>
            </a:graphic>
          </wp:inline>
        </w:drawing>
      </w:r>
    </w:p>
    <w:p w:rsidR="002E0B8E" w:rsidRDefault="002E0B8E" w:rsidP="004C4124">
      <w:pPr>
        <w:widowControl/>
        <w:spacing w:after="375"/>
        <w:jc w:val="left"/>
        <w:rPr>
          <w:rFonts w:ascii="宋体" w:eastAsia="宋体" w:hAnsi="宋体" w:cs="宋体"/>
          <w:kern w:val="0"/>
          <w:sz w:val="24"/>
          <w:szCs w:val="24"/>
        </w:rPr>
      </w:pPr>
      <w:r w:rsidRPr="002E0B8E">
        <w:rPr>
          <w:rFonts w:ascii="宋体" w:eastAsia="宋体" w:hAnsi="宋体" w:cs="宋体" w:hint="eastAsia"/>
          <w:kern w:val="0"/>
          <w:sz w:val="24"/>
          <w:szCs w:val="24"/>
        </w:rPr>
        <w:lastRenderedPageBreak/>
        <w:t>用Shepard曲线展现投影后的距离与原始距离之间的匹配程度，该示例中吻合度很高</w:t>
      </w:r>
    </w:p>
    <w:p w:rsidR="002E0B8E" w:rsidRDefault="002E0B8E" w:rsidP="004C4124">
      <w:pPr>
        <w:widowControl/>
        <w:spacing w:after="375"/>
        <w:jc w:val="left"/>
        <w:rPr>
          <w:rFonts w:ascii="宋体" w:eastAsia="宋体" w:hAnsi="宋体" w:cs="宋体"/>
          <w:kern w:val="0"/>
          <w:sz w:val="24"/>
          <w:szCs w:val="24"/>
        </w:rPr>
      </w:pPr>
      <w:r w:rsidRPr="002E0B8E">
        <w:rPr>
          <w:rFonts w:ascii="宋体" w:eastAsia="宋体" w:hAnsi="宋体" w:cs="宋体"/>
          <w:kern w:val="0"/>
          <w:sz w:val="24"/>
          <w:szCs w:val="24"/>
        </w:rPr>
        <w:drawing>
          <wp:inline distT="0" distB="0" distL="0" distR="0" wp14:anchorId="2982519D" wp14:editId="611310A8">
            <wp:extent cx="4448796" cy="866896"/>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796" cy="866896"/>
                    </a:xfrm>
                    <a:prstGeom prst="rect">
                      <a:avLst/>
                    </a:prstGeom>
                  </pic:spPr>
                </pic:pic>
              </a:graphicData>
            </a:graphic>
          </wp:inline>
        </w:drawing>
      </w:r>
    </w:p>
    <w:p w:rsidR="002E0B8E" w:rsidRDefault="002E0B8E" w:rsidP="004C4124">
      <w:pPr>
        <w:widowControl/>
        <w:spacing w:after="375"/>
        <w:jc w:val="left"/>
        <w:rPr>
          <w:rFonts w:ascii="宋体" w:eastAsia="宋体" w:hAnsi="宋体" w:cs="宋体" w:hint="eastAsia"/>
          <w:kern w:val="0"/>
          <w:sz w:val="24"/>
          <w:szCs w:val="24"/>
        </w:rPr>
      </w:pPr>
      <w:r w:rsidRPr="002E0B8E">
        <w:rPr>
          <w:rFonts w:ascii="宋体" w:eastAsia="宋体" w:hAnsi="宋体" w:cs="宋体"/>
          <w:kern w:val="0"/>
          <w:sz w:val="24"/>
          <w:szCs w:val="24"/>
        </w:rPr>
        <w:drawing>
          <wp:inline distT="0" distB="0" distL="0" distR="0" wp14:anchorId="1CC034A2" wp14:editId="6CECB4DC">
            <wp:extent cx="5274310" cy="29400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940050"/>
                    </a:xfrm>
                    <a:prstGeom prst="rect">
                      <a:avLst/>
                    </a:prstGeom>
                  </pic:spPr>
                </pic:pic>
              </a:graphicData>
            </a:graphic>
          </wp:inline>
        </w:drawing>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4.3 奇异值分解（SVD）</w:t>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4.3.1 含义</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是矩阵分解的一种形式，通过奇异值分解，将原始矩阵分解成两个正交矩阵和一个对角矩阵，帮助去除从线性代数角度观察存在线性相关的冗余数据，常被应用在特征筛选、图像处理和聚类等很多领域。</w:t>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4.3.2 用R实现</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（1）数据集进行SVD处理，获得分解矩阵</w:t>
      </w:r>
    </w:p>
    <w:p w:rsidR="004C4124" w:rsidRPr="004C4124" w:rsidRDefault="002E0B8E" w:rsidP="004C4124">
      <w:pPr>
        <w:widowControl/>
        <w:spacing w:after="375"/>
        <w:jc w:val="left"/>
        <w:rPr>
          <w:rFonts w:ascii="宋体" w:eastAsia="宋体" w:hAnsi="宋体" w:cs="宋体"/>
          <w:kern w:val="0"/>
          <w:sz w:val="24"/>
          <w:szCs w:val="24"/>
        </w:rPr>
      </w:pPr>
      <w:r w:rsidRPr="002E0B8E">
        <w:rPr>
          <w:rFonts w:ascii="宋体" w:eastAsia="宋体" w:hAnsi="宋体" w:cs="宋体"/>
          <w:kern w:val="0"/>
          <w:sz w:val="24"/>
          <w:szCs w:val="24"/>
        </w:rPr>
        <w:lastRenderedPageBreak/>
        <w:drawing>
          <wp:inline distT="0" distB="0" distL="0" distR="0" wp14:anchorId="36BD2793" wp14:editId="7CEA3C2E">
            <wp:extent cx="5274310" cy="11887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188720"/>
                    </a:xfrm>
                    <a:prstGeom prst="rect">
                      <a:avLst/>
                    </a:prstGeom>
                  </pic:spPr>
                </pic:pic>
              </a:graphicData>
            </a:graphic>
          </wp:inline>
        </w:drawing>
      </w:r>
      <w:r w:rsidR="004C4124" w:rsidRPr="004C4124">
        <w:rPr>
          <w:rFonts w:ascii="宋体" w:eastAsia="宋体" w:hAnsi="宋体" w:cs="宋体"/>
          <w:kern w:val="0"/>
          <w:sz w:val="24"/>
          <w:szCs w:val="24"/>
        </w:rPr>
        <w:t>（2）在图中展现SVD</w:t>
      </w:r>
      <w:proofErr w:type="gramStart"/>
      <w:r w:rsidR="004C4124" w:rsidRPr="004C4124">
        <w:rPr>
          <w:rFonts w:ascii="宋体" w:eastAsia="宋体" w:hAnsi="宋体" w:cs="宋体"/>
          <w:kern w:val="0"/>
          <w:sz w:val="24"/>
          <w:szCs w:val="24"/>
        </w:rPr>
        <w:t>列能够</w:t>
      </w:r>
      <w:proofErr w:type="gramEnd"/>
      <w:r w:rsidR="004C4124" w:rsidRPr="004C4124">
        <w:rPr>
          <w:rFonts w:ascii="宋体" w:eastAsia="宋体" w:hAnsi="宋体" w:cs="宋体"/>
          <w:kern w:val="0"/>
          <w:sz w:val="24"/>
          <w:szCs w:val="24"/>
        </w:rPr>
        <w:t>解释的变量百分比</w:t>
      </w:r>
    </w:p>
    <w:p w:rsidR="002E0B8E" w:rsidRDefault="002E0B8E" w:rsidP="004C4124">
      <w:pPr>
        <w:widowControl/>
        <w:spacing w:after="375"/>
        <w:jc w:val="left"/>
        <w:rPr>
          <w:rFonts w:ascii="宋体" w:eastAsia="宋体" w:hAnsi="宋体" w:cs="宋体"/>
          <w:kern w:val="0"/>
          <w:sz w:val="24"/>
          <w:szCs w:val="24"/>
        </w:rPr>
      </w:pPr>
      <w:r w:rsidRPr="002E0B8E">
        <w:rPr>
          <w:rFonts w:ascii="宋体" w:eastAsia="宋体" w:hAnsi="宋体" w:cs="宋体"/>
          <w:kern w:val="0"/>
          <w:sz w:val="24"/>
          <w:szCs w:val="24"/>
        </w:rPr>
        <w:drawing>
          <wp:inline distT="0" distB="0" distL="0" distR="0" wp14:anchorId="4788666D" wp14:editId="4096692E">
            <wp:extent cx="4810796" cy="8573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0796" cy="857370"/>
                    </a:xfrm>
                    <a:prstGeom prst="rect">
                      <a:avLst/>
                    </a:prstGeom>
                  </pic:spPr>
                </pic:pic>
              </a:graphicData>
            </a:graphic>
          </wp:inline>
        </w:drawing>
      </w:r>
    </w:p>
    <w:p w:rsid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从图中可以看到第一奇异值能够解释80%的变量</w:t>
      </w:r>
    </w:p>
    <w:p w:rsidR="004D7718" w:rsidRPr="004C4124" w:rsidRDefault="004D7718" w:rsidP="004C4124">
      <w:pPr>
        <w:widowControl/>
        <w:spacing w:after="375"/>
        <w:jc w:val="left"/>
        <w:rPr>
          <w:rFonts w:ascii="宋体" w:eastAsia="宋体" w:hAnsi="宋体" w:cs="宋体" w:hint="eastAsia"/>
          <w:kern w:val="0"/>
          <w:sz w:val="24"/>
          <w:szCs w:val="24"/>
        </w:rPr>
      </w:pPr>
      <w:r w:rsidRPr="004D7718">
        <w:rPr>
          <w:rFonts w:ascii="宋体" w:eastAsia="宋体" w:hAnsi="宋体" w:cs="宋体"/>
          <w:kern w:val="0"/>
          <w:sz w:val="24"/>
          <w:szCs w:val="24"/>
        </w:rPr>
        <w:drawing>
          <wp:inline distT="0" distB="0" distL="0" distR="0" wp14:anchorId="709C35D5" wp14:editId="7118F9B8">
            <wp:extent cx="5274310" cy="28676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67660"/>
                    </a:xfrm>
                    <a:prstGeom prst="rect">
                      <a:avLst/>
                    </a:prstGeom>
                  </pic:spPr>
                </pic:pic>
              </a:graphicData>
            </a:graphic>
          </wp:inline>
        </w:drawing>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（3）比较原始数据集以及奇异值重构后的数据</w:t>
      </w:r>
      <w:proofErr w:type="gramStart"/>
      <w:r w:rsidRPr="004C4124">
        <w:rPr>
          <w:rFonts w:ascii="宋体" w:eastAsia="宋体" w:hAnsi="宋体" w:cs="宋体"/>
          <w:kern w:val="0"/>
          <w:sz w:val="24"/>
          <w:szCs w:val="24"/>
        </w:rPr>
        <w:t>集之间</w:t>
      </w:r>
      <w:proofErr w:type="gramEnd"/>
      <w:r w:rsidRPr="004C4124">
        <w:rPr>
          <w:rFonts w:ascii="宋体" w:eastAsia="宋体" w:hAnsi="宋体" w:cs="宋体"/>
          <w:kern w:val="0"/>
          <w:sz w:val="24"/>
          <w:szCs w:val="24"/>
        </w:rPr>
        <w:t>的差别</w:t>
      </w:r>
    </w:p>
    <w:p w:rsidR="004D7718" w:rsidRDefault="004D7718" w:rsidP="004C4124">
      <w:pPr>
        <w:widowControl/>
        <w:spacing w:after="375"/>
        <w:jc w:val="left"/>
        <w:rPr>
          <w:rFonts w:ascii="宋体" w:eastAsia="宋体" w:hAnsi="宋体" w:cs="宋体"/>
          <w:b/>
          <w:kern w:val="0"/>
          <w:sz w:val="24"/>
          <w:szCs w:val="24"/>
        </w:rPr>
      </w:pPr>
      <w:r w:rsidRPr="004D7718">
        <w:rPr>
          <w:rFonts w:ascii="宋体" w:eastAsia="宋体" w:hAnsi="宋体" w:cs="宋体"/>
          <w:kern w:val="0"/>
          <w:sz w:val="24"/>
          <w:szCs w:val="24"/>
        </w:rPr>
        <w:lastRenderedPageBreak/>
        <w:drawing>
          <wp:inline distT="0" distB="0" distL="0" distR="0" wp14:anchorId="13142412" wp14:editId="7097C151">
            <wp:extent cx="4725059" cy="251495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5059" cy="2514951"/>
                    </a:xfrm>
                    <a:prstGeom prst="rect">
                      <a:avLst/>
                    </a:prstGeom>
                  </pic:spPr>
                </pic:pic>
              </a:graphicData>
            </a:graphic>
          </wp:inline>
        </w:drawing>
      </w:r>
    </w:p>
    <w:p w:rsidR="004D7718" w:rsidRDefault="004D7718" w:rsidP="004C4124">
      <w:pPr>
        <w:widowControl/>
        <w:spacing w:after="375"/>
        <w:jc w:val="left"/>
        <w:rPr>
          <w:rFonts w:ascii="宋体" w:eastAsia="宋体" w:hAnsi="宋体" w:cs="宋体"/>
          <w:b/>
          <w:kern w:val="0"/>
          <w:sz w:val="24"/>
          <w:szCs w:val="24"/>
        </w:rPr>
      </w:pPr>
      <w:r w:rsidRPr="004D7718">
        <w:rPr>
          <w:rFonts w:ascii="宋体" w:eastAsia="宋体" w:hAnsi="宋体" w:cs="宋体"/>
          <w:b/>
          <w:kern w:val="0"/>
          <w:sz w:val="24"/>
          <w:szCs w:val="24"/>
        </w:rPr>
        <w:drawing>
          <wp:inline distT="0" distB="0" distL="0" distR="0" wp14:anchorId="0B00B50B" wp14:editId="5CF9DEB5">
            <wp:extent cx="5274310" cy="307276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072765"/>
                    </a:xfrm>
                    <a:prstGeom prst="rect">
                      <a:avLst/>
                    </a:prstGeom>
                  </pic:spPr>
                </pic:pic>
              </a:graphicData>
            </a:graphic>
          </wp:inline>
        </w:drawing>
      </w:r>
      <w:bookmarkStart w:id="0" w:name="_GoBack"/>
      <w:bookmarkEnd w:id="0"/>
    </w:p>
    <w:p w:rsidR="004D7718" w:rsidRDefault="004D7718" w:rsidP="004C4124">
      <w:pPr>
        <w:widowControl/>
        <w:spacing w:after="375"/>
        <w:jc w:val="left"/>
        <w:rPr>
          <w:rFonts w:ascii="宋体" w:eastAsia="宋体" w:hAnsi="宋体" w:cs="宋体"/>
          <w:b/>
          <w:kern w:val="0"/>
          <w:sz w:val="24"/>
          <w:szCs w:val="24"/>
        </w:rPr>
      </w:pP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4.4. ISOMAP进行非线性降维</w:t>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4.4.1 含义</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是流形学习方法，支持线性空间到非线性数据结构的转换，由于数据采用非线性结构，在ISOMAP方法中使用几何距离代替了MDS中使用的欧式距离度量，是</w:t>
      </w:r>
      <w:proofErr w:type="gramStart"/>
      <w:r w:rsidRPr="004C4124">
        <w:rPr>
          <w:rFonts w:ascii="宋体" w:eastAsia="宋体" w:hAnsi="宋体" w:cs="宋体"/>
          <w:kern w:val="0"/>
          <w:sz w:val="24"/>
          <w:szCs w:val="24"/>
        </w:rPr>
        <w:t>非线性降维的</w:t>
      </w:r>
      <w:proofErr w:type="gramEnd"/>
      <w:r w:rsidRPr="004C4124">
        <w:rPr>
          <w:rFonts w:ascii="宋体" w:eastAsia="宋体" w:hAnsi="宋体" w:cs="宋体"/>
          <w:kern w:val="0"/>
          <w:sz w:val="24"/>
          <w:szCs w:val="24"/>
        </w:rPr>
        <w:t>方式。</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可分为四步：</w:t>
      </w:r>
    </w:p>
    <w:p w:rsidR="004C4124" w:rsidRPr="00BB36B2" w:rsidRDefault="004C4124" w:rsidP="00BB36B2">
      <w:pPr>
        <w:pStyle w:val="a5"/>
        <w:widowControl/>
        <w:numPr>
          <w:ilvl w:val="0"/>
          <w:numId w:val="3"/>
        </w:numPr>
        <w:spacing w:after="375"/>
        <w:ind w:firstLineChars="0"/>
        <w:jc w:val="left"/>
        <w:rPr>
          <w:rFonts w:ascii="宋体" w:eastAsia="宋体" w:hAnsi="宋体" w:cs="宋体"/>
          <w:kern w:val="0"/>
          <w:sz w:val="24"/>
          <w:szCs w:val="24"/>
        </w:rPr>
      </w:pPr>
      <w:r w:rsidRPr="00BB36B2">
        <w:rPr>
          <w:rFonts w:ascii="宋体" w:eastAsia="宋体" w:hAnsi="宋体" w:cs="宋体"/>
          <w:kern w:val="0"/>
          <w:sz w:val="24"/>
          <w:szCs w:val="24"/>
        </w:rPr>
        <w:lastRenderedPageBreak/>
        <w:t>确定每个点的临近点</w:t>
      </w:r>
    </w:p>
    <w:p w:rsidR="004C4124" w:rsidRPr="00BB36B2" w:rsidRDefault="004C4124" w:rsidP="00BB36B2">
      <w:pPr>
        <w:pStyle w:val="a5"/>
        <w:widowControl/>
        <w:numPr>
          <w:ilvl w:val="0"/>
          <w:numId w:val="3"/>
        </w:numPr>
        <w:spacing w:after="375"/>
        <w:ind w:firstLineChars="0"/>
        <w:jc w:val="left"/>
        <w:rPr>
          <w:rFonts w:ascii="宋体" w:eastAsia="宋体" w:hAnsi="宋体" w:cs="宋体"/>
          <w:kern w:val="0"/>
          <w:sz w:val="24"/>
          <w:szCs w:val="24"/>
        </w:rPr>
      </w:pPr>
      <w:r w:rsidRPr="00BB36B2">
        <w:rPr>
          <w:rFonts w:ascii="宋体" w:eastAsia="宋体" w:hAnsi="宋体" w:cs="宋体"/>
          <w:kern w:val="0"/>
          <w:sz w:val="24"/>
          <w:szCs w:val="24"/>
        </w:rPr>
        <w:t>构建</w:t>
      </w:r>
      <w:proofErr w:type="gramStart"/>
      <w:r w:rsidRPr="00BB36B2">
        <w:rPr>
          <w:rFonts w:ascii="宋体" w:eastAsia="宋体" w:hAnsi="宋体" w:cs="宋体"/>
          <w:kern w:val="0"/>
          <w:sz w:val="24"/>
          <w:szCs w:val="24"/>
        </w:rPr>
        <w:t>临接图</w:t>
      </w:r>
      <w:proofErr w:type="gramEnd"/>
    </w:p>
    <w:p w:rsidR="004C4124" w:rsidRPr="00BB36B2" w:rsidRDefault="004C4124" w:rsidP="00BB36B2">
      <w:pPr>
        <w:pStyle w:val="a5"/>
        <w:widowControl/>
        <w:numPr>
          <w:ilvl w:val="0"/>
          <w:numId w:val="3"/>
        </w:numPr>
        <w:spacing w:after="375"/>
        <w:ind w:firstLineChars="0"/>
        <w:jc w:val="left"/>
        <w:rPr>
          <w:rFonts w:ascii="宋体" w:eastAsia="宋体" w:hAnsi="宋体" w:cs="宋体"/>
          <w:kern w:val="0"/>
          <w:sz w:val="24"/>
          <w:szCs w:val="24"/>
        </w:rPr>
      </w:pPr>
      <w:r w:rsidRPr="00BB36B2">
        <w:rPr>
          <w:rFonts w:ascii="宋体" w:eastAsia="宋体" w:hAnsi="宋体" w:cs="宋体"/>
          <w:kern w:val="0"/>
          <w:sz w:val="24"/>
          <w:szCs w:val="24"/>
        </w:rPr>
        <w:t>计算两节点间的最短路径</w:t>
      </w:r>
    </w:p>
    <w:p w:rsidR="004C4124" w:rsidRPr="004C4124" w:rsidRDefault="00BB36B2" w:rsidP="004C4124">
      <w:pPr>
        <w:widowControl/>
        <w:spacing w:after="375"/>
        <w:jc w:val="left"/>
        <w:rPr>
          <w:rFonts w:ascii="宋体" w:eastAsia="宋体" w:hAnsi="宋体" w:cs="宋体"/>
          <w:kern w:val="0"/>
          <w:sz w:val="24"/>
          <w:szCs w:val="24"/>
        </w:rPr>
      </w:pPr>
      <w:r>
        <w:rPr>
          <w:rFonts w:ascii="宋体" w:eastAsia="宋体" w:hAnsi="宋体" w:cs="宋体"/>
          <w:kern w:val="0"/>
          <w:sz w:val="24"/>
          <w:szCs w:val="24"/>
        </w:rPr>
        <w:t xml:space="preserve">4. </w:t>
      </w:r>
      <w:r w:rsidR="004C4124" w:rsidRPr="004C4124">
        <w:rPr>
          <w:rFonts w:ascii="宋体" w:eastAsia="宋体" w:hAnsi="宋体" w:cs="宋体"/>
          <w:kern w:val="0"/>
          <w:sz w:val="24"/>
          <w:szCs w:val="24"/>
        </w:rPr>
        <w:t>通过MDS分析找到数据间的低维嵌入</w:t>
      </w:r>
    </w:p>
    <w:p w:rsidR="004C4124" w:rsidRPr="00BB36B2"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4.4.2 用R实现</w:t>
      </w:r>
      <w:r w:rsidR="004D7718" w:rsidRPr="004D7718">
        <w:rPr>
          <w:rFonts w:ascii="宋体" w:eastAsia="宋体" w:hAnsi="宋体" w:cs="宋体"/>
          <w:kern w:val="0"/>
          <w:sz w:val="24"/>
          <w:szCs w:val="24"/>
        </w:rPr>
        <w:drawing>
          <wp:inline distT="0" distB="0" distL="0" distR="0" wp14:anchorId="38EC1192" wp14:editId="49455580">
            <wp:extent cx="5274310" cy="31750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75000"/>
                    </a:xfrm>
                    <a:prstGeom prst="rect">
                      <a:avLst/>
                    </a:prstGeom>
                  </pic:spPr>
                </pic:pic>
              </a:graphicData>
            </a:graphic>
          </wp:inline>
        </w:drawing>
      </w:r>
      <w:r w:rsidRPr="004C4124">
        <w:rPr>
          <w:rFonts w:ascii="宋体" w:eastAsia="宋体" w:hAnsi="宋体" w:cs="宋体"/>
          <w:kern w:val="0"/>
          <w:sz w:val="24"/>
          <w:szCs w:val="24"/>
        </w:rPr>
        <w:t>红色是最小生成树</w:t>
      </w:r>
    </w:p>
    <w:p w:rsidR="004D7718" w:rsidRPr="004C4124" w:rsidRDefault="004D7718" w:rsidP="004C4124">
      <w:pPr>
        <w:widowControl/>
        <w:spacing w:after="375"/>
        <w:jc w:val="left"/>
        <w:rPr>
          <w:rFonts w:ascii="宋体" w:eastAsia="宋体" w:hAnsi="宋体" w:cs="宋体" w:hint="eastAsia"/>
          <w:kern w:val="0"/>
          <w:sz w:val="24"/>
          <w:szCs w:val="24"/>
        </w:rPr>
      </w:pPr>
      <w:r w:rsidRPr="004D7718">
        <w:rPr>
          <w:rFonts w:ascii="宋体" w:eastAsia="宋体" w:hAnsi="宋体" w:cs="宋体"/>
          <w:kern w:val="0"/>
          <w:sz w:val="24"/>
          <w:szCs w:val="24"/>
        </w:rPr>
        <w:lastRenderedPageBreak/>
        <w:drawing>
          <wp:inline distT="0" distB="0" distL="0" distR="0" wp14:anchorId="1ADEA86C" wp14:editId="517EE7D4">
            <wp:extent cx="5274310" cy="33686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68675"/>
                    </a:xfrm>
                    <a:prstGeom prst="rect">
                      <a:avLst/>
                    </a:prstGeom>
                  </pic:spPr>
                </pic:pic>
              </a:graphicData>
            </a:graphic>
          </wp:inline>
        </w:drawing>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4.5 </w:t>
      </w:r>
      <w:r w:rsidRPr="004C4124">
        <w:rPr>
          <w:rFonts w:ascii="宋体" w:eastAsia="宋体" w:hAnsi="宋体" w:cs="宋体"/>
          <w:b/>
          <w:bCs/>
          <w:kern w:val="0"/>
          <w:sz w:val="24"/>
          <w:szCs w:val="24"/>
        </w:rPr>
        <w:t>局部线性嵌入</w:t>
      </w:r>
      <w:r w:rsidRPr="004C4124">
        <w:rPr>
          <w:rFonts w:ascii="宋体" w:eastAsia="宋体" w:hAnsi="宋体" w:cs="宋体"/>
          <w:b/>
          <w:kern w:val="0"/>
          <w:sz w:val="24"/>
          <w:szCs w:val="24"/>
        </w:rPr>
        <w:t>（LLE）进行非线性降维</w:t>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4.5.1 含义</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假设数据中每个点可以由其近邻的几个点重构出来。降到低维，使样本仍能保持原来的重构关系，且重构系数也一样。</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步骤：</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第一步是求K近邻，使用KNN等算法通过欧式距离或其它规则找出与自身最邻近的K</w:t>
      </w:r>
      <w:proofErr w:type="gramStart"/>
      <w:r w:rsidRPr="004C4124">
        <w:rPr>
          <w:rFonts w:ascii="宋体" w:eastAsia="宋体" w:hAnsi="宋体" w:cs="宋体"/>
          <w:kern w:val="0"/>
          <w:sz w:val="24"/>
          <w:szCs w:val="24"/>
        </w:rPr>
        <w:t>个</w:t>
      </w:r>
      <w:proofErr w:type="gramEnd"/>
      <w:r w:rsidRPr="004C4124">
        <w:rPr>
          <w:rFonts w:ascii="宋体" w:eastAsia="宋体" w:hAnsi="宋体" w:cs="宋体"/>
          <w:kern w:val="0"/>
          <w:sz w:val="24"/>
          <w:szCs w:val="24"/>
        </w:rPr>
        <w:t>点。（在此步骤中，唯一可以控制的参数将是临近点个数K）</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第二步，对每一个样本利用它在邻域的线性关系求权重系数矩阵W。</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第三步，利用权重系数在低维空间重构样本数据。</w:t>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4.5.2 用R实现</w:t>
      </w:r>
    </w:p>
    <w:p w:rsidR="004C4124" w:rsidRDefault="004D7718" w:rsidP="004C4124">
      <w:pPr>
        <w:widowControl/>
        <w:spacing w:after="375"/>
        <w:jc w:val="left"/>
        <w:rPr>
          <w:rFonts w:ascii="宋体" w:eastAsia="宋体" w:hAnsi="宋体" w:cs="宋体"/>
          <w:kern w:val="0"/>
          <w:sz w:val="24"/>
          <w:szCs w:val="24"/>
        </w:rPr>
      </w:pPr>
      <w:r w:rsidRPr="004D7718">
        <w:rPr>
          <w:rFonts w:ascii="宋体" w:eastAsia="宋体" w:hAnsi="宋体" w:cs="宋体"/>
          <w:kern w:val="0"/>
          <w:sz w:val="24"/>
          <w:szCs w:val="24"/>
        </w:rPr>
        <w:lastRenderedPageBreak/>
        <w:drawing>
          <wp:inline distT="0" distB="0" distL="0" distR="0" wp14:anchorId="069ACF63" wp14:editId="68587798">
            <wp:extent cx="5274310" cy="20212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021205"/>
                    </a:xfrm>
                    <a:prstGeom prst="rect">
                      <a:avLst/>
                    </a:prstGeom>
                  </pic:spPr>
                </pic:pic>
              </a:graphicData>
            </a:graphic>
          </wp:inline>
        </w:drawing>
      </w:r>
    </w:p>
    <w:p w:rsidR="004D7718" w:rsidRDefault="004D7718" w:rsidP="004C4124">
      <w:pPr>
        <w:widowControl/>
        <w:spacing w:after="375"/>
        <w:jc w:val="left"/>
        <w:rPr>
          <w:rFonts w:ascii="宋体" w:eastAsia="宋体" w:hAnsi="宋体" w:cs="宋体"/>
          <w:kern w:val="0"/>
          <w:sz w:val="24"/>
          <w:szCs w:val="24"/>
        </w:rPr>
      </w:pPr>
      <w:r w:rsidRPr="004D7718">
        <w:rPr>
          <w:rFonts w:ascii="宋体" w:eastAsia="宋体" w:hAnsi="宋体" w:cs="宋体"/>
          <w:kern w:val="0"/>
          <w:sz w:val="24"/>
          <w:szCs w:val="24"/>
        </w:rPr>
        <w:drawing>
          <wp:inline distT="0" distB="0" distL="0" distR="0" wp14:anchorId="6F95F92C" wp14:editId="4C78B6CD">
            <wp:extent cx="5274310" cy="48958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89585"/>
                    </a:xfrm>
                    <a:prstGeom prst="rect">
                      <a:avLst/>
                    </a:prstGeom>
                  </pic:spPr>
                </pic:pic>
              </a:graphicData>
            </a:graphic>
          </wp:inline>
        </w:drawing>
      </w:r>
    </w:p>
    <w:p w:rsidR="004D7718" w:rsidRPr="004C4124" w:rsidRDefault="004D7718" w:rsidP="004C4124">
      <w:pPr>
        <w:widowControl/>
        <w:spacing w:after="375"/>
        <w:jc w:val="left"/>
        <w:rPr>
          <w:rFonts w:ascii="宋体" w:eastAsia="宋体" w:hAnsi="宋体" w:cs="宋体" w:hint="eastAsia"/>
          <w:kern w:val="0"/>
          <w:sz w:val="24"/>
          <w:szCs w:val="24"/>
        </w:rPr>
      </w:pPr>
      <w:r w:rsidRPr="004D7718">
        <w:rPr>
          <w:rFonts w:ascii="宋体" w:eastAsia="宋体" w:hAnsi="宋体" w:cs="宋体"/>
          <w:kern w:val="0"/>
          <w:sz w:val="24"/>
          <w:szCs w:val="24"/>
        </w:rPr>
        <w:drawing>
          <wp:inline distT="0" distB="0" distL="0" distR="0" wp14:anchorId="1EFB6ECE" wp14:editId="38781847">
            <wp:extent cx="5274310" cy="39452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45255"/>
                    </a:xfrm>
                    <a:prstGeom prst="rect">
                      <a:avLst/>
                    </a:prstGeom>
                  </pic:spPr>
                </pic:pic>
              </a:graphicData>
            </a:graphic>
          </wp:inline>
        </w:drawing>
      </w:r>
    </w:p>
    <w:p w:rsidR="004C4124" w:rsidRPr="004C4124" w:rsidRDefault="004C4124" w:rsidP="004C4124">
      <w:pPr>
        <w:widowControl/>
        <w:spacing w:after="375"/>
        <w:jc w:val="left"/>
        <w:rPr>
          <w:rFonts w:ascii="宋体" w:eastAsia="宋体" w:hAnsi="宋体" w:cs="宋体"/>
          <w:b/>
          <w:kern w:val="0"/>
          <w:sz w:val="24"/>
          <w:szCs w:val="24"/>
        </w:rPr>
      </w:pPr>
      <w:r w:rsidRPr="004C4124">
        <w:rPr>
          <w:rFonts w:ascii="宋体" w:eastAsia="宋体" w:hAnsi="宋体" w:cs="宋体"/>
          <w:b/>
          <w:kern w:val="0"/>
          <w:sz w:val="24"/>
          <w:szCs w:val="24"/>
        </w:rPr>
        <w:t>其他</w:t>
      </w:r>
      <w:proofErr w:type="gramStart"/>
      <w:r w:rsidRPr="004C4124">
        <w:rPr>
          <w:rFonts w:ascii="宋体" w:eastAsia="宋体" w:hAnsi="宋体" w:cs="宋体"/>
          <w:b/>
          <w:kern w:val="0"/>
          <w:sz w:val="24"/>
          <w:szCs w:val="24"/>
        </w:rPr>
        <w:t>的降维方法</w:t>
      </w:r>
      <w:proofErr w:type="gramEnd"/>
      <w:r w:rsidRPr="004C4124">
        <w:rPr>
          <w:rFonts w:ascii="宋体" w:eastAsia="宋体" w:hAnsi="宋体" w:cs="宋体"/>
          <w:b/>
          <w:kern w:val="0"/>
          <w:sz w:val="24"/>
          <w:szCs w:val="24"/>
        </w:rPr>
        <w:t>：</w:t>
      </w:r>
    </w:p>
    <w:p w:rsidR="004C4124" w:rsidRPr="004D7718" w:rsidRDefault="004C4124" w:rsidP="004D7718">
      <w:pPr>
        <w:pStyle w:val="a5"/>
        <w:widowControl/>
        <w:numPr>
          <w:ilvl w:val="0"/>
          <w:numId w:val="2"/>
        </w:numPr>
        <w:spacing w:after="375"/>
        <w:ind w:firstLineChars="0"/>
        <w:jc w:val="left"/>
        <w:rPr>
          <w:rFonts w:ascii="宋体" w:eastAsia="宋体" w:hAnsi="宋体" w:cs="宋体"/>
          <w:kern w:val="0"/>
          <w:sz w:val="24"/>
          <w:szCs w:val="24"/>
        </w:rPr>
      </w:pPr>
      <w:r w:rsidRPr="004D7718">
        <w:rPr>
          <w:rFonts w:ascii="宋体" w:eastAsia="宋体" w:hAnsi="宋体" w:cs="宋体"/>
          <w:kern w:val="0"/>
          <w:sz w:val="24"/>
          <w:szCs w:val="24"/>
        </w:rPr>
        <w:t>拉普拉斯特征映射（</w:t>
      </w:r>
      <w:proofErr w:type="spellStart"/>
      <w:r w:rsidRPr="004D7718">
        <w:rPr>
          <w:rFonts w:ascii="宋体" w:eastAsia="宋体" w:hAnsi="宋体" w:cs="宋体"/>
          <w:kern w:val="0"/>
          <w:sz w:val="24"/>
          <w:szCs w:val="24"/>
        </w:rPr>
        <w:t>Laplacian</w:t>
      </w:r>
      <w:proofErr w:type="spellEnd"/>
      <w:r w:rsidRPr="004D7718">
        <w:rPr>
          <w:rFonts w:ascii="宋体" w:eastAsia="宋体" w:hAnsi="宋体" w:cs="宋体"/>
          <w:kern w:val="0"/>
          <w:sz w:val="24"/>
          <w:szCs w:val="24"/>
        </w:rPr>
        <w:t xml:space="preserve"> </w:t>
      </w:r>
      <w:proofErr w:type="spellStart"/>
      <w:r w:rsidRPr="004D7718">
        <w:rPr>
          <w:rFonts w:ascii="宋体" w:eastAsia="宋体" w:hAnsi="宋体" w:cs="宋体"/>
          <w:kern w:val="0"/>
          <w:sz w:val="24"/>
          <w:szCs w:val="24"/>
        </w:rPr>
        <w:t>Eigenmaps,LE</w:t>
      </w:r>
      <w:proofErr w:type="spellEnd"/>
      <w:r w:rsidRPr="004D7718">
        <w:rPr>
          <w:rFonts w:ascii="宋体" w:eastAsia="宋体" w:hAnsi="宋体" w:cs="宋体"/>
          <w:kern w:val="0"/>
          <w:sz w:val="24"/>
          <w:szCs w:val="24"/>
        </w:rPr>
        <w:t>）</w:t>
      </w:r>
    </w:p>
    <w:p w:rsidR="004C4124" w:rsidRPr="004D7718" w:rsidRDefault="004C4124" w:rsidP="004D7718">
      <w:pPr>
        <w:pStyle w:val="a5"/>
        <w:widowControl/>
        <w:numPr>
          <w:ilvl w:val="0"/>
          <w:numId w:val="2"/>
        </w:numPr>
        <w:spacing w:after="375"/>
        <w:ind w:firstLineChars="0"/>
        <w:jc w:val="left"/>
        <w:rPr>
          <w:rFonts w:ascii="宋体" w:eastAsia="宋体" w:hAnsi="宋体" w:cs="宋体"/>
          <w:kern w:val="0"/>
          <w:sz w:val="24"/>
          <w:szCs w:val="24"/>
        </w:rPr>
      </w:pPr>
      <w:proofErr w:type="spellStart"/>
      <w:r w:rsidRPr="004D7718">
        <w:rPr>
          <w:rFonts w:ascii="宋体" w:eastAsia="宋体" w:hAnsi="宋体" w:cs="宋体"/>
          <w:kern w:val="0"/>
          <w:sz w:val="24"/>
          <w:szCs w:val="24"/>
        </w:rPr>
        <w:t>Sammon</w:t>
      </w:r>
      <w:proofErr w:type="spellEnd"/>
      <w:r w:rsidRPr="004D7718">
        <w:rPr>
          <w:rFonts w:ascii="宋体" w:eastAsia="宋体" w:hAnsi="宋体" w:cs="宋体"/>
          <w:kern w:val="0"/>
          <w:sz w:val="24"/>
          <w:szCs w:val="24"/>
        </w:rPr>
        <w:t>映射</w:t>
      </w:r>
    </w:p>
    <w:p w:rsidR="004C4124" w:rsidRPr="004D7718" w:rsidRDefault="004C4124" w:rsidP="004D7718">
      <w:pPr>
        <w:pStyle w:val="a5"/>
        <w:widowControl/>
        <w:numPr>
          <w:ilvl w:val="0"/>
          <w:numId w:val="2"/>
        </w:numPr>
        <w:spacing w:after="375"/>
        <w:ind w:firstLineChars="0"/>
        <w:jc w:val="left"/>
        <w:rPr>
          <w:rFonts w:ascii="宋体" w:eastAsia="宋体" w:hAnsi="宋体" w:cs="宋体"/>
          <w:kern w:val="0"/>
          <w:sz w:val="24"/>
          <w:szCs w:val="24"/>
        </w:rPr>
      </w:pPr>
      <w:r w:rsidRPr="004D7718">
        <w:rPr>
          <w:rFonts w:ascii="宋体" w:eastAsia="宋体" w:hAnsi="宋体" w:cs="宋体"/>
          <w:kern w:val="0"/>
          <w:sz w:val="24"/>
          <w:szCs w:val="24"/>
        </w:rPr>
        <w:lastRenderedPageBreak/>
        <w:t>CCA</w:t>
      </w:r>
    </w:p>
    <w:p w:rsidR="004C4124" w:rsidRPr="004D7718" w:rsidRDefault="004C4124" w:rsidP="004D7718">
      <w:pPr>
        <w:pStyle w:val="a5"/>
        <w:widowControl/>
        <w:numPr>
          <w:ilvl w:val="0"/>
          <w:numId w:val="2"/>
        </w:numPr>
        <w:spacing w:after="375"/>
        <w:ind w:firstLineChars="0"/>
        <w:jc w:val="left"/>
        <w:rPr>
          <w:rFonts w:ascii="宋体" w:eastAsia="宋体" w:hAnsi="宋体" w:cs="宋体"/>
          <w:kern w:val="0"/>
          <w:sz w:val="24"/>
          <w:szCs w:val="24"/>
        </w:rPr>
      </w:pPr>
      <w:r w:rsidRPr="004D7718">
        <w:rPr>
          <w:rFonts w:ascii="宋体" w:eastAsia="宋体" w:hAnsi="宋体" w:cs="宋体"/>
          <w:kern w:val="0"/>
          <w:sz w:val="24"/>
          <w:szCs w:val="24"/>
        </w:rPr>
        <w:t>t-</w:t>
      </w:r>
      <w:proofErr w:type="spellStart"/>
      <w:r w:rsidRPr="004D7718">
        <w:rPr>
          <w:rFonts w:ascii="宋体" w:eastAsia="宋体" w:hAnsi="宋体" w:cs="宋体"/>
          <w:kern w:val="0"/>
          <w:sz w:val="24"/>
          <w:szCs w:val="24"/>
        </w:rPr>
        <w:t>sne</w:t>
      </w:r>
      <w:proofErr w:type="spellEnd"/>
      <w:r w:rsidRPr="004D7718">
        <w:rPr>
          <w:rFonts w:ascii="宋体" w:eastAsia="宋体" w:hAnsi="宋体" w:cs="宋体"/>
          <w:kern w:val="0"/>
          <w:sz w:val="24"/>
          <w:szCs w:val="24"/>
        </w:rPr>
        <w:t>（常用于识别肿瘤亚群等等）</w:t>
      </w:r>
    </w:p>
    <w:p w:rsidR="004C4124" w:rsidRPr="004C4124" w:rsidRDefault="004C4124" w:rsidP="004C4124">
      <w:pPr>
        <w:widowControl/>
        <w:spacing w:after="375"/>
        <w:jc w:val="left"/>
        <w:rPr>
          <w:rFonts w:ascii="宋体" w:eastAsia="宋体" w:hAnsi="宋体" w:cs="宋体"/>
          <w:kern w:val="0"/>
          <w:sz w:val="24"/>
          <w:szCs w:val="24"/>
        </w:rPr>
      </w:pPr>
      <w:r w:rsidRPr="004C4124">
        <w:rPr>
          <w:rFonts w:ascii="宋体" w:eastAsia="宋体" w:hAnsi="宋体" w:cs="宋体"/>
          <w:kern w:val="0"/>
          <w:sz w:val="24"/>
          <w:szCs w:val="24"/>
        </w:rPr>
        <w:t>......</w:t>
      </w:r>
    </w:p>
    <w:p w:rsidR="007C6E5E" w:rsidRDefault="007C6E5E"/>
    <w:sectPr w:rsidR="007C6E5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BE4F75"/>
    <w:multiLevelType w:val="hybridMultilevel"/>
    <w:tmpl w:val="D89C6600"/>
    <w:lvl w:ilvl="0" w:tplc="4A1EB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6A706E7"/>
    <w:multiLevelType w:val="hybridMultilevel"/>
    <w:tmpl w:val="7E006D88"/>
    <w:lvl w:ilvl="0" w:tplc="9EA805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724758AA"/>
    <w:multiLevelType w:val="hybridMultilevel"/>
    <w:tmpl w:val="171871B8"/>
    <w:lvl w:ilvl="0" w:tplc="D0586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124"/>
    <w:rsid w:val="002E0B8E"/>
    <w:rsid w:val="004C4124"/>
    <w:rsid w:val="004D7718"/>
    <w:rsid w:val="007C6E5E"/>
    <w:rsid w:val="008249A4"/>
    <w:rsid w:val="008507B3"/>
    <w:rsid w:val="009D009F"/>
    <w:rsid w:val="00BB36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23B662-D35F-47AF-A6DD-911A6BF81E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4">
    <w:name w:val="heading 4"/>
    <w:basedOn w:val="a"/>
    <w:link w:val="4Char"/>
    <w:uiPriority w:val="9"/>
    <w:qFormat/>
    <w:rsid w:val="004C4124"/>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uiPriority w:val="9"/>
    <w:rsid w:val="004C4124"/>
    <w:rPr>
      <w:rFonts w:ascii="宋体" w:eastAsia="宋体" w:hAnsi="宋体" w:cs="宋体"/>
      <w:b/>
      <w:bCs/>
      <w:kern w:val="0"/>
      <w:sz w:val="24"/>
      <w:szCs w:val="24"/>
    </w:rPr>
  </w:style>
  <w:style w:type="paragraph" w:styleId="a3">
    <w:name w:val="Normal (Web)"/>
    <w:basedOn w:val="a"/>
    <w:uiPriority w:val="99"/>
    <w:semiHidden/>
    <w:unhideWhenUsed/>
    <w:rsid w:val="004C4124"/>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4C4124"/>
    <w:rPr>
      <w:color w:val="0000FF"/>
      <w:u w:val="single"/>
    </w:rPr>
  </w:style>
  <w:style w:type="paragraph" w:styleId="a5">
    <w:name w:val="List Paragraph"/>
    <w:basedOn w:val="a"/>
    <w:uiPriority w:val="34"/>
    <w:qFormat/>
    <w:rsid w:val="009D009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58232">
      <w:bodyDiv w:val="1"/>
      <w:marLeft w:val="0"/>
      <w:marRight w:val="0"/>
      <w:marTop w:val="0"/>
      <w:marBottom w:val="0"/>
      <w:divBdr>
        <w:top w:val="none" w:sz="0" w:space="0" w:color="auto"/>
        <w:left w:val="none" w:sz="0" w:space="0" w:color="auto"/>
        <w:bottom w:val="none" w:sz="0" w:space="0" w:color="auto"/>
        <w:right w:val="none" w:sz="0" w:space="0" w:color="auto"/>
      </w:divBdr>
    </w:div>
    <w:div w:id="1598096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geopku.com/%E9%99%8D%E7%BB%B4%E4%B8%8E%E5%BA%A6%E9%87%8F%E5%AD%A6%E4%B9%A0/"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hyperlink" Target="https://chenrudan.github.io/blog/2016/04/01/dimensionalityreduction.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www.jianshu.com/p/75e805ff247c"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blog.csdn.net/pxhdky/article/details/8524857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D6FCF-CF23-4C04-8C64-8772E5FAE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21</Pages>
  <Words>752</Words>
  <Characters>4292</Characters>
  <Application>Microsoft Office Word</Application>
  <DocSecurity>0</DocSecurity>
  <Lines>35</Lines>
  <Paragraphs>10</Paragraphs>
  <ScaleCrop>false</ScaleCrop>
  <Company/>
  <LinksUpToDate>false</LinksUpToDate>
  <CharactersWithSpaces>5034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2020-08-03T02:29:00Z</dcterms:created>
  <dcterms:modified xsi:type="dcterms:W3CDTF">2020-08-03T03:38:00Z</dcterms:modified>
</cp:coreProperties>
</file>