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satisfied that you have found the best solution? Explain.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Yes, I am definitely satisfied with the results. The sklearn library had better results, sure, but I am pleased with the results my implementation netted.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1500 Iterations, Learn Rate = .01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[[0.70535518]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[0.52505136]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[0.24749174]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[0.53249171]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[0.90457313]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[0.25519864]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[0.10867305]]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0.01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MSE: 0.5289686720330927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MSE v Testing: 0.4968034724904684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[[ 0.79471985]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[ 0.71753703]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[ 0.14489879]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[-0.34862268]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[ 0.16392958]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[-0.32779589]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[ 0.0975716 ]]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0.01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MSE: 0.030628841866368044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MSE v Testing: 0.03040588857542107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1500 Iterations, Learn Rate = 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[[0.39602717]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[0.6554227 ]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[0.12257876]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[0.62223919]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[0.11072597]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[0.86764447]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[0.02522587]]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Learning Rate: 0.1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MSE: 0.24631697253360552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MSE v Testing: 0.22202791941500205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[[ 1.28780529]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[ 0.36061973]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[-0.03651368]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[-0.7855216 ]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[-0.8281184 ]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[-0.15082338]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[ 0.11291684]]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Learning Rate: 0.1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MSE: 0.008080449010501341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MSE v Testing: 0.009245157055612938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150,000 Iterations, Learn Rate = 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[[0.93966514]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[0.46485712]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[0.38195837]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[0.30450718]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[0.0098532 ]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[0.9260735 ]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[0.66949376]]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0.01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150000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MSE: 0.48627807850190635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MSE v Testing: 0.5329845354199131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[[ 1.27383751]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[ 0.3303976 ]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[ 0.20942001]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[-1.11902085]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[-0.42530243]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[-0.27972169]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[ 1.81026347]]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0.01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150000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MSE: 0.006983140084931775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MSE v Testing: 0.006028949832387835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150,000 Iterations, Learn Rate = 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[[0.39819914]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[0.27741418]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[0.71673885]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[0.205572  ]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[0.06241018]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[0.28171542]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[0.44823835]]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Learning Rate: 0.1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150000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MSE: 0.10820323041012571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MSE v Testing: 0.10071398004176224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Weights: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[[ 1.20631736]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[ 0.35159239]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[ 0.18023477]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[-1.16119499]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[-0.52540594]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[-0.42273738]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[ 8.83725182]]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Learning Rate: 0.1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Number of iterations: 150000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MSE: 0.002750171899306241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MSE v Testing: 0.0032429485280850625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