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map reduce: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 a set of key/value pairs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 a set of key/value pairs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Map: get input, produce the intermediate input pairs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Reduce: The intermediate values are supplied by an iterator.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library is responsible for all the paralyzing and distribution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input(distributed system)-&gt;intermediate results(local disk)-&gt;output files(distributed systems)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need for complete accuracy in large data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 tolerate some faults.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