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记忆机器人：第四讲课后任务 Agent 功能说明</w:t>
      </w:r>
    </w:p>
    <w:p>
      <w:r>
        <w:rPr>
          <w:b w:val="0"/>
        </w:rPr>
        <w:t>对应课后任务：“跑一个程序，问它两个问题，第二个问题在第一个的答案基础上追问。”　　整理日期：2026-10-16</w:t>
      </w:r>
    </w:p>
    <w:p>
      <w:r>
        <w:rPr>
          <w:b w:val="0"/>
        </w:rPr>
        <w:t>仓库：agent-lecture4　　语言：Python 3　　依赖：requests / jieba（可选）</w:t>
      </w:r>
    </w:p>
    <w:p>
      <w:pPr>
        <w:pStyle w:val="Heading1"/>
      </w:pPr>
      <w:r>
        <w:t>一、Agent 是什么</w:t>
      </w:r>
    </w:p>
    <w:p>
      <w:r>
        <w:rPr>
          <w:b w:val="0"/>
        </w:rPr>
        <w:t>本 Agent 是一个带记忆的命令行对话机器人。大模型接口本身无状态，所谓的“记忆”全部出自本程序的工程设计：它在本地维护对话历史，每轮请求按策略挑选合适的历史片段一起发给模型，并把每轮对话追加写入按天命名的本地文件，重启后读回。由此机器人能跨轮次、跨进程记住用户说过的事。</w:t>
      </w:r>
    </w:p>
    <w:p>
      <w:pPr>
        <w:pStyle w:val="Heading1"/>
      </w:pPr>
      <w:r>
        <w:t>二、总体架构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    你（键盘输入）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        │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        ▼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 memory_bot.py ──► llm.py ──► 大模型（OpenAI 兼容接口）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        │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        ├─ 会话内历史：完整历史 / 滑动窗口 / 压缩摘要（三档可选）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        ├─ 持久化：memory/今天日期.txt 逐轮追加，启动时读回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        └─ 按需选取：jieba 分词提关键词，命中往期文件才带入请求</w:t>
      </w:r>
    </w:p>
    <w:p>
      <w:pPr>
        <w:pStyle w:val="Heading1"/>
      </w:pPr>
      <w:r>
        <w:t>三、主要功能清单</w:t>
      </w:r>
    </w:p>
    <w:p>
      <w:pPr>
        <w:pStyle w:val="Heading2"/>
      </w:pPr>
      <w:r>
        <w:t>3.1 会话内记忆（三档策略，MEMORY_MODE 切换）</w:t>
      </w:r>
    </w:p>
    <w:p>
      <w:pPr>
        <w:pStyle w:val="ListBullet"/>
      </w:pPr>
      <w:r>
        <w:t>完整历史（full，默认）：每轮把 user/assistant 两条追加进 messages，下次全量重发——模型看得到从第一句话起的所有内容；</w:t>
      </w:r>
    </w:p>
    <w:p>
      <w:pPr>
        <w:pStyle w:val="ListBullet"/>
      </w:pPr>
      <w:r>
        <w:t>滑动窗口（window）：只携带最近 N=3 轮（messages[-2*N:]），更早的丢弃，请求长度可控；</w:t>
      </w:r>
    </w:p>
    <w:p>
      <w:pPr>
        <w:pStyle w:val="ListBullet"/>
      </w:pPr>
      <w:r>
        <w:t>压缩摘要（compress）：历史超过 LIMIT=6 条时，先让模型把前文总结成一段话，再以 system 消息“之前的对话摘要：……”替换原文，并打印 [已压缩成摘要]；</w:t>
      </w:r>
    </w:p>
    <w:p>
      <w:pPr>
        <w:pStyle w:val="ListBullet"/>
      </w:pPr>
      <w:r>
        <w:t>token 观察：每轮打印本次携带条数、prompt/completion token 数与缓存命中数，课件里“计费”和“前缀缓存”两个概念可以肉眼验证。</w:t>
      </w:r>
    </w:p>
    <w:p>
      <w:pPr>
        <w:pStyle w:val="Heading2"/>
      </w:pPr>
      <w:r>
        <w:t>3.2 持久化存储（跨重启记忆）</w:t>
      </w:r>
    </w:p>
    <w:p>
      <w:pPr>
        <w:pStyle w:val="ListBullet"/>
      </w:pPr>
      <w:r>
        <w:t>每轮结束立刻向 memory/YYYY-MM-DD.txt 追加两行（user / assistant），程序崩溃也不丢当轮；</w:t>
      </w:r>
    </w:p>
    <w:p>
      <w:pPr>
        <w:pStyle w:val="ListBullet"/>
      </w:pPr>
      <w:r>
        <w:t>启动时读回当天文件还原 messages，并提示 [记忆] 从今天文件读回 N 条历史；</w:t>
      </w:r>
    </w:p>
    <w:p>
      <w:pPr>
        <w:pStyle w:val="ListBullet"/>
      </w:pPr>
      <w:r>
        <w:t>因此第二天重新打开程序，机器人依然记得昨天的对话。</w:t>
      </w:r>
    </w:p>
    <w:p>
      <w:pPr>
        <w:pStyle w:val="Heading2"/>
      </w:pPr>
      <w:r>
        <w:t>3.3 往期记忆关键词选取</w:t>
      </w:r>
    </w:p>
    <w:p>
      <w:pPr>
        <w:pStyle w:val="ListBullet"/>
      </w:pPr>
      <w:r>
        <w:t>提问先经 jieba 分词提取关键词（去掉单字与标点）；</w:t>
      </w:r>
    </w:p>
    <w:p>
      <w:pPr>
        <w:pStyle w:val="ListBullet"/>
      </w:pPr>
      <w:r>
        <w:t>遍历 memory/ 下今天以外的日期文件，任一关键词命中即把该文件整天内容带入请求，并打印 [记忆] 关键词命中往期文件；</w:t>
      </w:r>
    </w:p>
    <w:p>
      <w:pPr>
        <w:pStyle w:val="ListBullet"/>
      </w:pPr>
      <w:r>
        <w:t>带入方式：作为 system 消息“往期的历史记录”置于最前，兼顾三种会话内策略；</w:t>
      </w:r>
    </w:p>
    <w:p>
      <w:pPr>
        <w:pStyle w:val="ListBullet"/>
      </w:pPr>
      <w:r>
        <w:t>无 jieba 自动降级：改用连续汉字的二字滑窗做关键词，效果略差但功能不缺席。</w:t>
      </w:r>
    </w:p>
    <w:p>
      <w:pPr>
        <w:pStyle w:val="Heading2"/>
      </w:pPr>
      <w:r>
        <w:t>3.4 大模型接入（llm.py，与第三讲共用）</w:t>
      </w:r>
    </w:p>
    <w:p>
      <w:pPr>
        <w:pStyle w:val="ListBullet"/>
      </w:pPr>
      <w:r>
        <w:t>OpenAI 兼容接口：POST {LLM_BASE}/chat/completions，换服务商只改配置不改代码；</w:t>
      </w:r>
    </w:p>
    <w:p>
      <w:pPr>
        <w:pStyle w:val="ListBullet"/>
      </w:pPr>
      <w:r>
        <w:t>配置三级回退：环境变量 LLM_KEY / LLM_BASE / LLM_MODEL 优先，其次读 llm_key.txt / llm_base.txt / llm_model.txt，最后回落默认值；</w:t>
      </w:r>
    </w:p>
    <w:p>
      <w:pPr>
        <w:pStyle w:val="ListBullet"/>
      </w:pPr>
      <w:r>
        <w:t>故障兜底：模型报错时机器人提示错误而非沉默，主循环不死。</w:t>
      </w:r>
    </w:p>
    <w:p>
      <w:pPr>
        <w:pStyle w:val="Heading2"/>
      </w:pPr>
      <w:r>
        <w:t>3.5 演示记录（课后任务证据）</w:t>
      </w:r>
    </w:p>
    <w:p>
      <w:pPr>
        <w:pStyle w:val="ListBullet"/>
      </w:pPr>
      <w:r>
        <w:t>demo_run1.txt：同一会话内——①“我叫王小明，请用我的名字写藏头诗”②“这首诗描写了什么意境？逐句解读诗意”（第二问完全依赖第一问的答案）③“我叫什么名字？”验证记忆；第三轮 token 日志可见缓存命中=256，前缀缓存肉眼生效；</w:t>
      </w:r>
    </w:p>
    <w:p>
      <w:pPr>
        <w:pStyle w:val="ListBullet"/>
      </w:pPr>
      <w:r>
        <w:t>demo_run2.txt：重启程序后——机器人从当天文件读回 6 条历史，正确回答名字与藏头诗（持久化）；再问“上次看周杰伦演唱会是什么时候”，关键词命中往期文件并据以作答（选取）。</w:t>
      </w:r>
    </w:p>
    <w:p>
      <w:pPr>
        <w:pStyle w:val="Heading1"/>
      </w:pPr>
      <w:r>
        <w:t>四、安全设计</w:t>
      </w:r>
    </w:p>
    <w:p>
      <w:pPr>
        <w:pStyle w:val="ListBullet"/>
      </w:pPr>
      <w:r>
        <w:t>密钥零入库：llm_key.txt 列入 .gitignore，永不提交；环境变量注入则磁盘不留明文；</w:t>
      </w:r>
    </w:p>
    <w:p>
      <w:pPr>
        <w:pStyle w:val="ListBullet"/>
      </w:pPr>
      <w:r>
        <w:t>聊天数据不出本机：memory/ 目录同样列入 .gitignore，个人对话不进仓库；</w:t>
      </w:r>
    </w:p>
    <w:p>
      <w:pPr>
        <w:pStyle w:val="ListBullet"/>
      </w:pPr>
      <w:r>
        <w:t>密钥即密码：README 与文档均显式提醒不外发、不截图外传。</w:t>
      </w:r>
    </w:p>
    <w:p>
      <w:pPr>
        <w:pStyle w:val="Heading1"/>
      </w:pPr>
      <w:r>
        <w:t>五、运行方式速查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命令 / 操作</w:t>
            </w:r>
          </w:p>
        </w:tc>
      </w:tr>
      <w:tr>
        <w:tc>
          <w:tcPr>
            <w:tcW w:type="dxa" w:w="4320"/>
          </w:tcPr>
          <w:p>
            <w:r>
              <w:t>装依赖</w:t>
            </w:r>
          </w:p>
        </w:tc>
        <w:tc>
          <w:tcPr>
            <w:tcW w:type="dxa" w:w="4320"/>
          </w:tcPr>
          <w:p>
            <w:r>
              <w:t>pip install -r requirements.txt</w:t>
            </w:r>
          </w:p>
        </w:tc>
      </w:tr>
      <w:tr>
        <w:tc>
          <w:tcPr>
            <w:tcW w:type="dxa" w:w="4320"/>
          </w:tcPr>
          <w:p>
            <w:r>
              <w:t>配模型密钥</w:t>
            </w:r>
          </w:p>
        </w:tc>
        <w:tc>
          <w:tcPr>
            <w:tcW w:type="dxa" w:w="4320"/>
          </w:tcPr>
          <w:p>
            <w:r>
              <w:t>set/export LLM_KEY=sk-...（或新建 llm_key.txt）</w:t>
            </w:r>
          </w:p>
        </w:tc>
      </w:tr>
      <w:tr>
        <w:tc>
          <w:tcPr>
            <w:tcW w:type="dxa" w:w="4320"/>
          </w:tcPr>
          <w:p>
            <w:r>
              <w:t>完整历史模式（默认）</w:t>
            </w:r>
          </w:p>
        </w:tc>
        <w:tc>
          <w:tcPr>
            <w:tcW w:type="dxa" w:w="4320"/>
          </w:tcPr>
          <w:p>
            <w:r>
              <w:t>python memory_bot.py</w:t>
            </w:r>
          </w:p>
        </w:tc>
      </w:tr>
      <w:tr>
        <w:tc>
          <w:tcPr>
            <w:tcW w:type="dxa" w:w="4320"/>
          </w:tcPr>
          <w:p>
            <w:r>
              <w:t>滑动窗口模式</w:t>
            </w:r>
          </w:p>
        </w:tc>
        <w:tc>
          <w:tcPr>
            <w:tcW w:type="dxa" w:w="4320"/>
          </w:tcPr>
          <w:p>
            <w:r>
              <w:t>MEMORY_MODE=window python memory_bot.py</w:t>
            </w:r>
          </w:p>
        </w:tc>
      </w:tr>
      <w:tr>
        <w:tc>
          <w:tcPr>
            <w:tcW w:type="dxa" w:w="4320"/>
          </w:tcPr>
          <w:p>
            <w:r>
              <w:t>压缩摘要模式</w:t>
            </w:r>
          </w:p>
        </w:tc>
        <w:tc>
          <w:tcPr>
            <w:tcW w:type="dxa" w:w="4320"/>
          </w:tcPr>
          <w:p>
            <w:r>
              <w:t>MEMORY_MODE=compress python memory_bot.py</w:t>
            </w:r>
          </w:p>
        </w:tc>
      </w:tr>
      <w:tr>
        <w:tc>
          <w:tcPr>
            <w:tcW w:type="dxa" w:w="4320"/>
          </w:tcPr>
          <w:p>
            <w:r>
              <w:t>退出</w:t>
            </w:r>
          </w:p>
        </w:tc>
        <w:tc>
          <w:tcPr>
            <w:tcW w:type="dxa" w:w="4320"/>
          </w:tcPr>
          <w:p>
            <w:r>
              <w:t>输入 quit</w:t>
            </w:r>
          </w:p>
        </w:tc>
      </w:tr>
      <w:tr>
        <w:tc>
          <w:tcPr>
            <w:tcW w:type="dxa" w:w="4320"/>
          </w:tcPr>
          <w:p>
            <w:r>
              <w:t>生成文档</w:t>
            </w:r>
          </w:p>
        </w:tc>
        <w:tc>
          <w:tcPr>
            <w:tcW w:type="dxa" w:w="4320"/>
          </w:tcPr>
          <w:p>
            <w:r>
              <w:t>python gen_docs.py（输出 docs/ 与桌面各一份）</w:t>
            </w:r>
          </w:p>
        </w:tc>
      </w:tr>
    </w:tbl>
    <w:p>
      <w:pPr>
        <w:pStyle w:val="Heading1"/>
      </w:pPr>
      <w:r>
        <w:t>六、文件清单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t>memory_bot.py</w:t>
            </w:r>
          </w:p>
        </w:tc>
        <w:tc>
          <w:tcPr>
            <w:tcW w:type="dxa" w:w="4320"/>
          </w:tcPr>
          <w:p>
            <w:r>
              <w:t>记忆机器人主程序：三档会话记忆 + 按天持久化 + 关键词选取</w:t>
            </w:r>
          </w:p>
        </w:tc>
      </w:tr>
      <w:tr>
        <w:tc>
          <w:tcPr>
            <w:tcW w:type="dxa" w:w="4320"/>
          </w:tcPr>
          <w:p>
            <w:r>
              <w:t>llm.py</w:t>
            </w:r>
          </w:p>
        </w:tc>
        <w:tc>
          <w:tcPr>
            <w:tcW w:type="dxa" w:w="4320"/>
          </w:tcPr>
          <w:p>
            <w:r>
              <w:t>大模型调用封装 + 密钥加载（与第三讲共用）</w:t>
            </w:r>
          </w:p>
        </w:tc>
      </w:tr>
      <w:tr>
        <w:tc>
          <w:tcPr>
            <w:tcW w:type="dxa" w:w="4320"/>
          </w:tcPr>
          <w:p>
            <w:r>
              <w:t>demo_run1.txt / demo_run2.txt</w:t>
            </w:r>
          </w:p>
        </w:tc>
        <w:tc>
          <w:tcPr>
            <w:tcW w:type="dxa" w:w="4320"/>
          </w:tcPr>
          <w:p>
            <w:r>
              <w:t>课后任务演示记录（藏头诗→诗意追问→记忆验证）</w:t>
            </w:r>
          </w:p>
        </w:tc>
      </w:tr>
      <w:tr>
        <w:tc>
          <w:tcPr>
            <w:tcW w:type="dxa" w:w="4320"/>
          </w:tcPr>
          <w:p>
            <w:r>
              <w:t>gen_docs.py</w:t>
            </w:r>
          </w:p>
        </w:tc>
        <w:tc>
          <w:tcPr>
            <w:tcW w:type="dxa" w:w="4320"/>
          </w:tcPr>
          <w:p>
            <w:r>
              <w:t>生成本文档与《第四讲-讲解》</w:t>
            </w:r>
          </w:p>
        </w:tc>
      </w:tr>
      <w:tr>
        <w:tc>
          <w:tcPr>
            <w:tcW w:type="dxa" w:w="4320"/>
          </w:tcPr>
          <w:p>
            <w:r>
              <w:t>requirements.txt</w:t>
            </w:r>
          </w:p>
        </w:tc>
        <w:tc>
          <w:tcPr>
            <w:tcW w:type="dxa" w:w="4320"/>
          </w:tcPr>
          <w:p>
            <w:r>
              <w:t>依赖清单（jieba 可选，缺失自动降级）</w:t>
            </w:r>
          </w:p>
        </w:tc>
      </w:tr>
      <w:tr>
        <w:tc>
          <w:tcPr>
            <w:tcW w:type="dxa" w:w="4320"/>
          </w:tcPr>
          <w:p>
            <w:r>
              <w:t>README.md</w:t>
            </w:r>
          </w:p>
        </w:tc>
        <w:tc>
          <w:tcPr>
            <w:tcW w:type="dxa" w:w="4320"/>
          </w:tcPr>
          <w:p>
            <w:r>
              <w:t>仓库总说明与上手步骤</w:t>
            </w:r>
          </w:p>
        </w:tc>
      </w:tr>
      <w:tr>
        <w:tc>
          <w:tcPr>
            <w:tcW w:type="dxa" w:w="4320"/>
          </w:tcPr>
          <w:p>
            <w:r>
              <w:t>docs/第四讲-讲解.docx</w:t>
            </w:r>
          </w:p>
        </w:tc>
        <w:tc>
          <w:tcPr>
            <w:tcW w:type="dxa" w:w="4320"/>
          </w:tcPr>
          <w:p>
            <w:r>
              <w:t>课件逐节讲解 + 术语解释</w:t>
            </w:r>
          </w:p>
        </w:tc>
      </w:tr>
      <w:tr>
        <w:tc>
          <w:tcPr>
            <w:tcW w:type="dxa" w:w="4320"/>
          </w:tcPr>
          <w:p>
            <w:r>
              <w:t>docs/Agent功能说明.docx</w:t>
            </w:r>
          </w:p>
        </w:tc>
        <w:tc>
          <w:tcPr>
            <w:tcW w:type="dxa" w:w="4320"/>
          </w:tcPr>
          <w:p>
            <w:r>
              <w:t>本文档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