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color w:val="auto"/>
          <w:sz w:val="28"/>
          <w:szCs w:val="28"/>
          <w:u w:val="single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姓名：</w:t>
      </w:r>
      <w:r>
        <w:rPr>
          <w:rFonts w:hint="eastAsia" w:ascii="黑体" w:hAnsi="黑体" w:eastAsia="黑体"/>
          <w:color w:val="auto"/>
          <w:sz w:val="28"/>
          <w:szCs w:val="28"/>
          <w:u w:val="single"/>
        </w:rPr>
        <w:t xml:space="preserve">         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                    分数：</w:t>
      </w:r>
      <w:r>
        <w:rPr>
          <w:rFonts w:hint="eastAsia" w:ascii="黑体" w:hAnsi="黑体" w:eastAsia="黑体"/>
          <w:color w:val="auto"/>
          <w:sz w:val="28"/>
          <w:szCs w:val="28"/>
          <w:u w:val="single"/>
        </w:rPr>
        <w:t xml:space="preserve">          </w:t>
      </w: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562" w:leftChars="234"/>
        <w:jc w:val="left"/>
        <w:rPr>
          <w:rFonts w:hint="eastAsia"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二、单选</w:t>
      </w:r>
    </w:p>
    <w:p>
      <w:pPr>
        <w:pStyle w:val="9"/>
        <w:numPr>
          <w:ilvl w:val="0"/>
          <w:numId w:val="1"/>
        </w:numPr>
        <w:ind w:firstLineChars="0"/>
        <w:rPr>
          <w:rFonts w:ascii="Hiragino Sans GB W3" w:hAnsi="Hiragino Sans GB W3" w:eastAsia="Hiragino Sans GB W3"/>
          <w:b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已知矩阵A=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  <w:sz w:val="28"/>
        </w:rPr>
        <w:t>,矩阵B=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b/>
                <w:color w:val="auto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b/>
                    <w:color w:val="auto"/>
                    <w:sz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/>
                      <w:color w:val="auto"/>
                      <w:sz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/>
                      <w:color w:val="auto"/>
                      <w:sz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/>
                      <w:color w:val="auto"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Hiragino Sans GB W3"/>
                      <w:color w:val="auto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eastAsia="Hiragino Sans GB W3"/>
                          <w:color w:val="auto"/>
                          <w:sz w:val="28"/>
                        </w:rPr>
                        <m:t>3</m:t>
                      </m:r>
                      <m:ctrlPr>
                        <w:rPr>
                          <w:rFonts w:ascii="Cambria Math" w:hAnsi="Cambria Math" w:eastAsia="Hiragino Sans GB W3"/>
                          <w:b/>
                          <w:i/>
                          <w:color w:val="auto"/>
                          <w:sz w:val="28"/>
                        </w:rPr>
                      </m:ctrlPr>
                    </m:den>
                  </m:f>
                  <m:ctrlPr>
                    <w:rPr>
                      <w:rFonts w:ascii="Cambria Math" w:hAnsi="Cambria Math" w:eastAsia="Hiragino Sans GB W3"/>
                      <w:b/>
                      <w:color w:val="auto"/>
                      <w:sz w:val="28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b/>
                <w:color w:val="auto"/>
                <w:sz w:val="28"/>
              </w:rPr>
            </m:ctrlPr>
          </m:e>
        </m:d>
      </m:oMath>
      <w:r>
        <w:rPr>
          <w:rFonts w:hint="eastAsia" w:ascii="Hiragino Sans GB W3" w:hAnsi="Hiragino Sans GB W3" w:eastAsia="Hiragino Sans GB W3"/>
          <w:b/>
          <w:color w:val="auto"/>
          <w:sz w:val="28"/>
        </w:rPr>
        <w:t xml:space="preserve"> AB=BA=E,</w:t>
      </w:r>
      <w:r>
        <w:rPr>
          <w:rFonts w:hint="eastAsia" w:ascii="Hiragino Sans GB W3" w:hAnsi="Hiragino Sans GB W3" w:eastAsia="Hiragino Sans GB W3"/>
          <w:b/>
          <w:color w:val="auto"/>
        </w:rPr>
        <w:t>则下面说法正确的有（</w:t>
      </w:r>
      <w:r>
        <w:rPr>
          <w:rFonts w:hint="eastAsia" w:ascii="Hiragino Sans GB W3" w:hAnsi="Hiragino Sans GB W3" w:eastAsia="Hiragino Sans GB W3"/>
          <w:b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b/>
          <w:color w:val="auto"/>
        </w:rPr>
        <w:t>）</w:t>
      </w:r>
    </w:p>
    <w:p>
      <w:pPr>
        <w:ind w:left="7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A、矩阵A和B的秩不相等       B、矩阵A的转置是B矩阵</w:t>
      </w:r>
    </w:p>
    <w:p>
      <w:pPr>
        <w:ind w:left="7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C、矩阵A=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=-3  </w:t>
      </w:r>
      <w:r>
        <w:rPr>
          <w:rFonts w:hint="eastAsia" w:ascii="Hiragino Sans GB W3" w:hAnsi="Hiragino Sans GB W3" w:eastAsia="Hiragino Sans GB W3"/>
          <w:color w:val="auto"/>
        </w:rPr>
        <w:t>D、矩阵A可逆的充要条件是A等价于单位阵E</w:t>
      </w:r>
    </w:p>
    <w:p>
      <w:pPr>
        <w:ind w:left="720"/>
        <w:rPr>
          <w:rFonts w:ascii="Hiragino Sans GB W3" w:hAnsi="Hiragino Sans GB W3" w:eastAsia="Hiragino Sans GB W3"/>
          <w:color w:val="auto"/>
        </w:rPr>
      </w:pPr>
    </w:p>
    <w:p>
      <w:pPr>
        <w:pStyle w:val="9"/>
        <w:ind w:left="720" w:firstLine="0" w:firstLineChars="0"/>
        <w:rPr>
          <w:color w:val="auto"/>
        </w:rPr>
      </w:pPr>
      <w:r>
        <w:rPr>
          <w:rFonts w:hint="eastAsia"/>
          <w:color w:val="auto"/>
        </w:rPr>
        <w:t>2、下图表示（ ）</w:t>
      </w:r>
    </w:p>
    <w:p>
      <w:pPr>
        <w:pStyle w:val="9"/>
        <w:ind w:left="720" w:firstLine="0" w:firstLineChars="0"/>
        <w:rPr>
          <w:color w:val="auto"/>
        </w:rPr>
      </w:pPr>
      <w:r>
        <w:rPr>
          <w:rFonts w:hint="eastAsia"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76200</wp:posOffset>
                </wp:positionV>
                <wp:extent cx="1605915" cy="13335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21130" cy="1086485"/>
                                  <wp:effectExtent l="0" t="0" r="1270" b="5715"/>
                                  <wp:docPr id="7" name="图片 7" descr="/Users/nj3467/Desktop/屏幕快照 2018-09-17 下午7.38.2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/Users/nj3467/Desktop/屏幕快照 2018-09-17 下午7.38.2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1130" cy="1086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6pt;height:105pt;width:126.45pt;mso-wrap-distance-bottom:0pt;mso-wrap-distance-left:9pt;mso-wrap-distance-right:9pt;mso-wrap-distance-top:0pt;mso-wrap-style:none;z-index:251662336;mso-width-relative:page;mso-height-relative:page;" filled="f" stroked="f" coordsize="21600,21600" o:gfxdata="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jixFjTAAAACQEAAA8A&#10;AAAAAAAAAQAgAAAAIgAAAGRycy9kb3ducmV2LnhtbFBLAQIUABQAAAAIAIdO4kB6xGTFHAIAABwE&#10;AAAOAAAAAAAAAAEAIAAAACIBAABkcnMvZTJvRG9jLnhtbFBLBQYAAAAABgAGAFkBAAC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1421130" cy="1086485"/>
                            <wp:effectExtent l="0" t="0" r="1270" b="5715"/>
                            <wp:docPr id="7" name="图片 7" descr="/Users/nj3467/Desktop/屏幕快照 2018-09-17 下午7.38.2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/Users/nj3467/Desktop/屏幕快照 2018-09-17 下午7.38.2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1130" cy="1086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color w:val="auto"/>
        </w:rPr>
        <w:t>A</w:t>
      </w:r>
      <w:r>
        <w:rPr>
          <w:rFonts w:hint="eastAsia"/>
          <w:color w:val="auto"/>
        </w:rPr>
        <w:t>、并集A∪B</w:t>
      </w:r>
    </w:p>
    <w:p>
      <w:pPr>
        <w:pStyle w:val="9"/>
        <w:ind w:left="720" w:firstLine="0" w:firstLineChars="0"/>
        <w:rPr>
          <w:color w:val="auto"/>
        </w:rPr>
      </w:pPr>
      <w:r>
        <w:rPr>
          <w:rFonts w:hint="eastAsia"/>
          <w:color w:val="auto"/>
        </w:rPr>
        <w:t>B、交集A∪B</w:t>
      </w:r>
    </w:p>
    <w:p>
      <w:pPr>
        <w:pStyle w:val="9"/>
        <w:ind w:left="720" w:firstLine="0" w:firstLineChars="0"/>
        <w:rPr>
          <w:color w:val="auto"/>
        </w:rPr>
      </w:pPr>
      <w:r>
        <w:rPr>
          <w:rFonts w:hint="eastAsia"/>
          <w:color w:val="auto"/>
        </w:rPr>
        <w:t>C、交集A∩B</w:t>
      </w:r>
    </w:p>
    <w:p>
      <w:pPr>
        <w:pStyle w:val="9"/>
        <w:ind w:left="720" w:firstLine="0" w:firstLineChars="0"/>
        <w:rPr>
          <w:color w:val="auto"/>
        </w:rPr>
      </w:pPr>
      <w:r>
        <w:rPr>
          <w:rFonts w:hint="eastAsia"/>
          <w:color w:val="auto"/>
        </w:rPr>
        <w:t>D、并集A∩B</w:t>
      </w: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7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3、已知向量x=</w:t>
      </w:r>
      <m:oMath>
        <m:d>
          <m:dPr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 则下列说法不正确的是（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7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A、</w:t>
      </w:r>
      <m:oMath>
        <m:d>
          <m:dPr>
            <m:begChr m:val="‖"/>
            <m:endChr m:val="‖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x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被称为向量x的长度    B、</w:t>
      </w:r>
      <m:oMath>
        <m:d>
          <m:dPr>
            <m:begChr m:val="‖"/>
            <m:endChr m:val="‖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x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  <m:r>
          <w:rPr>
            <w:rFonts w:ascii="Cambria Math" w:hAnsi="Cambria Math" w:eastAsia="Hiragino Sans GB W3"/>
            <w:color w:val="auto"/>
          </w:rPr>
          <m:t>=</m:t>
        </m:r>
        <m:r>
          <m:rPr>
            <m:sty m:val="p"/>
          </m:rPr>
          <w:rPr>
            <w:rFonts w:ascii="Cambria Math" w:hAnsi="Cambria Math" w:eastAsia="Hiragino Sans GB W3"/>
            <w:color w:val="auto"/>
          </w:rPr>
          <m:t>1</m:t>
        </m:r>
        <m:r>
          <w:rPr>
            <w:rFonts w:ascii="Cambria Math" w:hAnsi="Cambria Math" w:eastAsia="Hiragino Sans GB W3"/>
            <w:color w:val="auto"/>
          </w:rPr>
          <m:t xml:space="preserve"> </m:t>
        </m:r>
      </m:oMath>
    </w:p>
    <w:p>
      <w:pPr>
        <w:ind w:left="7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C</w:t>
      </w:r>
      <w:r>
        <w:rPr>
          <w:rFonts w:hint="eastAsia" w:ascii="Hiragino Sans GB W3" w:hAnsi="Hiragino Sans GB W3" w:eastAsia="Hiragino Sans GB W3"/>
          <w:color w:val="auto"/>
        </w:rPr>
        <w:t>、</w:t>
      </w:r>
      <m:oMath>
        <m:sSup>
          <m:sSupPr>
            <m:ctrlPr>
              <w:rPr>
                <w:rFonts w:ascii="Cambria Math" w:hAnsi="Cambria Math" w:eastAsia="Hiragino Sans GB W3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X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 xml:space="preserve">T 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 xml:space="preserve">X=1    </m:t>
        </m:r>
        <m:r>
          <w:rPr>
            <w:rFonts w:ascii="Cambria Math" w:hAnsi="Cambria Math" w:eastAsia="Hiragino Sans GB W3"/>
            <w:color w:val="auto"/>
          </w:rPr>
          <m:t xml:space="preserve"> </m:t>
        </m:r>
      </m:oMath>
      <w:r>
        <w:rPr>
          <w:rFonts w:hint="eastAsia" w:ascii="Hiragino Sans GB W3" w:hAnsi="Hiragino Sans GB W3" w:eastAsia="Hiragino Sans GB W3"/>
          <w:color w:val="auto"/>
        </w:rPr>
        <w:t xml:space="preserve">               D、</w:t>
      </w:r>
      <m:oMath>
        <m:r>
          <m:rPr>
            <m:sty m:val="p"/>
          </m:rPr>
          <w:rPr>
            <w:rFonts w:ascii="Cambria Math" w:hAnsi="Cambria Math" w:eastAsia="Hiragino Sans GB W3"/>
            <w:color w:val="auto"/>
          </w:rPr>
          <m:t>X</m:t>
        </m:r>
        <m:sSup>
          <m:sSupPr>
            <m:ctrlPr>
              <w:rPr>
                <w:rFonts w:ascii="Cambria Math" w:hAnsi="Cambria Math" w:eastAsia="Hiragino Sans GB W3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X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 xml:space="preserve">T 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 xml:space="preserve">=1   </m:t>
        </m:r>
      </m:oMath>
    </w:p>
    <w:p>
      <w:pPr>
        <w:ind w:left="562" w:leftChars="234"/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二、计算( 9x4=36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pStyle w:val="9"/>
        <w:numPr>
          <w:ilvl w:val="0"/>
          <w:numId w:val="2"/>
        </w:numPr>
        <w:ind w:firstLine="0" w:firstLineChars="0"/>
        <w:jc w:val="left"/>
        <w:rPr>
          <w:rFonts w:ascii="黑体" w:hAnsi="黑体" w:eastAsia="黑体"/>
          <w:color w:val="auto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cos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fName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func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求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'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e>
        </m:d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和 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'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/4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e>
        </m:d>
      </m:oMath>
    </w:p>
    <w:p>
      <w:pPr>
        <w:ind w:left="720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pStyle w:val="9"/>
        <w:numPr>
          <w:ilvl w:val="0"/>
          <w:numId w:val="2"/>
        </w:numPr>
        <w:ind w:firstLine="0" w:firstLineChars="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求f(x)=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2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radPr>
          <m:deg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eg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rad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的导数</w:t>
      </w:r>
    </w:p>
    <w:p>
      <w:pPr>
        <w:ind w:left="42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  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pStyle w:val="9"/>
        <w:numPr>
          <w:ilvl w:val="0"/>
          <w:numId w:val="2"/>
        </w:numPr>
        <w:ind w:firstLine="0" w:firstLineChars="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f(x)=</w:t>
      </w:r>
      <m:oMath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>sin</m:t>
        </m:r>
        <m:r>
          <w:rPr>
            <w:rFonts w:ascii="Cambria Math" w:hAnsi="Cambria Math" w:eastAsia="黑体"/>
            <w:color w:val="auto"/>
            <w:sz w:val="28"/>
            <w:szCs w:val="28"/>
          </w:rPr>
          <m:t>x+</m:t>
        </m:r>
        <m:sSup>
          <m:sSupP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3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sup>
        </m:sSup>
        <m:r>
          <w:rPr>
            <w:rFonts w:ascii="Cambria Math" w:hAnsi="Cambria Math" w:eastAsia="黑体"/>
            <w:color w:val="auto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ln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fName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e>
        </m:func>
      </m:oMath>
      <w:r>
        <w:rPr>
          <w:rFonts w:hint="eastAsia" w:ascii="黑体" w:hAnsi="黑体" w:eastAsia="黑体"/>
          <w:color w:val="auto"/>
          <w:sz w:val="28"/>
          <w:szCs w:val="28"/>
        </w:rPr>
        <w:t>+3 ,求该函数的导数，并求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'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/4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e>
        </m:d>
      </m:oMath>
      <w:r>
        <w:rPr>
          <w:rFonts w:hint="eastAsia" w:ascii="黑体" w:hAnsi="黑体" w:eastAsia="黑体"/>
          <w:color w:val="auto"/>
          <w:sz w:val="28"/>
          <w:szCs w:val="28"/>
        </w:rPr>
        <w:t>的值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设随机变量(X,Y)的分布律为</w:t>
      </w:r>
    </w:p>
    <w:tbl>
      <w:tblPr>
        <w:tblStyle w:val="12"/>
        <w:tblpPr w:leftFromText="180" w:rightFromText="180" w:vertAnchor="text" w:horzAnchor="page" w:tblpX="1930" w:tblpY="220"/>
        <w:tblW w:w="3720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966"/>
        <w:gridCol w:w="967"/>
        <w:gridCol w:w="994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793" w:type="dxa"/>
            <w:tcBorders>
              <w:bottom w:val="single" w:color="7E7E7E" w:themeColor="text1" w:themeTint="80" w:sz="4" w:space="0"/>
              <w:insideH w:val="single" w:sz="4" w:space="0"/>
              <w:tl2br w:val="single" w:color="auto" w:sz="4" w:space="0"/>
            </w:tcBorders>
          </w:tcPr>
          <w:p>
            <w:pPr>
              <w:pStyle w:val="9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 xml:space="preserve">X   Y           </w:t>
            </w:r>
          </w:p>
        </w:tc>
        <w:tc>
          <w:tcPr>
            <w:tcW w:w="96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-1</w:t>
            </w:r>
          </w:p>
        </w:tc>
        <w:tc>
          <w:tcPr>
            <w:tcW w:w="96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0</w:t>
            </w:r>
          </w:p>
        </w:tc>
        <w:tc>
          <w:tcPr>
            <w:tcW w:w="994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1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793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0</w:t>
            </w:r>
          </w:p>
        </w:tc>
        <w:tc>
          <w:tcPr>
            <w:tcW w:w="96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96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99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9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0.2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793" w:type="dxa"/>
          </w:tcPr>
          <w:p>
            <w:pPr>
              <w:pStyle w:val="9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1</w:t>
            </w:r>
          </w:p>
        </w:tc>
        <w:tc>
          <w:tcPr>
            <w:tcW w:w="966" w:type="dxa"/>
          </w:tcPr>
          <w:p>
            <w:pPr>
              <w:pStyle w:val="9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967" w:type="dxa"/>
          </w:tcPr>
          <w:p>
            <w:pPr>
              <w:pStyle w:val="9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0.3</w:t>
            </w:r>
          </w:p>
        </w:tc>
        <w:tc>
          <w:tcPr>
            <w:tcW w:w="994" w:type="dxa"/>
          </w:tcPr>
          <w:p>
            <w:pPr>
              <w:pStyle w:val="9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0.2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pStyle w:val="9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求概率P(X=1,Y=1)</w:t>
      </w:r>
    </w:p>
    <w:p>
      <w:pPr>
        <w:pStyle w:val="9"/>
        <w:numPr>
          <w:numId w:val="0"/>
        </w:numPr>
        <w:ind w:leftChars="0"/>
        <w:rPr>
          <w:color w:val="auto"/>
        </w:rPr>
      </w:pPr>
    </w:p>
    <w:p>
      <w:pPr>
        <w:pStyle w:val="9"/>
        <w:numPr>
          <w:ilvl w:val="0"/>
          <w:numId w:val="3"/>
        </w:numPr>
        <w:ind w:firstLineChars="0"/>
        <w:rPr>
          <w:color w:val="auto"/>
        </w:rPr>
      </w:pPr>
      <w:r>
        <w:rPr>
          <w:rFonts w:hint="eastAsia"/>
          <w:color w:val="auto"/>
        </w:rPr>
        <w:t>求概率P(X=0)</w:t>
      </w:r>
    </w:p>
    <w:p>
      <w:pPr>
        <w:pStyle w:val="9"/>
        <w:ind w:left="360" w:firstLine="0" w:firstLineChars="0"/>
        <w:rPr>
          <w:color w:val="auto"/>
        </w:rPr>
      </w:pPr>
    </w:p>
    <w:tbl>
      <w:tblPr>
        <w:tblStyle w:val="7"/>
        <w:tblpPr w:leftFromText="180" w:rightFromText="180" w:vertAnchor="text" w:horzAnchor="page" w:tblpX="6370" w:tblpY="223"/>
        <w:tblW w:w="3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X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rPr>
                <w:rFonts w:hint="eastAsia"/>
                <w:color w:val="auto"/>
              </w:rPr>
              <w:t>(x)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0.4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0.6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（3）求数学期望E(X)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tbl>
      <w:tblPr>
        <w:tblStyle w:val="7"/>
        <w:tblpPr w:leftFromText="180" w:rightFromText="180" w:vertAnchor="text" w:horzAnchor="page" w:tblpX="6490" w:tblpY="57"/>
        <w:tblW w:w="3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X</m:t>
                    </m:r>
                    <m:ctrlPr>
                      <w:rPr>
                        <w:rFonts w:ascii="Cambria Math" w:hAnsi="Cambria Math"/>
                        <w:color w:val="auto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up>
                </m:sSup>
              </m:oMath>
            </m:oMathPara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P</w:t>
            </w:r>
            <w:r>
              <w:rPr>
                <w:rFonts w:hint="eastAsia"/>
                <w:color w:val="auto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  <m:ctrlPr>
                    <w:rPr>
                      <w:rFonts w:ascii="Cambria Math" w:hAnsi="Cambria Math"/>
                      <w:color w:val="auto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/>
                      <w:color w:val="auto"/>
                    </w:rPr>
                  </m:ctrlPr>
                </m:sup>
              </m:sSup>
            </m:oMath>
            <w:r>
              <w:rPr>
                <w:rFonts w:hint="eastAsia"/>
                <w:color w:val="auto"/>
              </w:rPr>
              <w:t>)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0.4</w:t>
            </w:r>
          </w:p>
        </w:tc>
        <w:tc>
          <w:tcPr>
            <w:tcW w:w="113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0.6</w:t>
            </w:r>
          </w:p>
        </w:tc>
      </w:tr>
    </w:tbl>
    <w:p>
      <w:pPr>
        <w:numPr>
          <w:ilvl w:val="0"/>
          <w:numId w:val="4"/>
        </w:numPr>
        <w:rPr>
          <w:rFonts w:hint="eastAsia"/>
          <w:color w:val="auto"/>
        </w:rPr>
      </w:pPr>
      <w:r>
        <w:rPr>
          <w:rFonts w:hint="eastAsia"/>
          <w:color w:val="auto"/>
        </w:rPr>
        <w:t>求方差D（X）</w:t>
      </w:r>
      <w:r>
        <w:rPr>
          <w:rFonts w:hint="eastAsia"/>
          <w:color w:val="auto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（5）求数学期望E(Y)</w:t>
      </w: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（6）求方差D(Y)</w:t>
      </w:r>
    </w:p>
    <w:p>
      <w:pPr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二、判断(15X1=15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 1、函数y=sinx 与y=(sinx )+1 相比，判断下列命题的正误  </w:t>
      </w:r>
    </w:p>
    <w:p>
      <w:pPr>
        <w:ind w:left="420" w:leftChars="175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（1）两者均是 周期函数  （  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） </w:t>
      </w:r>
    </w:p>
    <w:p>
      <w:pPr>
        <w:ind w:left="420" w:leftChars="175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（2）两者均是 奇函数     （  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） </w:t>
      </w:r>
    </w:p>
    <w:p>
      <w:pPr>
        <w:ind w:left="420" w:leftChars="175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（3）两函数的周期都是2π  （  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） 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3、</w:t>
      </w:r>
      <m:oMath>
        <m:nary>
          <m:naryPr>
            <m:chr m:val="∫"/>
            <m:limLoc m:val="subSup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b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c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e>
            </m:d>
            <m:box>
              <m:boxPr>
                <m:diff m:val="1"/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dx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e>
            </m:box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 xml:space="preserve">   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nary>
      </m:oMath>
      <w:r>
        <w:rPr>
          <w:rFonts w:hint="eastAsia" w:ascii="黑体" w:hAnsi="黑体" w:eastAsia="黑体"/>
          <w:color w:val="auto"/>
          <w:sz w:val="28"/>
          <w:szCs w:val="28"/>
        </w:rPr>
        <w:t>+</w:t>
      </w:r>
      <m:oMath>
        <m:nary>
          <m:naryPr>
            <m:chr m:val="∫"/>
            <m:limLoc m:val="subSup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c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b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f(x)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nary>
        <m:box>
          <m:boxPr>
            <m:diff m:val="1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dx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box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= 0  （ 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）   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4、</w:t>
      </w:r>
      <m:oMath>
        <m:nary>
          <m:naryPr>
            <m:chr m:val="∫"/>
            <m:limLoc m:val="subSup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b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c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eastAsia="黑体" w:cs="Cambria Math"/>
                <w:color w:val="auto"/>
                <w:sz w:val="28"/>
                <w:szCs w:val="28"/>
              </w:rPr>
              <m:t>f(x)</m:t>
            </m:r>
            <m:box>
              <m:boxPr>
                <m:diff m:val="1"/>
                <m:ctrlPr>
                  <w:rPr>
                    <w:rFonts w:ascii="Cambria Math" w:hAnsi="Cambria Math" w:eastAsia="黑体" w:cs="Cambria Math"/>
                    <w:color w:val="auto"/>
                    <w:sz w:val="28"/>
                    <w:szCs w:val="28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eastAsia="黑体" w:cs="Cambria Math"/>
                    <w:color w:val="auto"/>
                    <w:sz w:val="28"/>
                    <w:szCs w:val="28"/>
                  </w:rPr>
                  <m:t>dx</m:t>
                </m:r>
                <m:ctrlPr>
                  <w:rPr>
                    <w:rFonts w:ascii="Cambria Math" w:hAnsi="Cambria Math" w:eastAsia="黑体" w:cs="Cambria Math"/>
                    <w:color w:val="auto"/>
                    <w:sz w:val="28"/>
                    <w:szCs w:val="28"/>
                  </w:rPr>
                </m:ctrlPr>
              </m:e>
            </m:box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nary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+</w:t>
      </w:r>
      <m:oMath>
        <m:nary>
          <m:naryPr>
            <m:chr m:val="∫"/>
            <m:limLoc m:val="subSup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c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b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b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f(x)</m:t>
            </m:r>
            <m:box>
              <m:boxPr>
                <m:diff m:val="1"/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dx</m:t>
                </m: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e>
            </m:box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nary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= </w:t>
      </w:r>
      <m:oMath>
        <m:nary>
          <m:naryPr>
            <m:chr m:val="∫"/>
            <m:limLoc m:val="subSup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b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b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f(x)</m:t>
            </m:r>
            <m:box>
              <m:boxPr>
                <m:diff m:val="1"/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dx</m:t>
                </m: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e>
            </m:box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nary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 (</w:t>
      </w:r>
      <w:r>
        <w:rPr>
          <w:rFonts w:ascii="MS Mincho" w:hAnsi="MS Mincho" w:eastAsia="MS Mincho" w:cs="MS Mincho"/>
          <w:color w:val="auto"/>
          <w:sz w:val="28"/>
          <w:szCs w:val="28"/>
        </w:rPr>
        <w:t xml:space="preserve">  </w:t>
      </w:r>
      <w:r>
        <w:rPr>
          <w:rFonts w:hint="eastAsia" w:ascii="MS Mincho" w:hAnsi="MS Mincho" w:eastAsia="宋体" w:cs="MS Mincho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</w:t>
      </w:r>
      <w:r>
        <w:rPr>
          <w:rFonts w:ascii="MS Mincho" w:hAnsi="MS Mincho" w:eastAsia="MS Mincho" w:cs="MS Mincho"/>
          <w:color w:val="auto"/>
          <w:sz w:val="28"/>
          <w:szCs w:val="28"/>
        </w:rPr>
        <w:t xml:space="preserve">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)    </w:t>
      </w:r>
    </w:p>
    <w:p>
      <w:pPr>
        <w:pStyle w:val="9"/>
        <w:numPr>
          <w:numId w:val="0"/>
        </w:numPr>
        <w:rPr>
          <w:color w:val="auto"/>
        </w:rPr>
      </w:pPr>
      <w:r>
        <w:rPr>
          <w:rFonts w:hint="eastAsia" w:eastAsia="宋体"/>
          <w:color w:val="auto"/>
          <w:lang w:val="en-US" w:eastAsia="zh-CN"/>
        </w:rPr>
        <w:t>5、</w:t>
      </w:r>
      <w:r>
        <w:rPr>
          <w:rFonts w:hint="eastAsia"/>
          <w:color w:val="auto"/>
        </w:rPr>
        <w:t>事件A发生的条件下事件B发生的概率可记为P（B|A） (</w:t>
      </w:r>
      <w:r>
        <w:rPr>
          <w:rFonts w:hint="eastAsia" w:eastAsia="宋体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>)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P(B|A)=</w:t>
      </w:r>
      <m:oMath>
        <m:f>
          <m:fPr>
            <m:ctrlPr>
              <w:rPr>
                <w:rFonts w:ascii="Cambria Math" w:hAnsi="Cambria Math"/>
                <w:color w:val="auto"/>
                <w:sz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</w:rPr>
              <m:t>P(AB)</m:t>
            </m:r>
            <m:ctrlPr>
              <w:rPr>
                <w:rFonts w:ascii="Cambria Math" w:hAnsi="Cambria Math"/>
                <w:color w:val="auto"/>
                <w:sz w:val="32"/>
              </w:rPr>
            </m:ctrlPr>
          </m:num>
          <m:den>
            <m:r>
              <w:rPr>
                <w:rFonts w:ascii="Cambria Math" w:hAnsi="Cambria Math"/>
                <w:color w:val="auto"/>
                <w:sz w:val="32"/>
              </w:rPr>
              <m:t>P(A)</m:t>
            </m:r>
            <m:ctrlPr>
              <w:rPr>
                <w:rFonts w:ascii="Cambria Math" w:hAnsi="Cambria Math"/>
                <w:color w:val="auto"/>
                <w:sz w:val="32"/>
              </w:rPr>
            </m:ctrlPr>
          </m:den>
        </m:f>
      </m:oMath>
      <w:r>
        <w:rPr>
          <w:rFonts w:hint="eastAsia"/>
          <w:color w:val="auto"/>
          <w:sz w:val="32"/>
        </w:rPr>
        <w:t xml:space="preserve"> </w:t>
      </w:r>
      <w:r>
        <w:rPr>
          <w:rFonts w:hint="eastAsia"/>
          <w:color w:val="auto"/>
        </w:rPr>
        <w:t>被称为事件A发生条件下事件B发生的条件概率 (</w:t>
      </w:r>
      <w:r>
        <w:rPr>
          <w:rFonts w:hint="eastAsia" w:eastAsia="宋体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>)</w:t>
      </w: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6、</w:t>
      </w:r>
      <m:oMath>
        <m:r>
          <m:rPr>
            <m:sty m:val="p"/>
          </m:rPr>
          <w:rPr>
            <w:rFonts w:ascii="Cambria Math" w:hAnsi="Cambria Math" w:eastAsia="Hiragino Sans GB W3"/>
            <w:color w:val="auto"/>
          </w:rPr>
          <m:t>行列式</m:t>
        </m:r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11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12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13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21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22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23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31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32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a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Hiragino Sans GB W3" w:cs="Cambria Math"/>
                          <w:color w:val="auto"/>
                        </w:rPr>
                        <m:t>33</m:t>
                      </m:r>
                      <m:ctrlPr>
                        <w:rPr>
                          <w:rFonts w:ascii="Cambria Math" w:hAnsi="Cambria Math" w:eastAsia="Hiragino Sans GB W3" w:cs="Cambria Math"/>
                          <w:i/>
                          <w:color w:val="auto"/>
                        </w:rPr>
                      </m:ctrlPr>
                    </m:sub>
                  </m:sSub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= </w:t>
      </w:r>
      <m:oMath>
        <m:sSub>
          <m:sSubPr>
            <m:ctrlPr>
              <w:rPr>
                <w:rFonts w:ascii="Cambria Math" w:hAnsi="Cambria Math" w:eastAsia="Hiragino Sans GB W3"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11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22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33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r>
          <w:rPr>
            <w:rFonts w:ascii="Cambria Math" w:hAnsi="Cambria Math" w:eastAsia="Hiragino Sans GB W3"/>
            <w:color w:val="auto"/>
          </w:rPr>
          <m:t>+</m:t>
        </m:r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12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23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31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r>
          <w:rPr>
            <w:rFonts w:ascii="Cambria Math" w:hAnsi="Cambria Math" w:eastAsia="Hiragino Sans GB W3"/>
            <w:color w:val="auto"/>
          </w:rPr>
          <m:t>+</m:t>
        </m:r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13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21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31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r>
          <w:rPr>
            <w:rFonts w:ascii="Cambria Math" w:hAnsi="Cambria Math" w:eastAsia="Hiragino Sans GB W3"/>
            <w:color w:val="auto"/>
          </w:rPr>
          <m:t>-</m:t>
        </m:r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11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23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32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r>
          <w:rPr>
            <w:rFonts w:ascii="Cambria Math" w:hAnsi="Cambria Math" w:eastAsia="Hiragino Sans GB W3"/>
            <w:color w:val="auto"/>
          </w:rPr>
          <m:t>-</m:t>
        </m:r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12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21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33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r>
          <w:rPr>
            <w:rFonts w:ascii="Cambria Math" w:hAnsi="Cambria Math" w:eastAsia="Hiragino Sans GB W3"/>
            <w:color w:val="auto"/>
          </w:rPr>
          <m:t>-</m:t>
        </m:r>
        <m:sSub>
          <m:sSubPr>
            <m:ctrlPr>
              <w:rPr>
                <w:rFonts w:ascii="Cambria Math" w:hAnsi="Cambria Math" w:eastAsia="Hiragino Sans GB W3"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13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22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31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b>
        </m:sSub>
      </m:oMath>
      <w:r>
        <w:rPr>
          <w:rFonts w:hint="eastAsia" w:ascii="Hiragino Sans GB W3" w:hAnsi="Hiragino Sans GB W3" w:eastAsia="Hiragino Sans GB W3"/>
          <w:color w:val="auto"/>
        </w:rPr>
        <w:t xml:space="preserve">         (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 xml:space="preserve"> )</w:t>
      </w:r>
    </w:p>
    <w:p>
      <w:pPr>
        <w:pStyle w:val="9"/>
        <w:ind w:left="0" w:leftChars="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7、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-4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-2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-3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 = -14     (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 xml:space="preserve"> )</w:t>
      </w:r>
    </w:p>
    <w:p>
      <w:pPr>
        <w:pStyle w:val="9"/>
        <w:ind w:left="72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8、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 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720" w:leftChars="300"/>
        <w:rPr>
          <w:rFonts w:hint="eastAsia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9、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9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9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 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jc w:val="left"/>
        <w:rPr>
          <w:rFonts w:hint="eastAsia" w:ascii="黑体" w:hAnsi="黑体" w:eastAsia="Hiragino Sans GB W3"/>
          <w:color w:val="auto"/>
          <w:sz w:val="28"/>
          <w:szCs w:val="28"/>
          <w:lang w:eastAsia="zh-CN"/>
        </w:rPr>
      </w:pPr>
      <w:r>
        <w:rPr>
          <w:rFonts w:hint="eastAsia" w:ascii="Hiragino Sans GB W3" w:hAnsi="Hiragino Sans GB W3" w:eastAsia="Hiragino Sans GB W3"/>
          <w:color w:val="auto"/>
        </w:rPr>
        <w:t>10、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= 0 ，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6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= 0，   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= 0（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  <w:lang w:eastAsia="zh-CN"/>
        </w:rPr>
        <w:t>）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三、多项选择题(6x2=12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1、设f(x)=|x|   则f(x)在x=0 处的（  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）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A</w:t>
      </w:r>
      <w:r>
        <w:rPr>
          <w:rFonts w:hint="eastAsia" w:ascii="黑体" w:hAnsi="黑体" w:eastAsia="黑体"/>
          <w:color w:val="auto"/>
          <w:sz w:val="28"/>
          <w:szCs w:val="28"/>
        </w:rPr>
        <w:t>/左右导数都存在</w:t>
      </w:r>
      <w:r>
        <w:rPr>
          <w:rFonts w:hint="eastAsia" w:ascii="黑体" w:hAnsi="黑体" w:eastAsia="黑体"/>
          <w:color w:val="auto"/>
          <w:sz w:val="28"/>
          <w:szCs w:val="28"/>
        </w:rPr>
        <w:t>，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        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</w:t>
      </w:r>
      <w:r>
        <w:rPr>
          <w:rFonts w:hint="eastAsia" w:ascii="黑体" w:hAnsi="黑体" w:eastAsia="黑体"/>
          <w:color w:val="auto"/>
          <w:sz w:val="28"/>
          <w:szCs w:val="28"/>
        </w:rPr>
        <w:t>B/左导数存在，右导数不存在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        C/ 左导数不存在，右导数存在                D/左右导数都不存在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E/函数在x=0处不可导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2、y=sinx 是（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）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A/周期函数，周期是π   </w:t>
      </w:r>
      <w:r>
        <w:rPr>
          <w:rFonts w:hint="eastAsia" w:ascii="黑体" w:hAnsi="黑体" w:eastAsia="黑体"/>
          <w:color w:val="auto"/>
          <w:sz w:val="28"/>
          <w:szCs w:val="28"/>
        </w:rPr>
        <w:t>B、周期函数，周期2π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C/奇函数，关于y=0 对称  </w:t>
      </w:r>
      <w:r>
        <w:rPr>
          <w:rFonts w:hint="eastAsia" w:ascii="黑体" w:hAnsi="黑体" w:eastAsia="黑体"/>
          <w:color w:val="auto"/>
          <w:sz w:val="28"/>
          <w:szCs w:val="28"/>
        </w:rPr>
        <w:t>D/奇函数，关于（0，0）对称</w:t>
      </w: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>3</w:t>
      </w:r>
      <w:r>
        <w:rPr>
          <w:rFonts w:hint="eastAsia" w:ascii="Hiragino Sans GB W3" w:hAnsi="Hiragino Sans GB W3" w:eastAsia="Hiragino Sans GB W3"/>
          <w:color w:val="auto"/>
        </w:rPr>
        <w:t>、</w:t>
      </w:r>
      <w:r>
        <w:rPr>
          <w:rFonts w:hint="eastAsia" w:ascii="Hiragino Sans GB W3" w:hAnsi="Hiragino Sans GB W3" w:eastAsia="Hiragino Sans GB W3"/>
          <w:color w:val="auto"/>
        </w:rPr>
        <w:t>已知向量x=</w:t>
      </w:r>
      <m:oMath>
        <m:d>
          <m:dPr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,向量y=</w:t>
      </w:r>
      <m:oMath>
        <m:d>
          <m:dPr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0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,则（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660" w:leftChars="275" w:firstLine="4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A、x与y的数量积为1    B、x 与y 的长度都为</w:t>
      </w:r>
      <m:oMath>
        <m:rad>
          <m:radPr>
            <m:degHide m:val="1"/>
            <m:ctrlPr>
              <w:rPr>
                <w:rFonts w:ascii="Cambria Math" w:hAnsi="Cambria Math" w:eastAsia="Hiragino Sans GB W3"/>
                <w:color w:val="auto"/>
              </w:rPr>
            </m:ctrlPr>
          </m:radPr>
          <m:deg>
            <m:ctrlPr>
              <w:rPr>
                <w:rFonts w:ascii="Cambria Math" w:hAnsi="Cambria Math" w:eastAsia="Hiragino Sans GB W3"/>
                <w:color w:val="auto"/>
              </w:rPr>
            </m:ctrlPr>
          </m:deg>
          <m:e>
            <m:r>
              <w:rPr>
                <w:rFonts w:ascii="Cambria Math" w:hAnsi="Cambria Math" w:eastAsia="Hiragino Sans GB W3"/>
                <w:color w:val="auto"/>
              </w:rPr>
              <m:t>2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</m:rad>
      </m:oMath>
    </w:p>
    <w:p>
      <w:pPr>
        <w:ind w:left="660" w:leftChars="275" w:firstLine="4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C、x 与y 的夹角为</w:t>
      </w:r>
      <m:oMath>
        <m:sSup>
          <m:sSupPr>
            <m:ctrlPr>
              <w:rPr>
                <w:rFonts w:ascii="Cambria Math" w:hAnsi="Cambria Math" w:eastAsia="Hiragino Sans GB W3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45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。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p>
        </m:sSup>
      </m:oMath>
      <w:r>
        <w:rPr>
          <w:rFonts w:hint="eastAsia" w:ascii="Hiragino Sans GB W3" w:hAnsi="Hiragino Sans GB W3" w:eastAsia="Hiragino Sans GB W3"/>
          <w:color w:val="auto"/>
        </w:rPr>
        <w:t xml:space="preserve">   D、x 与y 的夹角为π/4</w:t>
      </w: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>4</w:t>
      </w:r>
      <w:r>
        <w:rPr>
          <w:rFonts w:hint="eastAsia" w:ascii="Hiragino Sans GB W3" w:hAnsi="Hiragino Sans GB W3" w:eastAsia="Hiragino Sans GB W3"/>
          <w:color w:val="auto"/>
        </w:rPr>
        <w:t>、已知A=</w:t>
      </w:r>
      <m:oMath>
        <m:d>
          <m:dPr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-1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,列向量x=</w:t>
      </w:r>
      <m:oMath>
        <m:sSup>
          <m:sSupPr>
            <m:ctrlPr>
              <w:rPr>
                <w:rFonts w:ascii="Cambria Math" w:hAnsi="Cambria Math" w:eastAsia="Hiragino Sans GB W3"/>
                <w:color w:val="auto"/>
              </w:rPr>
            </m:ctrlPr>
          </m:sSupPr>
          <m:e>
            <m:d>
              <m:dPr>
                <m:ctrlPr>
                  <w:rPr>
                    <w:rFonts w:ascii="Cambria Math" w:hAnsi="Cambria Math" w:eastAsia="Hiragino Sans GB W3"/>
                    <w:i/>
                    <w:color w:val="auto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Hiragino Sans GB W3"/>
                        <w:i/>
                        <w:color w:val="auto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e>
                    <m:e>
                      <m:r>
                        <w:rPr>
                          <w:rFonts w:ascii="Cambria Math" w:hAnsi="Cambria Math" w:eastAsia="Hiragino Sans GB W3"/>
                          <w:color w:val="auto"/>
                        </w:rPr>
                        <m:t>1</m:t>
                      </m:r>
                      <m:ctrlPr>
                        <w:rPr>
                          <w:rFonts w:ascii="Cambria Math" w:hAnsi="Cambria Math" w:eastAsia="Hiragino Sans GB W3"/>
                          <w:i/>
                          <w:color w:val="auto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Hiragino Sans GB W3"/>
                    <w:i/>
                    <w:color w:val="auto"/>
                  </w:rPr>
                </m:ctrlPr>
              </m:e>
            </m:d>
            <m:ctrlPr>
              <w:rPr>
                <w:rFonts w:ascii="Cambria Math" w:hAnsi="Cambria Math" w:eastAsia="Hiragino Sans GB W3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p>
        </m:sSup>
      </m:oMath>
      <w:r>
        <w:rPr>
          <w:rFonts w:hint="eastAsia" w:ascii="Hiragino Sans GB W3" w:hAnsi="Hiragino Sans GB W3" w:eastAsia="Hiragino Sans GB W3"/>
          <w:color w:val="auto"/>
        </w:rPr>
        <w:t xml:space="preserve">  ，以下判断正确的有（ 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1200" w:leftChars="5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A、矩阵Ax=2x,所以2是矩阵A的一个特征值，x为A的特征向量</w:t>
      </w:r>
    </w:p>
    <w:p>
      <w:pPr>
        <w:ind w:left="1200" w:leftChars="5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B、矩阵A 没有其他的特征值和特征向量</w:t>
      </w:r>
    </w:p>
    <w:p>
      <w:pPr>
        <w:ind w:left="1200" w:leftChars="5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C、矩阵A 的秩是1，所以矩阵A只有一个特征值</w:t>
      </w:r>
    </w:p>
    <w:p>
      <w:pPr>
        <w:ind w:left="1200" w:leftChars="5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 xml:space="preserve">D、Ax </w:t>
      </w:r>
      <w:r>
        <w:rPr>
          <w:rFonts w:ascii="Hiragino Sans GB W3" w:hAnsi="Hiragino Sans GB W3" w:eastAsia="Hiragino Sans GB W3"/>
          <w:color w:val="auto"/>
        </w:rPr>
        <w:t>–</w:t>
      </w:r>
      <w:r>
        <w:rPr>
          <w:rFonts w:hint="eastAsia" w:ascii="Hiragino Sans GB W3" w:hAnsi="Hiragino Sans GB W3" w:eastAsia="Hiragino Sans GB W3"/>
          <w:color w:val="auto"/>
        </w:rPr>
        <w:t xml:space="preserve"> 2x = 0</w:t>
      </w:r>
    </w:p>
    <w:p>
      <w:pPr>
        <w:ind w:left="1200" w:leftChars="5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E、(A-2E)x=0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四、( 4x3=12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)根据下列函数表达式画出它们的图像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32"/>
          <w:szCs w:val="28"/>
        </w:rPr>
      </w:pPr>
      <w:r>
        <w:rPr>
          <w:rFonts w:hint="eastAsia" w:ascii="黑体" w:hAnsi="黑体" w:eastAsia="黑体"/>
          <w:color w:val="auto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360680</wp:posOffset>
                </wp:positionV>
                <wp:extent cx="2748915" cy="1954530"/>
                <wp:effectExtent l="0" t="0" r="0" b="254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195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05pt;margin-top:28.4pt;height:153.9pt;width:216.45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KcE3g1wAA&#10;AAoBAAAPAAAAAAAAAAEAIAAAACIAAABkcnMvZG93bnJldi54bWxQSwECFAAUAAAACACHTuJA3bI7&#10;RB8CAAAc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黑体" w:hAnsi="黑体" w:eastAsia="黑体"/>
          <w:color w:val="auto"/>
          <w:sz w:val="32"/>
          <w:szCs w:val="28"/>
        </w:rPr>
        <w:t>（1y=sgn(x)=</w:t>
      </w:r>
      <m:oMath>
        <m:d>
          <m:dPr>
            <m:begChr m:val="{"/>
            <m:endChr m:val=""/>
            <m:ctrlPr>
              <w:rPr>
                <w:rFonts w:ascii="Cambria Math" w:hAnsi="Cambria Math" w:eastAsia="黑体"/>
                <w:color w:val="auto"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</m:ctrlPr>
              </m:eqArrPr>
              <m:e>
                <m: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  <m:t>1 ,  x&gt;0</m:t>
                </m:r>
                <m:ctrlP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</m:ctrlPr>
              </m:e>
              <m:e>
                <m: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  <m:t>0 ,x=0</m:t>
                </m:r>
                <m:ctrlP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</m:ctrlPr>
              </m:e>
              <m:e>
                <m: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  <m:t>-1 ,x&lt;0</m:t>
                </m:r>
                <m:ctrlPr>
                  <w:rPr>
                    <w:rFonts w:ascii="Cambria Math" w:hAnsi="Cambria Math" w:eastAsia="黑体"/>
                    <w:color w:val="auto"/>
                    <w:sz w:val="32"/>
                    <w:szCs w:val="28"/>
                  </w:rPr>
                </m:ctrlPr>
              </m:e>
            </m:eqArr>
            <m:ctrlPr>
              <w:rPr>
                <w:rFonts w:ascii="Cambria Math" w:hAnsi="Cambria Math" w:eastAsia="黑体"/>
                <w:color w:val="auto"/>
                <w:sz w:val="32"/>
                <w:szCs w:val="28"/>
              </w:rPr>
            </m:ctrlPr>
          </m:e>
        </m:d>
      </m:oMath>
      <w:r>
        <w:rPr>
          <w:rFonts w:hint="eastAsia" w:ascii="黑体" w:hAnsi="黑体" w:eastAsia="黑体"/>
          <w:color w:val="auto"/>
          <w:sz w:val="32"/>
          <w:szCs w:val="28"/>
        </w:rPr>
        <w:t xml:space="preserve">; 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numPr>
          <w:ilvl w:val="0"/>
          <w:numId w:val="5"/>
        </w:numPr>
        <w:ind w:left="281" w:leftChars="117"/>
        <w:jc w:val="left"/>
        <w:rPr>
          <w:rFonts w:hint="eastAsia" w:ascii="黑体" w:hAnsi="黑体" w:eastAsia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15875</wp:posOffset>
                </wp:positionV>
                <wp:extent cx="2596515" cy="236855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05pt;margin-top:1.25pt;height:186.5pt;width:204.45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XHaTtUAAAAJAQAA&#10;DwAAAAAAAAABACAAAAAiAAAAZHJzL2Rvd25yZXYueG1sUEsBAhQAFAAAAAgAh07iQF0VkO4cAgAA&#10;HAQAAA4AAAAAAAAAAQAgAAAAJA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w:t xml:space="preserve">取整函数 </w:t>
      </w:r>
      <w:r>
        <w:rPr>
          <w:rFonts w:ascii="黑体" w:hAnsi="黑体" w:eastAsia="黑体"/>
          <w:b/>
          <w:bCs/>
          <w:i/>
          <w:iCs/>
          <w:color w:val="auto"/>
          <w:sz w:val="28"/>
          <w:szCs w:val="28"/>
        </w:rPr>
        <w:t>y=</w:t>
      </w:r>
      <w:r>
        <w:rPr>
          <w:rFonts w:ascii="黑体" w:hAnsi="黑体" w:eastAsia="黑体"/>
          <w:b/>
          <w:bCs/>
          <w:color w:val="auto"/>
          <w:sz w:val="28"/>
          <w:szCs w:val="28"/>
        </w:rPr>
        <w:t>[</w:t>
      </w:r>
      <w:r>
        <w:rPr>
          <w:rFonts w:ascii="黑体" w:hAnsi="黑体" w:eastAsia="黑体"/>
          <w:b/>
          <w:bCs/>
          <w:i/>
          <w:iCs/>
          <w:color w:val="auto"/>
          <w:sz w:val="28"/>
          <w:szCs w:val="28"/>
        </w:rPr>
        <w:t>x</w:t>
      </w:r>
      <w:r>
        <w:rPr>
          <w:rFonts w:ascii="黑体" w:hAnsi="黑体" w:eastAsia="黑体"/>
          <w:b/>
          <w:bCs/>
          <w:color w:val="auto"/>
          <w:sz w:val="28"/>
          <w:szCs w:val="28"/>
        </w:rPr>
        <w:t>]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（</w:t>
      </w:r>
      <w:r>
        <w:rPr>
          <w:rFonts w:ascii="黑体" w:hAnsi="黑体" w:eastAsia="黑体"/>
          <w:b/>
          <w:bCs/>
          <w:color w:val="auto"/>
          <w:sz w:val="28"/>
          <w:szCs w:val="28"/>
        </w:rPr>
        <w:t>[</w:t>
      </w:r>
      <w:r>
        <w:rPr>
          <w:rFonts w:ascii="黑体" w:hAnsi="黑体" w:eastAsia="黑体"/>
          <w:b/>
          <w:bCs/>
          <w:i/>
          <w:iCs/>
          <w:color w:val="auto"/>
          <w:sz w:val="28"/>
          <w:szCs w:val="28"/>
        </w:rPr>
        <w:t>x</w:t>
      </w:r>
      <w:r>
        <w:rPr>
          <w:rFonts w:ascii="黑体" w:hAnsi="黑体" w:eastAsia="黑体"/>
          <w:b/>
          <w:bCs/>
          <w:color w:val="auto"/>
          <w:sz w:val="28"/>
          <w:szCs w:val="28"/>
        </w:rPr>
        <w:t>]</w:t>
      </w: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w:t>表</w:t>
      </w:r>
    </w:p>
    <w:p>
      <w:pPr>
        <w:numPr>
          <w:numId w:val="0"/>
        </w:numPr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w:t>示不超过x的最大整数</w:t>
      </w:r>
      <w:r>
        <w:rPr>
          <w:rFonts w:ascii="黑体" w:hAnsi="黑体" w:eastAsia="黑体"/>
          <w:b/>
          <w:bCs/>
          <w:color w:val="auto"/>
          <w:sz w:val="28"/>
          <w:szCs w:val="28"/>
        </w:rPr>
        <w:t>）</w:t>
      </w: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w:t xml:space="preserve">;    </w:t>
      </w: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b/>
          <w:bCs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b/>
          <w:bCs/>
          <w:color w:val="auto"/>
          <w:sz w:val="28"/>
          <w:szCs w:val="28"/>
        </w:rPr>
        <w:t>(3)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分段函数y=</w:t>
      </w:r>
      <m:oMath>
        <m:d>
          <m:dPr>
            <m:begChr m:val="{"/>
            <m:endChr m:val="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2x-1,x&gt;0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eastAsia="黑体"/>
                        <w:i/>
                        <w:color w:val="auto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eastAsia="黑体"/>
                        <w:color w:val="auto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黑体"/>
                        <w:i/>
                        <w:color w:val="auto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eastAsia="黑体"/>
                        <w:color w:val="auto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黑体"/>
                        <w:i/>
                        <w:color w:val="auto"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-1,x</m:t>
                </m:r>
                <m:r>
                  <w:rPr>
                    <w:rFonts w:hint="eastAsia" w:ascii="Cambria Math" w:hAnsi="Cambria Math" w:eastAsia="黑体"/>
                    <w:color w:val="auto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d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 ;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（4）y=|x|</w:t>
      </w:r>
    </w:p>
    <w:p>
      <w:pPr>
        <w:ind w:left="281" w:leftChars="117"/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ind w:left="281" w:leftChars="117"/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ind w:left="281" w:leftChars="117"/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pStyle w:val="9"/>
        <w:numPr>
          <w:ilvl w:val="0"/>
          <w:numId w:val="6"/>
        </w:numPr>
        <w:ind w:firstLineChars="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简答(15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1/简述导数和微分的几何意义：(2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ind w:left="562" w:leftChars="234"/>
        <w:jc w:val="left"/>
        <w:rPr>
          <w:rFonts w:hint="eastAsia" w:ascii="黑体" w:hAnsi="黑体" w:eastAsia="黑体"/>
          <w:color w:val="auto"/>
          <w:sz w:val="28"/>
          <w:szCs w:val="28"/>
        </w:rPr>
      </w:pP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2/</w:t>
      </w:r>
      <w:r>
        <w:rPr>
          <w:rFonts w:ascii="黑体" w:hAnsi="黑体" w:eastAsia="黑体"/>
          <w:color w:val="auto"/>
          <w:sz w:val="28"/>
          <w:szCs w:val="28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>有如下向量</w:t>
      </w:r>
    </w:p>
    <w:p>
      <w:pPr>
        <w:ind w:left="1819" w:leftChars="758" w:firstLine="281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a=(姚明，身高，多少)，</w:t>
      </w: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>b= （中国，首都）</w:t>
      </w: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ab/>
      </w:r>
      <w:r>
        <w:rPr>
          <w:rFonts w:hint="eastAsia" w:ascii="黑体" w:hAnsi="黑体" w:eastAsia="黑体"/>
          <w:color w:val="auto"/>
          <w:sz w:val="28"/>
          <w:szCs w:val="28"/>
        </w:rPr>
        <w:t>c = （姚明，身高）</w:t>
      </w:r>
    </w:p>
    <w:p>
      <w:pPr>
        <w:ind w:left="562" w:leftChars="234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请将abc转化为数值向量，并使用余弦夹角公式，分别计算 cos(a,b)和cos(a,c)。(10</w:t>
      </w:r>
      <w:r>
        <w:rPr>
          <w:rFonts w:ascii="黑体" w:hAnsi="黑体" w:eastAsia="黑体"/>
          <w:color w:val="auto"/>
          <w:sz w:val="28"/>
          <w:szCs w:val="28"/>
        </w:rPr>
        <w:t>’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ind w:left="562" w:leftChars="234"/>
        <w:jc w:val="left"/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</w:pPr>
    </w:p>
    <w:p>
      <w:pPr>
        <w:ind w:left="562" w:leftChars="234"/>
        <w:jc w:val="left"/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</w:pPr>
    </w:p>
    <w:p>
      <w:pPr>
        <w:ind w:left="562" w:leftChars="234"/>
        <w:jc w:val="left"/>
        <w:rPr>
          <w:rFonts w:hint="eastAsia" w:ascii="黑体" w:hAnsi="黑体" w:eastAsia="黑体"/>
          <w:color w:val="auto"/>
          <w:sz w:val="28"/>
          <w:szCs w:val="28"/>
          <w:lang w:val="en-US" w:eastAsia="zh-CN"/>
        </w:rPr>
      </w:pPr>
    </w:p>
    <w:p>
      <w:pPr>
        <w:ind w:left="480" w:leftChars="2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3、3个人排成一排，共有多少排列方式？</w:t>
      </w:r>
    </w:p>
    <w:p>
      <w:pPr>
        <w:ind w:left="480" w:leftChars="200"/>
        <w:rPr>
          <w:rFonts w:hint="eastAsia" w:ascii="Hiragino Sans GB W3" w:hAnsi="Hiragino Sans GB W3" w:eastAsia="Hiragino Sans GB W3"/>
          <w:color w:val="auto"/>
        </w:rPr>
      </w:pPr>
    </w:p>
    <w:p>
      <w:pPr>
        <w:ind w:left="480" w:leftChars="200"/>
        <w:rPr>
          <w:rFonts w:ascii="Hiragino Sans GB W3" w:hAnsi="Hiragino Sans GB W3" w:eastAsia="Hiragino Sans GB W3"/>
          <w:color w:val="auto"/>
          <w:sz w:val="36"/>
        </w:rPr>
      </w:pPr>
      <w:r>
        <w:rPr>
          <w:rFonts w:hint="eastAsia" w:ascii="Hiragino Sans GB W3" w:hAnsi="Hiragino Sans GB W3" w:eastAsia="Hiragino Sans GB W3"/>
          <w:color w:val="auto"/>
        </w:rPr>
        <w:t>4</w:t>
      </w:r>
      <w:r>
        <w:rPr>
          <w:rFonts w:hint="eastAsia" w:ascii="Hiragino Sans GB W3" w:hAnsi="Hiragino Sans GB W3" w:eastAsia="Hiragino Sans GB W3"/>
          <w:color w:val="auto"/>
          <w:sz w:val="28"/>
        </w:rPr>
        <w:t>、</w:t>
      </w:r>
      <w:r>
        <w:rPr>
          <w:rFonts w:hint="eastAsia" w:ascii="Hiragino Sans GB W3" w:hAnsi="Hiragino Sans GB W3" w:eastAsia="Hiragino Sans GB W3"/>
          <w:color w:val="auto"/>
        </w:rPr>
        <w:t>从4人挑选2人组成组合去参加比赛，问共有多少组合方式？</w:t>
      </w:r>
    </w:p>
    <w:p>
      <w:pPr>
        <w:ind w:left="281" w:leftChars="117"/>
        <w:jc w:val="left"/>
        <w:rPr>
          <w:rFonts w:hint="eastAsia" w:ascii="黑体" w:hAnsi="黑体" w:eastAsia="黑体"/>
          <w:color w:val="auto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510" w:footer="510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480"/>
      <w:jc w:val="center"/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</w:pPr>
    <w:r>
      <w:rPr>
        <w:b/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begin"/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separate"/>
    </w:r>
    <w:r>
      <w:rPr>
        <w:b/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>6</w:t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end"/>
    </w:r>
    <w:r>
      <w:rPr>
        <w:b/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begin"/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separate"/>
    </w:r>
    <w:r>
      <w:rPr>
        <w:b/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>7</w:t>
    </w:r>
    <w:r>
      <w:rPr>
        <w:b/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80"/>
      <w:rPr>
        <w:sz w:val="28"/>
      </w:rPr>
    </w:pPr>
    <w:r>
      <w:rPr>
        <w:rFonts w:hint="eastAsia"/>
        <w:sz w:val="28"/>
      </w:rPr>
      <w:t>软工学院人工智能-数学基础（1712）第一周-周考题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8F0"/>
    <w:multiLevelType w:val="multilevel"/>
    <w:tmpl w:val="16E468F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Cambria Math" w:hAnsi="Cambria Math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F33D8E"/>
    <w:multiLevelType w:val="singleLevel"/>
    <w:tmpl w:val="31F33D8E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41650091"/>
    <w:multiLevelType w:val="multilevel"/>
    <w:tmpl w:val="41650091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E6113F3"/>
    <w:multiLevelType w:val="multilevel"/>
    <w:tmpl w:val="4E6113F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3C4A25"/>
    <w:multiLevelType w:val="singleLevel"/>
    <w:tmpl w:val="653C4A25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6BC24164"/>
    <w:multiLevelType w:val="multilevel"/>
    <w:tmpl w:val="6BC2416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3E"/>
    <w:rsid w:val="00013251"/>
    <w:rsid w:val="00092A4D"/>
    <w:rsid w:val="001011DD"/>
    <w:rsid w:val="001810E7"/>
    <w:rsid w:val="001901CF"/>
    <w:rsid w:val="0019666E"/>
    <w:rsid w:val="00272339"/>
    <w:rsid w:val="002D00EB"/>
    <w:rsid w:val="0031677F"/>
    <w:rsid w:val="00320610"/>
    <w:rsid w:val="00320E1E"/>
    <w:rsid w:val="00371080"/>
    <w:rsid w:val="00374AED"/>
    <w:rsid w:val="003E7929"/>
    <w:rsid w:val="004D4967"/>
    <w:rsid w:val="00520AD8"/>
    <w:rsid w:val="005343A3"/>
    <w:rsid w:val="00570B1E"/>
    <w:rsid w:val="005E30EF"/>
    <w:rsid w:val="00602FC1"/>
    <w:rsid w:val="00670885"/>
    <w:rsid w:val="006B0C7A"/>
    <w:rsid w:val="006F767A"/>
    <w:rsid w:val="00716601"/>
    <w:rsid w:val="00762E46"/>
    <w:rsid w:val="00783EB1"/>
    <w:rsid w:val="00815ED6"/>
    <w:rsid w:val="00866266"/>
    <w:rsid w:val="009174AB"/>
    <w:rsid w:val="009A0BD3"/>
    <w:rsid w:val="009C7C65"/>
    <w:rsid w:val="009D3B4B"/>
    <w:rsid w:val="009F24EC"/>
    <w:rsid w:val="00A03FEC"/>
    <w:rsid w:val="00A67570"/>
    <w:rsid w:val="00AC495E"/>
    <w:rsid w:val="00B672D9"/>
    <w:rsid w:val="00B86061"/>
    <w:rsid w:val="00BE7DBE"/>
    <w:rsid w:val="00C2477A"/>
    <w:rsid w:val="00C92618"/>
    <w:rsid w:val="00C96D19"/>
    <w:rsid w:val="00CC74D8"/>
    <w:rsid w:val="00CF0326"/>
    <w:rsid w:val="00CF6018"/>
    <w:rsid w:val="00DE3993"/>
    <w:rsid w:val="00DF0A4D"/>
    <w:rsid w:val="00DF7A37"/>
    <w:rsid w:val="00E27B17"/>
    <w:rsid w:val="00E42579"/>
    <w:rsid w:val="00E913AF"/>
    <w:rsid w:val="00EF603E"/>
    <w:rsid w:val="00F21105"/>
    <w:rsid w:val="00F24D7E"/>
    <w:rsid w:val="00F850D9"/>
    <w:rsid w:val="00F85479"/>
    <w:rsid w:val="0B885A73"/>
    <w:rsid w:val="3DFE13E6"/>
    <w:rsid w:val="4AC0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semiHidden/>
    <w:unhideWhenUsed/>
    <w:uiPriority w:val="99"/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4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4"/>
    <w:link w:val="3"/>
    <w:uiPriority w:val="99"/>
    <w:rPr>
      <w:sz w:val="18"/>
      <w:szCs w:val="18"/>
    </w:rPr>
  </w:style>
  <w:style w:type="character" w:customStyle="1" w:styleId="11">
    <w:name w:val="页脚字符"/>
    <w:basedOn w:val="4"/>
    <w:link w:val="2"/>
    <w:uiPriority w:val="99"/>
    <w:rPr>
      <w:sz w:val="18"/>
      <w:szCs w:val="18"/>
    </w:rPr>
  </w:style>
  <w:style w:type="table" w:customStyle="1" w:styleId="12">
    <w:name w:val="Plain Table 2"/>
    <w:basedOn w:val="6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444</Words>
  <Characters>2533</Characters>
  <Lines>21</Lines>
  <Paragraphs>5</Paragraphs>
  <TotalTime>92</TotalTime>
  <ScaleCrop>false</ScaleCrop>
  <LinksUpToDate>false</LinksUpToDate>
  <CharactersWithSpaces>2972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2018-09-14T03:19:00Z</dcterms:created>
  <dc:creator>Microsoft Office 用户</dc:creator>
  <cp:lastModifiedBy>LJY</cp:lastModifiedBy>
  <dcterms:modified xsi:type="dcterms:W3CDTF">2018-09-28T08:26:30Z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