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B23DF9" w14:textId="63D49741" w:rsidR="00EE751B" w:rsidRDefault="00EE751B" w:rsidP="00EE751B">
      <w:pPr>
        <w:rPr>
          <w:rFonts w:ascii="Times New Roman" w:hAnsi="Times New Roman" w:cs="Times New Roman"/>
          <w:b/>
          <w:sz w:val="56"/>
          <w:szCs w:val="56"/>
        </w:rPr>
      </w:pPr>
      <w:bookmarkStart w:id="0" w:name="_GoBack"/>
      <w:bookmarkEnd w:id="0"/>
      <w:r w:rsidRPr="00442188">
        <w:rPr>
          <w:rFonts w:ascii="Times New Roman" w:hAnsi="Times New Roman" w:cs="Times New Roman"/>
          <w:b/>
          <w:i/>
          <w:sz w:val="56"/>
          <w:szCs w:val="56"/>
        </w:rPr>
        <w:t>EViews</w:t>
      </w:r>
      <w:r w:rsidRPr="00A941BD">
        <w:rPr>
          <w:rFonts w:ascii="Times New Roman" w:hAnsi="Times New Roman" w:cs="Times New Roman"/>
          <w:b/>
          <w:sz w:val="56"/>
          <w:szCs w:val="56"/>
        </w:rPr>
        <w:t xml:space="preserve"> Exercises for Chapter </w:t>
      </w:r>
      <w:r>
        <w:rPr>
          <w:rFonts w:ascii="Times New Roman" w:hAnsi="Times New Roman" w:cs="Times New Roman"/>
          <w:b/>
          <w:sz w:val="56"/>
          <w:szCs w:val="56"/>
        </w:rPr>
        <w:t>14</w:t>
      </w:r>
    </w:p>
    <w:p w14:paraId="560057A4" w14:textId="77777777" w:rsidR="00EE751B" w:rsidRPr="00A941BD" w:rsidRDefault="00EE751B" w:rsidP="00EE751B">
      <w:pPr>
        <w:rPr>
          <w:rFonts w:ascii="Times New Roman" w:hAnsi="Times New Roman" w:cs="Times New Roman"/>
          <w:b/>
          <w:sz w:val="56"/>
          <w:szCs w:val="56"/>
        </w:rPr>
      </w:pPr>
    </w:p>
    <w:p w14:paraId="3C9F3158" w14:textId="26592C67" w:rsidR="00F24AB7" w:rsidRPr="00F24AB7" w:rsidRDefault="00F24AB7" w:rsidP="00EE751B">
      <w:pPr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Spurious regressions</w:t>
      </w:r>
    </w:p>
    <w:p w14:paraId="61B8DADD" w14:textId="3736EEC2" w:rsidR="00E0420D" w:rsidRDefault="003C1C44" w:rsidP="00EE751B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>[14.6]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statistics used in the construction of Table 14.1 may be obtained, after starting </w:t>
      </w:r>
      <w:r w:rsidRPr="00F24AB7">
        <w:rPr>
          <w:rFonts w:ascii="Times New Roman" w:hAnsi="Times New Roman" w:cs="Times New Roman"/>
          <w:i/>
          <w:sz w:val="24"/>
          <w:szCs w:val="24"/>
        </w:rPr>
        <w:t>EViews</w:t>
      </w:r>
      <w:r w:rsidR="00F24AB7">
        <w:rPr>
          <w:rFonts w:ascii="Times New Roman" w:hAnsi="Times New Roman" w:cs="Times New Roman"/>
          <w:sz w:val="24"/>
          <w:szCs w:val="24"/>
        </w:rPr>
        <w:t xml:space="preserve"> </w:t>
      </w:r>
      <w:r w:rsidR="00F24AB7">
        <w:rPr>
          <w:rFonts w:ascii="Times New Roman" w:hAnsi="Times New Roman" w:cs="Times New Roman"/>
          <w:i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, by clicking </w:t>
      </w:r>
      <w:r>
        <w:rPr>
          <w:rFonts w:ascii="Times New Roman" w:hAnsi="Times New Roman" w:cs="Times New Roman"/>
          <w:b/>
          <w:i/>
          <w:sz w:val="24"/>
          <w:szCs w:val="24"/>
        </w:rPr>
        <w:t>Create a new EViews workfile</w:t>
      </w:r>
      <w:r>
        <w:rPr>
          <w:rFonts w:ascii="Times New Roman" w:hAnsi="Times New Roman" w:cs="Times New Roman"/>
          <w:sz w:val="24"/>
          <w:szCs w:val="24"/>
        </w:rPr>
        <w:t>, selecting ‘Unstructured/Undated’ as the ‘Workfile structure type’ and entering 1000 for ‘observations’. The s</w:t>
      </w:r>
      <w:r w:rsidR="003466C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mulations are obtained with the program </w:t>
      </w:r>
      <w:r>
        <w:rPr>
          <w:rFonts w:ascii="Arial" w:hAnsi="Arial" w:cs="Arial"/>
        </w:rPr>
        <w:t>spurious_reg.prg</w:t>
      </w:r>
      <w:r w:rsidR="003466CA">
        <w:rPr>
          <w:rFonts w:ascii="Arial" w:hAnsi="Arial" w:cs="Arial"/>
        </w:rPr>
        <w:t>:</w:t>
      </w:r>
    </w:p>
    <w:p w14:paraId="44CC942E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!reps = 1000</w:t>
      </w:r>
    </w:p>
    <w:p w14:paraId="0B24D8C2" w14:textId="648169BC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matrix(!reps,3) res1</w:t>
      </w:r>
    </w:p>
    <w:p w14:paraId="1F9C4C1E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  <w:color w:val="0000FF"/>
        </w:rPr>
        <w:t>for</w:t>
      </w:r>
      <w:r w:rsidRPr="003C1C44">
        <w:rPr>
          <w:rFonts w:ascii="Arial" w:hAnsi="Arial" w:cs="Arial"/>
        </w:rPr>
        <w:t xml:space="preserve"> !i = 1 </w:t>
      </w:r>
      <w:r w:rsidRPr="003C1C44">
        <w:rPr>
          <w:rFonts w:ascii="Arial" w:hAnsi="Arial" w:cs="Arial"/>
          <w:color w:val="0000FF"/>
        </w:rPr>
        <w:t>to</w:t>
      </w:r>
      <w:r w:rsidRPr="003C1C44">
        <w:rPr>
          <w:rFonts w:ascii="Arial" w:hAnsi="Arial" w:cs="Arial"/>
        </w:rPr>
        <w:t xml:space="preserve"> !reps</w:t>
      </w:r>
    </w:p>
    <w:p w14:paraId="684682C9" w14:textId="53060002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smpl 1 1</w:t>
      </w:r>
    </w:p>
    <w:p w14:paraId="741447B0" w14:textId="11261419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genr x{!i} = 0</w:t>
      </w:r>
    </w:p>
    <w:p w14:paraId="490F0FA4" w14:textId="046B3381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genr u{!i} = 0</w:t>
      </w:r>
    </w:p>
    <w:p w14:paraId="32813244" w14:textId="5A8E0F6A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smpl 2 51</w:t>
      </w:r>
    </w:p>
    <w:p w14:paraId="217238E4" w14:textId="1D43308E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genr v{!i} = @nrnd</w:t>
      </w:r>
    </w:p>
    <w:p w14:paraId="35FD42AB" w14:textId="31FC9BEB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genr e{!i} = @nrnd</w:t>
      </w:r>
    </w:p>
    <w:p w14:paraId="4FF36AAB" w14:textId="05E3CDA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genr x{!i} = x{!i}(-1) + v{!i}</w:t>
      </w:r>
    </w:p>
    <w:p w14:paraId="48500613" w14:textId="1F303449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genr u{!i} = u{!i}(-1) + e{!i}</w:t>
      </w:r>
    </w:p>
    <w:p w14:paraId="4105EC95" w14:textId="773CFEF1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 xml:space="preserve">genr y{!i} = u{!i} </w:t>
      </w:r>
    </w:p>
    <w:p w14:paraId="2D95A2C8" w14:textId="231918A8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equation eqn1{!i}.ls  y{!i} x{!i} c</w:t>
      </w:r>
    </w:p>
    <w:p w14:paraId="60928F59" w14:textId="468883CB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res1(!i,1) = eqn1{!i}.@tstats(1)</w:t>
      </w:r>
    </w:p>
    <w:p w14:paraId="7192281D" w14:textId="0C35EBBE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res1(!i,2) = eqn1{!i}.@r2</w:t>
      </w:r>
    </w:p>
    <w:p w14:paraId="0F19D820" w14:textId="00870BD4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res1(!i,3) = eqn1{!i}.@dw</w:t>
      </w:r>
    </w:p>
    <w:p w14:paraId="2072F8D8" w14:textId="77E161FF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d x{!i}</w:t>
      </w:r>
    </w:p>
    <w:p w14:paraId="75C1401F" w14:textId="558DA03D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d u{!i}</w:t>
      </w:r>
    </w:p>
    <w:p w14:paraId="11C5D44F" w14:textId="1725F27A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d v{!i}</w:t>
      </w:r>
    </w:p>
    <w:p w14:paraId="6D6E95AA" w14:textId="3C70A269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d e{!i}</w:t>
      </w:r>
    </w:p>
    <w:p w14:paraId="46709916" w14:textId="3A9D1C63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d y{!i}</w:t>
      </w:r>
    </w:p>
    <w:p w14:paraId="68ADC46B" w14:textId="6C6E7D8A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3C1C44">
        <w:rPr>
          <w:rFonts w:ascii="Arial" w:hAnsi="Arial" w:cs="Arial"/>
        </w:rPr>
        <w:t>d eqn1{!i}</w:t>
      </w:r>
    </w:p>
    <w:p w14:paraId="7A4B711D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  <w:color w:val="0000FF"/>
        </w:rPr>
        <w:t>next</w:t>
      </w:r>
    </w:p>
    <w:p w14:paraId="09E418C6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smpl 1 !reps</w:t>
      </w:r>
    </w:p>
    <w:p w14:paraId="553324E9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series t_stat_static</w:t>
      </w:r>
    </w:p>
    <w:p w14:paraId="261BD99C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series rsq_static</w:t>
      </w:r>
    </w:p>
    <w:p w14:paraId="1577FCC8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series dw_static</w:t>
      </w:r>
    </w:p>
    <w:p w14:paraId="37294698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group g1 t_stat_static rsq_static dw_static</w:t>
      </w:r>
    </w:p>
    <w:p w14:paraId="45860910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mtos(res1,g1)</w:t>
      </w:r>
    </w:p>
    <w:p w14:paraId="42168E78" w14:textId="77777777" w:rsidR="003C1C44" w:rsidRP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genr abs_t_stat_static = abs(t_stat_static)</w:t>
      </w:r>
    </w:p>
    <w:p w14:paraId="76645B65" w14:textId="04B551AB" w:rsid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Arial" w:hAnsi="Arial" w:cs="Arial"/>
        </w:rPr>
        <w:t>genr diff = rsq_static - dw_static</w:t>
      </w:r>
    </w:p>
    <w:p w14:paraId="3B0AB296" w14:textId="1FCB48B2" w:rsidR="00B81057" w:rsidRPr="00B81057" w:rsidRDefault="00B81057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frequency distributions of the series </w:t>
      </w:r>
      <w:r>
        <w:rPr>
          <w:rFonts w:ascii="Arial" w:hAnsi="Arial" w:cs="Arial"/>
        </w:rPr>
        <w:t xml:space="preserve">abs_t_stat_static, rsq_static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Arial" w:hAnsi="Arial" w:cs="Arial"/>
        </w:rPr>
        <w:t xml:space="preserve">dw_static </w:t>
      </w:r>
      <w:r>
        <w:rPr>
          <w:rFonts w:ascii="Times New Roman" w:hAnsi="Times New Roman" w:cs="Times New Roman"/>
          <w:sz w:val="24"/>
          <w:szCs w:val="24"/>
        </w:rPr>
        <w:t xml:space="preserve">may be obtained with </w:t>
      </w:r>
      <w:r>
        <w:rPr>
          <w:rFonts w:ascii="Times New Roman" w:hAnsi="Times New Roman" w:cs="Times New Roman"/>
          <w:b/>
          <w:i/>
          <w:sz w:val="24"/>
          <w:szCs w:val="24"/>
        </w:rPr>
        <w:t>View/One-Way Tabulation…</w:t>
      </w:r>
      <w:r>
        <w:rPr>
          <w:rFonts w:ascii="Times New Roman" w:hAnsi="Times New Roman" w:cs="Times New Roman"/>
          <w:sz w:val="24"/>
          <w:szCs w:val="24"/>
        </w:rPr>
        <w:t>, bearing in mind that each run of the program will produce slightly different statistics.</w:t>
      </w:r>
    </w:p>
    <w:p w14:paraId="03132EAD" w14:textId="6BBA4409" w:rsidR="003C1C44" w:rsidRDefault="003C1C44" w:rsidP="003C1C4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C1C44">
        <w:rPr>
          <w:rFonts w:ascii="Times New Roman" w:hAnsi="Times New Roman" w:cs="Times New Roman"/>
          <w:b/>
          <w:sz w:val="24"/>
          <w:szCs w:val="24"/>
        </w:rPr>
        <w:t>[14.10-</w:t>
      </w:r>
      <w:r>
        <w:rPr>
          <w:rFonts w:ascii="Times New Roman" w:hAnsi="Times New Roman" w:cs="Times New Roman"/>
          <w:b/>
          <w:sz w:val="24"/>
          <w:szCs w:val="24"/>
        </w:rPr>
        <w:t>14.12]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3C1C44">
        <w:rPr>
          <w:rFonts w:ascii="Times New Roman" w:hAnsi="Times New Roman" w:cs="Times New Roman"/>
          <w:sz w:val="24"/>
          <w:szCs w:val="24"/>
        </w:rPr>
        <w:t>Figures 14.1-14.5</w:t>
      </w:r>
      <w:r w:rsidR="00B81057">
        <w:rPr>
          <w:rFonts w:ascii="Times New Roman" w:hAnsi="Times New Roman" w:cs="Times New Roman"/>
          <w:sz w:val="24"/>
          <w:szCs w:val="24"/>
        </w:rPr>
        <w:t xml:space="preserve"> are obtained by running </w:t>
      </w:r>
      <w:r w:rsidR="00B81057">
        <w:rPr>
          <w:rFonts w:ascii="Arial" w:hAnsi="Arial" w:cs="Arial"/>
        </w:rPr>
        <w:t>yule_spurious.prg:</w:t>
      </w:r>
    </w:p>
    <w:p w14:paraId="48EAA954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!reps = 1000</w:t>
      </w:r>
    </w:p>
    <w:p w14:paraId="6D6ED773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!n = 100</w:t>
      </w:r>
    </w:p>
    <w:p w14:paraId="504C521C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matrix(!reps,5) res1</w:t>
      </w:r>
    </w:p>
    <w:p w14:paraId="1AF6D56A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  <w:color w:val="0000FF"/>
        </w:rPr>
        <w:t>for</w:t>
      </w:r>
      <w:r w:rsidRPr="003466CA">
        <w:rPr>
          <w:rFonts w:ascii="Arial" w:hAnsi="Arial" w:cs="Arial"/>
        </w:rPr>
        <w:t xml:space="preserve"> !i = 1 </w:t>
      </w:r>
      <w:r w:rsidRPr="003466CA">
        <w:rPr>
          <w:rFonts w:ascii="Arial" w:hAnsi="Arial" w:cs="Arial"/>
          <w:color w:val="0000FF"/>
        </w:rPr>
        <w:t>to</w:t>
      </w:r>
      <w:r w:rsidRPr="003466CA">
        <w:rPr>
          <w:rFonts w:ascii="Arial" w:hAnsi="Arial" w:cs="Arial"/>
        </w:rPr>
        <w:t xml:space="preserve"> !reps</w:t>
      </w:r>
    </w:p>
    <w:p w14:paraId="06AC7D1C" w14:textId="0BE95B1E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smpl 1 1</w:t>
      </w:r>
    </w:p>
    <w:p w14:paraId="2248400A" w14:textId="58675F1F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x{!i} = 0</w:t>
      </w:r>
    </w:p>
    <w:p w14:paraId="48CD8132" w14:textId="52A9E77E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y{!i} = 0</w:t>
      </w:r>
    </w:p>
    <w:p w14:paraId="0EE23289" w14:textId="78FFA6AE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smpl 2 !n+1</w:t>
      </w:r>
    </w:p>
    <w:p w14:paraId="16B95D4E" w14:textId="0B90FA96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v{!i} = @nrnd</w:t>
      </w:r>
    </w:p>
    <w:p w14:paraId="603D4144" w14:textId="07CC3B29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u{!i} = @nrnd</w:t>
      </w:r>
    </w:p>
    <w:p w14:paraId="28FDB5EE" w14:textId="76F5752B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x{!i} = x{!i}(-1) + v{!i}</w:t>
      </w:r>
    </w:p>
    <w:p w14:paraId="28393857" w14:textId="48766A43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y{!i} = y{!i}(-1) + u{!i}</w:t>
      </w:r>
    </w:p>
    <w:p w14:paraId="62D3403F" w14:textId="70795310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res1(!i,1) = @cor(v{!i}, u{!i})</w:t>
      </w:r>
    </w:p>
    <w:p w14:paraId="5D548B06" w14:textId="467D6F3D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res1(!i,2) = @cor(x{!i}, y{!i})</w:t>
      </w:r>
    </w:p>
    <w:p w14:paraId="0F6652BA" w14:textId="07FD8327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res1(!i,5) = @cor(x{!i}, u{!i})</w:t>
      </w:r>
    </w:p>
    <w:p w14:paraId="14EDC407" w14:textId="2FBD72F2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smpl 1 2</w:t>
      </w:r>
    </w:p>
    <w:p w14:paraId="008606D4" w14:textId="6812600D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w{!i} = 0</w:t>
      </w:r>
    </w:p>
    <w:p w14:paraId="30C0B507" w14:textId="28AC8E6F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z{!i} = 0</w:t>
      </w:r>
    </w:p>
    <w:p w14:paraId="6BEDA85B" w14:textId="313020D3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smpl 3 !n+2</w:t>
      </w:r>
    </w:p>
    <w:p w14:paraId="17609619" w14:textId="5B595094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genr w{!i} = w{!i}(-1) + x{!i}</w:t>
      </w:r>
    </w:p>
    <w:p w14:paraId="6F6AEFA8" w14:textId="4726B2B8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 xml:space="preserve">genr z{!i} = z{!i}(-1) + y{!i} </w:t>
      </w:r>
    </w:p>
    <w:p w14:paraId="5EC9099D" w14:textId="73030618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res1(!i,3) = @cor(w{!i},z{!i})</w:t>
      </w:r>
    </w:p>
    <w:p w14:paraId="6182A3C6" w14:textId="7952C203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res1(!i,4) = @cor(w{!i},y{!i})</w:t>
      </w:r>
    </w:p>
    <w:p w14:paraId="6C4B94CF" w14:textId="7151C7B8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d x{!i}</w:t>
      </w:r>
    </w:p>
    <w:p w14:paraId="2A98B360" w14:textId="38B861B6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d u{!i}</w:t>
      </w:r>
    </w:p>
    <w:p w14:paraId="3F262C30" w14:textId="5B9D1554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d v{!i}</w:t>
      </w:r>
    </w:p>
    <w:p w14:paraId="3679FDC3" w14:textId="4D584A58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d y{!i}</w:t>
      </w:r>
    </w:p>
    <w:p w14:paraId="0108F0E5" w14:textId="1946493C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d w{!i}</w:t>
      </w:r>
    </w:p>
    <w:p w14:paraId="4F0E2681" w14:textId="254DADDD" w:rsidR="00B81057" w:rsidRP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B81057" w:rsidRPr="003466CA">
        <w:rPr>
          <w:rFonts w:ascii="Arial" w:hAnsi="Arial" w:cs="Arial"/>
        </w:rPr>
        <w:t>d z{!i}</w:t>
      </w:r>
    </w:p>
    <w:p w14:paraId="79EB70E7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  <w:color w:val="0000FF"/>
        </w:rPr>
        <w:t>next</w:t>
      </w:r>
    </w:p>
    <w:p w14:paraId="26CD3EE9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smpl 1 !reps</w:t>
      </w:r>
    </w:p>
    <w:p w14:paraId="52076E05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series r00</w:t>
      </w:r>
    </w:p>
    <w:p w14:paraId="02149EB8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series r11</w:t>
      </w:r>
    </w:p>
    <w:p w14:paraId="6C19B7B5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series r22</w:t>
      </w:r>
    </w:p>
    <w:p w14:paraId="31A983CF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series r12</w:t>
      </w:r>
    </w:p>
    <w:p w14:paraId="4F3259B7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series r01</w:t>
      </w:r>
    </w:p>
    <w:p w14:paraId="59A8A030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 xml:space="preserve">group g1 r00 r11 r22 r12 r01 </w:t>
      </w:r>
    </w:p>
    <w:p w14:paraId="3516420E" w14:textId="77777777" w:rsidR="00B81057" w:rsidRPr="003466CA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3466CA">
        <w:rPr>
          <w:rFonts w:ascii="Arial" w:hAnsi="Arial" w:cs="Arial"/>
        </w:rPr>
        <w:t>mtos(res1,g1)</w:t>
      </w:r>
    </w:p>
    <w:p w14:paraId="31F0ED27" w14:textId="34D7EE2E" w:rsidR="00B81057" w:rsidRDefault="00B81057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</w:p>
    <w:p w14:paraId="5AD92437" w14:textId="69777374" w:rsid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frequency distributions of the series </w:t>
      </w:r>
      <w:r>
        <w:rPr>
          <w:rFonts w:ascii="Arial" w:hAnsi="Arial" w:cs="Arial"/>
        </w:rPr>
        <w:t xml:space="preserve">r00, r11, r22, r12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Arial" w:hAnsi="Arial" w:cs="Arial"/>
        </w:rPr>
        <w:t xml:space="preserve">r01 </w:t>
      </w:r>
      <w:r>
        <w:rPr>
          <w:rFonts w:ascii="Times New Roman" w:hAnsi="Times New Roman" w:cs="Times New Roman"/>
          <w:sz w:val="24"/>
          <w:szCs w:val="24"/>
        </w:rPr>
        <w:t>are shown in Figures 14.1-14.5 respectively.</w:t>
      </w:r>
    </w:p>
    <w:p w14:paraId="26951A95" w14:textId="3EBAEAA1" w:rsidR="003466CA" w:rsidRDefault="003466CA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b/>
          <w:sz w:val="24"/>
          <w:szCs w:val="24"/>
        </w:rPr>
        <w:t>[14.15]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537E3E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Table 14.2 and Figures</w:t>
      </w:r>
      <w:r w:rsidR="00537E3E">
        <w:rPr>
          <w:rFonts w:ascii="Times New Roman" w:hAnsi="Times New Roman" w:cs="Times New Roman"/>
          <w:sz w:val="24"/>
          <w:szCs w:val="24"/>
        </w:rPr>
        <w:t xml:space="preserve"> 14</w:t>
      </w:r>
      <w:r>
        <w:rPr>
          <w:rFonts w:ascii="Times New Roman" w:hAnsi="Times New Roman" w:cs="Times New Roman"/>
          <w:sz w:val="24"/>
          <w:szCs w:val="24"/>
        </w:rPr>
        <w:t xml:space="preserve">.6 and 14.7 are obtained with the program </w:t>
      </w:r>
      <w:r>
        <w:rPr>
          <w:rFonts w:ascii="Arial" w:hAnsi="Arial" w:cs="Arial"/>
        </w:rPr>
        <w:t>spurious_ardl</w:t>
      </w:r>
      <w:r w:rsidR="00537E3E">
        <w:rPr>
          <w:rFonts w:ascii="Arial" w:hAnsi="Arial" w:cs="Arial"/>
        </w:rPr>
        <w:t>.</w:t>
      </w:r>
      <w:r>
        <w:rPr>
          <w:rFonts w:ascii="Arial" w:hAnsi="Arial" w:cs="Arial"/>
        </w:rPr>
        <w:t>prg:</w:t>
      </w:r>
    </w:p>
    <w:p w14:paraId="17DEC172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!reps = 1000</w:t>
      </w:r>
    </w:p>
    <w:p w14:paraId="11979310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matrix(!reps,8) res2</w:t>
      </w:r>
    </w:p>
    <w:p w14:paraId="7EF19796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  <w:color w:val="0000FF"/>
        </w:rPr>
        <w:t>for</w:t>
      </w:r>
      <w:r w:rsidRPr="00070564">
        <w:rPr>
          <w:rFonts w:ascii="Arial" w:hAnsi="Arial" w:cs="Arial"/>
        </w:rPr>
        <w:t xml:space="preserve"> !i = 1 </w:t>
      </w:r>
      <w:r w:rsidRPr="00070564">
        <w:rPr>
          <w:rFonts w:ascii="Arial" w:hAnsi="Arial" w:cs="Arial"/>
          <w:color w:val="0000FF"/>
        </w:rPr>
        <w:t>to</w:t>
      </w:r>
      <w:r w:rsidRPr="00070564">
        <w:rPr>
          <w:rFonts w:ascii="Arial" w:hAnsi="Arial" w:cs="Arial"/>
        </w:rPr>
        <w:t xml:space="preserve"> !reps</w:t>
      </w:r>
    </w:p>
    <w:p w14:paraId="6DE98D0B" w14:textId="4B3B6F92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smpl 1 1</w:t>
      </w:r>
    </w:p>
    <w:p w14:paraId="33D4DBFA" w14:textId="44CAA13E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genr x{!i} = 0</w:t>
      </w:r>
    </w:p>
    <w:p w14:paraId="0807DEC4" w14:textId="0D908659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genr u{!i} = 0</w:t>
      </w:r>
    </w:p>
    <w:p w14:paraId="74ECF6E0" w14:textId="00948AE6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smpl 2 51</w:t>
      </w:r>
    </w:p>
    <w:p w14:paraId="41C7DF78" w14:textId="6DEEEE32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genr v{!i} = @nrnd</w:t>
      </w:r>
    </w:p>
    <w:p w14:paraId="2BD4CE3E" w14:textId="76819F39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genr e{!i} = @nrnd</w:t>
      </w:r>
    </w:p>
    <w:p w14:paraId="1DF8FD96" w14:textId="5AD95ECE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genr x{!i} = x{!i}(-1) + v{!i}</w:t>
      </w:r>
    </w:p>
    <w:p w14:paraId="74252DE5" w14:textId="40A6D4CC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genr u{!i} = u{!i}(-1) + e{!i}</w:t>
      </w:r>
    </w:p>
    <w:p w14:paraId="515E9231" w14:textId="49B12658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 xml:space="preserve">genr y{!i} = u{!i} </w:t>
      </w:r>
    </w:p>
    <w:p w14:paraId="14784C7E" w14:textId="2398F5BF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equation eqn2{!i}.ls y{!i} x{!i} x{!i}(-1) y{!i}(-1) c</w:t>
      </w:r>
    </w:p>
    <w:p w14:paraId="661B4614" w14:textId="2A5B17AE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res2(!i,1) = eqn2{!i}.@tstats(1)</w:t>
      </w:r>
    </w:p>
    <w:p w14:paraId="3F5C51F8" w14:textId="2C9B963E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res2(!i,2) = eqn2{!i}.@coefs(1)</w:t>
      </w:r>
    </w:p>
    <w:p w14:paraId="53C175BA" w14:textId="0A87B2FD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res2(!i,3) = eqn2{!i}.@tstats(2)</w:t>
      </w:r>
    </w:p>
    <w:p w14:paraId="3FCE4A38" w14:textId="2C0BBAA5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res2(!i,4) = eqn2{!i}.@coefs(2)</w:t>
      </w:r>
    </w:p>
    <w:p w14:paraId="68022487" w14:textId="1D0D0691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res2(!i,5) = eqn2{!i}.@coefs(3)</w:t>
      </w:r>
    </w:p>
    <w:p w14:paraId="3540353F" w14:textId="1505DFFC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res2(!i,6) = eqn2{!i}.@r2</w:t>
      </w:r>
    </w:p>
    <w:p w14:paraId="7B47826E" w14:textId="5D7BB19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res2(!i,7) = eqn2{!i}.@dw</w:t>
      </w:r>
    </w:p>
    <w:p w14:paraId="0163C048" w14:textId="79B7BFB1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res2(!i,8) = eqn2{!i}.@stderrs(3)</w:t>
      </w:r>
    </w:p>
    <w:p w14:paraId="79D9C51C" w14:textId="7E4D52E8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d x{!i}</w:t>
      </w:r>
    </w:p>
    <w:p w14:paraId="326BCC5E" w14:textId="437C5AB8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d u{!i}</w:t>
      </w:r>
    </w:p>
    <w:p w14:paraId="6C8BFC1A" w14:textId="15C146F6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d v{!i}</w:t>
      </w:r>
    </w:p>
    <w:p w14:paraId="51535600" w14:textId="3A33190C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d e{!i}</w:t>
      </w:r>
    </w:p>
    <w:p w14:paraId="60A1744B" w14:textId="63C8741B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d y{!i}</w:t>
      </w:r>
    </w:p>
    <w:p w14:paraId="2CF75CCE" w14:textId="60A2D183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070564">
        <w:rPr>
          <w:rFonts w:ascii="Arial" w:hAnsi="Arial" w:cs="Arial"/>
        </w:rPr>
        <w:t>d eqn2{!i}</w:t>
      </w:r>
    </w:p>
    <w:p w14:paraId="05C151F3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  <w:color w:val="0000FF"/>
        </w:rPr>
        <w:t>next</w:t>
      </w:r>
    </w:p>
    <w:p w14:paraId="736BF9B4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smpl 1 !reps</w:t>
      </w:r>
    </w:p>
    <w:p w14:paraId="04E172E7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series t_1_dl</w:t>
      </w:r>
    </w:p>
    <w:p w14:paraId="5801C79B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series beta_1_dl</w:t>
      </w:r>
    </w:p>
    <w:p w14:paraId="57536E48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series t_2_dl</w:t>
      </w:r>
    </w:p>
    <w:p w14:paraId="36BAAC5B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series beta_2_dl</w:t>
      </w:r>
    </w:p>
    <w:p w14:paraId="3272DDA0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series gamma_dl</w:t>
      </w:r>
    </w:p>
    <w:p w14:paraId="7BAD104C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series rsq_dl</w:t>
      </w:r>
    </w:p>
    <w:p w14:paraId="39573742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series dw_dl</w:t>
      </w:r>
    </w:p>
    <w:p w14:paraId="61EFBE5C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series se_gamma</w:t>
      </w:r>
    </w:p>
    <w:p w14:paraId="4566B207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group g2 t_1_dl beta_1_dl t_2_dl beta_2_dl gamma_dl rsq_dl dw_dl se_gamma</w:t>
      </w:r>
    </w:p>
    <w:p w14:paraId="0FC891E2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mtos(res2, g2)</w:t>
      </w:r>
    </w:p>
    <w:p w14:paraId="0D8489A3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genr abs_t_1_dl = abs(t_1_dl)</w:t>
      </w:r>
    </w:p>
    <w:p w14:paraId="30A0E192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genr abs_t_2_dl = abs(t_2_dl)</w:t>
      </w:r>
    </w:p>
    <w:p w14:paraId="26FA7016" w14:textId="77777777" w:rsidR="00070564" w:rsidRPr="00070564" w:rsidRDefault="00070564" w:rsidP="00070564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Arial" w:hAnsi="Arial" w:cs="Arial"/>
        </w:rPr>
      </w:pPr>
      <w:r w:rsidRPr="00070564">
        <w:rPr>
          <w:rFonts w:ascii="Arial" w:hAnsi="Arial" w:cs="Arial"/>
        </w:rPr>
        <w:t>genr h = (1 - 0.5*dw_dl)*@sqrt(50/(1 - 50*(se_gamma^2)))</w:t>
      </w:r>
    </w:p>
    <w:p w14:paraId="662F14C7" w14:textId="1935F128" w:rsidR="00EE751B" w:rsidRPr="001D0123" w:rsidRDefault="00EE751B" w:rsidP="003466CA">
      <w:pPr>
        <w:tabs>
          <w:tab w:val="left" w:pos="0"/>
          <w:tab w:val="left" w:pos="240"/>
          <w:tab w:val="left" w:pos="480"/>
          <w:tab w:val="left" w:pos="720"/>
          <w:tab w:val="left" w:pos="960"/>
          <w:tab w:val="left" w:pos="1200"/>
          <w:tab w:val="left" w:pos="1440"/>
          <w:tab w:val="left" w:pos="1680"/>
          <w:tab w:val="left" w:pos="1920"/>
          <w:tab w:val="left" w:pos="2160"/>
          <w:tab w:val="left" w:pos="2400"/>
          <w:tab w:val="left" w:pos="2640"/>
          <w:tab w:val="left" w:pos="2880"/>
          <w:tab w:val="left" w:pos="3120"/>
          <w:tab w:val="left" w:pos="3360"/>
          <w:tab w:val="left" w:pos="3600"/>
          <w:tab w:val="left" w:pos="3840"/>
          <w:tab w:val="left" w:pos="4080"/>
          <w:tab w:val="left" w:pos="4320"/>
          <w:tab w:val="left" w:pos="4560"/>
          <w:tab w:val="left" w:pos="4800"/>
          <w:tab w:val="left" w:pos="5040"/>
          <w:tab w:val="left" w:pos="5280"/>
          <w:tab w:val="left" w:pos="5520"/>
          <w:tab w:val="left" w:pos="5760"/>
          <w:tab w:val="left" w:pos="6000"/>
          <w:tab w:val="left" w:pos="6240"/>
          <w:tab w:val="left" w:pos="6480"/>
          <w:tab w:val="left" w:pos="6720"/>
          <w:tab w:val="left" w:pos="6960"/>
          <w:tab w:val="left" w:pos="7200"/>
          <w:tab w:val="left" w:pos="7440"/>
        </w:tabs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14.1:</w:t>
      </w:r>
      <w:r w:rsidRPr="00140F7F">
        <w:rPr>
          <w:rFonts w:ascii="Times New Roman" w:hAnsi="Times New Roman" w:cs="Times New Roman"/>
          <w:b/>
          <w:sz w:val="24"/>
          <w:szCs w:val="24"/>
        </w:rPr>
        <w:tab/>
      </w:r>
      <w:r w:rsidR="00290271">
        <w:rPr>
          <w:rFonts w:ascii="Times New Roman" w:hAnsi="Times New Roman" w:cs="Times New Roman"/>
          <w:b/>
          <w:bCs/>
          <w:iCs/>
          <w:sz w:val="24"/>
        </w:rPr>
        <w:t>Are U.K. interest rates cointegrated?</w:t>
      </w:r>
    </w:p>
    <w:p w14:paraId="373D0D34" w14:textId="001A126B" w:rsidR="004712DD" w:rsidRDefault="00EE751B" w:rsidP="00492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uses the workfile </w:t>
      </w:r>
      <w:r>
        <w:rPr>
          <w:rFonts w:ascii="Arial" w:hAnsi="Arial" w:cs="Arial"/>
        </w:rPr>
        <w:t>interest_rates.wk1</w:t>
      </w:r>
      <w:r>
        <w:rPr>
          <w:rFonts w:ascii="Times New Roman" w:hAnsi="Times New Roman" w:cs="Times New Roman"/>
          <w:sz w:val="24"/>
          <w:szCs w:val="24"/>
        </w:rPr>
        <w:t>.</w:t>
      </w:r>
      <w:r w:rsidR="00492C30">
        <w:rPr>
          <w:rFonts w:ascii="Times New Roman" w:hAnsi="Times New Roman" w:cs="Times New Roman"/>
          <w:sz w:val="24"/>
          <w:szCs w:val="24"/>
        </w:rPr>
        <w:t xml:space="preserve"> The Engle-Granger test statistics may be obtained automatically by opening </w:t>
      </w:r>
      <w:r w:rsidR="00492C30">
        <w:rPr>
          <w:rFonts w:ascii="Arial" w:hAnsi="Arial" w:cs="Arial"/>
        </w:rPr>
        <w:t xml:space="preserve">r20, rs </w:t>
      </w:r>
      <w:r w:rsidR="00492C30">
        <w:rPr>
          <w:rFonts w:ascii="Times New Roman" w:hAnsi="Times New Roman" w:cs="Times New Roman"/>
          <w:sz w:val="24"/>
          <w:szCs w:val="24"/>
        </w:rPr>
        <w:t xml:space="preserve">as a group and clicking </w:t>
      </w:r>
      <w:r w:rsidR="00492C30">
        <w:rPr>
          <w:rFonts w:ascii="Times New Roman" w:hAnsi="Times New Roman" w:cs="Times New Roman"/>
          <w:b/>
          <w:i/>
          <w:sz w:val="24"/>
          <w:szCs w:val="24"/>
        </w:rPr>
        <w:t>View/Cointegration Test/Single Equation Cointegration Test…</w:t>
      </w:r>
      <w:r w:rsidR="00492C30">
        <w:rPr>
          <w:rFonts w:ascii="Times New Roman" w:hAnsi="Times New Roman" w:cs="Times New Roman"/>
          <w:sz w:val="24"/>
          <w:szCs w:val="24"/>
        </w:rPr>
        <w:t>. The ADF-type regressions may be obtained by running the regressions</w:t>
      </w:r>
    </w:p>
    <w:p w14:paraId="03413352" w14:textId="00AA1260" w:rsidR="00492C30" w:rsidRDefault="00492C30" w:rsidP="00492C30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  <w:t>l</w:t>
      </w:r>
      <w:r>
        <w:rPr>
          <w:rFonts w:ascii="Arial" w:hAnsi="Arial" w:cs="Arial"/>
        </w:rPr>
        <w:t>s r20 c rs</w:t>
      </w:r>
    </w:p>
    <w:p w14:paraId="178F915E" w14:textId="2361D160" w:rsidR="00492C30" w:rsidRDefault="00492C30" w:rsidP="00492C3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ls rs c r20</w:t>
      </w:r>
    </w:p>
    <w:p w14:paraId="7AAA0C90" w14:textId="5700B0CA" w:rsidR="00492C30" w:rsidRDefault="00492C30" w:rsidP="00492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each case saving the residuals using </w:t>
      </w:r>
      <w:r w:rsidRPr="00492C30">
        <w:rPr>
          <w:rFonts w:ascii="Times New Roman" w:hAnsi="Times New Roman" w:cs="Times New Roman"/>
          <w:b/>
          <w:i/>
          <w:sz w:val="24"/>
          <w:szCs w:val="24"/>
        </w:rPr>
        <w:t>Proc/Make residual series</w:t>
      </w:r>
      <w:r>
        <w:rPr>
          <w:rFonts w:ascii="Times New Roman" w:hAnsi="Times New Roman" w:cs="Times New Roman"/>
          <w:b/>
          <w:i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 xml:space="preserve"> and then running a standard unit root test on each residual series </w:t>
      </w:r>
      <w:r>
        <w:rPr>
          <w:rFonts w:ascii="Arial" w:hAnsi="Arial" w:cs="Arial"/>
        </w:rPr>
        <w:t xml:space="preserve">resid01, resid02. </w:t>
      </w:r>
      <w:r>
        <w:rPr>
          <w:rFonts w:ascii="Times New Roman" w:hAnsi="Times New Roman" w:cs="Times New Roman"/>
          <w:sz w:val="24"/>
          <w:szCs w:val="24"/>
        </w:rPr>
        <w:t>Of course, the p-values associated with the unit root tests will be incorrect here as the residuals are treated as observe</w:t>
      </w:r>
      <w:r w:rsidR="00537E3E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series.</w:t>
      </w:r>
    </w:p>
    <w:p w14:paraId="14FA9AD2" w14:textId="7E272479" w:rsidR="008A2342" w:rsidRDefault="008A2342" w:rsidP="00492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bounds tests and accompanying CECs may be obtained from the above regressions by choosing the ARDL estimation method with </w:t>
      </w:r>
      <w:r w:rsidR="00537E3E">
        <w:rPr>
          <w:rFonts w:ascii="Times New Roman" w:hAnsi="Times New Roman" w:cs="Times New Roman"/>
          <w:sz w:val="24"/>
          <w:szCs w:val="24"/>
        </w:rPr>
        <w:t xml:space="preserve">‘1. None’ as the Trend specification </w:t>
      </w:r>
      <w:r>
        <w:rPr>
          <w:rFonts w:ascii="Times New Roman" w:hAnsi="Times New Roman" w:cs="Times New Roman"/>
          <w:sz w:val="24"/>
          <w:szCs w:val="24"/>
        </w:rPr>
        <w:t xml:space="preserve">and then clicking </w:t>
      </w:r>
      <w:r>
        <w:rPr>
          <w:rFonts w:ascii="Times New Roman" w:hAnsi="Times New Roman" w:cs="Times New Roman"/>
          <w:b/>
          <w:i/>
          <w:sz w:val="24"/>
          <w:szCs w:val="24"/>
        </w:rPr>
        <w:t>View/Error Correction Form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9040A0B" w14:textId="77777777" w:rsidR="008A2342" w:rsidRPr="008A2342" w:rsidRDefault="008A2342" w:rsidP="008A234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A2342">
        <w:rPr>
          <w:rFonts w:ascii="Times New Roman" w:hAnsi="Times New Roman" w:cs="Times New Roman"/>
          <w:b/>
          <w:sz w:val="24"/>
          <w:szCs w:val="24"/>
        </w:rPr>
        <w:t>EXAMPLE 14.2:</w:t>
      </w:r>
      <w:r w:rsidRPr="008A2342">
        <w:rPr>
          <w:rFonts w:ascii="Times New Roman" w:hAnsi="Times New Roman" w:cs="Times New Roman"/>
          <w:b/>
          <w:sz w:val="24"/>
          <w:szCs w:val="24"/>
        </w:rPr>
        <w:tab/>
        <w:t>Estimating a cointegrating relationship between U.K. interest rates</w:t>
      </w:r>
    </w:p>
    <w:p w14:paraId="71BD8E9E" w14:textId="438CA335" w:rsidR="008A2342" w:rsidRDefault="00B32429" w:rsidP="00492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OLS estimates of the cointegrating relationship between </w:t>
      </w:r>
      <w:r>
        <w:rPr>
          <w:rFonts w:ascii="Arial" w:hAnsi="Arial" w:cs="Arial"/>
        </w:rPr>
        <w:t xml:space="preserve">r20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Arial" w:hAnsi="Arial" w:cs="Arial"/>
        </w:rPr>
        <w:t xml:space="preserve">rs </w:t>
      </w:r>
      <w:r>
        <w:rPr>
          <w:rFonts w:ascii="Times New Roman" w:hAnsi="Times New Roman" w:cs="Times New Roman"/>
          <w:sz w:val="24"/>
          <w:szCs w:val="24"/>
        </w:rPr>
        <w:t>are given by</w:t>
      </w:r>
    </w:p>
    <w:p w14:paraId="055E12E1" w14:textId="508097A4" w:rsidR="00B32429" w:rsidRDefault="00B32429" w:rsidP="00492C30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ls r20 c rs</w:t>
      </w:r>
    </w:p>
    <w:p w14:paraId="7046402C" w14:textId="540D3388" w:rsidR="00B32429" w:rsidRDefault="00B32429" w:rsidP="00492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B32429">
        <w:rPr>
          <w:rFonts w:ascii="Times New Roman" w:hAnsi="Times New Roman" w:cs="Times New Roman"/>
          <w:sz w:val="24"/>
          <w:szCs w:val="24"/>
        </w:rPr>
        <w:t>To obtain the FM-OLS estimates</w:t>
      </w:r>
      <w:r>
        <w:rPr>
          <w:rFonts w:ascii="Times New Roman" w:hAnsi="Times New Roman" w:cs="Times New Roman"/>
          <w:sz w:val="24"/>
          <w:szCs w:val="24"/>
        </w:rPr>
        <w:t xml:space="preserve">, 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Estimate </w:t>
      </w:r>
      <w:r>
        <w:rPr>
          <w:rFonts w:ascii="Times New Roman" w:hAnsi="Times New Roman" w:cs="Times New Roman"/>
          <w:sz w:val="24"/>
          <w:szCs w:val="24"/>
        </w:rPr>
        <w:t xml:space="preserve">and choose ‘COINTREG – Cointegrating Regression’ as the Estimation method. FM-OLS is the default choice so clicking OK will obtain these estimates. Repeating but selecting </w:t>
      </w:r>
      <w:r w:rsidR="00B13A2B">
        <w:rPr>
          <w:rFonts w:ascii="Times New Roman" w:hAnsi="Times New Roman" w:cs="Times New Roman"/>
          <w:sz w:val="24"/>
          <w:szCs w:val="24"/>
        </w:rPr>
        <w:t>‘</w:t>
      </w:r>
      <w:r>
        <w:rPr>
          <w:rFonts w:ascii="Times New Roman" w:hAnsi="Times New Roman" w:cs="Times New Roman"/>
          <w:sz w:val="24"/>
          <w:szCs w:val="24"/>
        </w:rPr>
        <w:t>Dynamic OLS (DOLS)</w:t>
      </w:r>
      <w:r w:rsidR="00B13A2B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 xml:space="preserve"> as the method then obtains the DOLS estimates.</w:t>
      </w:r>
    </w:p>
    <w:p w14:paraId="33C06C27" w14:textId="0591CB8E" w:rsidR="00AB6A3F" w:rsidRPr="00AB6A3F" w:rsidRDefault="00497016" w:rsidP="00AB6A3F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  <w:t>The CEC cointegration relationship may be obtained by choosing ‘ARDL’ as the estimation method</w:t>
      </w:r>
      <w:r w:rsidR="00AB6A3F">
        <w:rPr>
          <w:rFonts w:ascii="Times New Roman" w:hAnsi="Times New Roman" w:cs="Times New Roman"/>
          <w:sz w:val="24"/>
          <w:szCs w:val="24"/>
        </w:rPr>
        <w:t>, selecting ‘2. Rest. Constant’ for the Trend Specification</w:t>
      </w:r>
      <w:r w:rsidR="007E6E1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then clicking </w:t>
      </w:r>
      <w:r>
        <w:rPr>
          <w:rFonts w:ascii="Times New Roman" w:hAnsi="Times New Roman" w:cs="Times New Roman"/>
          <w:b/>
          <w:i/>
          <w:sz w:val="24"/>
          <w:szCs w:val="24"/>
        </w:rPr>
        <w:t>View/Coefficient Diagnostics/Long Run Form and Bounds Test</w:t>
      </w:r>
      <w:r>
        <w:rPr>
          <w:rFonts w:ascii="Times New Roman" w:hAnsi="Times New Roman" w:cs="Times New Roman"/>
          <w:sz w:val="24"/>
          <w:szCs w:val="24"/>
        </w:rPr>
        <w:t xml:space="preserve">, whereupon the ‘long-run’ form will be displayed. </w:t>
      </w:r>
      <w:r w:rsidR="00AB6A3F">
        <w:rPr>
          <w:rFonts w:ascii="Times New Roman" w:hAnsi="Times New Roman" w:cs="Times New Roman"/>
          <w:sz w:val="24"/>
          <w:szCs w:val="24"/>
        </w:rPr>
        <w:t xml:space="preserve">These commands may then be repeated with the ordering of the series reversed to obtain the various estimates for the cointegrating relationship between </w:t>
      </w:r>
      <w:r w:rsidR="00AB6A3F">
        <w:rPr>
          <w:rFonts w:ascii="Arial" w:hAnsi="Arial" w:cs="Arial"/>
        </w:rPr>
        <w:t>rs</w:t>
      </w:r>
      <w:r w:rsidR="00AB6A3F">
        <w:rPr>
          <w:rFonts w:ascii="Times New Roman" w:hAnsi="Times New Roman" w:cs="Times New Roman"/>
          <w:sz w:val="24"/>
          <w:szCs w:val="24"/>
        </w:rPr>
        <w:t xml:space="preserve"> and </w:t>
      </w:r>
      <w:r w:rsidR="00AB6A3F">
        <w:rPr>
          <w:rFonts w:ascii="Arial" w:hAnsi="Arial" w:cs="Arial"/>
        </w:rPr>
        <w:t>r20.</w:t>
      </w:r>
    </w:p>
    <w:p w14:paraId="5B1F7027" w14:textId="37F7462F" w:rsidR="00497016" w:rsidRDefault="00497016" w:rsidP="00AB6A3F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estimate the error correction model</w:t>
      </w:r>
      <w:r w:rsidR="00AB6A3F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containing the spread, use</w:t>
      </w:r>
      <w:r w:rsidR="00537E3E">
        <w:rPr>
          <w:rFonts w:ascii="Times New Roman" w:hAnsi="Times New Roman" w:cs="Times New Roman"/>
          <w:sz w:val="24"/>
          <w:szCs w:val="24"/>
        </w:rPr>
        <w:t xml:space="preserve"> the equation commands</w:t>
      </w:r>
    </w:p>
    <w:p w14:paraId="4F2AC3D4" w14:textId="45600917" w:rsidR="00497016" w:rsidRDefault="00497016" w:rsidP="00AB6A3F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ls d(r20) = c(1)*(r20(-1) </w:t>
      </w:r>
      <w:r w:rsidR="00AB6A3F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</w:t>
      </w:r>
      <w:r w:rsidR="00AB6A3F">
        <w:rPr>
          <w:rFonts w:ascii="Arial" w:hAnsi="Arial" w:cs="Arial"/>
        </w:rPr>
        <w:t>rs(-1) – c(2)) + c(3)*d(rs) + c(4)*d(rs(-1)) + c(5)*d(r20(-1)) + c(6)*d(r20(-2))</w:t>
      </w:r>
    </w:p>
    <w:p w14:paraId="10499279" w14:textId="4D0762FA" w:rsidR="00AB6A3F" w:rsidRPr="00497016" w:rsidRDefault="00AB6A3F" w:rsidP="00AB6A3F">
      <w:pPr>
        <w:spacing w:after="0" w:line="48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ls d(rs) = c(1)*(r20(-1) – rs(-1) – c(2)) + c(3)*d(r20) + c(4)*d(rs(-1))</w:t>
      </w:r>
    </w:p>
    <w:p w14:paraId="0B0B5F0A" w14:textId="77777777" w:rsidR="00D911B5" w:rsidRDefault="00D911B5" w:rsidP="00492C3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427CB88D" w14:textId="69EE9B83" w:rsidR="008A2342" w:rsidRDefault="00AB6A3F" w:rsidP="00492C30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 14.3:</w:t>
      </w:r>
      <w:r>
        <w:rPr>
          <w:rFonts w:ascii="Times New Roman" w:hAnsi="Times New Roman" w:cs="Times New Roman"/>
          <w:b/>
          <w:sz w:val="24"/>
          <w:szCs w:val="24"/>
        </w:rPr>
        <w:tab/>
        <w:t>Error correction modelling of global temperatures</w:t>
      </w:r>
    </w:p>
    <w:p w14:paraId="7D24028E" w14:textId="4890A5F6" w:rsidR="007E6E19" w:rsidRDefault="00D911B5" w:rsidP="00492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D911B5">
        <w:rPr>
          <w:rFonts w:ascii="Times New Roman" w:hAnsi="Times New Roman" w:cs="Times New Roman"/>
          <w:sz w:val="24"/>
          <w:szCs w:val="24"/>
        </w:rPr>
        <w:t xml:space="preserve">Open the workfile </w:t>
      </w:r>
      <w:r w:rsidRPr="00D911B5">
        <w:rPr>
          <w:rFonts w:ascii="Arial" w:hAnsi="Arial" w:cs="Arial"/>
        </w:rPr>
        <w:t>global_forcings</w:t>
      </w:r>
      <w:r>
        <w:rPr>
          <w:rFonts w:ascii="Arial" w:hAnsi="Arial" w:cs="Arial"/>
        </w:rPr>
        <w:t>.prg</w:t>
      </w:r>
      <w:r>
        <w:rPr>
          <w:rFonts w:ascii="Times New Roman" w:hAnsi="Times New Roman" w:cs="Times New Roman"/>
          <w:sz w:val="24"/>
          <w:szCs w:val="24"/>
        </w:rPr>
        <w:t xml:space="preserve"> and click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Quick/Estimate </w:t>
      </w:r>
      <w:r>
        <w:rPr>
          <w:rFonts w:ascii="Times New Roman" w:hAnsi="Times New Roman" w:cs="Times New Roman"/>
          <w:sz w:val="24"/>
          <w:szCs w:val="24"/>
        </w:rPr>
        <w:t xml:space="preserve">and choose ARDL as the estimation method. Enter </w:t>
      </w:r>
    </w:p>
    <w:p w14:paraId="703BB1A5" w14:textId="24F81511" w:rsidR="00D911B5" w:rsidRPr="00D911B5" w:rsidRDefault="00D911B5" w:rsidP="00492C30">
      <w:p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temp trf vol soi amo</w:t>
      </w:r>
    </w:p>
    <w:p w14:paraId="43572F58" w14:textId="56A0B1F4" w:rsidR="00AB6A3F" w:rsidRDefault="00D911B5" w:rsidP="00492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list of variables and choose ‘2. Rest. constant’ for the Trend specification. Clicking </w:t>
      </w:r>
      <w:r>
        <w:rPr>
          <w:rFonts w:ascii="Times New Roman" w:hAnsi="Times New Roman" w:cs="Times New Roman"/>
          <w:b/>
          <w:i/>
          <w:sz w:val="24"/>
          <w:szCs w:val="24"/>
        </w:rPr>
        <w:t>View/Coefficient Diagnostics/Long Run Form and Bounds test</w:t>
      </w:r>
      <w:r>
        <w:rPr>
          <w:rFonts w:ascii="Times New Roman" w:hAnsi="Times New Roman" w:cs="Times New Roman"/>
          <w:sz w:val="24"/>
          <w:szCs w:val="24"/>
        </w:rPr>
        <w:t xml:space="preserve"> will produce the required statistics. Repeating the commands but with only </w:t>
      </w:r>
      <w:r>
        <w:rPr>
          <w:rFonts w:ascii="Arial" w:hAnsi="Arial" w:cs="Arial"/>
        </w:rPr>
        <w:t xml:space="preserve">temp trf </w:t>
      </w:r>
      <w:r>
        <w:rPr>
          <w:rFonts w:ascii="Times New Roman" w:hAnsi="Times New Roman" w:cs="Times New Roman"/>
          <w:sz w:val="24"/>
          <w:szCs w:val="24"/>
        </w:rPr>
        <w:t xml:space="preserve">in the variable list and </w:t>
      </w:r>
    </w:p>
    <w:p w14:paraId="6DD7CF28" w14:textId="5F18403D" w:rsidR="00D911B5" w:rsidRDefault="00D911B5" w:rsidP="00492C30">
      <w:pPr>
        <w:spacing w:after="0" w:line="480" w:lineRule="auto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</w:rPr>
        <w:t>vol vol(-1) soi soi(-1) amo amo(-1)</w:t>
      </w:r>
    </w:p>
    <w:p w14:paraId="40654A70" w14:textId="36A96ABF" w:rsidR="00D911B5" w:rsidRPr="00D911B5" w:rsidRDefault="00D911B5" w:rsidP="00492C30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the list of exogenous variables will estimate the model containing only </w:t>
      </w:r>
      <w:r>
        <w:rPr>
          <w:rFonts w:ascii="Arial" w:hAnsi="Arial" w:cs="Arial"/>
        </w:rPr>
        <w:t xml:space="preserve">temp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Arial" w:hAnsi="Arial" w:cs="Arial"/>
        </w:rPr>
        <w:t xml:space="preserve">trf </w:t>
      </w:r>
      <w:r w:rsidR="00537E3E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error correction.</w:t>
      </w:r>
    </w:p>
    <w:sectPr w:rsidR="00D911B5" w:rsidRPr="00D911B5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58DC82" w14:textId="77777777" w:rsidR="00497016" w:rsidRDefault="00497016" w:rsidP="00EE751B">
      <w:pPr>
        <w:spacing w:after="0" w:line="240" w:lineRule="auto"/>
      </w:pPr>
      <w:r>
        <w:separator/>
      </w:r>
    </w:p>
  </w:endnote>
  <w:endnote w:type="continuationSeparator" w:id="0">
    <w:p w14:paraId="0CE888C3" w14:textId="77777777" w:rsidR="00497016" w:rsidRDefault="00497016" w:rsidP="00EE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32311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99F5F4" w14:textId="7923CAAD" w:rsidR="00497016" w:rsidRDefault="0049701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2BF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6D5C534" w14:textId="77777777" w:rsidR="00497016" w:rsidRDefault="004970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F4AE4A" w14:textId="77777777" w:rsidR="00497016" w:rsidRDefault="00497016" w:rsidP="00EE751B">
      <w:pPr>
        <w:spacing w:after="0" w:line="240" w:lineRule="auto"/>
      </w:pPr>
      <w:r>
        <w:separator/>
      </w:r>
    </w:p>
  </w:footnote>
  <w:footnote w:type="continuationSeparator" w:id="0">
    <w:p w14:paraId="2F8F0FA4" w14:textId="77777777" w:rsidR="00497016" w:rsidRDefault="00497016" w:rsidP="00EE7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1B"/>
    <w:rsid w:val="000168BC"/>
    <w:rsid w:val="00032D24"/>
    <w:rsid w:val="00070564"/>
    <w:rsid w:val="000B2D63"/>
    <w:rsid w:val="00167E91"/>
    <w:rsid w:val="001A069F"/>
    <w:rsid w:val="00210AE1"/>
    <w:rsid w:val="00266D1E"/>
    <w:rsid w:val="002768DC"/>
    <w:rsid w:val="00284A94"/>
    <w:rsid w:val="00290271"/>
    <w:rsid w:val="002A497F"/>
    <w:rsid w:val="00322E80"/>
    <w:rsid w:val="003466CA"/>
    <w:rsid w:val="003C1C44"/>
    <w:rsid w:val="0043090A"/>
    <w:rsid w:val="00434315"/>
    <w:rsid w:val="00440793"/>
    <w:rsid w:val="004712DD"/>
    <w:rsid w:val="00480CC6"/>
    <w:rsid w:val="00483D71"/>
    <w:rsid w:val="00487D3A"/>
    <w:rsid w:val="00492C30"/>
    <w:rsid w:val="00497016"/>
    <w:rsid w:val="004F7543"/>
    <w:rsid w:val="00510E4F"/>
    <w:rsid w:val="00537E3E"/>
    <w:rsid w:val="00540F62"/>
    <w:rsid w:val="00675858"/>
    <w:rsid w:val="0068141B"/>
    <w:rsid w:val="00683CC7"/>
    <w:rsid w:val="007046D5"/>
    <w:rsid w:val="007062DE"/>
    <w:rsid w:val="00775EE3"/>
    <w:rsid w:val="00792D3C"/>
    <w:rsid w:val="007A7713"/>
    <w:rsid w:val="007D1E52"/>
    <w:rsid w:val="007E6E19"/>
    <w:rsid w:val="008451CB"/>
    <w:rsid w:val="00857AD6"/>
    <w:rsid w:val="00877665"/>
    <w:rsid w:val="008A079D"/>
    <w:rsid w:val="008A2342"/>
    <w:rsid w:val="008B4EAD"/>
    <w:rsid w:val="00912CE6"/>
    <w:rsid w:val="00914D5E"/>
    <w:rsid w:val="009318F7"/>
    <w:rsid w:val="009420A9"/>
    <w:rsid w:val="00955886"/>
    <w:rsid w:val="00992BFB"/>
    <w:rsid w:val="009C767D"/>
    <w:rsid w:val="009E7D2E"/>
    <w:rsid w:val="009F527C"/>
    <w:rsid w:val="00A368D4"/>
    <w:rsid w:val="00A62BFC"/>
    <w:rsid w:val="00A9131C"/>
    <w:rsid w:val="00AB6A3F"/>
    <w:rsid w:val="00AC3F58"/>
    <w:rsid w:val="00B13A2B"/>
    <w:rsid w:val="00B32429"/>
    <w:rsid w:val="00B63274"/>
    <w:rsid w:val="00B81057"/>
    <w:rsid w:val="00BB6BDD"/>
    <w:rsid w:val="00BC3870"/>
    <w:rsid w:val="00C03BB7"/>
    <w:rsid w:val="00C138FF"/>
    <w:rsid w:val="00C26D3E"/>
    <w:rsid w:val="00C57380"/>
    <w:rsid w:val="00C671B7"/>
    <w:rsid w:val="00C73524"/>
    <w:rsid w:val="00CA7C4A"/>
    <w:rsid w:val="00CC0773"/>
    <w:rsid w:val="00D070AD"/>
    <w:rsid w:val="00D826DF"/>
    <w:rsid w:val="00D911B5"/>
    <w:rsid w:val="00E0420D"/>
    <w:rsid w:val="00E213C7"/>
    <w:rsid w:val="00E506D9"/>
    <w:rsid w:val="00E94A12"/>
    <w:rsid w:val="00EE751B"/>
    <w:rsid w:val="00F1723D"/>
    <w:rsid w:val="00F24AB7"/>
    <w:rsid w:val="00F46D6E"/>
    <w:rsid w:val="00F52015"/>
    <w:rsid w:val="00F617EC"/>
    <w:rsid w:val="00F86DCB"/>
    <w:rsid w:val="00FC001F"/>
    <w:rsid w:val="00FD7F55"/>
    <w:rsid w:val="00FF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C745B"/>
  <w15:chartTrackingRefBased/>
  <w15:docId w15:val="{126D4B79-6F3B-468D-B3C9-28C862245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7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51B"/>
  </w:style>
  <w:style w:type="paragraph" w:styleId="Footer">
    <w:name w:val="footer"/>
    <w:basedOn w:val="Normal"/>
    <w:link w:val="FooterChar"/>
    <w:uiPriority w:val="99"/>
    <w:unhideWhenUsed/>
    <w:rsid w:val="00EE75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5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871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Terence Mills</dc:creator>
  <cp:keywords/>
  <dc:description/>
  <cp:lastModifiedBy>Terence Mills</cp:lastModifiedBy>
  <cp:revision>2</cp:revision>
  <dcterms:created xsi:type="dcterms:W3CDTF">2018-06-26T10:55:00Z</dcterms:created>
  <dcterms:modified xsi:type="dcterms:W3CDTF">2018-06-26T10:55:00Z</dcterms:modified>
</cp:coreProperties>
</file>