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6F163" w14:textId="55BCD21F" w:rsidR="00035C80" w:rsidRDefault="00035C80" w:rsidP="00035C80">
      <w:pPr>
        <w:rPr>
          <w:rFonts w:ascii="Times New Roman" w:hAnsi="Times New Roman" w:cs="Times New Roman"/>
          <w:b/>
          <w:sz w:val="56"/>
          <w:szCs w:val="56"/>
        </w:rPr>
      </w:pPr>
      <w:bookmarkStart w:id="0" w:name="_GoBack"/>
      <w:bookmarkEnd w:id="0"/>
      <w:r w:rsidRPr="00442188">
        <w:rPr>
          <w:rFonts w:ascii="Times New Roman" w:hAnsi="Times New Roman" w:cs="Times New Roman"/>
          <w:b/>
          <w:i/>
          <w:sz w:val="56"/>
          <w:szCs w:val="56"/>
        </w:rPr>
        <w:t>EViews</w:t>
      </w:r>
      <w:r w:rsidRPr="00A941BD">
        <w:rPr>
          <w:rFonts w:ascii="Times New Roman" w:hAnsi="Times New Roman" w:cs="Times New Roman"/>
          <w:b/>
          <w:sz w:val="56"/>
          <w:szCs w:val="56"/>
        </w:rPr>
        <w:t xml:space="preserve"> Exercises for Chapter </w:t>
      </w:r>
      <w:r>
        <w:rPr>
          <w:rFonts w:ascii="Times New Roman" w:hAnsi="Times New Roman" w:cs="Times New Roman"/>
          <w:b/>
          <w:sz w:val="56"/>
          <w:szCs w:val="56"/>
        </w:rPr>
        <w:t>5</w:t>
      </w:r>
    </w:p>
    <w:p w14:paraId="247755D5" w14:textId="77777777" w:rsidR="00035C80" w:rsidRPr="00A941BD" w:rsidRDefault="00035C80" w:rsidP="00035C80">
      <w:pPr>
        <w:rPr>
          <w:rFonts w:ascii="Times New Roman" w:hAnsi="Times New Roman" w:cs="Times New Roman"/>
          <w:b/>
          <w:sz w:val="56"/>
          <w:szCs w:val="56"/>
        </w:rPr>
      </w:pPr>
    </w:p>
    <w:p w14:paraId="11249151" w14:textId="5D60C3F2" w:rsidR="00035C80" w:rsidRDefault="00035C80" w:rsidP="00035C80">
      <w:pPr>
        <w:spacing w:after="0" w:line="480" w:lineRule="auto"/>
        <w:rPr>
          <w:rFonts w:ascii="Times New Roman" w:hAnsi="Times New Roman" w:cs="Times New Roman"/>
          <w:b/>
          <w:sz w:val="24"/>
          <w:szCs w:val="24"/>
        </w:rPr>
      </w:pPr>
      <w:r>
        <w:rPr>
          <w:rFonts w:ascii="Times New Roman" w:hAnsi="Times New Roman" w:cs="Times New Roman"/>
          <w:b/>
          <w:sz w:val="24"/>
          <w:szCs w:val="24"/>
        </w:rPr>
        <w:t>EXAMPLE 5.1:</w:t>
      </w:r>
      <w:r>
        <w:rPr>
          <w:rFonts w:ascii="Times New Roman" w:hAnsi="Times New Roman" w:cs="Times New Roman"/>
          <w:b/>
          <w:sz w:val="24"/>
          <w:szCs w:val="24"/>
        </w:rPr>
        <w:tab/>
        <w:t>Unit root tests on the spread and the $/£ exchange rate</w:t>
      </w:r>
    </w:p>
    <w:p w14:paraId="66F942B1" w14:textId="6206F5F8" w:rsidR="004712DD" w:rsidRDefault="00035C80" w:rsidP="00035C8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example again uses the workfile </w:t>
      </w:r>
      <w:r>
        <w:rPr>
          <w:rFonts w:ascii="Arial" w:hAnsi="Arial" w:cs="Arial"/>
        </w:rPr>
        <w:t>interest_rates.</w:t>
      </w:r>
      <w:r w:rsidR="00D019DC">
        <w:rPr>
          <w:rFonts w:ascii="Arial" w:hAnsi="Arial" w:cs="Arial"/>
        </w:rPr>
        <w:t>wf1</w:t>
      </w:r>
      <w:r>
        <w:rPr>
          <w:rFonts w:ascii="Arial" w:hAnsi="Arial" w:cs="Arial"/>
        </w:rPr>
        <w:t xml:space="preserve"> </w:t>
      </w:r>
      <w:r>
        <w:rPr>
          <w:rFonts w:ascii="Times New Roman" w:hAnsi="Times New Roman" w:cs="Times New Roman"/>
          <w:sz w:val="24"/>
          <w:szCs w:val="24"/>
        </w:rPr>
        <w:t xml:space="preserve">that was used in Examples 3.2 and 4.1. On generating the spread as </w:t>
      </w:r>
      <w:r>
        <w:rPr>
          <w:rFonts w:ascii="Arial" w:hAnsi="Arial" w:cs="Arial"/>
        </w:rPr>
        <w:t>spread = r20 -</w:t>
      </w:r>
      <w:r w:rsidR="00171C1A">
        <w:rPr>
          <w:rFonts w:ascii="Arial" w:hAnsi="Arial" w:cs="Arial"/>
        </w:rPr>
        <w:t xml:space="preserve"> </w:t>
      </w:r>
      <w:r>
        <w:rPr>
          <w:rFonts w:ascii="Arial" w:hAnsi="Arial" w:cs="Arial"/>
        </w:rPr>
        <w:t>rs</w:t>
      </w:r>
      <w:r>
        <w:rPr>
          <w:rFonts w:ascii="Times New Roman" w:hAnsi="Times New Roman" w:cs="Times New Roman"/>
          <w:sz w:val="24"/>
          <w:szCs w:val="24"/>
        </w:rPr>
        <w:t>, the equivalent form of the AR(2) model can be estimated with</w:t>
      </w:r>
    </w:p>
    <w:p w14:paraId="2B1F115C" w14:textId="28F5BC74" w:rsidR="00035C80" w:rsidRPr="00035C80" w:rsidRDefault="00035C80" w:rsidP="00035C80">
      <w:pPr>
        <w:spacing w:after="0" w:line="480" w:lineRule="auto"/>
        <w:rPr>
          <w:rFonts w:ascii="Arial" w:hAnsi="Arial" w:cs="Arial"/>
        </w:rPr>
      </w:pPr>
      <w:r>
        <w:rPr>
          <w:rFonts w:ascii="Times New Roman" w:hAnsi="Times New Roman" w:cs="Times New Roman"/>
          <w:sz w:val="24"/>
          <w:szCs w:val="24"/>
        </w:rPr>
        <w:tab/>
      </w:r>
      <w:r>
        <w:rPr>
          <w:rFonts w:ascii="Arial" w:hAnsi="Arial" w:cs="Arial"/>
        </w:rPr>
        <w:t>ls spread c spread(-1) d(spread(-1))</w:t>
      </w:r>
    </w:p>
    <w:p w14:paraId="5FFBF921" w14:textId="028BFE31" w:rsidR="00035C80" w:rsidRDefault="00035C80" w:rsidP="00035C8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ADF regression and </w:t>
      </w:r>
      <w:r w:rsidR="00171C1A">
        <w:rPr>
          <w:rFonts w:ascii="Times New Roman" w:hAnsi="Times New Roman" w:cs="Times New Roman"/>
          <w:sz w:val="24"/>
          <w:szCs w:val="24"/>
        </w:rPr>
        <w:t xml:space="preserve">accompanying </w:t>
      </w:r>
      <w:r>
        <w:rPr>
          <w:rFonts w:ascii="Times New Roman" w:hAnsi="Times New Roman" w:cs="Times New Roman"/>
          <w:sz w:val="24"/>
          <w:szCs w:val="24"/>
        </w:rPr>
        <w:t xml:space="preserve">statistics may be obtained automatically by opening </w:t>
      </w:r>
      <w:r>
        <w:rPr>
          <w:rFonts w:ascii="Arial" w:hAnsi="Arial" w:cs="Arial"/>
        </w:rPr>
        <w:t xml:space="preserve">spread </w:t>
      </w:r>
      <w:r>
        <w:rPr>
          <w:rFonts w:ascii="Times New Roman" w:hAnsi="Times New Roman" w:cs="Times New Roman"/>
          <w:sz w:val="24"/>
          <w:szCs w:val="24"/>
        </w:rPr>
        <w:t xml:space="preserve">and clicking </w:t>
      </w:r>
      <w:r>
        <w:rPr>
          <w:rFonts w:ascii="Times New Roman" w:hAnsi="Times New Roman" w:cs="Times New Roman"/>
          <w:b/>
          <w:i/>
          <w:sz w:val="24"/>
          <w:szCs w:val="24"/>
        </w:rPr>
        <w:t>View/Unit Root Tests/Standard Unit Root Test…</w:t>
      </w:r>
      <w:r>
        <w:rPr>
          <w:rFonts w:ascii="Times New Roman" w:hAnsi="Times New Roman" w:cs="Times New Roman"/>
          <w:sz w:val="24"/>
          <w:szCs w:val="24"/>
        </w:rPr>
        <w:t>, checking ‘User Specified’ as the ‘lag length’ option and changing ‘4’ to ‘1’. (In fact, keeping the default ‘Automatic lag length’ selection will produce the same ADF regression.</w:t>
      </w:r>
      <w:r w:rsidR="00171C1A">
        <w:rPr>
          <w:rFonts w:ascii="Times New Roman" w:hAnsi="Times New Roman" w:cs="Times New Roman"/>
          <w:sz w:val="24"/>
          <w:szCs w:val="24"/>
        </w:rPr>
        <w:t>)</w:t>
      </w:r>
    </w:p>
    <w:p w14:paraId="10B42C0F" w14:textId="527D8472" w:rsidR="005A45F0" w:rsidRDefault="005A45F0" w:rsidP="00035C8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unit root </w:t>
      </w:r>
      <w:r w:rsidR="00171C1A">
        <w:rPr>
          <w:rFonts w:ascii="Times New Roman" w:hAnsi="Times New Roman" w:cs="Times New Roman"/>
          <w:sz w:val="24"/>
          <w:szCs w:val="24"/>
        </w:rPr>
        <w:t>test for</w:t>
      </w:r>
      <w:r>
        <w:rPr>
          <w:rFonts w:ascii="Times New Roman" w:hAnsi="Times New Roman" w:cs="Times New Roman"/>
          <w:sz w:val="24"/>
          <w:szCs w:val="24"/>
        </w:rPr>
        <w:t xml:space="preserve"> the $/£ exchange rate may be obtained by opening the workfile </w:t>
      </w:r>
      <w:r>
        <w:rPr>
          <w:rFonts w:ascii="Arial" w:hAnsi="Arial" w:cs="Arial"/>
        </w:rPr>
        <w:t>dollar.</w:t>
      </w:r>
      <w:r w:rsidR="00D019DC">
        <w:rPr>
          <w:rFonts w:ascii="Arial" w:hAnsi="Arial" w:cs="Arial"/>
        </w:rPr>
        <w:t>wf1</w:t>
      </w:r>
      <w:r>
        <w:rPr>
          <w:rFonts w:ascii="Times New Roman" w:hAnsi="Times New Roman" w:cs="Times New Roman"/>
          <w:sz w:val="24"/>
          <w:szCs w:val="24"/>
        </w:rPr>
        <w:t xml:space="preserve">, opening the series </w:t>
      </w:r>
      <w:r>
        <w:rPr>
          <w:rFonts w:ascii="Arial" w:hAnsi="Arial" w:cs="Arial"/>
        </w:rPr>
        <w:t xml:space="preserve">dollar </w:t>
      </w:r>
      <w:r>
        <w:rPr>
          <w:rFonts w:ascii="Times New Roman" w:hAnsi="Times New Roman" w:cs="Times New Roman"/>
          <w:sz w:val="24"/>
          <w:szCs w:val="24"/>
        </w:rPr>
        <w:t>and calculating the unit root test as above. The mean deviation from of the AR(2) process is obtained with</w:t>
      </w:r>
    </w:p>
    <w:p w14:paraId="098BCF18" w14:textId="5C2B0FE8" w:rsidR="005A45F0" w:rsidRPr="005A45F0" w:rsidRDefault="005A45F0" w:rsidP="00035C80">
      <w:pPr>
        <w:spacing w:after="0" w:line="480" w:lineRule="auto"/>
        <w:rPr>
          <w:rFonts w:ascii="Arial" w:hAnsi="Arial" w:cs="Arial"/>
        </w:rPr>
      </w:pPr>
      <w:r>
        <w:rPr>
          <w:rFonts w:ascii="Times New Roman" w:hAnsi="Times New Roman" w:cs="Times New Roman"/>
          <w:sz w:val="24"/>
          <w:szCs w:val="24"/>
        </w:rPr>
        <w:tab/>
      </w:r>
      <w:r>
        <w:rPr>
          <w:rFonts w:ascii="Arial" w:hAnsi="Arial" w:cs="Arial"/>
        </w:rPr>
        <w:t>ls dollar c ar(1 to 2)</w:t>
      </w:r>
    </w:p>
    <w:p w14:paraId="40230EAB" w14:textId="6225DD77" w:rsidR="00035C80" w:rsidRDefault="00036FAA" w:rsidP="00035C80">
      <w:pPr>
        <w:spacing w:after="0" w:line="480" w:lineRule="auto"/>
        <w:rPr>
          <w:rFonts w:ascii="Times New Roman" w:hAnsi="Times New Roman" w:cs="Times New Roman"/>
          <w:b/>
          <w:sz w:val="24"/>
          <w:szCs w:val="24"/>
        </w:rPr>
      </w:pPr>
      <w:r>
        <w:rPr>
          <w:rFonts w:ascii="Times New Roman" w:hAnsi="Times New Roman" w:cs="Times New Roman"/>
          <w:b/>
          <w:sz w:val="24"/>
          <w:szCs w:val="24"/>
        </w:rPr>
        <w:t>EXAMPLE 5.2</w:t>
      </w:r>
      <w:r w:rsidR="00C66B3E">
        <w:rPr>
          <w:rFonts w:ascii="Times New Roman" w:hAnsi="Times New Roman" w:cs="Times New Roman"/>
          <w:b/>
          <w:sz w:val="24"/>
          <w:szCs w:val="24"/>
        </w:rPr>
        <w:t>:</w:t>
      </w:r>
      <w:r>
        <w:rPr>
          <w:rFonts w:ascii="Times New Roman" w:hAnsi="Times New Roman" w:cs="Times New Roman"/>
          <w:b/>
          <w:sz w:val="24"/>
          <w:szCs w:val="24"/>
        </w:rPr>
        <w:tab/>
      </w:r>
      <w:r w:rsidR="00A14D32">
        <w:rPr>
          <w:rFonts w:ascii="Times New Roman" w:hAnsi="Times New Roman" w:cs="Times New Roman"/>
          <w:b/>
          <w:sz w:val="24"/>
          <w:szCs w:val="24"/>
        </w:rPr>
        <w:t>Is there a unit root in global temperatures?</w:t>
      </w:r>
    </w:p>
    <w:p w14:paraId="19664E9B" w14:textId="53D54ABD" w:rsidR="00A14D32" w:rsidRDefault="00A14D32" w:rsidP="00035C8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example uses the workfile </w:t>
      </w:r>
      <w:r>
        <w:rPr>
          <w:rFonts w:ascii="Arial" w:hAnsi="Arial" w:cs="Arial"/>
        </w:rPr>
        <w:t>global_temps.</w:t>
      </w:r>
      <w:r w:rsidR="00D019DC">
        <w:rPr>
          <w:rFonts w:ascii="Arial" w:hAnsi="Arial" w:cs="Arial"/>
        </w:rPr>
        <w:t>wf1</w:t>
      </w:r>
      <w:r>
        <w:rPr>
          <w:rFonts w:ascii="Arial" w:hAnsi="Arial" w:cs="Arial"/>
        </w:rPr>
        <w:t xml:space="preserve">. </w:t>
      </w:r>
      <w:r>
        <w:rPr>
          <w:rFonts w:ascii="Times New Roman" w:hAnsi="Times New Roman" w:cs="Times New Roman"/>
          <w:sz w:val="24"/>
          <w:szCs w:val="24"/>
        </w:rPr>
        <w:t xml:space="preserve">A unit root test on the series </w:t>
      </w:r>
      <w:r>
        <w:rPr>
          <w:rFonts w:ascii="Arial" w:hAnsi="Arial" w:cs="Arial"/>
        </w:rPr>
        <w:t>temps</w:t>
      </w:r>
      <w:r>
        <w:rPr>
          <w:rFonts w:ascii="Times New Roman" w:hAnsi="Times New Roman" w:cs="Times New Roman"/>
          <w:sz w:val="24"/>
          <w:szCs w:val="24"/>
        </w:rPr>
        <w:t xml:space="preserve"> may be constructed in the usual way with an automatic lag length setting.</w:t>
      </w:r>
    </w:p>
    <w:p w14:paraId="280498F5" w14:textId="6249C160" w:rsidR="00301EBD" w:rsidRPr="00301EBD" w:rsidRDefault="00301EBD" w:rsidP="00035C80">
      <w:pPr>
        <w:spacing w:after="0" w:line="480" w:lineRule="auto"/>
        <w:rPr>
          <w:rFonts w:ascii="Times New Roman" w:hAnsi="Times New Roman" w:cs="Times New Roman"/>
          <w:b/>
          <w:sz w:val="24"/>
          <w:szCs w:val="24"/>
        </w:rPr>
      </w:pPr>
      <w:r>
        <w:rPr>
          <w:rFonts w:ascii="Times New Roman" w:hAnsi="Times New Roman" w:cs="Times New Roman"/>
          <w:b/>
          <w:sz w:val="24"/>
          <w:szCs w:val="24"/>
        </w:rPr>
        <w:t>EXAMPLE 5.3</w:t>
      </w:r>
      <w:r w:rsidR="00C66B3E">
        <w:rPr>
          <w:rFonts w:ascii="Times New Roman" w:hAnsi="Times New Roman" w:cs="Times New Roman"/>
          <w:b/>
          <w:sz w:val="24"/>
          <w:szCs w:val="24"/>
        </w:rPr>
        <w:t>:</w:t>
      </w:r>
      <w:r>
        <w:rPr>
          <w:rFonts w:ascii="Times New Roman" w:hAnsi="Times New Roman" w:cs="Times New Roman"/>
          <w:b/>
          <w:sz w:val="24"/>
          <w:szCs w:val="24"/>
        </w:rPr>
        <w:tab/>
        <w:t>Trends in wine and spirits consumption</w:t>
      </w:r>
    </w:p>
    <w:p w14:paraId="375FF9A0" w14:textId="16542F10" w:rsidR="00301EBD" w:rsidRDefault="00301EBD" w:rsidP="00035C8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example uses the workfile </w:t>
      </w:r>
      <w:r>
        <w:rPr>
          <w:rFonts w:ascii="Arial" w:hAnsi="Arial" w:cs="Arial"/>
        </w:rPr>
        <w:t>wine_spirits.</w:t>
      </w:r>
      <w:r w:rsidR="00D019DC">
        <w:rPr>
          <w:rFonts w:ascii="Arial" w:hAnsi="Arial" w:cs="Arial"/>
        </w:rPr>
        <w:t>wf1</w:t>
      </w:r>
      <w:r>
        <w:rPr>
          <w:rFonts w:ascii="Arial" w:hAnsi="Arial" w:cs="Arial"/>
        </w:rPr>
        <w:t xml:space="preserve">. </w:t>
      </w:r>
      <w:r w:rsidRPr="00301EBD">
        <w:rPr>
          <w:rFonts w:ascii="Times New Roman" w:hAnsi="Times New Roman" w:cs="Times New Roman"/>
          <w:sz w:val="24"/>
          <w:szCs w:val="24"/>
        </w:rPr>
        <w:t xml:space="preserve">Unit root tests of the series </w:t>
      </w:r>
      <w:r>
        <w:rPr>
          <w:rFonts w:ascii="Times New Roman" w:hAnsi="Times New Roman" w:cs="Times New Roman"/>
          <w:sz w:val="24"/>
          <w:szCs w:val="24"/>
        </w:rPr>
        <w:t>may be constructed as above but this time checking ‘Trend and intercept’ in the ‘Include in test equation’ option to obtain a test of the TS alternative against the DS null.</w:t>
      </w:r>
    </w:p>
    <w:p w14:paraId="4A38093A" w14:textId="6DF1A2F2" w:rsidR="006B33E1" w:rsidRDefault="006B33E1" w:rsidP="00035C80">
      <w:pPr>
        <w:spacing w:after="0" w:line="480" w:lineRule="auto"/>
        <w:rPr>
          <w:rFonts w:ascii="Times New Roman" w:hAnsi="Times New Roman" w:cs="Times New Roman"/>
          <w:sz w:val="24"/>
          <w:szCs w:val="24"/>
        </w:rPr>
      </w:pPr>
    </w:p>
    <w:p w14:paraId="6A0500E4" w14:textId="77777777" w:rsidR="006B33E1" w:rsidRDefault="006B33E1" w:rsidP="00035C80">
      <w:pPr>
        <w:spacing w:after="0" w:line="480" w:lineRule="auto"/>
        <w:rPr>
          <w:rFonts w:ascii="Times New Roman" w:hAnsi="Times New Roman" w:cs="Times New Roman"/>
          <w:sz w:val="24"/>
          <w:szCs w:val="24"/>
        </w:rPr>
      </w:pPr>
    </w:p>
    <w:p w14:paraId="2376E1B3" w14:textId="67ECAA99" w:rsidR="00301EBD" w:rsidRDefault="00301EBD" w:rsidP="00035C80">
      <w:pPr>
        <w:spacing w:after="0" w:line="480" w:lineRule="auto"/>
        <w:rPr>
          <w:rFonts w:ascii="Times New Roman" w:hAnsi="Times New Roman" w:cs="Times New Roman"/>
          <w:b/>
          <w:sz w:val="24"/>
          <w:szCs w:val="24"/>
        </w:rPr>
      </w:pPr>
      <w:r w:rsidRPr="00301EBD">
        <w:rPr>
          <w:rFonts w:ascii="Times New Roman" w:hAnsi="Times New Roman" w:cs="Times New Roman"/>
          <w:b/>
          <w:sz w:val="24"/>
          <w:szCs w:val="24"/>
        </w:rPr>
        <w:lastRenderedPageBreak/>
        <w:t xml:space="preserve">EXAMPLE </w:t>
      </w:r>
      <w:r>
        <w:rPr>
          <w:rFonts w:ascii="Times New Roman" w:hAnsi="Times New Roman" w:cs="Times New Roman"/>
          <w:b/>
          <w:sz w:val="24"/>
          <w:szCs w:val="24"/>
        </w:rPr>
        <w:t>5.4</w:t>
      </w:r>
      <w:r w:rsidR="00C66B3E">
        <w:rPr>
          <w:rFonts w:ascii="Times New Roman" w:hAnsi="Times New Roman" w:cs="Times New Roman"/>
          <w:b/>
          <w:sz w:val="24"/>
          <w:szCs w:val="24"/>
        </w:rPr>
        <w:t>:</w:t>
      </w:r>
      <w:r>
        <w:rPr>
          <w:rFonts w:ascii="Times New Roman" w:hAnsi="Times New Roman" w:cs="Times New Roman"/>
          <w:b/>
          <w:sz w:val="24"/>
          <w:szCs w:val="24"/>
        </w:rPr>
        <w:tab/>
        <w:t>Are U.K. equity prices trend or difference stationary?</w:t>
      </w:r>
    </w:p>
    <w:p w14:paraId="6EEEB4FB" w14:textId="6D8BBF40" w:rsidR="00301EBD" w:rsidRPr="006B33E1" w:rsidRDefault="00CB40C9" w:rsidP="00035C80">
      <w:pPr>
        <w:spacing w:after="0" w:line="480" w:lineRule="auto"/>
        <w:rPr>
          <w:rFonts w:ascii="Arial" w:hAnsi="Arial" w:cs="Arial"/>
        </w:rPr>
      </w:pPr>
      <w:r>
        <w:rPr>
          <w:rFonts w:ascii="Times New Roman" w:hAnsi="Times New Roman" w:cs="Times New Roman"/>
          <w:sz w:val="24"/>
          <w:szCs w:val="24"/>
        </w:rPr>
        <w:t xml:space="preserve">This example uses the workfile </w:t>
      </w:r>
      <w:r>
        <w:rPr>
          <w:rFonts w:ascii="Arial" w:hAnsi="Arial" w:cs="Arial"/>
        </w:rPr>
        <w:t>ftse.</w:t>
      </w:r>
      <w:r w:rsidR="00D019DC">
        <w:rPr>
          <w:rFonts w:ascii="Arial" w:hAnsi="Arial" w:cs="Arial"/>
        </w:rPr>
        <w:t>wf1</w:t>
      </w:r>
      <w:r>
        <w:rPr>
          <w:rFonts w:ascii="Arial" w:hAnsi="Arial" w:cs="Arial"/>
        </w:rPr>
        <w:t xml:space="preserve">. </w:t>
      </w:r>
      <w:r>
        <w:rPr>
          <w:rFonts w:ascii="Times New Roman" w:hAnsi="Times New Roman" w:cs="Times New Roman"/>
          <w:sz w:val="24"/>
          <w:szCs w:val="24"/>
        </w:rPr>
        <w:t xml:space="preserve">The logarithmic scale for Figure 5.4 is obtained by choosing </w:t>
      </w:r>
      <w:r w:rsidR="00171C1A">
        <w:rPr>
          <w:rFonts w:ascii="Times New Roman" w:hAnsi="Times New Roman" w:cs="Times New Roman"/>
          <w:sz w:val="24"/>
          <w:szCs w:val="24"/>
        </w:rPr>
        <w:t>‘</w:t>
      </w:r>
      <w:r>
        <w:rPr>
          <w:rFonts w:ascii="Times New Roman" w:hAnsi="Times New Roman" w:cs="Times New Roman"/>
          <w:sz w:val="24"/>
          <w:szCs w:val="24"/>
        </w:rPr>
        <w:t>logarithmic scaling</w:t>
      </w:r>
      <w:r w:rsidR="00171C1A">
        <w:rPr>
          <w:rFonts w:ascii="Times New Roman" w:hAnsi="Times New Roman" w:cs="Times New Roman"/>
          <w:sz w:val="24"/>
          <w:szCs w:val="24"/>
        </w:rPr>
        <w:t>’</w:t>
      </w:r>
      <w:r>
        <w:rPr>
          <w:rFonts w:ascii="Times New Roman" w:hAnsi="Times New Roman" w:cs="Times New Roman"/>
          <w:sz w:val="24"/>
          <w:szCs w:val="24"/>
        </w:rPr>
        <w:t xml:space="preserve"> for the left axis in the Data Scaling options window in the graph view of the series </w:t>
      </w:r>
      <w:r w:rsidR="006B33E1">
        <w:rPr>
          <w:rFonts w:ascii="Arial" w:hAnsi="Arial" w:cs="Arial"/>
        </w:rPr>
        <w:t xml:space="preserve">price. </w:t>
      </w:r>
      <w:r w:rsidR="006B33E1">
        <w:rPr>
          <w:rFonts w:ascii="Times New Roman" w:hAnsi="Times New Roman" w:cs="Times New Roman"/>
          <w:sz w:val="24"/>
          <w:szCs w:val="24"/>
        </w:rPr>
        <w:t xml:space="preserve">The log price series is obtained with </w:t>
      </w:r>
      <w:r w:rsidR="006B33E1">
        <w:rPr>
          <w:rFonts w:ascii="Arial" w:hAnsi="Arial" w:cs="Arial"/>
        </w:rPr>
        <w:t>genr p = log(price).</w:t>
      </w:r>
    </w:p>
    <w:p w14:paraId="418E0682" w14:textId="76AA25CF" w:rsidR="00301EBD" w:rsidRDefault="00F57BB5" w:rsidP="00035C80">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EXAMPLE 5.5: </w:t>
      </w:r>
      <w:r w:rsidR="00C66B3E">
        <w:rPr>
          <w:rFonts w:ascii="Times New Roman" w:hAnsi="Times New Roman" w:cs="Times New Roman"/>
          <w:b/>
          <w:sz w:val="24"/>
          <w:szCs w:val="24"/>
        </w:rPr>
        <w:tab/>
      </w:r>
      <w:r>
        <w:rPr>
          <w:rFonts w:ascii="Times New Roman" w:hAnsi="Times New Roman" w:cs="Times New Roman"/>
          <w:b/>
          <w:sz w:val="24"/>
          <w:szCs w:val="24"/>
        </w:rPr>
        <w:t>Are shocks to British GDP temporary or permanent?</w:t>
      </w:r>
    </w:p>
    <w:p w14:paraId="58513177" w14:textId="7A14C181" w:rsidR="00F57BB5" w:rsidRDefault="00F57BB5" w:rsidP="00035C8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example uses the workfile </w:t>
      </w:r>
      <w:r>
        <w:rPr>
          <w:rFonts w:ascii="Arial" w:hAnsi="Arial" w:cs="Arial"/>
        </w:rPr>
        <w:t>gdp.</w:t>
      </w:r>
      <w:r w:rsidR="00D019DC">
        <w:rPr>
          <w:rFonts w:ascii="Arial" w:hAnsi="Arial" w:cs="Arial"/>
        </w:rPr>
        <w:t>wf1</w:t>
      </w:r>
      <w:r>
        <w:rPr>
          <w:rFonts w:ascii="Arial" w:hAnsi="Arial" w:cs="Arial"/>
        </w:rPr>
        <w:t xml:space="preserve">. </w:t>
      </w:r>
      <w:r w:rsidRPr="00F57BB5">
        <w:rPr>
          <w:rFonts w:ascii="Times New Roman" w:hAnsi="Times New Roman" w:cs="Times New Roman"/>
          <w:sz w:val="24"/>
          <w:szCs w:val="24"/>
        </w:rPr>
        <w:t xml:space="preserve">To construct </w:t>
      </w:r>
      <w:r>
        <w:rPr>
          <w:rFonts w:ascii="Times New Roman" w:hAnsi="Times New Roman" w:cs="Times New Roman"/>
          <w:sz w:val="24"/>
          <w:szCs w:val="24"/>
        </w:rPr>
        <w:t xml:space="preserve">Figure 5.6 the logarithms of real </w:t>
      </w:r>
      <w:r w:rsidR="00171C1A">
        <w:rPr>
          <w:rFonts w:ascii="Times New Roman" w:hAnsi="Times New Roman" w:cs="Times New Roman"/>
          <w:sz w:val="24"/>
          <w:szCs w:val="24"/>
        </w:rPr>
        <w:t>GDP</w:t>
      </w:r>
      <w:r>
        <w:rPr>
          <w:rFonts w:ascii="Times New Roman" w:hAnsi="Times New Roman" w:cs="Times New Roman"/>
          <w:sz w:val="24"/>
          <w:szCs w:val="24"/>
        </w:rPr>
        <w:t xml:space="preserve"> per capita and a trend are first obtained as </w:t>
      </w:r>
    </w:p>
    <w:p w14:paraId="1F51FB0C" w14:textId="03B9794A" w:rsidR="000615F7" w:rsidRPr="000615F7" w:rsidRDefault="00F57BB5" w:rsidP="00035C80">
      <w:pPr>
        <w:spacing w:after="0" w:line="480" w:lineRule="auto"/>
        <w:rPr>
          <w:rFonts w:ascii="Arial" w:hAnsi="Arial" w:cs="Arial"/>
        </w:rPr>
      </w:pPr>
      <w:r>
        <w:rPr>
          <w:rFonts w:ascii="Times New Roman" w:hAnsi="Times New Roman" w:cs="Times New Roman"/>
          <w:sz w:val="24"/>
          <w:szCs w:val="24"/>
        </w:rPr>
        <w:tab/>
      </w:r>
      <w:r w:rsidR="000615F7" w:rsidRPr="000615F7">
        <w:rPr>
          <w:rFonts w:ascii="Arial" w:hAnsi="Arial" w:cs="Arial"/>
        </w:rPr>
        <w:t>smpl 1</w:t>
      </w:r>
      <w:r w:rsidR="00C66B3E">
        <w:rPr>
          <w:rFonts w:ascii="Arial" w:hAnsi="Arial" w:cs="Arial"/>
        </w:rPr>
        <w:t>8</w:t>
      </w:r>
      <w:r w:rsidR="000615F7" w:rsidRPr="000615F7">
        <w:rPr>
          <w:rFonts w:ascii="Arial" w:hAnsi="Arial" w:cs="Arial"/>
        </w:rPr>
        <w:t>22 1913</w:t>
      </w:r>
    </w:p>
    <w:p w14:paraId="4AFEADF9" w14:textId="1D2B4064" w:rsidR="00F57BB5" w:rsidRDefault="00F57BB5" w:rsidP="000615F7">
      <w:pPr>
        <w:spacing w:after="0" w:line="480" w:lineRule="auto"/>
        <w:ind w:firstLine="720"/>
        <w:rPr>
          <w:rFonts w:ascii="Arial" w:hAnsi="Arial" w:cs="Arial"/>
        </w:rPr>
      </w:pPr>
      <w:r>
        <w:rPr>
          <w:rFonts w:ascii="Arial" w:hAnsi="Arial" w:cs="Arial"/>
        </w:rPr>
        <w:t>genr y = log(gdp)</w:t>
      </w:r>
    </w:p>
    <w:p w14:paraId="16277077" w14:textId="676F6D52" w:rsidR="00F57BB5" w:rsidRDefault="00F57BB5" w:rsidP="00035C80">
      <w:pPr>
        <w:spacing w:after="0" w:line="480" w:lineRule="auto"/>
        <w:rPr>
          <w:rFonts w:ascii="Arial" w:hAnsi="Arial" w:cs="Arial"/>
        </w:rPr>
      </w:pPr>
      <w:r>
        <w:rPr>
          <w:rFonts w:ascii="Arial" w:hAnsi="Arial" w:cs="Arial"/>
        </w:rPr>
        <w:tab/>
        <w:t>genr t = @trend</w:t>
      </w:r>
    </w:p>
    <w:p w14:paraId="38C1CD7D" w14:textId="3620F005" w:rsidR="00F57BB5" w:rsidRDefault="00F57BB5" w:rsidP="00035C80">
      <w:pPr>
        <w:spacing w:after="0" w:line="480" w:lineRule="auto"/>
        <w:rPr>
          <w:rFonts w:ascii="Times New Roman" w:hAnsi="Times New Roman" w:cs="Times New Roman"/>
          <w:sz w:val="24"/>
          <w:szCs w:val="24"/>
        </w:rPr>
      </w:pPr>
      <w:r>
        <w:rPr>
          <w:rFonts w:ascii="Times New Roman" w:hAnsi="Times New Roman" w:cs="Times New Roman"/>
          <w:sz w:val="24"/>
          <w:szCs w:val="24"/>
        </w:rPr>
        <w:t>The TS model is then fitted (using the CLS estimation option)</w:t>
      </w:r>
      <w:r w:rsidR="00171C1A">
        <w:rPr>
          <w:rFonts w:ascii="Times New Roman" w:hAnsi="Times New Roman" w:cs="Times New Roman"/>
          <w:sz w:val="24"/>
          <w:szCs w:val="24"/>
        </w:rPr>
        <w:t xml:space="preserve"> by</w:t>
      </w:r>
    </w:p>
    <w:p w14:paraId="78728471" w14:textId="27D419DA" w:rsidR="00F57BB5" w:rsidRDefault="00F57BB5" w:rsidP="00035C80">
      <w:pPr>
        <w:spacing w:after="0" w:line="480" w:lineRule="auto"/>
        <w:rPr>
          <w:rFonts w:ascii="Arial" w:hAnsi="Arial" w:cs="Arial"/>
        </w:rPr>
      </w:pPr>
      <w:r>
        <w:rPr>
          <w:rFonts w:ascii="Times New Roman" w:hAnsi="Times New Roman" w:cs="Times New Roman"/>
          <w:sz w:val="24"/>
          <w:szCs w:val="24"/>
        </w:rPr>
        <w:tab/>
      </w:r>
      <w:r>
        <w:rPr>
          <w:rFonts w:ascii="Arial" w:hAnsi="Arial" w:cs="Arial"/>
        </w:rPr>
        <w:t>ls y c t ar(1)</w:t>
      </w:r>
    </w:p>
    <w:p w14:paraId="0EF08728" w14:textId="36736143" w:rsidR="00F57BB5" w:rsidRDefault="00F57BB5" w:rsidP="00035C80">
      <w:pPr>
        <w:spacing w:after="0" w:line="480" w:lineRule="auto"/>
        <w:rPr>
          <w:rFonts w:ascii="Times New Roman" w:hAnsi="Times New Roman" w:cs="Times New Roman"/>
          <w:sz w:val="24"/>
          <w:szCs w:val="24"/>
        </w:rPr>
      </w:pPr>
      <w:r>
        <w:rPr>
          <w:rFonts w:ascii="Times New Roman" w:hAnsi="Times New Roman" w:cs="Times New Roman"/>
          <w:sz w:val="24"/>
          <w:szCs w:val="24"/>
        </w:rPr>
        <w:t>The fitted trend line is then computed with</w:t>
      </w:r>
    </w:p>
    <w:p w14:paraId="03671FE9" w14:textId="65A01A11" w:rsidR="00F57BB5" w:rsidRDefault="00F57BB5" w:rsidP="00035C80">
      <w:pPr>
        <w:spacing w:after="0" w:line="480" w:lineRule="auto"/>
        <w:rPr>
          <w:rFonts w:ascii="Arial" w:hAnsi="Arial" w:cs="Arial"/>
        </w:rPr>
      </w:pPr>
      <w:r>
        <w:rPr>
          <w:rFonts w:ascii="Times New Roman" w:hAnsi="Times New Roman" w:cs="Times New Roman"/>
          <w:sz w:val="24"/>
          <w:szCs w:val="24"/>
        </w:rPr>
        <w:tab/>
      </w:r>
      <w:r w:rsidR="00045BC3">
        <w:rPr>
          <w:rFonts w:ascii="Arial" w:hAnsi="Arial" w:cs="Arial"/>
        </w:rPr>
        <w:t>genr y_tr = c(1) + c(2)*t</w:t>
      </w:r>
    </w:p>
    <w:p w14:paraId="29A2D36B" w14:textId="0E9F214A" w:rsidR="00045BC3" w:rsidRPr="00171C1A" w:rsidRDefault="00045BC3" w:rsidP="00035C80">
      <w:pPr>
        <w:spacing w:after="0" w:line="480" w:lineRule="auto"/>
        <w:rPr>
          <w:rFonts w:ascii="Arial" w:hAnsi="Arial" w:cs="Arial"/>
        </w:rPr>
      </w:pPr>
      <w:r>
        <w:rPr>
          <w:rFonts w:ascii="Times New Roman" w:hAnsi="Times New Roman" w:cs="Times New Roman"/>
          <w:sz w:val="24"/>
          <w:szCs w:val="24"/>
        </w:rPr>
        <w:t xml:space="preserve">Figure 5.6 is then constructed using the series </w:t>
      </w:r>
      <w:r>
        <w:rPr>
          <w:rFonts w:ascii="Arial" w:hAnsi="Arial" w:cs="Arial"/>
        </w:rPr>
        <w:t xml:space="preserve">y </w:t>
      </w:r>
      <w:r>
        <w:rPr>
          <w:rFonts w:ascii="Times New Roman" w:hAnsi="Times New Roman" w:cs="Times New Roman"/>
          <w:sz w:val="24"/>
          <w:szCs w:val="24"/>
        </w:rPr>
        <w:t>and</w:t>
      </w:r>
      <w:r>
        <w:rPr>
          <w:rFonts w:ascii="Arial" w:hAnsi="Arial" w:cs="Arial"/>
        </w:rPr>
        <w:t xml:space="preserve"> y_tr. </w:t>
      </w:r>
      <w:r>
        <w:rPr>
          <w:rFonts w:ascii="Times New Roman" w:hAnsi="Times New Roman" w:cs="Times New Roman"/>
          <w:sz w:val="24"/>
          <w:szCs w:val="24"/>
        </w:rPr>
        <w:t>The DS model is obtained with</w:t>
      </w:r>
    </w:p>
    <w:p w14:paraId="327A99C0" w14:textId="1BCA8118" w:rsidR="00045BC3" w:rsidRDefault="00045BC3" w:rsidP="00035C80">
      <w:pPr>
        <w:spacing w:after="0" w:line="480" w:lineRule="auto"/>
        <w:rPr>
          <w:rFonts w:ascii="Arial" w:hAnsi="Arial" w:cs="Arial"/>
        </w:rPr>
      </w:pPr>
      <w:r>
        <w:rPr>
          <w:rFonts w:ascii="Times New Roman" w:hAnsi="Times New Roman" w:cs="Times New Roman"/>
          <w:sz w:val="24"/>
          <w:szCs w:val="24"/>
        </w:rPr>
        <w:tab/>
      </w:r>
      <w:r>
        <w:rPr>
          <w:rFonts w:ascii="Arial" w:hAnsi="Arial" w:cs="Arial"/>
        </w:rPr>
        <w:t>ls d(y) c</w:t>
      </w:r>
    </w:p>
    <w:p w14:paraId="42C730B0" w14:textId="21336F02" w:rsidR="00045BC3" w:rsidRDefault="00045BC3" w:rsidP="00035C8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the ADF regression for </w:t>
      </w:r>
      <w:r>
        <w:rPr>
          <w:rFonts w:ascii="Arial" w:hAnsi="Arial" w:cs="Arial"/>
        </w:rPr>
        <w:t>y</w:t>
      </w:r>
      <w:r>
        <w:rPr>
          <w:rFonts w:ascii="Times New Roman" w:hAnsi="Times New Roman" w:cs="Times New Roman"/>
          <w:sz w:val="24"/>
          <w:szCs w:val="24"/>
        </w:rPr>
        <w:t xml:space="preserve"> is obtained in the usual way</w:t>
      </w:r>
    </w:p>
    <w:p w14:paraId="4D365FB7" w14:textId="561B5EAE" w:rsidR="00DC1664" w:rsidRDefault="00DC1664" w:rsidP="00035C80">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EXAMPLE 5.6: </w:t>
      </w:r>
      <w:r w:rsidR="00C66B3E">
        <w:rPr>
          <w:rFonts w:ascii="Times New Roman" w:hAnsi="Times New Roman" w:cs="Times New Roman"/>
          <w:b/>
          <w:sz w:val="24"/>
          <w:szCs w:val="24"/>
        </w:rPr>
        <w:tab/>
      </w:r>
      <w:r>
        <w:rPr>
          <w:rFonts w:ascii="Times New Roman" w:hAnsi="Times New Roman" w:cs="Times New Roman"/>
          <w:b/>
          <w:sz w:val="24"/>
          <w:szCs w:val="24"/>
        </w:rPr>
        <w:t xml:space="preserve">Is Box and Jenkins’ Series C </w:t>
      </w:r>
      <w:r>
        <w:rPr>
          <w:rFonts w:ascii="Times New Roman" w:hAnsi="Times New Roman" w:cs="Times New Roman"/>
          <w:b/>
          <w:i/>
          <w:sz w:val="24"/>
          <w:szCs w:val="24"/>
        </w:rPr>
        <w:t>I</w:t>
      </w:r>
      <w:r>
        <w:rPr>
          <w:rFonts w:ascii="Times New Roman" w:hAnsi="Times New Roman" w:cs="Times New Roman"/>
          <w:b/>
          <w:sz w:val="24"/>
          <w:szCs w:val="24"/>
        </w:rPr>
        <w:t>(2)?</w:t>
      </w:r>
    </w:p>
    <w:p w14:paraId="65923F4A" w14:textId="6F8AD89B" w:rsidR="00DC1664" w:rsidRDefault="00DC1664" w:rsidP="00035C8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example uses the workfile </w:t>
      </w:r>
      <w:r>
        <w:rPr>
          <w:rFonts w:ascii="Arial" w:hAnsi="Arial" w:cs="Arial"/>
        </w:rPr>
        <w:t>bj_series_c.</w:t>
      </w:r>
      <w:r w:rsidR="00D019DC">
        <w:rPr>
          <w:rFonts w:ascii="Arial" w:hAnsi="Arial" w:cs="Arial"/>
        </w:rPr>
        <w:t>wf1</w:t>
      </w:r>
      <w:r>
        <w:rPr>
          <w:rFonts w:ascii="Arial" w:hAnsi="Arial" w:cs="Arial"/>
        </w:rPr>
        <w:t xml:space="preserve">. </w:t>
      </w:r>
      <w:r w:rsidR="00135331" w:rsidRPr="00135331">
        <w:rPr>
          <w:rFonts w:ascii="Times New Roman" w:hAnsi="Times New Roman" w:cs="Times New Roman"/>
          <w:sz w:val="24"/>
          <w:szCs w:val="24"/>
        </w:rPr>
        <w:t xml:space="preserve">The plots of </w:t>
      </w:r>
      <w:r w:rsidR="00171C1A">
        <w:rPr>
          <w:rFonts w:ascii="Times New Roman" w:hAnsi="Times New Roman" w:cs="Times New Roman"/>
          <w:sz w:val="24"/>
          <w:szCs w:val="24"/>
        </w:rPr>
        <w:t xml:space="preserve">the </w:t>
      </w:r>
      <w:r w:rsidR="00135331" w:rsidRPr="00135331">
        <w:rPr>
          <w:rFonts w:ascii="Times New Roman" w:hAnsi="Times New Roman" w:cs="Times New Roman"/>
          <w:sz w:val="24"/>
          <w:szCs w:val="24"/>
        </w:rPr>
        <w:t>ACFs and PACFs in Figure 5.6 are obtained as previously.</w:t>
      </w:r>
      <w:r w:rsidR="00135331">
        <w:rPr>
          <w:rFonts w:ascii="Arial" w:hAnsi="Arial" w:cs="Arial"/>
        </w:rPr>
        <w:t xml:space="preserve"> </w:t>
      </w:r>
      <w:r>
        <w:rPr>
          <w:rFonts w:ascii="Times New Roman" w:hAnsi="Times New Roman" w:cs="Times New Roman"/>
          <w:sz w:val="24"/>
          <w:szCs w:val="24"/>
        </w:rPr>
        <w:t>The ADF regression testing for two unit roots is obtained by testing for a un</w:t>
      </w:r>
      <w:r w:rsidR="00FD7DFD">
        <w:rPr>
          <w:rFonts w:ascii="Times New Roman" w:hAnsi="Times New Roman" w:cs="Times New Roman"/>
          <w:sz w:val="24"/>
          <w:szCs w:val="24"/>
        </w:rPr>
        <w:t xml:space="preserve">it root in </w:t>
      </w:r>
      <w:r w:rsidR="00FD7DFD">
        <w:rPr>
          <w:rFonts w:ascii="Arial" w:hAnsi="Arial" w:cs="Arial"/>
        </w:rPr>
        <w:t xml:space="preserve">series_c </w:t>
      </w:r>
      <w:r w:rsidR="00FD7DFD">
        <w:rPr>
          <w:rFonts w:ascii="Times New Roman" w:hAnsi="Times New Roman" w:cs="Times New Roman"/>
          <w:sz w:val="24"/>
          <w:szCs w:val="24"/>
        </w:rPr>
        <w:t xml:space="preserve">in the usual way but </w:t>
      </w:r>
      <w:r w:rsidR="00171C1A">
        <w:rPr>
          <w:rFonts w:ascii="Times New Roman" w:hAnsi="Times New Roman" w:cs="Times New Roman"/>
          <w:sz w:val="24"/>
          <w:szCs w:val="24"/>
        </w:rPr>
        <w:t xml:space="preserve">now </w:t>
      </w:r>
      <w:r w:rsidR="00FD7DFD">
        <w:rPr>
          <w:rFonts w:ascii="Times New Roman" w:hAnsi="Times New Roman" w:cs="Times New Roman"/>
          <w:sz w:val="24"/>
          <w:szCs w:val="24"/>
        </w:rPr>
        <w:t>checking ‘1</w:t>
      </w:r>
      <w:r w:rsidR="00FD7DFD" w:rsidRPr="00FD7DFD">
        <w:rPr>
          <w:rFonts w:ascii="Times New Roman" w:hAnsi="Times New Roman" w:cs="Times New Roman"/>
          <w:sz w:val="24"/>
          <w:szCs w:val="24"/>
          <w:vertAlign w:val="superscript"/>
        </w:rPr>
        <w:t>st</w:t>
      </w:r>
      <w:r w:rsidR="00FD7DFD">
        <w:rPr>
          <w:rFonts w:ascii="Times New Roman" w:hAnsi="Times New Roman" w:cs="Times New Roman"/>
          <w:sz w:val="24"/>
          <w:szCs w:val="24"/>
        </w:rPr>
        <w:t xml:space="preserve"> difference’ and ‘None’. The single unit root ADF regression is obtained in the usual way while the stationary AR(2) and ARIMA(1,1,0) models are obtained with</w:t>
      </w:r>
    </w:p>
    <w:p w14:paraId="263B2F46" w14:textId="52FC351A" w:rsidR="00FD7DFD" w:rsidRDefault="00FD7DFD" w:rsidP="00035C80">
      <w:pPr>
        <w:spacing w:after="0" w:line="480" w:lineRule="auto"/>
        <w:rPr>
          <w:rFonts w:ascii="Arial" w:hAnsi="Arial" w:cs="Arial"/>
        </w:rPr>
      </w:pPr>
      <w:r>
        <w:rPr>
          <w:rFonts w:ascii="Times New Roman" w:hAnsi="Times New Roman" w:cs="Times New Roman"/>
          <w:sz w:val="24"/>
          <w:szCs w:val="24"/>
        </w:rPr>
        <w:tab/>
      </w:r>
      <w:r>
        <w:rPr>
          <w:rFonts w:ascii="Arial" w:hAnsi="Arial" w:cs="Arial"/>
        </w:rPr>
        <w:t>ls series_c c ar(1 to 2)</w:t>
      </w:r>
    </w:p>
    <w:p w14:paraId="308DF618" w14:textId="6D601B27" w:rsidR="00FD7DFD" w:rsidRDefault="00FD7DFD" w:rsidP="00035C80">
      <w:pPr>
        <w:spacing w:after="0" w:line="480" w:lineRule="auto"/>
        <w:rPr>
          <w:rFonts w:ascii="Arial" w:hAnsi="Arial" w:cs="Arial"/>
        </w:rPr>
      </w:pPr>
      <w:r>
        <w:rPr>
          <w:rFonts w:ascii="Arial" w:hAnsi="Arial" w:cs="Arial"/>
        </w:rPr>
        <w:tab/>
        <w:t>ls d(series_c) d(series_c(-1))</w:t>
      </w:r>
    </w:p>
    <w:p w14:paraId="46DF8D9A" w14:textId="77777777" w:rsidR="00171C1A" w:rsidRDefault="00171C1A" w:rsidP="00035C80">
      <w:pPr>
        <w:spacing w:after="0" w:line="480" w:lineRule="auto"/>
        <w:rPr>
          <w:rFonts w:ascii="Times New Roman" w:hAnsi="Times New Roman" w:cs="Times New Roman"/>
          <w:b/>
          <w:sz w:val="24"/>
          <w:szCs w:val="24"/>
        </w:rPr>
      </w:pPr>
    </w:p>
    <w:p w14:paraId="1AFE898D" w14:textId="5E64CCDF" w:rsidR="00FD7DFD" w:rsidRDefault="00BE01DB" w:rsidP="00035C80">
      <w:pPr>
        <w:spacing w:after="0" w:line="480" w:lineRule="auto"/>
        <w:rPr>
          <w:rFonts w:ascii="Times New Roman" w:hAnsi="Times New Roman" w:cs="Times New Roman"/>
          <w:b/>
          <w:sz w:val="24"/>
          <w:szCs w:val="24"/>
        </w:rPr>
      </w:pPr>
      <w:r w:rsidRPr="00BE01DB">
        <w:rPr>
          <w:rFonts w:ascii="Times New Roman" w:hAnsi="Times New Roman" w:cs="Times New Roman"/>
          <w:b/>
          <w:sz w:val="24"/>
          <w:szCs w:val="24"/>
        </w:rPr>
        <w:t>EXAMPLE 5.7</w:t>
      </w:r>
      <w:r>
        <w:rPr>
          <w:rFonts w:ascii="Times New Roman" w:hAnsi="Times New Roman" w:cs="Times New Roman"/>
          <w:b/>
          <w:sz w:val="24"/>
          <w:szCs w:val="24"/>
        </w:rPr>
        <w:t xml:space="preserve">: </w:t>
      </w:r>
      <w:r w:rsidR="00C66B3E">
        <w:rPr>
          <w:rFonts w:ascii="Times New Roman" w:hAnsi="Times New Roman" w:cs="Times New Roman"/>
          <w:b/>
          <w:sz w:val="24"/>
          <w:szCs w:val="24"/>
        </w:rPr>
        <w:tab/>
      </w:r>
      <w:r>
        <w:rPr>
          <w:rFonts w:ascii="Times New Roman" w:hAnsi="Times New Roman" w:cs="Times New Roman"/>
          <w:b/>
          <w:sz w:val="24"/>
          <w:szCs w:val="24"/>
        </w:rPr>
        <w:t xml:space="preserve">More unit root tests on the </w:t>
      </w:r>
      <w:r>
        <w:rPr>
          <w:rFonts w:ascii="Times New Roman" w:hAnsi="Times New Roman" w:cs="Times New Roman"/>
          <w:b/>
          <w:i/>
          <w:sz w:val="24"/>
          <w:szCs w:val="24"/>
        </w:rPr>
        <w:t xml:space="preserve">All Share </w:t>
      </w:r>
      <w:r>
        <w:rPr>
          <w:rFonts w:ascii="Times New Roman" w:hAnsi="Times New Roman" w:cs="Times New Roman"/>
          <w:b/>
          <w:sz w:val="24"/>
          <w:szCs w:val="24"/>
        </w:rPr>
        <w:t>index</w:t>
      </w:r>
    </w:p>
    <w:p w14:paraId="24CCF9CA" w14:textId="12E5D9FF" w:rsidR="00BE01DB" w:rsidRDefault="00BE01DB" w:rsidP="00035C80">
      <w:pPr>
        <w:spacing w:after="0" w:line="480" w:lineRule="auto"/>
        <w:rPr>
          <w:rFonts w:ascii="Times New Roman" w:hAnsi="Times New Roman" w:cs="Times New Roman"/>
          <w:sz w:val="24"/>
          <w:szCs w:val="24"/>
        </w:rPr>
      </w:pPr>
      <w:r w:rsidRPr="00BE01DB">
        <w:rPr>
          <w:rFonts w:ascii="Times New Roman" w:hAnsi="Times New Roman" w:cs="Times New Roman"/>
          <w:sz w:val="24"/>
          <w:szCs w:val="24"/>
        </w:rPr>
        <w:t xml:space="preserve">This example </w:t>
      </w:r>
      <w:r>
        <w:rPr>
          <w:rFonts w:ascii="Times New Roman" w:hAnsi="Times New Roman" w:cs="Times New Roman"/>
          <w:sz w:val="24"/>
          <w:szCs w:val="24"/>
        </w:rPr>
        <w:t xml:space="preserve">again uses workfile </w:t>
      </w:r>
      <w:r>
        <w:rPr>
          <w:rFonts w:ascii="Arial" w:hAnsi="Arial" w:cs="Arial"/>
        </w:rPr>
        <w:t>ftse.</w:t>
      </w:r>
      <w:r w:rsidR="00D019DC">
        <w:rPr>
          <w:rFonts w:ascii="Arial" w:hAnsi="Arial" w:cs="Arial"/>
        </w:rPr>
        <w:t>wf1</w:t>
      </w:r>
      <w:r>
        <w:rPr>
          <w:rFonts w:ascii="Arial" w:hAnsi="Arial" w:cs="Arial"/>
        </w:rPr>
        <w:t xml:space="preserve"> </w:t>
      </w:r>
      <w:r>
        <w:rPr>
          <w:rFonts w:ascii="Times New Roman" w:hAnsi="Times New Roman" w:cs="Times New Roman"/>
          <w:sz w:val="24"/>
          <w:szCs w:val="24"/>
        </w:rPr>
        <w:t xml:space="preserve">and the series </w:t>
      </w:r>
      <w:r>
        <w:rPr>
          <w:rFonts w:ascii="Arial" w:hAnsi="Arial" w:cs="Arial"/>
        </w:rPr>
        <w:t xml:space="preserve">p = log(price). </w:t>
      </w:r>
      <w:r>
        <w:rPr>
          <w:rFonts w:ascii="Times New Roman" w:hAnsi="Times New Roman" w:cs="Times New Roman"/>
          <w:sz w:val="24"/>
          <w:szCs w:val="24"/>
        </w:rPr>
        <w:t xml:space="preserve">The various unit root tests are obtained in the usual way (with ‘trend and intercept’ checked) but </w:t>
      </w:r>
      <w:r w:rsidR="00571455">
        <w:rPr>
          <w:rFonts w:ascii="Times New Roman" w:hAnsi="Times New Roman" w:cs="Times New Roman"/>
          <w:sz w:val="24"/>
          <w:szCs w:val="24"/>
        </w:rPr>
        <w:t xml:space="preserve">now </w:t>
      </w:r>
      <w:r>
        <w:rPr>
          <w:rFonts w:ascii="Times New Roman" w:hAnsi="Times New Roman" w:cs="Times New Roman"/>
          <w:sz w:val="24"/>
          <w:szCs w:val="24"/>
        </w:rPr>
        <w:t xml:space="preserve">selecting the appropriate statistic in the ‘Test Type’ drop-down list: ‘Phillips-Perron’ produces </w:t>
      </w:r>
      <w:r w:rsidRPr="00BE01DB">
        <w:rPr>
          <w:rFonts w:ascii="Times New Roman" w:hAnsi="Times New Roman" w:cs="Times New Roman"/>
          <w:position w:val="-12"/>
          <w:sz w:val="24"/>
          <w:szCs w:val="24"/>
        </w:rPr>
        <w:object w:dxaOrig="600" w:dyaOrig="360" w14:anchorId="1B2B31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8pt" o:ole="">
            <v:imagedata r:id="rId6" o:title=""/>
          </v:shape>
          <o:OLEObject Type="Embed" ProgID="Equation.3" ShapeID="_x0000_i1025" DrawAspect="Content" ObjectID="_1591611539" r:id="rId7"/>
        </w:object>
      </w:r>
      <w:r w:rsidRPr="00BE01DB">
        <w:rPr>
          <w:rFonts w:ascii="Times New Roman" w:hAnsi="Times New Roman" w:cs="Times New Roman"/>
          <w:sz w:val="24"/>
          <w:szCs w:val="24"/>
        </w:rPr>
        <w:t xml:space="preserve">; </w:t>
      </w:r>
      <w:r>
        <w:rPr>
          <w:rFonts w:ascii="Times New Roman" w:hAnsi="Times New Roman" w:cs="Times New Roman"/>
          <w:sz w:val="24"/>
          <w:szCs w:val="24"/>
        </w:rPr>
        <w:t>‘</w:t>
      </w:r>
      <w:r w:rsidRPr="00BE01DB">
        <w:rPr>
          <w:rFonts w:ascii="Times New Roman" w:hAnsi="Times New Roman" w:cs="Times New Roman"/>
          <w:sz w:val="24"/>
          <w:szCs w:val="24"/>
        </w:rPr>
        <w:t>Dickey-Fuller (ERS)’</w:t>
      </w:r>
      <w:r>
        <w:rPr>
          <w:rFonts w:ascii="Times New Roman" w:hAnsi="Times New Roman" w:cs="Times New Roman"/>
          <w:sz w:val="24"/>
          <w:szCs w:val="24"/>
        </w:rPr>
        <w:t xml:space="preserve"> </w:t>
      </w:r>
      <w:r>
        <w:rPr>
          <w:rFonts w:ascii="Times New Roman" w:hAnsi="Times New Roman" w:cs="Times New Roman"/>
          <w:i/>
          <w:sz w:val="24"/>
          <w:szCs w:val="24"/>
        </w:rPr>
        <w:t>DF-GLS</w:t>
      </w:r>
      <w:r>
        <w:rPr>
          <w:rFonts w:ascii="Times New Roman" w:hAnsi="Times New Roman" w:cs="Times New Roman"/>
          <w:sz w:val="24"/>
          <w:szCs w:val="24"/>
        </w:rPr>
        <w:t xml:space="preserve">; ‘Elliott-Rothenberg-Stock Point-Optimal’ </w:t>
      </w:r>
      <w:r w:rsidRPr="00930F86">
        <w:rPr>
          <w:position w:val="-12"/>
          <w:sz w:val="24"/>
          <w:szCs w:val="24"/>
        </w:rPr>
        <w:object w:dxaOrig="279" w:dyaOrig="360" w14:anchorId="4CE4ED61">
          <v:shape id="_x0000_i1026" type="#_x0000_t75" style="width:14.25pt;height:18pt" o:ole="">
            <v:imagedata r:id="rId8" o:title=""/>
          </v:shape>
          <o:OLEObject Type="Embed" ProgID="Equation.3" ShapeID="_x0000_i1026" DrawAspect="Content" ObjectID="_1591611540" r:id="rId9"/>
        </w:object>
      </w:r>
      <w:r>
        <w:rPr>
          <w:rFonts w:ascii="Times New Roman" w:hAnsi="Times New Roman" w:cs="Times New Roman"/>
          <w:sz w:val="24"/>
          <w:szCs w:val="24"/>
        </w:rPr>
        <w:t>; and ‘Kwiatkowski-Phillips-Schmidt-Shin’ KPSS. Selecting ‘Ng-Perron’ pro</w:t>
      </w:r>
      <w:r w:rsidR="00571455">
        <w:rPr>
          <w:rFonts w:ascii="Times New Roman" w:hAnsi="Times New Roman" w:cs="Times New Roman"/>
          <w:sz w:val="24"/>
          <w:szCs w:val="24"/>
        </w:rPr>
        <w:t xml:space="preserve">duces four statistics: ‘MZa’ is </w:t>
      </w:r>
      <w:r w:rsidR="00571455" w:rsidRPr="00930F86">
        <w:rPr>
          <w:position w:val="-10"/>
          <w:sz w:val="24"/>
          <w:szCs w:val="24"/>
        </w:rPr>
        <w:object w:dxaOrig="840" w:dyaOrig="360" w14:anchorId="0A8CF10A">
          <v:shape id="_x0000_i1027" type="#_x0000_t75" style="width:42pt;height:18pt" o:ole="">
            <v:imagedata r:id="rId10" o:title=""/>
          </v:shape>
          <o:OLEObject Type="Embed" ProgID="Equation.3" ShapeID="_x0000_i1027" DrawAspect="Content" ObjectID="_1591611541" r:id="rId11"/>
        </w:object>
      </w:r>
      <w:r w:rsidR="00571455">
        <w:rPr>
          <w:rFonts w:ascii="Times New Roman" w:hAnsi="Times New Roman" w:cs="Times New Roman"/>
          <w:sz w:val="24"/>
          <w:szCs w:val="24"/>
        </w:rPr>
        <w:t xml:space="preserve">; ‘MZt’ is </w:t>
      </w:r>
      <w:r w:rsidR="00571455" w:rsidRPr="00930F86">
        <w:rPr>
          <w:position w:val="-12"/>
          <w:sz w:val="24"/>
          <w:szCs w:val="24"/>
        </w:rPr>
        <w:object w:dxaOrig="540" w:dyaOrig="380" w14:anchorId="10C275E9">
          <v:shape id="_x0000_i1028" type="#_x0000_t75" style="width:27pt;height:18.75pt" o:ole="">
            <v:imagedata r:id="rId12" o:title=""/>
          </v:shape>
          <o:OLEObject Type="Embed" ProgID="Equation.3" ShapeID="_x0000_i1028" DrawAspect="Content" ObjectID="_1591611542" r:id="rId13"/>
        </w:object>
      </w:r>
      <w:r w:rsidR="00571455">
        <w:rPr>
          <w:rFonts w:ascii="Times New Roman" w:hAnsi="Times New Roman" w:cs="Times New Roman"/>
          <w:sz w:val="24"/>
          <w:szCs w:val="24"/>
        </w:rPr>
        <w:t xml:space="preserve">; ‘MSB’ is </w:t>
      </w:r>
      <w:r w:rsidR="00571455" w:rsidRPr="00930F86">
        <w:rPr>
          <w:position w:val="-6"/>
          <w:sz w:val="24"/>
          <w:szCs w:val="24"/>
        </w:rPr>
        <w:object w:dxaOrig="660" w:dyaOrig="320" w14:anchorId="7D6D8799">
          <v:shape id="_x0000_i1029" type="#_x0000_t75" style="width:33pt;height:15.75pt" o:ole="">
            <v:imagedata r:id="rId14" o:title=""/>
          </v:shape>
          <o:OLEObject Type="Embed" ProgID="Equation.3" ShapeID="_x0000_i1029" DrawAspect="Content" ObjectID="_1591611543" r:id="rId15"/>
        </w:object>
      </w:r>
      <w:r w:rsidR="00571455">
        <w:rPr>
          <w:rFonts w:ascii="Times New Roman" w:hAnsi="Times New Roman" w:cs="Times New Roman"/>
          <w:sz w:val="24"/>
          <w:szCs w:val="24"/>
        </w:rPr>
        <w:t xml:space="preserve">; and ‘MPT’ is </w:t>
      </w:r>
      <w:r w:rsidR="00571455" w:rsidRPr="00930F86">
        <w:rPr>
          <w:position w:val="-10"/>
          <w:sz w:val="24"/>
          <w:szCs w:val="24"/>
        </w:rPr>
        <w:object w:dxaOrig="780" w:dyaOrig="360" w14:anchorId="5DCCA0AD">
          <v:shape id="_x0000_i1030" type="#_x0000_t75" style="width:39pt;height:18pt" o:ole="">
            <v:imagedata r:id="rId16" o:title=""/>
          </v:shape>
          <o:OLEObject Type="Embed" ProgID="Equation.3" ShapeID="_x0000_i1030" DrawAspect="Content" ObjectID="_1591611544" r:id="rId17"/>
        </w:object>
      </w:r>
      <w:r w:rsidR="00571455">
        <w:rPr>
          <w:rFonts w:ascii="Times New Roman" w:hAnsi="Times New Roman" w:cs="Times New Roman"/>
          <w:sz w:val="24"/>
          <w:szCs w:val="24"/>
        </w:rPr>
        <w:t>.</w:t>
      </w:r>
    </w:p>
    <w:p w14:paraId="6E6CBA2E" w14:textId="709B2AEC" w:rsidR="00571455" w:rsidRDefault="008E7F83" w:rsidP="00035C80">
      <w:pPr>
        <w:spacing w:after="0" w:line="480" w:lineRule="auto"/>
        <w:rPr>
          <w:rFonts w:ascii="Times New Roman" w:hAnsi="Times New Roman" w:cs="Times New Roman"/>
          <w:b/>
          <w:bCs/>
          <w:sz w:val="24"/>
          <w:szCs w:val="24"/>
        </w:rPr>
      </w:pPr>
      <w:r>
        <w:rPr>
          <w:rFonts w:ascii="Times New Roman" w:hAnsi="Times New Roman" w:cs="Times New Roman"/>
          <w:b/>
          <w:sz w:val="24"/>
          <w:szCs w:val="24"/>
        </w:rPr>
        <w:t>EXAMPLE 5.8:</w:t>
      </w:r>
      <w:r w:rsidRPr="008E7F83">
        <w:rPr>
          <w:rFonts w:ascii="Times New Roman" w:hAnsi="Times New Roman" w:cs="Times New Roman"/>
          <w:b/>
          <w:sz w:val="24"/>
          <w:szCs w:val="24"/>
        </w:rPr>
        <w:tab/>
      </w:r>
      <w:r w:rsidRPr="008E7F83">
        <w:rPr>
          <w:rFonts w:ascii="Times New Roman" w:hAnsi="Times New Roman" w:cs="Times New Roman"/>
          <w:b/>
          <w:bCs/>
          <w:sz w:val="24"/>
          <w:szCs w:val="24"/>
        </w:rPr>
        <w:t>Estimating the trend is Central England temperatures robustly</w:t>
      </w:r>
    </w:p>
    <w:p w14:paraId="0BCA9560" w14:textId="7A7FA720" w:rsidR="008E7F83" w:rsidRDefault="008E7F83" w:rsidP="00035C80">
      <w:pPr>
        <w:spacing w:after="0" w:line="480" w:lineRule="auto"/>
        <w:rPr>
          <w:rFonts w:ascii="Arial" w:hAnsi="Arial" w:cs="Arial"/>
        </w:rPr>
      </w:pPr>
      <w:r w:rsidRPr="008E7F83">
        <w:rPr>
          <w:rFonts w:ascii="Times New Roman" w:hAnsi="Times New Roman" w:cs="Times New Roman"/>
          <w:sz w:val="24"/>
          <w:szCs w:val="24"/>
        </w:rPr>
        <w:t xml:space="preserve">This example uses the workfile </w:t>
      </w:r>
      <w:r>
        <w:rPr>
          <w:rFonts w:ascii="Arial" w:hAnsi="Arial" w:cs="Arial"/>
        </w:rPr>
        <w:t>cet.</w:t>
      </w:r>
      <w:r w:rsidR="00D019DC">
        <w:rPr>
          <w:rFonts w:ascii="Arial" w:hAnsi="Arial" w:cs="Arial"/>
        </w:rPr>
        <w:t>wf1</w:t>
      </w:r>
      <w:r>
        <w:rPr>
          <w:rFonts w:ascii="Arial" w:hAnsi="Arial" w:cs="Arial"/>
        </w:rPr>
        <w:t xml:space="preserve">. </w:t>
      </w:r>
      <w:r>
        <w:rPr>
          <w:rFonts w:ascii="Times New Roman" w:hAnsi="Times New Roman" w:cs="Times New Roman"/>
          <w:sz w:val="24"/>
          <w:szCs w:val="24"/>
        </w:rPr>
        <w:t xml:space="preserve">The complete set of calculations required for the example may be obtained by running the program </w:t>
      </w:r>
      <w:r>
        <w:rPr>
          <w:rFonts w:ascii="Arial" w:hAnsi="Arial" w:cs="Arial"/>
        </w:rPr>
        <w:t>hlt.prg</w:t>
      </w:r>
    </w:p>
    <w:p w14:paraId="23075560" w14:textId="30334337" w:rsidR="008E7F83" w:rsidRP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r>
      <w:r w:rsidRPr="008E7F83">
        <w:rPr>
          <w:rFonts w:ascii="Arial" w:hAnsi="Arial" w:cs="Arial"/>
        </w:rPr>
        <w:t>genr y = cet</w:t>
      </w:r>
    </w:p>
    <w:p w14:paraId="52895D65" w14:textId="491233FA" w:rsidR="008E7F83" w:rsidRP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r>
      <w:r w:rsidRPr="008E7F83">
        <w:rPr>
          <w:rFonts w:ascii="Arial" w:hAnsi="Arial" w:cs="Arial"/>
        </w:rPr>
        <w:t>y.uroot(adf, exog=trend, lagmethod=sic,save=mout_1)</w:t>
      </w:r>
    </w:p>
    <w:p w14:paraId="38E8A50A" w14:textId="141A4C46" w:rsidR="008E7F83" w:rsidRP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r>
      <w:r w:rsidRPr="008E7F83">
        <w:rPr>
          <w:rFonts w:ascii="Arial" w:hAnsi="Arial" w:cs="Arial"/>
        </w:rPr>
        <w:t>y.uroot(kpss, exog=trend, lagmethod=sic,save=mout_2)</w:t>
      </w:r>
    </w:p>
    <w:p w14:paraId="1D3C47AA" w14:textId="2464C3F1" w:rsidR="008E7F83" w:rsidRP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r>
      <w:r w:rsidRPr="008E7F83">
        <w:rPr>
          <w:rFonts w:ascii="Arial" w:hAnsi="Arial" w:cs="Arial"/>
        </w:rPr>
        <w:t>scalar u = mout_1(3)</w:t>
      </w:r>
    </w:p>
    <w:p w14:paraId="2C960712" w14:textId="1D15C6A1" w:rsidR="008E7F83" w:rsidRP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r>
      <w:r w:rsidRPr="008E7F83">
        <w:rPr>
          <w:rFonts w:ascii="Arial" w:hAnsi="Arial" w:cs="Arial"/>
        </w:rPr>
        <w:t>scalar v = mout_2(3)</w:t>
      </w:r>
    </w:p>
    <w:p w14:paraId="129A0DDE" w14:textId="2165BD03" w:rsidR="008E7F83" w:rsidRP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r>
      <w:r w:rsidRPr="008E7F83">
        <w:rPr>
          <w:rFonts w:ascii="Arial" w:hAnsi="Arial" w:cs="Arial"/>
        </w:rPr>
        <w:t>scalar k = 0.00025</w:t>
      </w:r>
    </w:p>
    <w:p w14:paraId="3B12A656" w14:textId="75ACF869" w:rsidR="008E7F83" w:rsidRP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r>
      <w:r w:rsidRPr="008E7F83">
        <w:rPr>
          <w:rFonts w:ascii="Arial" w:hAnsi="Arial" w:cs="Arial"/>
        </w:rPr>
        <w:t>scalar cv = 1.96</w:t>
      </w:r>
    </w:p>
    <w:p w14:paraId="438AAEBE" w14:textId="352F5124" w:rsidR="008E7F83" w:rsidRP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left="476" w:hanging="238"/>
        <w:rPr>
          <w:rFonts w:ascii="Arial" w:hAnsi="Arial" w:cs="Arial"/>
        </w:rPr>
      </w:pPr>
      <w:r>
        <w:rPr>
          <w:rFonts w:ascii="Arial" w:hAnsi="Arial" w:cs="Arial"/>
        </w:rPr>
        <w:tab/>
      </w:r>
      <w:r>
        <w:rPr>
          <w:rFonts w:ascii="Arial" w:hAnsi="Arial" w:cs="Arial"/>
        </w:rPr>
        <w:tab/>
      </w:r>
      <w:r w:rsidRPr="008E7F83">
        <w:rPr>
          <w:rFonts w:ascii="Arial" w:hAnsi="Arial" w:cs="Arial"/>
        </w:rPr>
        <w:t>equation eq_levels.ls(cov=hac, covkern=bart,covbw=neweywest,covlag=a, covinfosel=aic) y @trend c</w:t>
      </w:r>
    </w:p>
    <w:p w14:paraId="3A5E9407" w14:textId="10B26FA0" w:rsidR="008E7F83" w:rsidRP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r>
      <w:r w:rsidRPr="008E7F83">
        <w:rPr>
          <w:rFonts w:ascii="Arial" w:hAnsi="Arial" w:cs="Arial"/>
        </w:rPr>
        <w:t>scalar b_0 = @coefs(1)</w:t>
      </w:r>
    </w:p>
    <w:p w14:paraId="5961A4B0" w14:textId="700C6C81" w:rsidR="008E7F83" w:rsidRP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r>
      <w:r w:rsidRPr="008E7F83">
        <w:rPr>
          <w:rFonts w:ascii="Arial" w:hAnsi="Arial" w:cs="Arial"/>
        </w:rPr>
        <w:t>scalar s_0 = @stderrs(1)</w:t>
      </w:r>
    </w:p>
    <w:p w14:paraId="6A843E20" w14:textId="154FF535" w:rsidR="008E7F83" w:rsidRP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left="476" w:hanging="238"/>
        <w:rPr>
          <w:rFonts w:ascii="Arial" w:hAnsi="Arial" w:cs="Arial"/>
        </w:rPr>
      </w:pPr>
      <w:r>
        <w:rPr>
          <w:rFonts w:ascii="Arial" w:hAnsi="Arial" w:cs="Arial"/>
        </w:rPr>
        <w:tab/>
      </w:r>
      <w:r>
        <w:rPr>
          <w:rFonts w:ascii="Arial" w:hAnsi="Arial" w:cs="Arial"/>
        </w:rPr>
        <w:tab/>
      </w:r>
      <w:r w:rsidRPr="008E7F83">
        <w:rPr>
          <w:rFonts w:ascii="Arial" w:hAnsi="Arial" w:cs="Arial"/>
        </w:rPr>
        <w:t>equation eq_diffs.ls(cov=hac, covkern=bart,covbw=neweywest,covlag=a,covinfosel=aic)  d(y) c</w:t>
      </w:r>
    </w:p>
    <w:p w14:paraId="6E50501A" w14:textId="116F9FAF" w:rsidR="008E7F83" w:rsidRP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r>
      <w:r w:rsidRPr="008E7F83">
        <w:rPr>
          <w:rFonts w:ascii="Arial" w:hAnsi="Arial" w:cs="Arial"/>
        </w:rPr>
        <w:t>scalar b_1 = @coefs(1)</w:t>
      </w:r>
    </w:p>
    <w:p w14:paraId="1A1DE6AA" w14:textId="1805FEEA" w:rsidR="008E7F83" w:rsidRP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r>
      <w:r w:rsidRPr="008E7F83">
        <w:rPr>
          <w:rFonts w:ascii="Arial" w:hAnsi="Arial" w:cs="Arial"/>
        </w:rPr>
        <w:t>scalar s_1 = @stderrs(1)</w:t>
      </w:r>
    </w:p>
    <w:p w14:paraId="1F0ED9C4" w14:textId="1206C076" w:rsidR="008E7F83" w:rsidRP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r>
      <w:r w:rsidRPr="008E7F83">
        <w:rPr>
          <w:rFonts w:ascii="Arial" w:hAnsi="Arial" w:cs="Arial"/>
        </w:rPr>
        <w:t>scalar lam = exp(-k*(u/v)^2)</w:t>
      </w:r>
    </w:p>
    <w:p w14:paraId="7D0C156D" w14:textId="6A8A3157" w:rsidR="008E7F83" w:rsidRP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r>
      <w:r w:rsidRPr="008E7F83">
        <w:rPr>
          <w:rFonts w:ascii="Arial" w:hAnsi="Arial" w:cs="Arial"/>
        </w:rPr>
        <w:t>scalar den = ((1-lam)*s_1) + lam*s_0</w:t>
      </w:r>
    </w:p>
    <w:p w14:paraId="112D4DBA" w14:textId="692D73D6" w:rsidR="008E7F83" w:rsidRP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r>
      <w:r w:rsidRPr="008E7F83">
        <w:rPr>
          <w:rFonts w:ascii="Arial" w:hAnsi="Arial" w:cs="Arial"/>
        </w:rPr>
        <w:t>scalar b_lam = ((1-lam)*b_0*s_1 + lam*b_1*s_0)/den</w:t>
      </w:r>
    </w:p>
    <w:p w14:paraId="61E2C4B1" w14:textId="11E371E6" w:rsidR="008E7F83" w:rsidRP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r>
      <w:r w:rsidRPr="008E7F83">
        <w:rPr>
          <w:rFonts w:ascii="Arial" w:hAnsi="Arial" w:cs="Arial"/>
        </w:rPr>
        <w:t>scalar b_lam_se = s_0*s_1/den</w:t>
      </w:r>
    </w:p>
    <w:p w14:paraId="53E4094A" w14:textId="72D0031C" w:rsidR="008E7F83" w:rsidRP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r>
      <w:r w:rsidRPr="008E7F83">
        <w:rPr>
          <w:rFonts w:ascii="Arial" w:hAnsi="Arial" w:cs="Arial"/>
        </w:rPr>
        <w:t>scalar b_lam_int = cv*b_lam_se</w:t>
      </w:r>
    </w:p>
    <w:p w14:paraId="72F68BAD" w14:textId="4B2F2395" w:rsidR="008E7F83" w:rsidRP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r>
      <w:r w:rsidRPr="008E7F83">
        <w:rPr>
          <w:rFonts w:ascii="Arial" w:hAnsi="Arial" w:cs="Arial"/>
        </w:rPr>
        <w:t>scalar b_lam_upp = b_lam + b_lam_int</w:t>
      </w:r>
    </w:p>
    <w:p w14:paraId="77594EFA" w14:textId="703BC732" w:rsidR="008E7F83" w:rsidRP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r>
      <w:r w:rsidRPr="008E7F83">
        <w:rPr>
          <w:rFonts w:ascii="Arial" w:hAnsi="Arial" w:cs="Arial"/>
        </w:rPr>
        <w:t>scalar b_lam_low = b_lam - b_lam_int</w:t>
      </w:r>
    </w:p>
    <w:p w14:paraId="4BCD5E73" w14:textId="1B90726B" w:rsidR="008E7F83" w:rsidRDefault="008E7F83"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r>
      <w:r w:rsidRPr="008E7F83">
        <w:rPr>
          <w:rFonts w:ascii="Arial" w:hAnsi="Arial" w:cs="Arial"/>
        </w:rPr>
        <w:t>scalar marg_sig_lev = 1 - @cnorm(z_lam)</w:t>
      </w:r>
    </w:p>
    <w:p w14:paraId="0F82399B" w14:textId="6D74B89C" w:rsidR="008E7F83" w:rsidRDefault="00F81D45"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EXAMPLE 5.9:</w:t>
      </w:r>
      <w:r>
        <w:rPr>
          <w:rFonts w:ascii="Times New Roman" w:hAnsi="Times New Roman" w:cs="Times New Roman"/>
          <w:b/>
          <w:sz w:val="24"/>
          <w:szCs w:val="24"/>
        </w:rPr>
        <w:tab/>
      </w:r>
      <w:r>
        <w:rPr>
          <w:rFonts w:ascii="Times New Roman" w:hAnsi="Times New Roman" w:cs="Times New Roman"/>
          <w:b/>
          <w:sz w:val="24"/>
          <w:szCs w:val="24"/>
        </w:rPr>
        <w:tab/>
        <w:t>Persistence in the Nile river flow</w:t>
      </w:r>
    </w:p>
    <w:p w14:paraId="31DB20D3" w14:textId="19F158B3" w:rsidR="00F81D45" w:rsidRDefault="00E859ED"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Times New Roman" w:hAnsi="Times New Roman" w:cs="Times New Roman"/>
          <w:sz w:val="24"/>
          <w:szCs w:val="24"/>
        </w:rPr>
        <w:t xml:space="preserve">This example uses the workfile </w:t>
      </w:r>
      <w:r>
        <w:rPr>
          <w:rFonts w:ascii="Arial" w:hAnsi="Arial" w:cs="Arial"/>
        </w:rPr>
        <w:t>riverflow.</w:t>
      </w:r>
      <w:r w:rsidR="00D019DC">
        <w:rPr>
          <w:rFonts w:ascii="Arial" w:hAnsi="Arial" w:cs="Arial"/>
        </w:rPr>
        <w:t>wf1</w:t>
      </w:r>
      <w:r>
        <w:rPr>
          <w:rFonts w:ascii="Arial" w:hAnsi="Arial" w:cs="Arial"/>
        </w:rPr>
        <w:t xml:space="preserve">. </w:t>
      </w:r>
      <w:r w:rsidR="008E71F7" w:rsidRPr="008E71F7">
        <w:rPr>
          <w:rFonts w:ascii="Times New Roman" w:hAnsi="Times New Roman" w:cs="Times New Roman"/>
          <w:sz w:val="24"/>
          <w:szCs w:val="24"/>
        </w:rPr>
        <w:t>Figure 5.8 may be con</w:t>
      </w:r>
      <w:r w:rsidR="008E71F7">
        <w:rPr>
          <w:rFonts w:ascii="Times New Roman" w:hAnsi="Times New Roman" w:cs="Times New Roman"/>
          <w:sz w:val="24"/>
          <w:szCs w:val="24"/>
        </w:rPr>
        <w:t>s</w:t>
      </w:r>
      <w:r w:rsidR="008E71F7" w:rsidRPr="008E71F7">
        <w:rPr>
          <w:rFonts w:ascii="Times New Roman" w:hAnsi="Times New Roman" w:cs="Times New Roman"/>
          <w:sz w:val="24"/>
          <w:szCs w:val="24"/>
        </w:rPr>
        <w:t>tructed</w:t>
      </w:r>
      <w:r w:rsidR="008E71F7">
        <w:rPr>
          <w:rFonts w:ascii="Arial" w:hAnsi="Arial" w:cs="Arial"/>
        </w:rPr>
        <w:t xml:space="preserve"> </w:t>
      </w:r>
      <w:r w:rsidR="008E71F7">
        <w:rPr>
          <w:rFonts w:ascii="Times New Roman" w:hAnsi="Times New Roman" w:cs="Times New Roman"/>
          <w:sz w:val="24"/>
          <w:szCs w:val="24"/>
        </w:rPr>
        <w:t xml:space="preserve">using the series </w:t>
      </w:r>
      <w:r w:rsidR="008E71F7">
        <w:rPr>
          <w:rFonts w:ascii="Arial" w:hAnsi="Arial" w:cs="Arial"/>
        </w:rPr>
        <w:t>flow</w:t>
      </w:r>
      <w:r w:rsidR="008E71F7">
        <w:rPr>
          <w:rFonts w:ascii="Times New Roman" w:hAnsi="Times New Roman" w:cs="Times New Roman"/>
          <w:sz w:val="24"/>
          <w:szCs w:val="24"/>
        </w:rPr>
        <w:t xml:space="preserve"> in the usual way. </w:t>
      </w:r>
      <w:r>
        <w:rPr>
          <w:rFonts w:ascii="Times New Roman" w:hAnsi="Times New Roman" w:cs="Times New Roman"/>
          <w:sz w:val="24"/>
          <w:szCs w:val="24"/>
        </w:rPr>
        <w:t xml:space="preserve">The LM test </w:t>
      </w:r>
      <w:r w:rsidR="008F71D3">
        <w:rPr>
          <w:rFonts w:ascii="Times New Roman" w:hAnsi="Times New Roman" w:cs="Times New Roman"/>
          <w:sz w:val="24"/>
          <w:szCs w:val="24"/>
        </w:rPr>
        <w:t xml:space="preserve">for fractional differencing </w:t>
      </w:r>
      <w:r>
        <w:rPr>
          <w:rFonts w:ascii="Times New Roman" w:hAnsi="Times New Roman" w:cs="Times New Roman"/>
          <w:sz w:val="24"/>
          <w:szCs w:val="24"/>
        </w:rPr>
        <w:t xml:space="preserve">may be computed using the program </w:t>
      </w:r>
      <w:r>
        <w:rPr>
          <w:rFonts w:ascii="Arial" w:hAnsi="Arial" w:cs="Arial"/>
        </w:rPr>
        <w:t>fractdiff_lm.prg</w:t>
      </w:r>
    </w:p>
    <w:p w14:paraId="5E041257" w14:textId="77777777" w:rsidR="00E859ED" w:rsidRPr="00E859ED" w:rsidRDefault="00E859ED" w:rsidP="00E859E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E859ED">
        <w:rPr>
          <w:rFonts w:ascii="Arial" w:hAnsi="Arial" w:cs="Arial"/>
        </w:rPr>
        <w:t>genr y = flow</w:t>
      </w:r>
    </w:p>
    <w:p w14:paraId="5D406CB2" w14:textId="77777777" w:rsidR="00E859ED" w:rsidRPr="00E859ED" w:rsidRDefault="00E859ED" w:rsidP="00E859E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E859ED">
        <w:rPr>
          <w:rFonts w:ascii="Arial" w:hAnsi="Arial" w:cs="Arial"/>
        </w:rPr>
        <w:t>ls y c y(-1) y(-2)</w:t>
      </w:r>
    </w:p>
    <w:p w14:paraId="0B96C162" w14:textId="77777777" w:rsidR="00E859ED" w:rsidRPr="00E859ED" w:rsidRDefault="00E859ED" w:rsidP="00E859E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E859ED">
        <w:rPr>
          <w:rFonts w:ascii="Arial" w:hAnsi="Arial" w:cs="Arial"/>
        </w:rPr>
        <w:t>genr e = resid</w:t>
      </w:r>
    </w:p>
    <w:p w14:paraId="69EB4CCC" w14:textId="77777777" w:rsidR="00E859ED" w:rsidRPr="00E859ED" w:rsidRDefault="00E859ED" w:rsidP="00E859E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E859ED">
        <w:rPr>
          <w:rFonts w:ascii="Arial" w:hAnsi="Arial" w:cs="Arial"/>
        </w:rPr>
        <w:t>stom(e,z)</w:t>
      </w:r>
    </w:p>
    <w:p w14:paraId="02EE1D15" w14:textId="77777777" w:rsidR="00E859ED" w:rsidRPr="00E859ED" w:rsidRDefault="00E859ED" w:rsidP="00E859E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E859ED">
        <w:rPr>
          <w:rFonts w:ascii="Arial" w:hAnsi="Arial" w:cs="Arial"/>
        </w:rPr>
        <w:t>scalar n = @rows(z)</w:t>
      </w:r>
    </w:p>
    <w:p w14:paraId="0574D6D7" w14:textId="77777777" w:rsidR="00E859ED" w:rsidRPr="00E859ED" w:rsidRDefault="00E859ED" w:rsidP="00E859E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E859ED">
        <w:rPr>
          <w:rFonts w:ascii="Arial" w:hAnsi="Arial" w:cs="Arial"/>
        </w:rPr>
        <w:t>matrix a = @identity(n)</w:t>
      </w:r>
    </w:p>
    <w:p w14:paraId="5A5AEB74" w14:textId="77777777" w:rsidR="00E859ED" w:rsidRPr="00E859ED" w:rsidRDefault="00E859ED" w:rsidP="00E859E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E859ED">
        <w:rPr>
          <w:rFonts w:ascii="Arial" w:hAnsi="Arial" w:cs="Arial"/>
          <w:color w:val="0000FF"/>
        </w:rPr>
        <w:t>for</w:t>
      </w:r>
      <w:r w:rsidRPr="00E859ED">
        <w:rPr>
          <w:rFonts w:ascii="Arial" w:hAnsi="Arial" w:cs="Arial"/>
        </w:rPr>
        <w:t xml:space="preserve"> !i = 2 </w:t>
      </w:r>
      <w:r w:rsidRPr="00E859ED">
        <w:rPr>
          <w:rFonts w:ascii="Arial" w:hAnsi="Arial" w:cs="Arial"/>
          <w:color w:val="0000FF"/>
        </w:rPr>
        <w:t>to</w:t>
      </w:r>
      <w:r w:rsidRPr="00E859ED">
        <w:rPr>
          <w:rFonts w:ascii="Arial" w:hAnsi="Arial" w:cs="Arial"/>
        </w:rPr>
        <w:t xml:space="preserve"> n</w:t>
      </w:r>
    </w:p>
    <w:p w14:paraId="6D07A7DD" w14:textId="77777777" w:rsidR="00E859ED" w:rsidRPr="00E859ED" w:rsidRDefault="00E859ED" w:rsidP="00E859E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E859ED">
        <w:rPr>
          <w:rFonts w:ascii="Arial" w:hAnsi="Arial" w:cs="Arial"/>
        </w:rPr>
        <w:t xml:space="preserve">     </w:t>
      </w:r>
      <w:r w:rsidRPr="00E859ED">
        <w:rPr>
          <w:rFonts w:ascii="Arial" w:hAnsi="Arial" w:cs="Arial"/>
          <w:color w:val="0000FF"/>
        </w:rPr>
        <w:t>for</w:t>
      </w:r>
      <w:r w:rsidRPr="00E859ED">
        <w:rPr>
          <w:rFonts w:ascii="Arial" w:hAnsi="Arial" w:cs="Arial"/>
        </w:rPr>
        <w:t xml:space="preserve"> !j = !i </w:t>
      </w:r>
      <w:r w:rsidRPr="00E859ED">
        <w:rPr>
          <w:rFonts w:ascii="Arial" w:hAnsi="Arial" w:cs="Arial"/>
          <w:color w:val="0000FF"/>
        </w:rPr>
        <w:t>to</w:t>
      </w:r>
      <w:r w:rsidRPr="00E859ED">
        <w:rPr>
          <w:rFonts w:ascii="Arial" w:hAnsi="Arial" w:cs="Arial"/>
        </w:rPr>
        <w:t xml:space="preserve"> n</w:t>
      </w:r>
    </w:p>
    <w:p w14:paraId="59BFCA9C" w14:textId="77777777" w:rsidR="00E859ED" w:rsidRPr="00E859ED" w:rsidRDefault="00E859ED" w:rsidP="00E859E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E859ED">
        <w:rPr>
          <w:rFonts w:ascii="Arial" w:hAnsi="Arial" w:cs="Arial"/>
        </w:rPr>
        <w:t xml:space="preserve">         a(!j,!j-!i+1) = 1/!i</w:t>
      </w:r>
    </w:p>
    <w:p w14:paraId="2DCCB04B" w14:textId="77777777" w:rsidR="00E859ED" w:rsidRPr="00E859ED" w:rsidRDefault="00E859ED" w:rsidP="00E859E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E859ED">
        <w:rPr>
          <w:rFonts w:ascii="Arial" w:hAnsi="Arial" w:cs="Arial"/>
        </w:rPr>
        <w:t xml:space="preserve">     </w:t>
      </w:r>
      <w:r w:rsidRPr="00E859ED">
        <w:rPr>
          <w:rFonts w:ascii="Arial" w:hAnsi="Arial" w:cs="Arial"/>
          <w:color w:val="0000FF"/>
        </w:rPr>
        <w:t>next</w:t>
      </w:r>
    </w:p>
    <w:p w14:paraId="2093FD1F" w14:textId="77777777" w:rsidR="00E859ED" w:rsidRPr="00E859ED" w:rsidRDefault="00E859ED" w:rsidP="00E859E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E859ED">
        <w:rPr>
          <w:rFonts w:ascii="Arial" w:hAnsi="Arial" w:cs="Arial"/>
          <w:color w:val="0000FF"/>
        </w:rPr>
        <w:t>next</w:t>
      </w:r>
    </w:p>
    <w:p w14:paraId="201E57B1" w14:textId="77777777" w:rsidR="00E859ED" w:rsidRPr="00E859ED" w:rsidRDefault="00E859ED" w:rsidP="00E859E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E859ED">
        <w:rPr>
          <w:rFonts w:ascii="Arial" w:hAnsi="Arial" w:cs="Arial"/>
        </w:rPr>
        <w:t>vector (n) z_str = a*z</w:t>
      </w:r>
    </w:p>
    <w:p w14:paraId="4716E410" w14:textId="77777777" w:rsidR="00E859ED" w:rsidRPr="00E859ED" w:rsidRDefault="00E859ED" w:rsidP="00E859E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E859ED">
        <w:rPr>
          <w:rFonts w:ascii="Arial" w:hAnsi="Arial" w:cs="Arial"/>
        </w:rPr>
        <w:t>mtos(z_str, v_str)</w:t>
      </w:r>
    </w:p>
    <w:p w14:paraId="056DE9D2" w14:textId="77777777" w:rsidR="00E859ED" w:rsidRPr="00E859ED" w:rsidRDefault="00E859ED" w:rsidP="00E859E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E859ED">
        <w:rPr>
          <w:rFonts w:ascii="Arial" w:hAnsi="Arial" w:cs="Arial"/>
        </w:rPr>
        <w:t>smpl 1872 1970</w:t>
      </w:r>
    </w:p>
    <w:p w14:paraId="64AFC4D9" w14:textId="4B490679" w:rsidR="00E859ED" w:rsidRPr="00E859ED" w:rsidRDefault="00E859ED" w:rsidP="00E859E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E859ED">
        <w:rPr>
          <w:rFonts w:ascii="Arial" w:hAnsi="Arial" w:cs="Arial"/>
        </w:rPr>
        <w:t>ls e v_str(-1) flow(-1) flow(-2)</w:t>
      </w:r>
    </w:p>
    <w:p w14:paraId="621C6C1F" w14:textId="7CF8D171" w:rsidR="008E71F7" w:rsidRDefault="008E71F7" w:rsidP="007112DE">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ARFIMA(0, </w:t>
      </w:r>
      <w:r>
        <w:rPr>
          <w:rFonts w:ascii="Times New Roman" w:hAnsi="Times New Roman" w:cs="Times New Roman"/>
          <w:i/>
          <w:sz w:val="24"/>
          <w:szCs w:val="24"/>
        </w:rPr>
        <w:t>d</w:t>
      </w:r>
      <w:r>
        <w:rPr>
          <w:rFonts w:ascii="Times New Roman" w:hAnsi="Times New Roman" w:cs="Times New Roman"/>
          <w:sz w:val="24"/>
          <w:szCs w:val="24"/>
        </w:rPr>
        <w:t>, 0) model may be estimated with the command</w:t>
      </w:r>
    </w:p>
    <w:p w14:paraId="7087D85B" w14:textId="6E5688E5" w:rsidR="008E71F7" w:rsidRDefault="008E71F7" w:rsidP="007112DE">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Times New Roman" w:hAnsi="Times New Roman" w:cs="Times New Roman"/>
          <w:sz w:val="24"/>
          <w:szCs w:val="24"/>
        </w:rPr>
        <w:tab/>
      </w:r>
      <w:r>
        <w:rPr>
          <w:rFonts w:ascii="Times New Roman" w:hAnsi="Times New Roman" w:cs="Times New Roman"/>
          <w:sz w:val="24"/>
          <w:szCs w:val="24"/>
        </w:rPr>
        <w:tab/>
      </w:r>
      <w:r>
        <w:rPr>
          <w:rFonts w:ascii="Arial" w:hAnsi="Arial" w:cs="Arial"/>
        </w:rPr>
        <w:t>ls flow c d</w:t>
      </w:r>
    </w:p>
    <w:p w14:paraId="08CEA731" w14:textId="3EE8EAC0" w:rsidR="004613FC" w:rsidRPr="004613FC" w:rsidRDefault="004613FC" w:rsidP="007112DE">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regression will also provide the GPH estimate of </w:t>
      </w:r>
      <w:r>
        <w:rPr>
          <w:rFonts w:ascii="Times New Roman" w:hAnsi="Times New Roman" w:cs="Times New Roman"/>
          <w:i/>
          <w:sz w:val="24"/>
          <w:szCs w:val="24"/>
        </w:rPr>
        <w:t>d</w:t>
      </w:r>
      <w:r>
        <w:rPr>
          <w:rFonts w:ascii="Times New Roman" w:hAnsi="Times New Roman" w:cs="Times New Roman"/>
          <w:sz w:val="24"/>
          <w:szCs w:val="24"/>
        </w:rPr>
        <w:t>, since the estimation uses this estimate as an initial value of the fractional differencing parameter. To show the GPH estimate, check ‘Display settings in output’ in the ‘Equation Estimation’ window. In the ‘Stats’ view</w:t>
      </w:r>
      <w:r w:rsidR="008F71D3">
        <w:rPr>
          <w:rFonts w:ascii="Times New Roman" w:hAnsi="Times New Roman" w:cs="Times New Roman"/>
          <w:sz w:val="24"/>
          <w:szCs w:val="24"/>
        </w:rPr>
        <w:t xml:space="preserve"> the GPH estimate is</w:t>
      </w:r>
      <w:r>
        <w:rPr>
          <w:rFonts w:ascii="Times New Roman" w:hAnsi="Times New Roman" w:cs="Times New Roman"/>
          <w:sz w:val="24"/>
          <w:szCs w:val="24"/>
        </w:rPr>
        <w:t xml:space="preserve"> </w:t>
      </w:r>
      <w:r>
        <w:rPr>
          <w:rFonts w:ascii="Arial" w:hAnsi="Arial" w:cs="Arial"/>
        </w:rPr>
        <w:t xml:space="preserve">c(2) </w:t>
      </w:r>
      <w:r>
        <w:rPr>
          <w:rFonts w:ascii="Times New Roman" w:hAnsi="Times New Roman" w:cs="Times New Roman"/>
          <w:sz w:val="24"/>
          <w:szCs w:val="24"/>
        </w:rPr>
        <w:t>in the ‘Initial values’ list.</w:t>
      </w:r>
    </w:p>
    <w:p w14:paraId="3D7E24F2" w14:textId="24B6C3E5" w:rsidR="004613FC" w:rsidRDefault="004613FC" w:rsidP="00FB440D">
      <w:pPr>
        <w:spacing w:after="0" w:line="480" w:lineRule="auto"/>
        <w:rPr>
          <w:rFonts w:ascii="Times New Roman" w:hAnsi="Times New Roman" w:cs="Times New Roman"/>
          <w:b/>
          <w:bCs/>
          <w:sz w:val="24"/>
          <w:szCs w:val="24"/>
        </w:rPr>
      </w:pPr>
      <w:r w:rsidRPr="004613FC">
        <w:rPr>
          <w:rFonts w:ascii="Times New Roman" w:hAnsi="Times New Roman" w:cs="Times New Roman"/>
          <w:b/>
          <w:bCs/>
          <w:sz w:val="24"/>
          <w:szCs w:val="24"/>
        </w:rPr>
        <w:t>EXAMPLE 5.10:</w:t>
      </w:r>
      <w:r w:rsidRPr="004613FC">
        <w:rPr>
          <w:rFonts w:ascii="Times New Roman" w:hAnsi="Times New Roman" w:cs="Times New Roman"/>
          <w:b/>
          <w:bCs/>
          <w:sz w:val="24"/>
          <w:szCs w:val="24"/>
        </w:rPr>
        <w:tab/>
        <w:t xml:space="preserve">Is there long memory in the </w:t>
      </w:r>
      <w:r w:rsidRPr="004613FC">
        <w:rPr>
          <w:rFonts w:ascii="Times New Roman" w:hAnsi="Times New Roman" w:cs="Times New Roman"/>
          <w:b/>
          <w:bCs/>
          <w:i/>
          <w:iCs/>
          <w:sz w:val="24"/>
          <w:szCs w:val="24"/>
        </w:rPr>
        <w:t xml:space="preserve">S&amp;P 500 </w:t>
      </w:r>
      <w:r w:rsidRPr="004613FC">
        <w:rPr>
          <w:rFonts w:ascii="Times New Roman" w:hAnsi="Times New Roman" w:cs="Times New Roman"/>
          <w:b/>
          <w:bCs/>
          <w:sz w:val="24"/>
          <w:szCs w:val="24"/>
        </w:rPr>
        <w:t>stock market index?</w:t>
      </w:r>
    </w:p>
    <w:p w14:paraId="1285FEBD" w14:textId="0CAA7775" w:rsidR="004613FC" w:rsidRDefault="00FB440D" w:rsidP="00FB440D">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This example uses the workfile </w:t>
      </w:r>
      <w:r>
        <w:rPr>
          <w:rFonts w:ascii="Arial" w:hAnsi="Arial" w:cs="Arial"/>
          <w:bCs/>
        </w:rPr>
        <w:t>sandp500.</w:t>
      </w:r>
      <w:r w:rsidR="00D019DC">
        <w:rPr>
          <w:rFonts w:ascii="Arial" w:hAnsi="Arial" w:cs="Arial"/>
          <w:bCs/>
        </w:rPr>
        <w:t>wf1</w:t>
      </w:r>
      <w:r>
        <w:rPr>
          <w:rFonts w:ascii="Arial" w:hAnsi="Arial" w:cs="Arial"/>
          <w:bCs/>
        </w:rPr>
        <w:t xml:space="preserve">. </w:t>
      </w:r>
      <w:r>
        <w:rPr>
          <w:rFonts w:ascii="Times New Roman" w:hAnsi="Times New Roman" w:cs="Times New Roman"/>
          <w:bCs/>
          <w:sz w:val="24"/>
          <w:szCs w:val="24"/>
        </w:rPr>
        <w:t>The following commands generate the various series used in the example</w:t>
      </w:r>
      <w:r w:rsidR="008F71D3">
        <w:rPr>
          <w:rFonts w:ascii="Times New Roman" w:hAnsi="Times New Roman" w:cs="Times New Roman"/>
          <w:bCs/>
          <w:sz w:val="24"/>
          <w:szCs w:val="24"/>
        </w:rPr>
        <w:t>:</w:t>
      </w:r>
    </w:p>
    <w:p w14:paraId="6E9F12F4" w14:textId="6E7FF27F" w:rsidR="00FB440D" w:rsidRDefault="00FB440D" w:rsidP="00FB440D">
      <w:pPr>
        <w:spacing w:after="0" w:line="480" w:lineRule="auto"/>
        <w:rPr>
          <w:rFonts w:ascii="Arial" w:hAnsi="Arial" w:cs="Arial"/>
          <w:bCs/>
        </w:rPr>
      </w:pPr>
      <w:r>
        <w:rPr>
          <w:rFonts w:ascii="Times New Roman" w:hAnsi="Times New Roman" w:cs="Times New Roman"/>
          <w:bCs/>
          <w:sz w:val="24"/>
          <w:szCs w:val="24"/>
        </w:rPr>
        <w:tab/>
      </w:r>
      <w:r>
        <w:rPr>
          <w:rFonts w:ascii="Arial" w:hAnsi="Arial" w:cs="Arial"/>
          <w:bCs/>
        </w:rPr>
        <w:t>genr lp = log(p)</w:t>
      </w:r>
    </w:p>
    <w:p w14:paraId="3D86D4F8" w14:textId="5E71AA59" w:rsidR="00FB440D" w:rsidRDefault="00FB440D" w:rsidP="00FB440D">
      <w:pPr>
        <w:spacing w:after="0" w:line="480" w:lineRule="auto"/>
        <w:rPr>
          <w:rFonts w:ascii="Arial" w:hAnsi="Arial" w:cs="Arial"/>
          <w:bCs/>
        </w:rPr>
      </w:pPr>
      <w:r>
        <w:rPr>
          <w:rFonts w:ascii="Arial" w:hAnsi="Arial" w:cs="Arial"/>
          <w:bCs/>
        </w:rPr>
        <w:tab/>
        <w:t>genr ret = d(lp)</w:t>
      </w:r>
    </w:p>
    <w:p w14:paraId="49A102CE" w14:textId="24267BB4" w:rsidR="00FB440D" w:rsidRDefault="00FB440D" w:rsidP="00FB440D">
      <w:pPr>
        <w:spacing w:after="0" w:line="480" w:lineRule="auto"/>
        <w:rPr>
          <w:rFonts w:ascii="Arial" w:hAnsi="Arial" w:cs="Arial"/>
          <w:bCs/>
        </w:rPr>
      </w:pPr>
      <w:r>
        <w:rPr>
          <w:rFonts w:ascii="Arial" w:hAnsi="Arial" w:cs="Arial"/>
          <w:bCs/>
        </w:rPr>
        <w:tab/>
        <w:t>genr sq_ret = ret^2</w:t>
      </w:r>
    </w:p>
    <w:p w14:paraId="73647EEE" w14:textId="397E9630" w:rsidR="00FB440D" w:rsidRDefault="00FB440D" w:rsidP="00FB440D">
      <w:pPr>
        <w:spacing w:after="0" w:line="480" w:lineRule="auto"/>
        <w:rPr>
          <w:rFonts w:ascii="Arial" w:hAnsi="Arial" w:cs="Arial"/>
          <w:bCs/>
        </w:rPr>
      </w:pPr>
      <w:r>
        <w:rPr>
          <w:rFonts w:ascii="Arial" w:hAnsi="Arial" w:cs="Arial"/>
          <w:bCs/>
        </w:rPr>
        <w:tab/>
        <w:t>genr abs_ret = abs(ret)</w:t>
      </w:r>
    </w:p>
    <w:p w14:paraId="4854744C" w14:textId="4C2621C7" w:rsidR="00FB440D" w:rsidRDefault="00FB440D" w:rsidP="00FB440D">
      <w:pPr>
        <w:spacing w:after="0" w:line="480" w:lineRule="auto"/>
        <w:rPr>
          <w:rFonts w:ascii="Arial" w:hAnsi="Arial" w:cs="Arial"/>
          <w:bCs/>
        </w:rPr>
      </w:pPr>
      <w:r>
        <w:rPr>
          <w:rFonts w:ascii="Times New Roman" w:hAnsi="Times New Roman" w:cs="Times New Roman"/>
          <w:bCs/>
          <w:sz w:val="24"/>
          <w:szCs w:val="24"/>
        </w:rPr>
        <w:t xml:space="preserve">Figures 5.9 and 5.10 are constructed in the usual ways. The </w:t>
      </w:r>
      <w:r>
        <w:rPr>
          <w:rFonts w:ascii="Times New Roman" w:hAnsi="Times New Roman" w:cs="Times New Roman"/>
          <w:bCs/>
          <w:i/>
          <w:sz w:val="24"/>
          <w:szCs w:val="24"/>
        </w:rPr>
        <w:t xml:space="preserve">R/S </w:t>
      </w:r>
      <w:r>
        <w:rPr>
          <w:rFonts w:ascii="Times New Roman" w:hAnsi="Times New Roman" w:cs="Times New Roman"/>
          <w:bCs/>
          <w:sz w:val="24"/>
          <w:szCs w:val="24"/>
        </w:rPr>
        <w:t xml:space="preserve">statistics are computed using the program </w:t>
      </w:r>
      <w:r>
        <w:rPr>
          <w:rFonts w:ascii="Arial" w:hAnsi="Arial" w:cs="Arial"/>
          <w:bCs/>
        </w:rPr>
        <w:t>rs.prg</w:t>
      </w:r>
      <w:r w:rsidR="008F71D3">
        <w:rPr>
          <w:rFonts w:ascii="Arial" w:hAnsi="Arial" w:cs="Arial"/>
          <w:bCs/>
        </w:rPr>
        <w:t xml:space="preserve">, </w:t>
      </w:r>
      <w:r w:rsidR="008F71D3">
        <w:rPr>
          <w:rFonts w:ascii="Times New Roman" w:hAnsi="Times New Roman" w:cs="Times New Roman"/>
          <w:sz w:val="24"/>
          <w:szCs w:val="24"/>
        </w:rPr>
        <w:t xml:space="preserve">shown here for the series </w:t>
      </w:r>
      <w:r w:rsidR="008F71D3">
        <w:rPr>
          <w:rFonts w:ascii="Arial" w:hAnsi="Arial" w:cs="Arial"/>
        </w:rPr>
        <w:t>ret.</w:t>
      </w:r>
    </w:p>
    <w:p w14:paraId="7A9AA618" w14:textId="77777777" w:rsidR="00FB440D" w:rsidRPr="00FB440D" w:rsidRDefault="00FB440D" w:rsidP="00FB440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FB440D">
        <w:rPr>
          <w:rFonts w:ascii="Arial" w:hAnsi="Arial" w:cs="Arial"/>
        </w:rPr>
        <w:t>genr x = ret</w:t>
      </w:r>
    </w:p>
    <w:p w14:paraId="2D46A593" w14:textId="77777777" w:rsidR="00FB440D" w:rsidRPr="00FB440D" w:rsidRDefault="00FB440D" w:rsidP="00FB440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FB440D">
        <w:rPr>
          <w:rFonts w:ascii="Arial" w:hAnsi="Arial" w:cs="Arial"/>
        </w:rPr>
        <w:t>genr xdev = x - @mean(x)</w:t>
      </w:r>
    </w:p>
    <w:p w14:paraId="7065693D" w14:textId="77777777" w:rsidR="00FB440D" w:rsidRPr="00FB440D" w:rsidRDefault="00FB440D" w:rsidP="00FB440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FB440D">
        <w:rPr>
          <w:rFonts w:ascii="Arial" w:hAnsi="Arial" w:cs="Arial"/>
        </w:rPr>
        <w:t>smpl 2 2</w:t>
      </w:r>
    </w:p>
    <w:p w14:paraId="7D834D2E" w14:textId="77777777" w:rsidR="00FB440D" w:rsidRPr="00FB440D" w:rsidRDefault="00FB440D" w:rsidP="00FB440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FB440D">
        <w:rPr>
          <w:rFonts w:ascii="Arial" w:hAnsi="Arial" w:cs="Arial"/>
        </w:rPr>
        <w:t>genr xdacc = xdev</w:t>
      </w:r>
    </w:p>
    <w:p w14:paraId="3134E003" w14:textId="77777777" w:rsidR="00FB440D" w:rsidRPr="00FB440D" w:rsidRDefault="00FB440D" w:rsidP="00FB440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FB440D">
        <w:rPr>
          <w:rFonts w:ascii="Arial" w:hAnsi="Arial" w:cs="Arial"/>
        </w:rPr>
        <w:t>smpl 3 17054</w:t>
      </w:r>
    </w:p>
    <w:p w14:paraId="5482A822" w14:textId="77777777" w:rsidR="00FB440D" w:rsidRPr="00FB440D" w:rsidRDefault="00FB440D" w:rsidP="00FB440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FB440D">
        <w:rPr>
          <w:rFonts w:ascii="Arial" w:hAnsi="Arial" w:cs="Arial"/>
        </w:rPr>
        <w:t>genr xdacc = xdacc(-1) + xdev</w:t>
      </w:r>
    </w:p>
    <w:p w14:paraId="33790069" w14:textId="77777777" w:rsidR="00FB440D" w:rsidRPr="00FB440D" w:rsidRDefault="00FB440D" w:rsidP="00FB440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FB440D">
        <w:rPr>
          <w:rFonts w:ascii="Arial" w:hAnsi="Arial" w:cs="Arial"/>
        </w:rPr>
        <w:t>smpl 2 17054</w:t>
      </w:r>
    </w:p>
    <w:p w14:paraId="441190BD" w14:textId="77777777" w:rsidR="00FB440D" w:rsidRPr="00FB440D" w:rsidRDefault="00FB440D" w:rsidP="00FB440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FB440D">
        <w:rPr>
          <w:rFonts w:ascii="Arial" w:hAnsi="Arial" w:cs="Arial"/>
        </w:rPr>
        <w:t>scalar rstop = @max(xdacc) - @min(xdacc)</w:t>
      </w:r>
    </w:p>
    <w:p w14:paraId="6F216762" w14:textId="77777777" w:rsidR="00FB440D" w:rsidRPr="00FB440D" w:rsidRDefault="00FB440D" w:rsidP="00FB440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left="476"/>
        <w:rPr>
          <w:rFonts w:ascii="Arial" w:hAnsi="Arial" w:cs="Arial"/>
        </w:rPr>
      </w:pPr>
      <w:r w:rsidRPr="00FB440D">
        <w:rPr>
          <w:rFonts w:ascii="Arial" w:hAnsi="Arial" w:cs="Arial"/>
        </w:rPr>
        <w:t>scalar lrvar = @var(x)*(1 + (2/@obs(x))*((4/5)*@cor(x,x(-1)) + (3/5)*@cor(x,x(-2)) + (2/5)*@cor(x,x(-3)) + (1/5)*@cor(x,x(-4))))</w:t>
      </w:r>
    </w:p>
    <w:p w14:paraId="5B63DDB0" w14:textId="77777777" w:rsidR="00FB440D" w:rsidRPr="00FB440D" w:rsidRDefault="00FB440D" w:rsidP="00FB440D">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FB440D">
        <w:rPr>
          <w:rFonts w:ascii="Arial" w:hAnsi="Arial" w:cs="Arial"/>
        </w:rPr>
        <w:t>scalar rs_stat = rstop/@sqrt(lrvar*@obs(x))</w:t>
      </w:r>
    </w:p>
    <w:p w14:paraId="2AFD7443" w14:textId="635C7933" w:rsidR="00E859ED" w:rsidRDefault="00FB440D"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GPH estimates of </w:t>
      </w:r>
      <w:r>
        <w:rPr>
          <w:rFonts w:ascii="Times New Roman" w:hAnsi="Times New Roman" w:cs="Times New Roman"/>
          <w:i/>
          <w:sz w:val="24"/>
          <w:szCs w:val="24"/>
        </w:rPr>
        <w:t xml:space="preserve">d </w:t>
      </w:r>
      <w:r>
        <w:rPr>
          <w:rFonts w:ascii="Times New Roman" w:hAnsi="Times New Roman" w:cs="Times New Roman"/>
          <w:sz w:val="24"/>
          <w:szCs w:val="24"/>
        </w:rPr>
        <w:t xml:space="preserve">were obtained as the initial values of the coefficient </w:t>
      </w:r>
      <w:r>
        <w:rPr>
          <w:rFonts w:ascii="Arial" w:hAnsi="Arial" w:cs="Arial"/>
        </w:rPr>
        <w:t xml:space="preserve">c(2) </w:t>
      </w:r>
      <w:r>
        <w:rPr>
          <w:rFonts w:ascii="Times New Roman" w:hAnsi="Times New Roman" w:cs="Times New Roman"/>
          <w:sz w:val="24"/>
          <w:szCs w:val="24"/>
        </w:rPr>
        <w:t>in the regressions</w:t>
      </w:r>
    </w:p>
    <w:p w14:paraId="1137E1D0" w14:textId="6A0325EF" w:rsidR="00FB440D" w:rsidRDefault="00FB440D"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Times New Roman" w:hAnsi="Times New Roman" w:cs="Times New Roman"/>
          <w:sz w:val="24"/>
          <w:szCs w:val="24"/>
        </w:rPr>
        <w:tab/>
      </w:r>
      <w:r>
        <w:rPr>
          <w:rFonts w:ascii="Times New Roman" w:hAnsi="Times New Roman" w:cs="Times New Roman"/>
          <w:sz w:val="24"/>
          <w:szCs w:val="24"/>
        </w:rPr>
        <w:tab/>
      </w:r>
      <w:r>
        <w:rPr>
          <w:rFonts w:ascii="Arial" w:hAnsi="Arial" w:cs="Arial"/>
        </w:rPr>
        <w:t>ls ret c d</w:t>
      </w:r>
    </w:p>
    <w:p w14:paraId="15D33A3D" w14:textId="7147E631" w:rsidR="00FB440D" w:rsidRDefault="00FB440D"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t>ls sq_ret c d</w:t>
      </w:r>
    </w:p>
    <w:p w14:paraId="6E56DDC2" w14:textId="72E6EFD3" w:rsidR="00FB440D" w:rsidRDefault="00FB440D"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Arial" w:hAnsi="Arial" w:cs="Arial"/>
        </w:rPr>
        <w:tab/>
      </w:r>
      <w:r>
        <w:rPr>
          <w:rFonts w:ascii="Arial" w:hAnsi="Arial" w:cs="Arial"/>
        </w:rPr>
        <w:tab/>
        <w:t>ls abs_ret c d</w:t>
      </w:r>
    </w:p>
    <w:p w14:paraId="208B6019" w14:textId="6673D1BC" w:rsidR="00FB440D" w:rsidRPr="00171C1A" w:rsidRDefault="00171C1A"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SACFs in Figure 5.11 may be computed using the program </w:t>
      </w:r>
      <w:r>
        <w:rPr>
          <w:rFonts w:ascii="Arial" w:hAnsi="Arial" w:cs="Arial"/>
        </w:rPr>
        <w:t xml:space="preserve">fractdiff_acf.prg </w:t>
      </w:r>
      <w:r>
        <w:rPr>
          <w:rFonts w:ascii="Times New Roman" w:hAnsi="Times New Roman" w:cs="Times New Roman"/>
          <w:sz w:val="24"/>
          <w:szCs w:val="24"/>
        </w:rPr>
        <w:t>(</w:t>
      </w:r>
      <w:r w:rsidR="008F71D3">
        <w:rPr>
          <w:rFonts w:ascii="Times New Roman" w:hAnsi="Times New Roman" w:cs="Times New Roman"/>
          <w:sz w:val="24"/>
          <w:szCs w:val="24"/>
        </w:rPr>
        <w:t xml:space="preserve">shown </w:t>
      </w:r>
      <w:r>
        <w:rPr>
          <w:rFonts w:ascii="Times New Roman" w:hAnsi="Times New Roman" w:cs="Times New Roman"/>
          <w:sz w:val="24"/>
          <w:szCs w:val="24"/>
        </w:rPr>
        <w:t xml:space="preserve">here for </w:t>
      </w:r>
      <w:r>
        <w:rPr>
          <w:rFonts w:ascii="Arial" w:hAnsi="Arial" w:cs="Arial"/>
        </w:rPr>
        <w:t>abs_ret</w:t>
      </w:r>
      <w:r>
        <w:rPr>
          <w:rFonts w:ascii="Times New Roman" w:hAnsi="Times New Roman" w:cs="Times New Roman"/>
          <w:sz w:val="24"/>
          <w:szCs w:val="24"/>
        </w:rPr>
        <w:t>)</w:t>
      </w:r>
    </w:p>
    <w:p w14:paraId="488DA59C" w14:textId="77777777" w:rsidR="00171C1A" w:rsidRPr="00171C1A" w:rsidRDefault="00171C1A" w:rsidP="00171C1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171C1A">
        <w:rPr>
          <w:rFonts w:ascii="Arial" w:hAnsi="Arial" w:cs="Arial"/>
        </w:rPr>
        <w:t>smpl 1 200</w:t>
      </w:r>
    </w:p>
    <w:p w14:paraId="7C299B0D" w14:textId="77777777" w:rsidR="00171C1A" w:rsidRPr="00171C1A" w:rsidRDefault="00171C1A" w:rsidP="00171C1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171C1A">
        <w:rPr>
          <w:rFonts w:ascii="Arial" w:hAnsi="Arial" w:cs="Arial"/>
        </w:rPr>
        <w:t>scalar d_hat = 0.47</w:t>
      </w:r>
    </w:p>
    <w:p w14:paraId="632E4D50" w14:textId="77777777" w:rsidR="00171C1A" w:rsidRPr="00171C1A" w:rsidRDefault="00171C1A" w:rsidP="00171C1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171C1A">
        <w:rPr>
          <w:rFonts w:ascii="Arial" w:hAnsi="Arial" w:cs="Arial"/>
        </w:rPr>
        <w:t>scalar se = 0.06</w:t>
      </w:r>
    </w:p>
    <w:p w14:paraId="26770836" w14:textId="77777777" w:rsidR="00171C1A" w:rsidRPr="00171C1A" w:rsidRDefault="00171C1A" w:rsidP="00171C1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171C1A">
        <w:rPr>
          <w:rFonts w:ascii="Arial" w:hAnsi="Arial" w:cs="Arial"/>
        </w:rPr>
        <w:t>vector (200) rho_v</w:t>
      </w:r>
    </w:p>
    <w:p w14:paraId="3F82B5F1" w14:textId="77777777" w:rsidR="00171C1A" w:rsidRPr="00171C1A" w:rsidRDefault="00171C1A" w:rsidP="00171C1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171C1A">
        <w:rPr>
          <w:rFonts w:ascii="Arial" w:hAnsi="Arial" w:cs="Arial"/>
          <w:color w:val="0000FF"/>
        </w:rPr>
        <w:t>for</w:t>
      </w:r>
      <w:r w:rsidRPr="00171C1A">
        <w:rPr>
          <w:rFonts w:ascii="Arial" w:hAnsi="Arial" w:cs="Arial"/>
        </w:rPr>
        <w:t xml:space="preserve"> !i = 1 </w:t>
      </w:r>
      <w:r w:rsidRPr="00171C1A">
        <w:rPr>
          <w:rFonts w:ascii="Arial" w:hAnsi="Arial" w:cs="Arial"/>
          <w:color w:val="0000FF"/>
        </w:rPr>
        <w:t>to</w:t>
      </w:r>
      <w:r w:rsidRPr="00171C1A">
        <w:rPr>
          <w:rFonts w:ascii="Arial" w:hAnsi="Arial" w:cs="Arial"/>
        </w:rPr>
        <w:t xml:space="preserve"> 200</w:t>
      </w:r>
    </w:p>
    <w:p w14:paraId="148AC37B" w14:textId="77777777" w:rsidR="00171C1A" w:rsidRPr="00171C1A" w:rsidRDefault="00171C1A" w:rsidP="00171C1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171C1A">
        <w:rPr>
          <w:rFonts w:ascii="Arial" w:hAnsi="Arial" w:cs="Arial"/>
        </w:rPr>
        <w:t xml:space="preserve">    rho_v(!i) = (@gamma(1-d_hat)/@gamma(d_hat))*(!i^-se)</w:t>
      </w:r>
    </w:p>
    <w:p w14:paraId="2A7A12DD" w14:textId="77777777" w:rsidR="00171C1A" w:rsidRPr="00171C1A" w:rsidRDefault="00171C1A" w:rsidP="00171C1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171C1A">
        <w:rPr>
          <w:rFonts w:ascii="Arial" w:hAnsi="Arial" w:cs="Arial"/>
          <w:color w:val="0000FF"/>
        </w:rPr>
        <w:t>next</w:t>
      </w:r>
    </w:p>
    <w:p w14:paraId="28325F36" w14:textId="77777777" w:rsidR="00171C1A" w:rsidRPr="00171C1A" w:rsidRDefault="00171C1A" w:rsidP="00171C1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171C1A">
        <w:rPr>
          <w:rFonts w:ascii="Arial" w:hAnsi="Arial" w:cs="Arial"/>
        </w:rPr>
        <w:t>mtos(rho_v,rho_d)</w:t>
      </w:r>
    </w:p>
    <w:p w14:paraId="081E1342" w14:textId="77777777" w:rsidR="00171C1A" w:rsidRPr="00171C1A" w:rsidRDefault="00171C1A" w:rsidP="008E7F83">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p>
    <w:sectPr w:rsidR="00171C1A" w:rsidRPr="00171C1A">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6F9A3" w14:textId="77777777" w:rsidR="008E71F7" w:rsidRDefault="008E71F7" w:rsidP="005A45F0">
      <w:pPr>
        <w:spacing w:after="0" w:line="240" w:lineRule="auto"/>
      </w:pPr>
      <w:r>
        <w:separator/>
      </w:r>
    </w:p>
  </w:endnote>
  <w:endnote w:type="continuationSeparator" w:id="0">
    <w:p w14:paraId="74A2DD9A" w14:textId="77777777" w:rsidR="008E71F7" w:rsidRDefault="008E71F7" w:rsidP="005A4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838517"/>
      <w:docPartObj>
        <w:docPartGallery w:val="Page Numbers (Bottom of Page)"/>
        <w:docPartUnique/>
      </w:docPartObj>
    </w:sdtPr>
    <w:sdtEndPr>
      <w:rPr>
        <w:noProof/>
      </w:rPr>
    </w:sdtEndPr>
    <w:sdtContent>
      <w:p w14:paraId="16B79B1A" w14:textId="04B768FB" w:rsidR="008E71F7" w:rsidRDefault="008E71F7">
        <w:pPr>
          <w:pStyle w:val="Footer"/>
          <w:jc w:val="right"/>
        </w:pPr>
        <w:r>
          <w:fldChar w:fldCharType="begin"/>
        </w:r>
        <w:r>
          <w:instrText xml:space="preserve"> PAGE   \* MERGEFORMAT </w:instrText>
        </w:r>
        <w:r>
          <w:fldChar w:fldCharType="separate"/>
        </w:r>
        <w:r w:rsidR="00D019DC">
          <w:rPr>
            <w:noProof/>
          </w:rPr>
          <w:t>1</w:t>
        </w:r>
        <w:r>
          <w:rPr>
            <w:noProof/>
          </w:rPr>
          <w:fldChar w:fldCharType="end"/>
        </w:r>
      </w:p>
    </w:sdtContent>
  </w:sdt>
  <w:p w14:paraId="621F7AC7" w14:textId="77777777" w:rsidR="008E71F7" w:rsidRDefault="008E7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0F2ED" w14:textId="77777777" w:rsidR="008E71F7" w:rsidRDefault="008E71F7" w:rsidP="005A45F0">
      <w:pPr>
        <w:spacing w:after="0" w:line="240" w:lineRule="auto"/>
      </w:pPr>
      <w:r>
        <w:separator/>
      </w:r>
    </w:p>
  </w:footnote>
  <w:footnote w:type="continuationSeparator" w:id="0">
    <w:p w14:paraId="5A501724" w14:textId="77777777" w:rsidR="008E71F7" w:rsidRDefault="008E71F7" w:rsidP="005A45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80"/>
    <w:rsid w:val="000168BC"/>
    <w:rsid w:val="00032D24"/>
    <w:rsid w:val="00035C80"/>
    <w:rsid w:val="00036FAA"/>
    <w:rsid w:val="00045BC3"/>
    <w:rsid w:val="00056CA5"/>
    <w:rsid w:val="000615F7"/>
    <w:rsid w:val="000B2D63"/>
    <w:rsid w:val="00135331"/>
    <w:rsid w:val="00167E91"/>
    <w:rsid w:val="00171C1A"/>
    <w:rsid w:val="001A069F"/>
    <w:rsid w:val="00210AE1"/>
    <w:rsid w:val="00210B88"/>
    <w:rsid w:val="00265AA8"/>
    <w:rsid w:val="00266D1E"/>
    <w:rsid w:val="002768DC"/>
    <w:rsid w:val="00284A94"/>
    <w:rsid w:val="002A497F"/>
    <w:rsid w:val="00301EBD"/>
    <w:rsid w:val="00322E80"/>
    <w:rsid w:val="0043090A"/>
    <w:rsid w:val="00434315"/>
    <w:rsid w:val="00440793"/>
    <w:rsid w:val="004613FC"/>
    <w:rsid w:val="004712DD"/>
    <w:rsid w:val="00480CC6"/>
    <w:rsid w:val="00483D71"/>
    <w:rsid w:val="00487D3A"/>
    <w:rsid w:val="004F7543"/>
    <w:rsid w:val="00510E4F"/>
    <w:rsid w:val="00540F62"/>
    <w:rsid w:val="00571455"/>
    <w:rsid w:val="005A45F0"/>
    <w:rsid w:val="00653F9E"/>
    <w:rsid w:val="00675858"/>
    <w:rsid w:val="0068141B"/>
    <w:rsid w:val="00683CC7"/>
    <w:rsid w:val="006B33E1"/>
    <w:rsid w:val="007046D5"/>
    <w:rsid w:val="007062DE"/>
    <w:rsid w:val="007112DE"/>
    <w:rsid w:val="00775EE3"/>
    <w:rsid w:val="00792D3C"/>
    <w:rsid w:val="007A7713"/>
    <w:rsid w:val="007D1E52"/>
    <w:rsid w:val="008451CB"/>
    <w:rsid w:val="00857AD6"/>
    <w:rsid w:val="00877665"/>
    <w:rsid w:val="008A079D"/>
    <w:rsid w:val="008B4EAD"/>
    <w:rsid w:val="008E71F7"/>
    <w:rsid w:val="008E7F83"/>
    <w:rsid w:val="008F71D3"/>
    <w:rsid w:val="00912CE6"/>
    <w:rsid w:val="00914D5E"/>
    <w:rsid w:val="009318F7"/>
    <w:rsid w:val="009420A9"/>
    <w:rsid w:val="00957EE5"/>
    <w:rsid w:val="00992BFB"/>
    <w:rsid w:val="009C767D"/>
    <w:rsid w:val="009E7D2E"/>
    <w:rsid w:val="009F527C"/>
    <w:rsid w:val="00A14D32"/>
    <w:rsid w:val="00A368D4"/>
    <w:rsid w:val="00A9131C"/>
    <w:rsid w:val="00AC3F58"/>
    <w:rsid w:val="00B63274"/>
    <w:rsid w:val="00BB6BDD"/>
    <w:rsid w:val="00BC3870"/>
    <w:rsid w:val="00BE01DB"/>
    <w:rsid w:val="00C03BB7"/>
    <w:rsid w:val="00C138FF"/>
    <w:rsid w:val="00C26D3E"/>
    <w:rsid w:val="00C57380"/>
    <w:rsid w:val="00C66B3E"/>
    <w:rsid w:val="00C671B7"/>
    <w:rsid w:val="00C73524"/>
    <w:rsid w:val="00CA7C4A"/>
    <w:rsid w:val="00CB40C9"/>
    <w:rsid w:val="00CC0773"/>
    <w:rsid w:val="00D019DC"/>
    <w:rsid w:val="00D070AD"/>
    <w:rsid w:val="00D826DF"/>
    <w:rsid w:val="00DC1664"/>
    <w:rsid w:val="00E213C7"/>
    <w:rsid w:val="00E506D9"/>
    <w:rsid w:val="00E859ED"/>
    <w:rsid w:val="00E94A12"/>
    <w:rsid w:val="00F1723D"/>
    <w:rsid w:val="00F46D6E"/>
    <w:rsid w:val="00F52015"/>
    <w:rsid w:val="00F57BB5"/>
    <w:rsid w:val="00F617EC"/>
    <w:rsid w:val="00F81D45"/>
    <w:rsid w:val="00F86DCB"/>
    <w:rsid w:val="00FB440D"/>
    <w:rsid w:val="00FC001F"/>
    <w:rsid w:val="00FD7DFD"/>
    <w:rsid w:val="00FD7F55"/>
    <w:rsid w:val="00FF0B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8F6961"/>
  <w15:chartTrackingRefBased/>
  <w15:docId w15:val="{B98EAA67-81F6-4F17-94C3-4E372655F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5F0"/>
  </w:style>
  <w:style w:type="paragraph" w:styleId="Footer">
    <w:name w:val="footer"/>
    <w:basedOn w:val="Normal"/>
    <w:link w:val="FooterChar"/>
    <w:uiPriority w:val="99"/>
    <w:unhideWhenUsed/>
    <w:rsid w:val="005A4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Mills</dc:creator>
  <cp:keywords/>
  <dc:description/>
  <cp:lastModifiedBy>Terence Mills</cp:lastModifiedBy>
  <cp:revision>3</cp:revision>
  <dcterms:created xsi:type="dcterms:W3CDTF">2018-06-26T10:46:00Z</dcterms:created>
  <dcterms:modified xsi:type="dcterms:W3CDTF">2018-06-27T12:32:00Z</dcterms:modified>
</cp:coreProperties>
</file>