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F1002" w14:textId="314C6DFC" w:rsidR="009F544A" w:rsidRDefault="009F544A" w:rsidP="009F544A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7</w:t>
      </w:r>
    </w:p>
    <w:p w14:paraId="25C5CF28" w14:textId="77777777" w:rsidR="009F544A" w:rsidRPr="00A941BD" w:rsidRDefault="009F544A" w:rsidP="009F544A">
      <w:pPr>
        <w:rPr>
          <w:rFonts w:ascii="Times New Roman" w:hAnsi="Times New Roman" w:cs="Times New Roman"/>
          <w:b/>
          <w:sz w:val="56"/>
          <w:szCs w:val="56"/>
        </w:rPr>
      </w:pPr>
    </w:p>
    <w:p w14:paraId="30A8EE60" w14:textId="5649D7A5" w:rsidR="009F544A" w:rsidRDefault="009F544A" w:rsidP="009F544A">
      <w:pPr>
        <w:spacing w:after="0" w:line="48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7.1:</w:t>
      </w:r>
      <w:r>
        <w:rPr>
          <w:rFonts w:ascii="Times New Roman" w:hAnsi="Times New Roman" w:cs="Times New Roman"/>
          <w:b/>
          <w:sz w:val="24"/>
          <w:szCs w:val="24"/>
        </w:rPr>
        <w:tab/>
        <w:t>ARIMA forecasting of the spread</w:t>
      </w:r>
    </w:p>
    <w:p w14:paraId="2A34C0EA" w14:textId="218A6E3F" w:rsidR="009F544A" w:rsidRDefault="009F544A" w:rsidP="009F54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workfile </w:t>
      </w:r>
      <w:r>
        <w:rPr>
          <w:rFonts w:ascii="Arial" w:hAnsi="Arial" w:cs="Arial"/>
        </w:rPr>
        <w:t>interest_rates.</w:t>
      </w:r>
      <w:r w:rsidR="00BA2773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and, as before</w:t>
      </w:r>
      <w:r w:rsidR="005F5E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focuses on the spread, calculated with the command</w:t>
      </w:r>
    </w:p>
    <w:p w14:paraId="44D9A228" w14:textId="77777777" w:rsidR="009F544A" w:rsidRPr="001F3015" w:rsidRDefault="009F544A" w:rsidP="009F544A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spread = r20 - rs</w:t>
      </w:r>
    </w:p>
    <w:p w14:paraId="5BA3BBA1" w14:textId="445A6950" w:rsidR="004712DD" w:rsidRDefault="00800D33" w:rsidP="00800D3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forecasts of the spread out to December 2020, first click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Proc/Structure/Resize Current Page… </w:t>
      </w:r>
      <w:r>
        <w:rPr>
          <w:rFonts w:ascii="Times New Roman" w:hAnsi="Times New Roman" w:cs="Times New Roman"/>
          <w:sz w:val="24"/>
          <w:szCs w:val="24"/>
        </w:rPr>
        <w:t>and change ‘End date:’ to 2020m12. This will increase the sample by 42 observations from July 2017. On running the AR(2) regression</w:t>
      </w:r>
    </w:p>
    <w:p w14:paraId="575ACA87" w14:textId="3FB3B86E" w:rsidR="00800D33" w:rsidRDefault="00800D33" w:rsidP="00800D33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Arial" w:hAnsi="Arial" w:cs="Arial"/>
        </w:rPr>
        <w:t>s spread c spread(-1 to -2)</w:t>
      </w:r>
    </w:p>
    <w:p w14:paraId="6CB71C57" w14:textId="199D2FBB" w:rsidR="00800D33" w:rsidRDefault="005F5E1C" w:rsidP="00800D3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00D33">
        <w:rPr>
          <w:rFonts w:ascii="Times New Roman" w:hAnsi="Times New Roman" w:cs="Times New Roman"/>
          <w:sz w:val="24"/>
          <w:szCs w:val="24"/>
        </w:rPr>
        <w:t xml:space="preserve">lick </w:t>
      </w:r>
      <w:r w:rsidR="00800D33" w:rsidRPr="005F5E1C">
        <w:rPr>
          <w:rFonts w:ascii="Times New Roman" w:hAnsi="Times New Roman" w:cs="Times New Roman"/>
          <w:b/>
          <w:i/>
          <w:sz w:val="24"/>
          <w:szCs w:val="24"/>
        </w:rPr>
        <w:t>Forecast,</w:t>
      </w:r>
      <w:r w:rsidR="00800D33">
        <w:rPr>
          <w:rFonts w:ascii="Times New Roman" w:hAnsi="Times New Roman" w:cs="Times New Roman"/>
          <w:sz w:val="24"/>
          <w:szCs w:val="24"/>
        </w:rPr>
        <w:t xml:space="preserve"> </w:t>
      </w:r>
      <w:r w:rsidR="00800D33" w:rsidRPr="00800D33">
        <w:rPr>
          <w:rFonts w:ascii="Times New Roman" w:hAnsi="Times New Roman" w:cs="Times New Roman"/>
          <w:sz w:val="24"/>
          <w:szCs w:val="24"/>
        </w:rPr>
        <w:t>insert</w:t>
      </w:r>
      <w:r w:rsidR="00800D33">
        <w:rPr>
          <w:rFonts w:ascii="Times New Roman" w:hAnsi="Times New Roman" w:cs="Times New Roman"/>
          <w:sz w:val="24"/>
          <w:szCs w:val="24"/>
        </w:rPr>
        <w:t xml:space="preserve"> ‘spreadse’ (say) in the S.E. box and change ‘Forecast sample’ to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800D33">
        <w:rPr>
          <w:rFonts w:ascii="Times New Roman" w:hAnsi="Times New Roman" w:cs="Times New Roman"/>
          <w:sz w:val="24"/>
          <w:szCs w:val="24"/>
        </w:rPr>
        <w:t>2017m07 2020m12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800D33">
        <w:rPr>
          <w:rFonts w:ascii="Times New Roman" w:hAnsi="Times New Roman" w:cs="Times New Roman"/>
          <w:sz w:val="24"/>
          <w:szCs w:val="24"/>
        </w:rPr>
        <w:t xml:space="preserve">. On OK-ing, the series </w:t>
      </w:r>
      <w:r w:rsidR="00800D33">
        <w:rPr>
          <w:rFonts w:ascii="Arial" w:hAnsi="Arial" w:cs="Arial"/>
        </w:rPr>
        <w:t xml:space="preserve">spreadf </w:t>
      </w:r>
      <w:r w:rsidR="00800D33">
        <w:rPr>
          <w:rFonts w:ascii="Times New Roman" w:hAnsi="Times New Roman" w:cs="Times New Roman"/>
          <w:sz w:val="24"/>
          <w:szCs w:val="24"/>
        </w:rPr>
        <w:t xml:space="preserve">and </w:t>
      </w:r>
      <w:r w:rsidR="00800D33">
        <w:rPr>
          <w:rFonts w:ascii="Arial" w:hAnsi="Arial" w:cs="Arial"/>
        </w:rPr>
        <w:t xml:space="preserve">spreadse </w:t>
      </w:r>
      <w:r w:rsidR="00800D33">
        <w:rPr>
          <w:rFonts w:ascii="Times New Roman" w:hAnsi="Times New Roman" w:cs="Times New Roman"/>
          <w:sz w:val="24"/>
          <w:szCs w:val="24"/>
        </w:rPr>
        <w:t xml:space="preserve">will be generated and a plot of the forecasts with 2-standard error bounds will be shown, which forms the basis for Figure 7.1. The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</m:oMath>
      <w:r w:rsidR="00800D33">
        <w:rPr>
          <w:rFonts w:ascii="Times New Roman" w:eastAsiaTheme="minorEastAsia" w:hAnsi="Times New Roman" w:cs="Times New Roman"/>
          <w:sz w:val="24"/>
          <w:szCs w:val="24"/>
        </w:rPr>
        <w:t>-weights may be obtained automatically from the ‘mean-deviation’ form of the AR(2) regression:</w:t>
      </w:r>
    </w:p>
    <w:p w14:paraId="5E89FC91" w14:textId="4003B354" w:rsidR="00800D33" w:rsidRDefault="00800D33" w:rsidP="00800D33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spread c ar(1) ar(2)</w:t>
      </w:r>
    </w:p>
    <w:p w14:paraId="62C81114" w14:textId="636D0798" w:rsidR="00800D33" w:rsidRDefault="008C1B73" w:rsidP="00800D3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View/ARMA structure… </w:t>
      </w:r>
      <w:r>
        <w:rPr>
          <w:rFonts w:ascii="Times New Roman" w:hAnsi="Times New Roman" w:cs="Times New Roman"/>
          <w:sz w:val="24"/>
          <w:szCs w:val="24"/>
        </w:rPr>
        <w:t xml:space="preserve">and then check ‘Impulse response’, change ‘periods’ to 42, check ‘Table’ for Display and check ‘User specified’ for Impulse. The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-weights are then given in the resulting ‘Response’ column.</w:t>
      </w:r>
    </w:p>
    <w:p w14:paraId="68C933C6" w14:textId="33EFF834" w:rsidR="008C1B73" w:rsidRDefault="008C1B73" w:rsidP="00800D3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28D7">
        <w:rPr>
          <w:rFonts w:ascii="Times New Roman" w:hAnsi="Times New Roman" w:cs="Times New Roman"/>
          <w:sz w:val="24"/>
          <w:szCs w:val="24"/>
        </w:rPr>
        <w:t>Forecasts for the ARIMA(0,1,1) model may be obtained by repeating the above commands using the regression</w:t>
      </w:r>
    </w:p>
    <w:p w14:paraId="1811BA7C" w14:textId="65EE2B40" w:rsidR="006828D7" w:rsidRDefault="006828D7" w:rsidP="00800D33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5E1C">
        <w:rPr>
          <w:rFonts w:ascii="Arial" w:hAnsi="Arial" w:cs="Arial"/>
        </w:rPr>
        <w:t>l</w:t>
      </w:r>
      <w:r>
        <w:rPr>
          <w:rFonts w:ascii="Arial" w:hAnsi="Arial" w:cs="Arial"/>
        </w:rPr>
        <w:t>s d(spread) c ma(1)</w:t>
      </w:r>
    </w:p>
    <w:p w14:paraId="344EED9A" w14:textId="492CB631" w:rsidR="006828D7" w:rsidRPr="009F068F" w:rsidRDefault="006828D7" w:rsidP="00800D3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residual (i.e., for 2017m06) can be obtained</w:t>
      </w:r>
      <w:r w:rsidR="009F068F">
        <w:rPr>
          <w:rFonts w:ascii="Times New Roman" w:hAnsi="Times New Roman" w:cs="Times New Roman"/>
          <w:sz w:val="24"/>
          <w:szCs w:val="24"/>
        </w:rPr>
        <w:t xml:space="preserve"> either</w:t>
      </w:r>
      <w:r>
        <w:rPr>
          <w:rFonts w:ascii="Times New Roman" w:hAnsi="Times New Roman" w:cs="Times New Roman"/>
          <w:sz w:val="24"/>
          <w:szCs w:val="24"/>
        </w:rPr>
        <w:t xml:space="preserve"> from the </w:t>
      </w:r>
      <w:r>
        <w:rPr>
          <w:rFonts w:ascii="Arial" w:hAnsi="Arial" w:cs="Arial"/>
        </w:rPr>
        <w:t xml:space="preserve">resid </w:t>
      </w:r>
      <w:r>
        <w:rPr>
          <w:rFonts w:ascii="Times New Roman" w:hAnsi="Times New Roman" w:cs="Times New Roman"/>
          <w:sz w:val="24"/>
          <w:szCs w:val="24"/>
        </w:rPr>
        <w:t>series</w:t>
      </w:r>
      <w:r w:rsidR="009F068F">
        <w:rPr>
          <w:rFonts w:ascii="Times New Roman" w:hAnsi="Times New Roman" w:cs="Times New Roman"/>
          <w:sz w:val="24"/>
          <w:szCs w:val="24"/>
        </w:rPr>
        <w:t xml:space="preserve"> or by clicking </w:t>
      </w:r>
      <w:r w:rsidR="009F068F">
        <w:rPr>
          <w:rFonts w:ascii="Times New Roman" w:hAnsi="Times New Roman" w:cs="Times New Roman"/>
          <w:b/>
          <w:i/>
          <w:sz w:val="24"/>
          <w:szCs w:val="24"/>
        </w:rPr>
        <w:t>View/Actual, Fitted, Residual</w:t>
      </w:r>
      <w:r w:rsidR="009F068F">
        <w:rPr>
          <w:rFonts w:ascii="Times New Roman" w:hAnsi="Times New Roman" w:cs="Times New Roman"/>
          <w:sz w:val="24"/>
          <w:szCs w:val="24"/>
        </w:rPr>
        <w:t xml:space="preserve"> in the equation view.</w:t>
      </w:r>
    </w:p>
    <w:p w14:paraId="3A7DB22C" w14:textId="735952B4" w:rsidR="006828D7" w:rsidRDefault="006828D7" w:rsidP="00800D3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 7.2: </w:t>
      </w:r>
      <w:r w:rsidR="00AF70A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Forecasting global temperatures</w:t>
      </w:r>
    </w:p>
    <w:p w14:paraId="1E831394" w14:textId="5946F238" w:rsidR="006828D7" w:rsidRDefault="003E2ABB" w:rsidP="00800D3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</w:t>
      </w:r>
      <w:r w:rsidR="00957741">
        <w:rPr>
          <w:rFonts w:ascii="Times New Roman" w:hAnsi="Times New Roman" w:cs="Times New Roman"/>
          <w:sz w:val="24"/>
          <w:szCs w:val="24"/>
        </w:rPr>
        <w:t xml:space="preserve">the workfile </w:t>
      </w:r>
      <w:r w:rsidR="00957741">
        <w:rPr>
          <w:rFonts w:ascii="Arial" w:hAnsi="Arial" w:cs="Arial"/>
        </w:rPr>
        <w:t>global_temps.</w:t>
      </w:r>
      <w:r w:rsidR="00BA2773">
        <w:rPr>
          <w:rFonts w:ascii="Arial" w:hAnsi="Arial" w:cs="Arial"/>
        </w:rPr>
        <w:t>wf1</w:t>
      </w:r>
      <w:r w:rsidR="00957741">
        <w:rPr>
          <w:rFonts w:ascii="Arial" w:hAnsi="Arial" w:cs="Arial"/>
        </w:rPr>
        <w:t xml:space="preserve"> </w:t>
      </w:r>
      <w:r w:rsidR="00957741" w:rsidRPr="00957741">
        <w:rPr>
          <w:rFonts w:ascii="Times New Roman" w:hAnsi="Times New Roman" w:cs="Times New Roman"/>
          <w:sz w:val="24"/>
          <w:szCs w:val="24"/>
        </w:rPr>
        <w:t>and the ARIMA(0,1,3)</w:t>
      </w:r>
      <w:r w:rsidR="00957741">
        <w:rPr>
          <w:rFonts w:ascii="Arial" w:hAnsi="Arial" w:cs="Arial"/>
        </w:rPr>
        <w:t xml:space="preserve"> </w:t>
      </w:r>
      <w:r w:rsidR="00957741">
        <w:rPr>
          <w:rFonts w:ascii="Times New Roman" w:hAnsi="Times New Roman" w:cs="Times New Roman"/>
          <w:sz w:val="24"/>
          <w:szCs w:val="24"/>
        </w:rPr>
        <w:t>model estimated from</w:t>
      </w:r>
    </w:p>
    <w:p w14:paraId="0EEAE937" w14:textId="795CEE6E" w:rsidR="00957741" w:rsidRDefault="00957741" w:rsidP="00800D33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d(temp) ma(1 to 3)</w:t>
      </w:r>
    </w:p>
    <w:p w14:paraId="7D33EB7E" w14:textId="729825A5" w:rsidR="00957741" w:rsidRDefault="009F068F" w:rsidP="00800D3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Forecasts can be obtained in a</w:t>
      </w:r>
      <w:r w:rsidR="005F5E1C">
        <w:rPr>
          <w:rFonts w:ascii="Times New Roman" w:hAnsi="Times New Roman" w:cs="Times New Roman"/>
          <w:sz w:val="24"/>
          <w:szCs w:val="24"/>
        </w:rPr>
        <w:t>n analogous</w:t>
      </w:r>
      <w:r>
        <w:rPr>
          <w:rFonts w:ascii="Times New Roman" w:hAnsi="Times New Roman" w:cs="Times New Roman"/>
          <w:sz w:val="24"/>
          <w:szCs w:val="24"/>
        </w:rPr>
        <w:t xml:space="preserve"> way to that of the previous example by increasing the sample to 2020m12.</w:t>
      </w:r>
    </w:p>
    <w:p w14:paraId="3C61FA48" w14:textId="22FD8CF9" w:rsidR="00AF70A6" w:rsidRPr="00AF70A6" w:rsidRDefault="00AF70A6" w:rsidP="00AF70A6">
      <w:pPr>
        <w:spacing w:after="0" w:line="480" w:lineRule="auto"/>
        <w:rPr>
          <w:rFonts w:ascii="Times New Roman" w:hAnsi="Times New Roman" w:cs="Times New Roman"/>
          <w:b/>
          <w:bCs/>
          <w:sz w:val="24"/>
        </w:rPr>
      </w:pPr>
      <w:r w:rsidRPr="00AF70A6">
        <w:rPr>
          <w:rFonts w:ascii="Times New Roman" w:hAnsi="Times New Roman" w:cs="Times New Roman"/>
          <w:b/>
          <w:bCs/>
          <w:sz w:val="24"/>
        </w:rPr>
        <w:t>EXAMPLE 7.3:</w:t>
      </w:r>
      <w:r w:rsidRPr="00AF70A6">
        <w:rPr>
          <w:rFonts w:ascii="Times New Roman" w:hAnsi="Times New Roman" w:cs="Times New Roman"/>
          <w:b/>
          <w:bCs/>
          <w:sz w:val="24"/>
        </w:rPr>
        <w:tab/>
        <w:t xml:space="preserve">Forecasting the </w:t>
      </w:r>
      <w:r w:rsidRPr="005F5E1C">
        <w:rPr>
          <w:rFonts w:ascii="Times New Roman" w:hAnsi="Times New Roman" w:cs="Times New Roman"/>
          <w:b/>
          <w:bCs/>
          <w:i/>
          <w:sz w:val="24"/>
        </w:rPr>
        <w:t>All Share</w:t>
      </w:r>
      <w:r w:rsidRPr="00AF70A6">
        <w:rPr>
          <w:rFonts w:ascii="Times New Roman" w:hAnsi="Times New Roman" w:cs="Times New Roman"/>
          <w:b/>
          <w:bCs/>
          <w:sz w:val="24"/>
        </w:rPr>
        <w:t xml:space="preserve"> index as a TS process</w:t>
      </w:r>
    </w:p>
    <w:p w14:paraId="44D8F8A3" w14:textId="228DEB88" w:rsidR="00AF70A6" w:rsidRDefault="00AF70A6" w:rsidP="00800D3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workfile </w:t>
      </w:r>
      <w:r>
        <w:rPr>
          <w:rFonts w:ascii="Arial" w:hAnsi="Arial" w:cs="Arial"/>
        </w:rPr>
        <w:t>ftse.</w:t>
      </w:r>
      <w:r w:rsidR="00BA2773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following commands produce the series used in Figure 7.3: </w:t>
      </w:r>
    </w:p>
    <w:p w14:paraId="7D75CB49" w14:textId="4050811A" w:rsidR="00AF70A6" w:rsidRDefault="00AF70A6" w:rsidP="00800D33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p = log(price)</w:t>
      </w:r>
    </w:p>
    <w:p w14:paraId="3F081281" w14:textId="326AEB1C" w:rsidR="00AF70A6" w:rsidRDefault="00AF70A6" w:rsidP="00800D3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ls p c @trend ar(1 to 2)</w:t>
      </w:r>
    </w:p>
    <w:p w14:paraId="5C6F9D81" w14:textId="2348B0E5" w:rsidR="00AF70A6" w:rsidRDefault="00AF70A6" w:rsidP="00800D3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p_tr = c(1) + c(2)*@trend</w:t>
      </w:r>
    </w:p>
    <w:p w14:paraId="50B3AD97" w14:textId="0822AB3B" w:rsidR="00AF70A6" w:rsidRPr="00AF70A6" w:rsidRDefault="00AF70A6" w:rsidP="00800D3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AF70A6" w:rsidRPr="00AF70A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BF91C" w14:textId="77777777" w:rsidR="006828D7" w:rsidRDefault="006828D7" w:rsidP="006828D7">
      <w:pPr>
        <w:spacing w:after="0" w:line="240" w:lineRule="auto"/>
      </w:pPr>
      <w:r>
        <w:separator/>
      </w:r>
    </w:p>
  </w:endnote>
  <w:endnote w:type="continuationSeparator" w:id="0">
    <w:p w14:paraId="2CC7D26E" w14:textId="77777777" w:rsidR="006828D7" w:rsidRDefault="006828D7" w:rsidP="0068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924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FE217" w14:textId="4E2FE003" w:rsidR="006828D7" w:rsidRDefault="006828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7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7B6EAD" w14:textId="77777777" w:rsidR="006828D7" w:rsidRDefault="00682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20544" w14:textId="77777777" w:rsidR="006828D7" w:rsidRDefault="006828D7" w:rsidP="006828D7">
      <w:pPr>
        <w:spacing w:after="0" w:line="240" w:lineRule="auto"/>
      </w:pPr>
      <w:r>
        <w:separator/>
      </w:r>
    </w:p>
  </w:footnote>
  <w:footnote w:type="continuationSeparator" w:id="0">
    <w:p w14:paraId="37645526" w14:textId="77777777" w:rsidR="006828D7" w:rsidRDefault="006828D7" w:rsidP="00682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4A"/>
    <w:rsid w:val="000168BC"/>
    <w:rsid w:val="00032D24"/>
    <w:rsid w:val="000B2D63"/>
    <w:rsid w:val="00167E91"/>
    <w:rsid w:val="001A069F"/>
    <w:rsid w:val="00210AE1"/>
    <w:rsid w:val="00266D1E"/>
    <w:rsid w:val="002768DC"/>
    <w:rsid w:val="00284A94"/>
    <w:rsid w:val="002A497F"/>
    <w:rsid w:val="00322E80"/>
    <w:rsid w:val="003E2ABB"/>
    <w:rsid w:val="003F5FEE"/>
    <w:rsid w:val="0043090A"/>
    <w:rsid w:val="00434315"/>
    <w:rsid w:val="00440793"/>
    <w:rsid w:val="004712DD"/>
    <w:rsid w:val="00480CC6"/>
    <w:rsid w:val="00483D71"/>
    <w:rsid w:val="00487D3A"/>
    <w:rsid w:val="004F7543"/>
    <w:rsid w:val="00510E4F"/>
    <w:rsid w:val="00540F62"/>
    <w:rsid w:val="005F5E1C"/>
    <w:rsid w:val="00675858"/>
    <w:rsid w:val="0068141B"/>
    <w:rsid w:val="006828D7"/>
    <w:rsid w:val="00683CC7"/>
    <w:rsid w:val="007046D5"/>
    <w:rsid w:val="007062DE"/>
    <w:rsid w:val="00775EE3"/>
    <w:rsid w:val="00792D3C"/>
    <w:rsid w:val="007A7713"/>
    <w:rsid w:val="007D1E52"/>
    <w:rsid w:val="00800D33"/>
    <w:rsid w:val="008451CB"/>
    <w:rsid w:val="00857AD6"/>
    <w:rsid w:val="00877665"/>
    <w:rsid w:val="008A079D"/>
    <w:rsid w:val="008B4EAD"/>
    <w:rsid w:val="008C1B73"/>
    <w:rsid w:val="00912CE6"/>
    <w:rsid w:val="00914D5E"/>
    <w:rsid w:val="009318F7"/>
    <w:rsid w:val="009420A9"/>
    <w:rsid w:val="00957741"/>
    <w:rsid w:val="00992BFB"/>
    <w:rsid w:val="009975A3"/>
    <w:rsid w:val="009C767D"/>
    <w:rsid w:val="009E7D2E"/>
    <w:rsid w:val="009F068F"/>
    <w:rsid w:val="009F527C"/>
    <w:rsid w:val="009F544A"/>
    <w:rsid w:val="00A368D4"/>
    <w:rsid w:val="00A9131C"/>
    <w:rsid w:val="00AC3F58"/>
    <w:rsid w:val="00AF70A6"/>
    <w:rsid w:val="00B63274"/>
    <w:rsid w:val="00BA2773"/>
    <w:rsid w:val="00BB6BDD"/>
    <w:rsid w:val="00BC3870"/>
    <w:rsid w:val="00C03BB7"/>
    <w:rsid w:val="00C138FF"/>
    <w:rsid w:val="00C26D3E"/>
    <w:rsid w:val="00C57380"/>
    <w:rsid w:val="00C671B7"/>
    <w:rsid w:val="00C73524"/>
    <w:rsid w:val="00CA7C4A"/>
    <w:rsid w:val="00CC0773"/>
    <w:rsid w:val="00D070AD"/>
    <w:rsid w:val="00D826DF"/>
    <w:rsid w:val="00E213C7"/>
    <w:rsid w:val="00E506D9"/>
    <w:rsid w:val="00E94A12"/>
    <w:rsid w:val="00F1723D"/>
    <w:rsid w:val="00F33F0F"/>
    <w:rsid w:val="00F46D6E"/>
    <w:rsid w:val="00F52015"/>
    <w:rsid w:val="00F617EC"/>
    <w:rsid w:val="00F86DCB"/>
    <w:rsid w:val="00FC001F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38CF"/>
  <w15:chartTrackingRefBased/>
  <w15:docId w15:val="{83F61799-8A29-47B4-BC02-56B61804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D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2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8D7"/>
  </w:style>
  <w:style w:type="paragraph" w:styleId="Footer">
    <w:name w:val="footer"/>
    <w:basedOn w:val="Normal"/>
    <w:link w:val="FooterChar"/>
    <w:uiPriority w:val="99"/>
    <w:unhideWhenUsed/>
    <w:rsid w:val="00682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3</cp:revision>
  <dcterms:created xsi:type="dcterms:W3CDTF">2018-06-26T10:48:00Z</dcterms:created>
  <dcterms:modified xsi:type="dcterms:W3CDTF">2018-06-27T12:32:00Z</dcterms:modified>
</cp:coreProperties>
</file>