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132A" w14:textId="0098C45C" w:rsidR="00D9772C" w:rsidRPr="00D9772C" w:rsidRDefault="00D9772C" w:rsidP="00D9772C">
      <w:pPr>
        <w:spacing w:line="400" w:lineRule="exact"/>
        <w:ind w:firstLineChars="200" w:firstLine="480"/>
        <w:rPr>
          <w:sz w:val="24"/>
          <w:szCs w:val="24"/>
        </w:rPr>
      </w:pPr>
      <w:r w:rsidRPr="00D9772C">
        <w:rPr>
          <w:rFonts w:hint="eastAsia"/>
          <w:sz w:val="24"/>
          <w:szCs w:val="24"/>
        </w:rPr>
        <w:t>在以数字化、网络化、智能化为特征的信息化浪潮中，建筑业必须加快适应形势，释放信息化发展的潜能</w:t>
      </w:r>
      <w:r w:rsidRPr="00D9772C">
        <w:rPr>
          <w:rFonts w:hint="eastAsia"/>
          <w:sz w:val="24"/>
          <w:szCs w:val="24"/>
        </w:rPr>
        <w:t>[1]</w:t>
      </w:r>
      <w:r w:rsidRPr="00D9772C">
        <w:rPr>
          <w:rFonts w:hint="eastAsia"/>
          <w:sz w:val="24"/>
          <w:szCs w:val="24"/>
        </w:rPr>
        <w:t>，三维数字化建筑模型成为建筑产业转型升级的核心引擎。随着大数据、云计算、虚拟现实、人工智能、区块链等技术的“赋能”，三维建筑信息模型</w:t>
      </w:r>
      <w:r w:rsidRPr="00D9772C">
        <w:rPr>
          <w:rFonts w:hint="eastAsia"/>
          <w:sz w:val="24"/>
          <w:szCs w:val="24"/>
        </w:rPr>
        <w:t>BIM</w:t>
      </w:r>
      <w:r w:rsidRPr="00D9772C">
        <w:rPr>
          <w:rFonts w:hint="eastAsia"/>
          <w:sz w:val="24"/>
          <w:szCs w:val="24"/>
        </w:rPr>
        <w:t>（</w:t>
      </w:r>
      <w:r w:rsidRPr="00D9772C">
        <w:rPr>
          <w:rFonts w:hint="eastAsia"/>
          <w:sz w:val="24"/>
          <w:szCs w:val="24"/>
        </w:rPr>
        <w:t>Building Information Model</w:t>
      </w:r>
      <w:r w:rsidRPr="00D9772C">
        <w:rPr>
          <w:rFonts w:hint="eastAsia"/>
          <w:sz w:val="24"/>
          <w:szCs w:val="24"/>
        </w:rPr>
        <w:t>）成为建筑行业信息化、智能化转型的重要桥梁，运用</w:t>
      </w:r>
      <w:r w:rsidRPr="00D9772C">
        <w:rPr>
          <w:rFonts w:hint="eastAsia"/>
          <w:sz w:val="24"/>
          <w:szCs w:val="24"/>
        </w:rPr>
        <w:t>BIM</w:t>
      </w:r>
      <w:r w:rsidRPr="00D9772C">
        <w:rPr>
          <w:rFonts w:hint="eastAsia"/>
          <w:sz w:val="24"/>
          <w:szCs w:val="24"/>
        </w:rPr>
        <w:t>技术不仅实现了多维可视化和建筑模型实时同步的技术突破，而且在项目生命周期中实现了多专业协作和集成协调，包括规划、设计、施工、运营和维护等几个主要阶段</w:t>
      </w:r>
      <w:r w:rsidRPr="00D9772C">
        <w:rPr>
          <w:rFonts w:hint="eastAsia"/>
          <w:sz w:val="24"/>
          <w:szCs w:val="24"/>
        </w:rPr>
        <w:t>[2]</w:t>
      </w:r>
      <w:r w:rsidRPr="00D9772C">
        <w:rPr>
          <w:rFonts w:hint="eastAsia"/>
          <w:sz w:val="24"/>
          <w:szCs w:val="24"/>
        </w:rPr>
        <w:t>。三维建筑信息模型作为工程建设全生命期信息的载体起着至关重要的作用，可以提供完整的几何信息，拓扑信息，便于操作与修改，可视化程度高，还可以与有限元等分析软件相结合，提高了设计效率、缩减了建筑施工技术交底的难度。在建筑项目建设过程中，将实体建筑与虚拟建筑模型相互融合，能够提高工程建造的整体运营效率、管理效率和决策效率等，实现精细化、智慧</w:t>
      </w:r>
      <w:proofErr w:type="gramStart"/>
      <w:r w:rsidRPr="00D9772C">
        <w:rPr>
          <w:rFonts w:hint="eastAsia"/>
          <w:sz w:val="24"/>
          <w:szCs w:val="24"/>
        </w:rPr>
        <w:t>化数字</w:t>
      </w:r>
      <w:proofErr w:type="gramEnd"/>
      <w:r w:rsidRPr="00D9772C">
        <w:rPr>
          <w:rFonts w:hint="eastAsia"/>
          <w:sz w:val="24"/>
          <w:szCs w:val="24"/>
        </w:rPr>
        <w:t>施工，给建筑行业带来的巨大转变。</w:t>
      </w:r>
    </w:p>
    <w:p w14:paraId="7824E5BB" w14:textId="77777777" w:rsidR="00D9772C" w:rsidRPr="00D9772C" w:rsidRDefault="00D9772C" w:rsidP="00D9772C">
      <w:pPr>
        <w:spacing w:line="400" w:lineRule="exact"/>
        <w:ind w:firstLineChars="200" w:firstLine="480"/>
        <w:rPr>
          <w:sz w:val="24"/>
          <w:szCs w:val="24"/>
        </w:rPr>
      </w:pPr>
    </w:p>
    <w:p w14:paraId="3A8E2EF8"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建筑工程向信息化发展过程中，信息作为核心基础，而三维模型将是信息集成表示的一种重要方式，但是二</w:t>
      </w:r>
      <w:proofErr w:type="gramStart"/>
      <w:r w:rsidRPr="00D9772C">
        <w:rPr>
          <w:rFonts w:hint="eastAsia"/>
          <w:sz w:val="24"/>
          <w:szCs w:val="24"/>
        </w:rPr>
        <w:t>维建筑</w:t>
      </w:r>
      <w:proofErr w:type="gramEnd"/>
      <w:r w:rsidRPr="00D9772C">
        <w:rPr>
          <w:rFonts w:hint="eastAsia"/>
          <w:sz w:val="24"/>
          <w:szCs w:val="24"/>
        </w:rPr>
        <w:t>图纸依然具有重要的地位与意义，长期以来二维图纸是建筑工程共同的技术语言，在标注、表达与绘图方面有其优越性。目前相关的专业人员在设计和施工阶段仍然依赖二维图纸</w:t>
      </w:r>
      <w:r w:rsidRPr="00D9772C">
        <w:rPr>
          <w:rFonts w:hint="eastAsia"/>
          <w:sz w:val="24"/>
          <w:szCs w:val="24"/>
        </w:rPr>
        <w:t>[9]</w:t>
      </w:r>
      <w:r w:rsidRPr="00D9772C">
        <w:rPr>
          <w:rFonts w:hint="eastAsia"/>
          <w:sz w:val="24"/>
          <w:szCs w:val="24"/>
        </w:rPr>
        <w:t>，多专业协作沟通，各类信息的交互流转也都是基二维的建筑图纸</w:t>
      </w:r>
      <w:r w:rsidRPr="00D9772C">
        <w:rPr>
          <w:rFonts w:hint="eastAsia"/>
          <w:sz w:val="24"/>
          <w:szCs w:val="24"/>
        </w:rPr>
        <w:t>[10]</w:t>
      </w:r>
      <w:r w:rsidRPr="00D9772C">
        <w:rPr>
          <w:rFonts w:hint="eastAsia"/>
          <w:sz w:val="24"/>
          <w:szCs w:val="24"/>
        </w:rPr>
        <w:t>。二维图纸作为最直接的设计、建造与技术交流资料拥有最大的使用人群，建筑图纸依旧是设计与施工的重要技术资料并不断的产生着，且对于既有建筑而言现存的设计成果仅有纸质二</w:t>
      </w:r>
      <w:proofErr w:type="gramStart"/>
      <w:r w:rsidRPr="00D9772C">
        <w:rPr>
          <w:rFonts w:hint="eastAsia"/>
          <w:sz w:val="24"/>
          <w:szCs w:val="24"/>
        </w:rPr>
        <w:t>维建筑</w:t>
      </w:r>
      <w:proofErr w:type="gramEnd"/>
      <w:r w:rsidRPr="00D9772C">
        <w:rPr>
          <w:rFonts w:hint="eastAsia"/>
          <w:sz w:val="24"/>
          <w:szCs w:val="24"/>
        </w:rPr>
        <w:t>图纸和文本文档，所以大多数建筑物的设计、施工、运维各单位都积累了大量的工程图纸，对图纸的存放、管理、保护及查阅都具有很大的压力，因此建筑图纸是存在于建筑项目设计、具体施工到运</w:t>
      </w:r>
      <w:proofErr w:type="gramStart"/>
      <w:r w:rsidRPr="00D9772C">
        <w:rPr>
          <w:rFonts w:hint="eastAsia"/>
          <w:sz w:val="24"/>
          <w:szCs w:val="24"/>
        </w:rPr>
        <w:t>维管理</w:t>
      </w:r>
      <w:proofErr w:type="gramEnd"/>
      <w:r w:rsidRPr="00D9772C">
        <w:rPr>
          <w:rFonts w:hint="eastAsia"/>
          <w:sz w:val="24"/>
          <w:szCs w:val="24"/>
        </w:rPr>
        <w:t>的整体阶段的重要技术资料，汇聚了不同专业人员的智慧与心血，对其进行智能识别与三维重建可以有效发掘与保护其上所承载的信息。</w:t>
      </w:r>
    </w:p>
    <w:p w14:paraId="2C5A5804"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根据二维图纸建立三维模型，可有效保护与存储图纸，降低图纸存储与维护费用，将图纸信息以三维模型展示，可以提高读图效率并降低审图周期，三维模型拥有空间信息，涵盖了几何信息与拓扑信息，后期可以进行有限元分析、建筑能耗分析等，可大大降低研发成本。然而目前建立三维</w:t>
      </w:r>
      <w:r w:rsidRPr="00D9772C">
        <w:rPr>
          <w:rFonts w:hint="eastAsia"/>
          <w:sz w:val="24"/>
          <w:szCs w:val="24"/>
        </w:rPr>
        <w:t>BIM</w:t>
      </w:r>
      <w:r w:rsidRPr="00D9772C">
        <w:rPr>
          <w:rFonts w:hint="eastAsia"/>
          <w:sz w:val="24"/>
          <w:szCs w:val="24"/>
        </w:rPr>
        <w:t>模型的方法和技术主要取决于人工翻模，这个过程需要增加额外的工作量和时间。基于图纸的三维模型自动重建方法及其集成技术从上世纪</w:t>
      </w:r>
      <w:r w:rsidRPr="00D9772C">
        <w:rPr>
          <w:rFonts w:hint="eastAsia"/>
          <w:sz w:val="24"/>
          <w:szCs w:val="24"/>
        </w:rPr>
        <w:t>80</w:t>
      </w:r>
      <w:r w:rsidRPr="00D9772C">
        <w:rPr>
          <w:rFonts w:hint="eastAsia"/>
          <w:sz w:val="24"/>
          <w:szCs w:val="24"/>
        </w:rPr>
        <w:t>年代开始就一直受到相关领域学者的普遍关注</w:t>
      </w:r>
      <w:r w:rsidRPr="00D9772C">
        <w:rPr>
          <w:rFonts w:hint="eastAsia"/>
          <w:sz w:val="24"/>
          <w:szCs w:val="24"/>
        </w:rPr>
        <w:t>[3-6]</w:t>
      </w:r>
      <w:r w:rsidRPr="00D9772C">
        <w:rPr>
          <w:rFonts w:hint="eastAsia"/>
          <w:sz w:val="24"/>
          <w:szCs w:val="24"/>
        </w:rPr>
        <w:t>，但是由于底层的识别处理研究尚处在初级水平，所以这一问题并没有实质性的进展，但随着底层识别处理问题的重大进展以及计算机软硬件技术和与之相关学科的发展，目前这一问题的研究己引起国内外众多研究机构的充</w:t>
      </w:r>
      <w:r w:rsidRPr="00D9772C">
        <w:rPr>
          <w:rFonts w:hint="eastAsia"/>
          <w:sz w:val="24"/>
          <w:szCs w:val="24"/>
        </w:rPr>
        <w:lastRenderedPageBreak/>
        <w:t>分重视，成为</w:t>
      </w:r>
      <w:r w:rsidRPr="00D9772C">
        <w:rPr>
          <w:rFonts w:hint="eastAsia"/>
          <w:sz w:val="24"/>
          <w:szCs w:val="24"/>
        </w:rPr>
        <w:t>CAD</w:t>
      </w:r>
      <w:r w:rsidRPr="00D9772C">
        <w:rPr>
          <w:rFonts w:hint="eastAsia"/>
          <w:sz w:val="24"/>
          <w:szCs w:val="24"/>
        </w:rPr>
        <w:t>和计算机视觉两个不同领域共同关心的研究课题。其动因主要来源于两个方面</w:t>
      </w:r>
      <w:r w:rsidRPr="00D9772C">
        <w:rPr>
          <w:rFonts w:hint="eastAsia"/>
          <w:sz w:val="24"/>
          <w:szCs w:val="24"/>
        </w:rPr>
        <w:t>[7]</w:t>
      </w:r>
      <w:r w:rsidRPr="00D9772C">
        <w:rPr>
          <w:rFonts w:hint="eastAsia"/>
          <w:sz w:val="24"/>
          <w:szCs w:val="24"/>
        </w:rPr>
        <w:t>：第一，人工智能领域研究工作者试图解决工程视图的机器解释问题，从而拓宽计算机视觉和机器人视觉功能的应用范围；第二，从事</w:t>
      </w:r>
      <w:r w:rsidRPr="00D9772C">
        <w:rPr>
          <w:rFonts w:hint="eastAsia"/>
          <w:sz w:val="24"/>
          <w:szCs w:val="24"/>
        </w:rPr>
        <w:t>CAD</w:t>
      </w:r>
      <w:r w:rsidRPr="00D9772C">
        <w:rPr>
          <w:rFonts w:hint="eastAsia"/>
          <w:sz w:val="24"/>
          <w:szCs w:val="24"/>
        </w:rPr>
        <w:t>的科技人员以此作为计算机辅助几何造型技术的一种新的方法来研究。</w:t>
      </w:r>
    </w:p>
    <w:p w14:paraId="0BE26A3B" w14:textId="77777777" w:rsidR="00035190" w:rsidRDefault="00035190" w:rsidP="00D9772C">
      <w:pPr>
        <w:spacing w:line="400" w:lineRule="exact"/>
        <w:ind w:firstLineChars="200" w:firstLine="480"/>
        <w:rPr>
          <w:sz w:val="24"/>
          <w:szCs w:val="24"/>
        </w:rPr>
      </w:pPr>
    </w:p>
    <w:p w14:paraId="7690BA1F" w14:textId="76112C6E" w:rsidR="00D9772C" w:rsidRPr="00D9772C" w:rsidRDefault="00D9772C" w:rsidP="00D9772C">
      <w:pPr>
        <w:spacing w:line="400" w:lineRule="exact"/>
        <w:ind w:firstLineChars="200" w:firstLine="480"/>
        <w:rPr>
          <w:sz w:val="24"/>
          <w:szCs w:val="24"/>
        </w:rPr>
      </w:pPr>
      <w:r w:rsidRPr="00D9772C">
        <w:rPr>
          <w:rFonts w:hint="eastAsia"/>
          <w:sz w:val="24"/>
          <w:szCs w:val="24"/>
        </w:rPr>
        <w:t>为信息数据的处理和应用提供新思路，推进</w:t>
      </w:r>
      <w:r w:rsidRPr="00D9772C">
        <w:rPr>
          <w:rFonts w:hint="eastAsia"/>
          <w:sz w:val="24"/>
          <w:szCs w:val="24"/>
        </w:rPr>
        <w:t>BIM</w:t>
      </w:r>
      <w:r w:rsidRPr="00D9772C">
        <w:rPr>
          <w:rFonts w:hint="eastAsia"/>
          <w:sz w:val="24"/>
          <w:szCs w:val="24"/>
        </w:rPr>
        <w:t>信息数据的使用和落实。</w:t>
      </w:r>
    </w:p>
    <w:p w14:paraId="2941300C" w14:textId="77777777" w:rsidR="00D9772C" w:rsidRPr="00D9772C" w:rsidRDefault="00D9772C" w:rsidP="00D9772C">
      <w:pPr>
        <w:spacing w:line="400" w:lineRule="exact"/>
        <w:ind w:firstLineChars="200" w:firstLine="480"/>
        <w:rPr>
          <w:sz w:val="24"/>
          <w:szCs w:val="24"/>
        </w:rPr>
      </w:pPr>
    </w:p>
    <w:p w14:paraId="44DD0EB5"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本研究以建筑图纸为研究对象对其进行扫描、降噪、分割等预处理分析研究，优化建筑图纸图像矢量化及预处理自动化流程，剔除图纸冗余信息，基于霍夫变换检测算法设计了一种建立建筑构件特征信息的识别和存储方案，解析了不同图纸之间对于建筑物表述的几何、拓扑关联关系，分析</w:t>
      </w:r>
      <w:r w:rsidRPr="00D9772C">
        <w:rPr>
          <w:rFonts w:hint="eastAsia"/>
          <w:sz w:val="24"/>
          <w:szCs w:val="24"/>
        </w:rPr>
        <w:t>IFC</w:t>
      </w:r>
      <w:r w:rsidRPr="00D9772C">
        <w:rPr>
          <w:rFonts w:hint="eastAsia"/>
          <w:sz w:val="24"/>
          <w:szCs w:val="24"/>
        </w:rPr>
        <w:t>（</w:t>
      </w:r>
      <w:r w:rsidRPr="00D9772C">
        <w:rPr>
          <w:rFonts w:hint="eastAsia"/>
          <w:sz w:val="24"/>
          <w:szCs w:val="24"/>
        </w:rPr>
        <w:t>Industry Foundation Class</w:t>
      </w:r>
      <w:r w:rsidRPr="00D9772C">
        <w:rPr>
          <w:rFonts w:hint="eastAsia"/>
          <w:sz w:val="24"/>
          <w:szCs w:val="24"/>
        </w:rPr>
        <w:t>）三维模型表达方式，建立空间坐标集成识别信息通过虚拟引擎可视化表达实现基于建筑图纸的三维模型自动化重建。</w:t>
      </w:r>
    </w:p>
    <w:p w14:paraId="6F8A0121" w14:textId="77777777" w:rsidR="00D9772C" w:rsidRPr="00D9772C" w:rsidRDefault="00D9772C" w:rsidP="00D9772C">
      <w:pPr>
        <w:spacing w:line="400" w:lineRule="exact"/>
        <w:ind w:firstLineChars="200" w:firstLine="480"/>
        <w:rPr>
          <w:sz w:val="24"/>
          <w:szCs w:val="24"/>
        </w:rPr>
      </w:pPr>
    </w:p>
    <w:p w14:paraId="1C5A44DA" w14:textId="77777777" w:rsidR="00D9772C" w:rsidRPr="00D9772C" w:rsidRDefault="00D9772C" w:rsidP="00D9772C">
      <w:pPr>
        <w:spacing w:line="400" w:lineRule="exact"/>
        <w:ind w:firstLineChars="200" w:firstLine="480"/>
        <w:rPr>
          <w:sz w:val="24"/>
          <w:szCs w:val="24"/>
        </w:rPr>
      </w:pPr>
    </w:p>
    <w:p w14:paraId="4E102E65" w14:textId="77777777" w:rsidR="00D9772C" w:rsidRPr="00D9772C" w:rsidRDefault="00D9772C" w:rsidP="00D9772C">
      <w:pPr>
        <w:spacing w:line="400" w:lineRule="exact"/>
        <w:ind w:firstLineChars="200" w:firstLine="480"/>
        <w:rPr>
          <w:sz w:val="24"/>
          <w:szCs w:val="24"/>
        </w:rPr>
      </w:pPr>
    </w:p>
    <w:p w14:paraId="5DD0B24E"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建筑图纸信息特征识别提取算法，并采用数学形态学图像处理方式提取建筑构件重建的必要参数，最终通过构建</w:t>
      </w:r>
      <w:r w:rsidRPr="00D9772C">
        <w:rPr>
          <w:rFonts w:hint="eastAsia"/>
          <w:sz w:val="24"/>
          <w:szCs w:val="24"/>
        </w:rPr>
        <w:t>IFC</w:t>
      </w:r>
      <w:r w:rsidRPr="00D9772C">
        <w:rPr>
          <w:rFonts w:hint="eastAsia"/>
          <w:sz w:val="24"/>
          <w:szCs w:val="24"/>
        </w:rPr>
        <w:t>数据表达模式，实现了基于建筑图纸的三维模型重建。</w:t>
      </w:r>
    </w:p>
    <w:p w14:paraId="2A553D78"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本研究基于建筑图纸的三维重建，研究二</w:t>
      </w:r>
      <w:proofErr w:type="gramStart"/>
      <w:r w:rsidRPr="00D9772C">
        <w:rPr>
          <w:rFonts w:hint="eastAsia"/>
          <w:sz w:val="24"/>
          <w:szCs w:val="24"/>
        </w:rPr>
        <w:t>维建筑</w:t>
      </w:r>
      <w:proofErr w:type="gramEnd"/>
      <w:r w:rsidRPr="00D9772C">
        <w:rPr>
          <w:rFonts w:hint="eastAsia"/>
          <w:sz w:val="24"/>
          <w:szCs w:val="24"/>
        </w:rPr>
        <w:t>图纸的表达方式及制图标准，</w:t>
      </w:r>
    </w:p>
    <w:p w14:paraId="2323E3FC" w14:textId="77777777" w:rsidR="00D9772C" w:rsidRPr="00D9772C" w:rsidRDefault="00D9772C" w:rsidP="00D9772C">
      <w:pPr>
        <w:spacing w:line="400" w:lineRule="exact"/>
        <w:ind w:firstLineChars="200" w:firstLine="480"/>
        <w:rPr>
          <w:sz w:val="24"/>
          <w:szCs w:val="24"/>
        </w:rPr>
      </w:pPr>
    </w:p>
    <w:p w14:paraId="32EE07A6" w14:textId="77777777" w:rsidR="00D9772C" w:rsidRPr="00D9772C" w:rsidRDefault="00D9772C" w:rsidP="00D9772C">
      <w:pPr>
        <w:spacing w:line="400" w:lineRule="exact"/>
        <w:ind w:firstLineChars="200" w:firstLine="480"/>
        <w:rPr>
          <w:sz w:val="24"/>
          <w:szCs w:val="24"/>
        </w:rPr>
      </w:pPr>
    </w:p>
    <w:p w14:paraId="70A8419F"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在工程建设后序阶段，各专业人员无法充分利用</w:t>
      </w:r>
      <w:r w:rsidRPr="00D9772C">
        <w:rPr>
          <w:rFonts w:hint="eastAsia"/>
          <w:sz w:val="24"/>
          <w:szCs w:val="24"/>
        </w:rPr>
        <w:t>BIM</w:t>
      </w:r>
      <w:r w:rsidRPr="00D9772C">
        <w:rPr>
          <w:rFonts w:hint="eastAsia"/>
          <w:sz w:val="24"/>
          <w:szCs w:val="24"/>
        </w:rPr>
        <w:t>技术以获得最大收益，丢失或不正确的建筑信息可能会导致施工、运</w:t>
      </w:r>
      <w:proofErr w:type="gramStart"/>
      <w:r w:rsidRPr="00D9772C">
        <w:rPr>
          <w:rFonts w:hint="eastAsia"/>
          <w:sz w:val="24"/>
          <w:szCs w:val="24"/>
        </w:rPr>
        <w:t>维阶段</w:t>
      </w:r>
      <w:proofErr w:type="gramEnd"/>
      <w:r w:rsidRPr="00D9772C">
        <w:rPr>
          <w:rFonts w:hint="eastAsia"/>
          <w:sz w:val="24"/>
          <w:szCs w:val="24"/>
        </w:rPr>
        <w:t>决策流程效率低下，从而可能会严重影响施工进度及建筑质量。</w:t>
      </w:r>
    </w:p>
    <w:p w14:paraId="01EA5432" w14:textId="77777777" w:rsidR="00D9772C" w:rsidRPr="00D9772C" w:rsidRDefault="00D9772C" w:rsidP="00D9772C">
      <w:pPr>
        <w:spacing w:line="400" w:lineRule="exact"/>
        <w:ind w:firstLineChars="200" w:firstLine="480"/>
        <w:rPr>
          <w:sz w:val="24"/>
          <w:szCs w:val="24"/>
        </w:rPr>
      </w:pPr>
    </w:p>
    <w:p w14:paraId="15ACB724" w14:textId="77777777" w:rsidR="00D9772C" w:rsidRPr="00D9772C" w:rsidRDefault="00D9772C" w:rsidP="00D9772C">
      <w:pPr>
        <w:spacing w:line="400" w:lineRule="exact"/>
        <w:ind w:firstLineChars="200" w:firstLine="480"/>
        <w:rPr>
          <w:sz w:val="24"/>
          <w:szCs w:val="24"/>
        </w:rPr>
      </w:pPr>
    </w:p>
    <w:p w14:paraId="1DFAA3AB" w14:textId="77777777" w:rsidR="00D9772C" w:rsidRPr="00D9772C" w:rsidRDefault="00D9772C" w:rsidP="00D9772C">
      <w:pPr>
        <w:spacing w:line="400" w:lineRule="exact"/>
        <w:ind w:firstLineChars="200" w:firstLine="480"/>
        <w:rPr>
          <w:sz w:val="24"/>
          <w:szCs w:val="24"/>
        </w:rPr>
      </w:pPr>
    </w:p>
    <w:p w14:paraId="33659B75" w14:textId="77777777" w:rsidR="00D9772C" w:rsidRPr="00D9772C" w:rsidRDefault="00D9772C" w:rsidP="00D9772C">
      <w:pPr>
        <w:spacing w:line="400" w:lineRule="exact"/>
        <w:ind w:firstLineChars="200" w:firstLine="480"/>
        <w:rPr>
          <w:sz w:val="24"/>
          <w:szCs w:val="24"/>
        </w:rPr>
      </w:pPr>
    </w:p>
    <w:p w14:paraId="5C09A427" w14:textId="77777777" w:rsidR="00D9772C" w:rsidRPr="00D9772C" w:rsidRDefault="00D9772C" w:rsidP="00D9772C">
      <w:pPr>
        <w:spacing w:line="400" w:lineRule="exact"/>
        <w:ind w:firstLineChars="200" w:firstLine="480"/>
        <w:rPr>
          <w:sz w:val="24"/>
          <w:szCs w:val="24"/>
        </w:rPr>
      </w:pPr>
    </w:p>
    <w:p w14:paraId="78EB6566" w14:textId="77777777" w:rsidR="00D9772C" w:rsidRPr="00D9772C" w:rsidRDefault="00D9772C" w:rsidP="00D9772C">
      <w:pPr>
        <w:spacing w:line="400" w:lineRule="exact"/>
        <w:ind w:firstLineChars="200" w:firstLine="480"/>
        <w:rPr>
          <w:sz w:val="24"/>
          <w:szCs w:val="24"/>
        </w:rPr>
      </w:pPr>
    </w:p>
    <w:p w14:paraId="799DF635" w14:textId="77777777" w:rsidR="00D9772C" w:rsidRPr="00D9772C" w:rsidRDefault="00D9772C" w:rsidP="00D9772C">
      <w:pPr>
        <w:spacing w:line="400" w:lineRule="exact"/>
        <w:ind w:firstLineChars="200" w:firstLine="480"/>
        <w:rPr>
          <w:sz w:val="24"/>
          <w:szCs w:val="24"/>
        </w:rPr>
      </w:pPr>
    </w:p>
    <w:p w14:paraId="3BFB4EB5"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建筑图纸是建筑工程领域重要的技术资料，在建筑设计、施工交底和运营维护中起着重要作用，随着科技的发展，</w:t>
      </w:r>
      <w:r w:rsidRPr="00D9772C">
        <w:rPr>
          <w:rFonts w:hint="eastAsia"/>
          <w:sz w:val="24"/>
          <w:szCs w:val="24"/>
        </w:rPr>
        <w:t>CAD/CAM</w:t>
      </w:r>
      <w:r w:rsidRPr="00D9772C">
        <w:rPr>
          <w:rFonts w:hint="eastAsia"/>
          <w:sz w:val="24"/>
          <w:szCs w:val="24"/>
        </w:rPr>
        <w:t>技术的应用使工作者可以通过</w:t>
      </w:r>
      <w:r w:rsidRPr="00D9772C">
        <w:rPr>
          <w:rFonts w:hint="eastAsia"/>
          <w:sz w:val="24"/>
          <w:szCs w:val="24"/>
        </w:rPr>
        <w:lastRenderedPageBreak/>
        <w:t>更加快捷的设计与制造软件直接用三维模型进行设计与制造，三维模型具有二维图纸不可比拟的优势，例如直观性，特征关联性，信息完整性，已经取得了世界范围内的推广与应用，但是二</w:t>
      </w:r>
      <w:proofErr w:type="gramStart"/>
      <w:r w:rsidRPr="00D9772C">
        <w:rPr>
          <w:rFonts w:hint="eastAsia"/>
          <w:sz w:val="24"/>
          <w:szCs w:val="24"/>
        </w:rPr>
        <w:t>维建筑</w:t>
      </w:r>
      <w:proofErr w:type="gramEnd"/>
      <w:r w:rsidRPr="00D9772C">
        <w:rPr>
          <w:rFonts w:hint="eastAsia"/>
          <w:sz w:val="24"/>
          <w:szCs w:val="24"/>
        </w:rPr>
        <w:t>图纸依然具有重要的地位与意义，二维图纸作为最直接的设计、制造与技术交流资料拥有最大的使用人群，由于工程图纸已经在很长的一段时间被用于设计与生产，所以有较大数量的技术资料都以二</w:t>
      </w:r>
      <w:proofErr w:type="gramStart"/>
      <w:r w:rsidRPr="00D9772C">
        <w:rPr>
          <w:rFonts w:hint="eastAsia"/>
          <w:sz w:val="24"/>
          <w:szCs w:val="24"/>
        </w:rPr>
        <w:t>维工程</w:t>
      </w:r>
      <w:proofErr w:type="gramEnd"/>
      <w:r w:rsidRPr="00D9772C">
        <w:rPr>
          <w:rFonts w:hint="eastAsia"/>
          <w:sz w:val="24"/>
          <w:szCs w:val="24"/>
        </w:rPr>
        <w:t>图纸的形式存在着，一些设计单位与甲方单位还在沿用工程图纸，工程图纸依旧是设计与生产的重要技术资料并不断的产生着。</w:t>
      </w:r>
    </w:p>
    <w:p w14:paraId="33074E8C"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在此背景下建筑图纸的识别与重建课题具有一定的研究意义与应用价值：</w:t>
      </w:r>
    </w:p>
    <w:p w14:paraId="3A5D0DB4"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1</w:t>
      </w:r>
      <w:r w:rsidRPr="00D9772C">
        <w:rPr>
          <w:rFonts w:hint="eastAsia"/>
          <w:sz w:val="24"/>
          <w:szCs w:val="24"/>
        </w:rPr>
        <w:t>）加快实现从建筑设计到施工运维的可视化</w:t>
      </w:r>
    </w:p>
    <w:p w14:paraId="1EE378C0"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建筑图纸所承载的信息包括了建筑工程的设计建造方案，空间布局，隐蔽工程信息等内容是建筑工程建设的蓝本，基于建筑</w:t>
      </w:r>
      <w:proofErr w:type="gramStart"/>
      <w:r w:rsidRPr="00D9772C">
        <w:rPr>
          <w:rFonts w:hint="eastAsia"/>
          <w:sz w:val="24"/>
          <w:szCs w:val="24"/>
        </w:rPr>
        <w:t>图结构</w:t>
      </w:r>
      <w:proofErr w:type="gramEnd"/>
      <w:r w:rsidRPr="00D9772C">
        <w:rPr>
          <w:rFonts w:hint="eastAsia"/>
          <w:sz w:val="24"/>
          <w:szCs w:val="24"/>
        </w:rPr>
        <w:t>的三维模型的自动化建立的实现，便于实现建筑图纸的查询、修改与二次利用，将加快推进建筑领域三维可视化的普及，大幅度降低建模、翻模人员的时间和精力；为后续建设全生命周期应用提供基础模型资源；将有助于对既有建筑物实施</w:t>
      </w:r>
      <w:r w:rsidRPr="00D9772C">
        <w:rPr>
          <w:rFonts w:hint="eastAsia"/>
          <w:sz w:val="24"/>
          <w:szCs w:val="24"/>
        </w:rPr>
        <w:t>BIM</w:t>
      </w:r>
      <w:r w:rsidRPr="00D9772C">
        <w:rPr>
          <w:rFonts w:hint="eastAsia"/>
          <w:sz w:val="24"/>
          <w:szCs w:val="24"/>
        </w:rPr>
        <w:t>可视化智能管理应用的推广，对于建筑行业创新应用增添一份动力。</w:t>
      </w:r>
    </w:p>
    <w:p w14:paraId="179C26BC"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2</w:t>
      </w:r>
      <w:r w:rsidRPr="00D9772C">
        <w:rPr>
          <w:rFonts w:hint="eastAsia"/>
          <w:sz w:val="24"/>
          <w:szCs w:val="24"/>
        </w:rPr>
        <w:t>）推进</w:t>
      </w:r>
      <w:r w:rsidRPr="00D9772C">
        <w:rPr>
          <w:rFonts w:hint="eastAsia"/>
          <w:sz w:val="24"/>
          <w:szCs w:val="24"/>
        </w:rPr>
        <w:t>BIM</w:t>
      </w:r>
      <w:r w:rsidRPr="00D9772C">
        <w:rPr>
          <w:rFonts w:hint="eastAsia"/>
          <w:sz w:val="24"/>
          <w:szCs w:val="24"/>
        </w:rPr>
        <w:t>信息数据的使用</w:t>
      </w:r>
    </w:p>
    <w:p w14:paraId="5C86AAA0"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我国正处于正在从</w:t>
      </w:r>
      <w:r w:rsidRPr="00D9772C">
        <w:rPr>
          <w:rFonts w:hint="eastAsia"/>
          <w:sz w:val="24"/>
          <w:szCs w:val="24"/>
        </w:rPr>
        <w:t>BIM1.0</w:t>
      </w:r>
      <w:r w:rsidRPr="00D9772C">
        <w:rPr>
          <w:rFonts w:hint="eastAsia"/>
          <w:sz w:val="24"/>
          <w:szCs w:val="24"/>
        </w:rPr>
        <w:t>时代（模型建立、辅助设计）向</w:t>
      </w:r>
      <w:r w:rsidRPr="00D9772C">
        <w:rPr>
          <w:rFonts w:hint="eastAsia"/>
          <w:sz w:val="24"/>
          <w:szCs w:val="24"/>
        </w:rPr>
        <w:t>BIM2.0</w:t>
      </w:r>
      <w:r w:rsidRPr="00D9772C">
        <w:rPr>
          <w:rFonts w:hint="eastAsia"/>
          <w:sz w:val="24"/>
          <w:szCs w:val="24"/>
        </w:rPr>
        <w:t>时代（数据信息应用、三维设计）过渡的关键一步，</w:t>
      </w:r>
    </w:p>
    <w:p w14:paraId="354C9C09" w14:textId="77777777" w:rsidR="00D9772C" w:rsidRPr="00D9772C" w:rsidRDefault="00D9772C" w:rsidP="00D9772C">
      <w:pPr>
        <w:spacing w:line="400" w:lineRule="exact"/>
        <w:ind w:firstLineChars="200" w:firstLine="480"/>
        <w:rPr>
          <w:sz w:val="24"/>
          <w:szCs w:val="24"/>
        </w:rPr>
      </w:pPr>
      <w:r w:rsidRPr="00D9772C">
        <w:rPr>
          <w:rFonts w:hint="eastAsia"/>
          <w:sz w:val="24"/>
          <w:szCs w:val="24"/>
        </w:rPr>
        <w:t>3</w:t>
      </w:r>
      <w:r w:rsidRPr="00D9772C">
        <w:rPr>
          <w:rFonts w:hint="eastAsia"/>
          <w:sz w:val="24"/>
          <w:szCs w:val="24"/>
        </w:rPr>
        <w:t>）加速建筑工程智能化的实现</w:t>
      </w:r>
    </w:p>
    <w:p w14:paraId="044A2F58" w14:textId="05D4003A" w:rsidR="00691304" w:rsidRDefault="00D9772C" w:rsidP="00D9772C">
      <w:pPr>
        <w:spacing w:line="400" w:lineRule="exact"/>
        <w:ind w:firstLineChars="200" w:firstLine="480"/>
        <w:rPr>
          <w:sz w:val="24"/>
          <w:szCs w:val="24"/>
        </w:rPr>
      </w:pPr>
      <w:r w:rsidRPr="00D9772C">
        <w:rPr>
          <w:rFonts w:hint="eastAsia"/>
          <w:sz w:val="24"/>
          <w:szCs w:val="24"/>
        </w:rPr>
        <w:t>本文研究成果将用于建筑工程信息模型建立及应用的人工智能化模式研究，这一课题研究结果将加速解放大量建模人员的工作量，推动建设行业智能化发展步伐向前迈进，为行业转型升级提供了有意义的技术方法。</w:t>
      </w:r>
    </w:p>
    <w:p w14:paraId="31196346" w14:textId="360242BB" w:rsidR="006B282F" w:rsidRDefault="006B282F" w:rsidP="00D9772C">
      <w:pPr>
        <w:spacing w:line="400" w:lineRule="exact"/>
        <w:ind w:firstLineChars="200" w:firstLine="480"/>
        <w:rPr>
          <w:sz w:val="24"/>
          <w:szCs w:val="24"/>
        </w:rPr>
      </w:pPr>
    </w:p>
    <w:p w14:paraId="0FC6D2A8" w14:textId="77777777" w:rsidR="006B282F" w:rsidRPr="006B282F" w:rsidRDefault="006B282F" w:rsidP="00D9772C">
      <w:pPr>
        <w:spacing w:line="400" w:lineRule="exact"/>
        <w:ind w:firstLineChars="200" w:firstLine="480"/>
        <w:rPr>
          <w:rFonts w:hint="eastAsia"/>
          <w:sz w:val="24"/>
          <w:szCs w:val="24"/>
        </w:rPr>
      </w:pPr>
    </w:p>
    <w:p w14:paraId="17B8940F" w14:textId="41D0DA0E" w:rsidR="0018585B" w:rsidRDefault="0018585B" w:rsidP="0018585B">
      <w:pPr>
        <w:spacing w:line="400" w:lineRule="exact"/>
        <w:ind w:firstLineChars="200" w:firstLine="480"/>
        <w:rPr>
          <w:sz w:val="24"/>
          <w:szCs w:val="24"/>
        </w:rPr>
      </w:pPr>
      <w:r>
        <w:rPr>
          <w:rFonts w:hint="eastAsia"/>
          <w:sz w:val="24"/>
          <w:szCs w:val="24"/>
        </w:rPr>
        <w:t>空间关系约束的规范知识结构有两类，第一类通常为描述两实体</w:t>
      </w:r>
      <w:proofErr w:type="gramStart"/>
      <w:r>
        <w:rPr>
          <w:rFonts w:hint="eastAsia"/>
          <w:sz w:val="24"/>
          <w:szCs w:val="24"/>
        </w:rPr>
        <w:t>或函词</w:t>
      </w:r>
      <w:proofErr w:type="gramEnd"/>
      <w:r>
        <w:rPr>
          <w:rFonts w:hint="eastAsia"/>
          <w:sz w:val="24"/>
          <w:szCs w:val="24"/>
        </w:rPr>
        <w:t>之间的空间关系，由空间关系谓词函数表示，语义结构较为简单，如“</w:t>
      </w:r>
      <w:r>
        <w:rPr>
          <w:rFonts w:hint="eastAsia"/>
          <w:sz w:val="24"/>
          <w:szCs w:val="24"/>
        </w:rPr>
        <w:t xml:space="preserve">9.7.12 </w:t>
      </w:r>
      <w:r>
        <w:rPr>
          <w:rFonts w:hint="eastAsia"/>
          <w:sz w:val="24"/>
          <w:szCs w:val="24"/>
        </w:rPr>
        <w:t>当车站设置站台门时，站台端部应设置端门”，该条目的谓词</w:t>
      </w:r>
      <w:proofErr w:type="gramStart"/>
      <w:r>
        <w:rPr>
          <w:rFonts w:hint="eastAsia"/>
          <w:sz w:val="24"/>
          <w:szCs w:val="24"/>
        </w:rPr>
        <w:t>化结果</w:t>
      </w:r>
      <w:proofErr w:type="gramEnd"/>
      <w:r>
        <w:rPr>
          <w:rFonts w:hint="eastAsia"/>
          <w:sz w:val="24"/>
          <w:szCs w:val="24"/>
        </w:rPr>
        <w:t>由两个空间关系谓词函数组成，分别为设置（车站，站台门），设置（端部（站台），端门）；第二类为位置</w:t>
      </w:r>
      <w:proofErr w:type="gramStart"/>
      <w:r>
        <w:rPr>
          <w:rFonts w:hint="eastAsia"/>
          <w:sz w:val="24"/>
          <w:szCs w:val="24"/>
        </w:rPr>
        <w:t>限定函词或</w:t>
      </w:r>
      <w:proofErr w:type="gramEnd"/>
      <w:r>
        <w:rPr>
          <w:rFonts w:hint="eastAsia"/>
          <w:sz w:val="24"/>
          <w:szCs w:val="24"/>
        </w:rPr>
        <w:t>产生</w:t>
      </w:r>
      <w:proofErr w:type="gramStart"/>
      <w:r>
        <w:rPr>
          <w:rFonts w:hint="eastAsia"/>
          <w:sz w:val="24"/>
          <w:szCs w:val="24"/>
        </w:rPr>
        <w:t>型函词</w:t>
      </w:r>
      <w:proofErr w:type="gramEnd"/>
      <w:r>
        <w:rPr>
          <w:rFonts w:hint="eastAsia"/>
          <w:sz w:val="24"/>
          <w:szCs w:val="24"/>
        </w:rPr>
        <w:t>作为约束主体，由比较型谓词、数学、计算函词表示约束内容，语义结构较为复杂，如“</w:t>
      </w:r>
      <w:r>
        <w:rPr>
          <w:rFonts w:hint="eastAsia"/>
          <w:sz w:val="24"/>
          <w:szCs w:val="24"/>
        </w:rPr>
        <w:t>9.3.5</w:t>
      </w:r>
      <w:r>
        <w:rPr>
          <w:rFonts w:hint="eastAsia"/>
          <w:sz w:val="24"/>
          <w:szCs w:val="24"/>
        </w:rPr>
        <w:t>当站台不设置站台门时，距站台边缘</w:t>
      </w:r>
      <w:r>
        <w:rPr>
          <w:rFonts w:hint="eastAsia"/>
          <w:sz w:val="24"/>
          <w:szCs w:val="24"/>
        </w:rPr>
        <w:t>400mm</w:t>
      </w:r>
      <w:r>
        <w:rPr>
          <w:rFonts w:hint="eastAsia"/>
          <w:sz w:val="24"/>
          <w:szCs w:val="24"/>
        </w:rPr>
        <w:t>应设置安全防护带”，</w:t>
      </w:r>
      <w:proofErr w:type="gramStart"/>
      <w:r>
        <w:rPr>
          <w:rFonts w:hint="eastAsia"/>
          <w:sz w:val="24"/>
          <w:szCs w:val="24"/>
        </w:rPr>
        <w:t>该句由三个</w:t>
      </w:r>
      <w:proofErr w:type="gramEnd"/>
      <w:r>
        <w:rPr>
          <w:rFonts w:hint="eastAsia"/>
          <w:sz w:val="24"/>
          <w:szCs w:val="24"/>
        </w:rPr>
        <w:t>谓词函数构成，分别为设置（站台，站台门）（否定的含义在命题公式的表示过程中表达），设置（站台，安全防护带），等于（间距（边缘（站台），安全防护带），</w:t>
      </w:r>
      <w:r>
        <w:rPr>
          <w:rFonts w:hint="eastAsia"/>
          <w:sz w:val="24"/>
          <w:szCs w:val="24"/>
        </w:rPr>
        <w:t>400mm</w:t>
      </w:r>
      <w:r>
        <w:rPr>
          <w:rFonts w:hint="eastAsia"/>
          <w:sz w:val="24"/>
          <w:szCs w:val="24"/>
        </w:rPr>
        <w:t>）。为了便于理解和表示建筑构件间的空间关系，本文引入地理空间概念。在地理空间中，实体间的关系可分</w:t>
      </w:r>
      <w:r>
        <w:rPr>
          <w:rFonts w:hint="eastAsia"/>
          <w:sz w:val="24"/>
          <w:szCs w:val="24"/>
        </w:rPr>
        <w:lastRenderedPageBreak/>
        <w:t>为拓扑关系、方位关系、度量关系。拓扑关系描述实体间的邻接、包含等空间关系；方位关系定义了实体的相对方位和绝对方位；度量关系指实体间的距离和夹角关系。构件间的空间关系与规范条文中的谓词对应关系如表</w:t>
      </w:r>
      <w:r>
        <w:rPr>
          <w:rFonts w:hint="eastAsia"/>
          <w:sz w:val="24"/>
          <w:szCs w:val="24"/>
        </w:rPr>
        <w:t>3-3</w:t>
      </w:r>
      <w:r>
        <w:rPr>
          <w:rFonts w:hint="eastAsia"/>
          <w:sz w:val="24"/>
          <w:szCs w:val="24"/>
        </w:rPr>
        <w:t>：</w:t>
      </w:r>
    </w:p>
    <w:p w14:paraId="1F14BCEC" w14:textId="77777777" w:rsidR="0018585B" w:rsidRDefault="0018585B" w:rsidP="0018585B">
      <w:pPr>
        <w:spacing w:line="400" w:lineRule="exact"/>
        <w:ind w:firstLineChars="200" w:firstLine="480"/>
        <w:rPr>
          <w:sz w:val="24"/>
          <w:szCs w:val="24"/>
        </w:rPr>
      </w:pPr>
    </w:p>
    <w:p w14:paraId="79A0696C" w14:textId="77777777" w:rsidR="0018585B" w:rsidRDefault="0018585B" w:rsidP="0018585B">
      <w:pPr>
        <w:jc w:val="center"/>
        <w:rPr>
          <w:rFonts w:ascii="楷体" w:eastAsia="楷体" w:hAnsi="楷体" w:cs="楷体"/>
          <w:szCs w:val="21"/>
        </w:rPr>
      </w:pPr>
      <w:r>
        <w:rPr>
          <w:rFonts w:ascii="楷体" w:eastAsia="楷体" w:hAnsi="楷体" w:cs="楷体" w:hint="eastAsia"/>
          <w:szCs w:val="21"/>
        </w:rPr>
        <w:t>表3-3 空间关系对应谓词表</w:t>
      </w:r>
    </w:p>
    <w:p w14:paraId="19F93D36" w14:textId="77777777" w:rsidR="0018585B" w:rsidRDefault="0018585B" w:rsidP="0018585B">
      <w:pPr>
        <w:widowControl w:val="0"/>
        <w:jc w:val="center"/>
        <w:rPr>
          <w:rFonts w:ascii="楷体" w:eastAsia="楷体" w:hAnsi="楷体" w:cs="楷体"/>
          <w:sz w:val="24"/>
          <w:szCs w:val="24"/>
        </w:rPr>
      </w:pPr>
      <w:r>
        <w:rPr>
          <w:rFonts w:ascii="楷体" w:eastAsia="楷体" w:hAnsi="楷体" w:cs="楷体" w:hint="eastAsia"/>
          <w:szCs w:val="21"/>
        </w:rPr>
        <w:t>Tab.3-</w:t>
      </w:r>
      <w:proofErr w:type="gramStart"/>
      <w:r>
        <w:rPr>
          <w:rFonts w:ascii="楷体" w:eastAsia="楷体" w:hAnsi="楷体" w:cs="楷体" w:hint="eastAsia"/>
          <w:szCs w:val="21"/>
        </w:rPr>
        <w:t>3  Spatial</w:t>
      </w:r>
      <w:proofErr w:type="gramEnd"/>
      <w:r>
        <w:rPr>
          <w:rFonts w:ascii="楷体" w:eastAsia="楷体" w:hAnsi="楷体" w:cs="楷体" w:hint="eastAsia"/>
          <w:szCs w:val="21"/>
        </w:rPr>
        <w:t xml:space="preserve"> relationship corresponding predicate table</w:t>
      </w:r>
    </w:p>
    <w:tbl>
      <w:tblPr>
        <w:tblW w:w="0" w:type="auto"/>
        <w:jc w:val="center"/>
        <w:tblBorders>
          <w:top w:val="single" w:sz="18" w:space="0" w:color="auto"/>
          <w:bottom w:val="single" w:sz="18" w:space="0" w:color="auto"/>
        </w:tblBorders>
        <w:tblLayout w:type="fixed"/>
        <w:tblLook w:val="0000" w:firstRow="0" w:lastRow="0" w:firstColumn="0" w:lastColumn="0" w:noHBand="0" w:noVBand="0"/>
      </w:tblPr>
      <w:tblGrid>
        <w:gridCol w:w="1775"/>
        <w:gridCol w:w="1950"/>
        <w:gridCol w:w="4612"/>
      </w:tblGrid>
      <w:tr w:rsidR="0018585B" w14:paraId="6862D206" w14:textId="77777777" w:rsidTr="008E1AAB">
        <w:trPr>
          <w:jc w:val="center"/>
        </w:trPr>
        <w:tc>
          <w:tcPr>
            <w:tcW w:w="1775" w:type="dxa"/>
            <w:tcBorders>
              <w:bottom w:val="single" w:sz="8" w:space="0" w:color="auto"/>
            </w:tcBorders>
            <w:vAlign w:val="center"/>
          </w:tcPr>
          <w:p w14:paraId="09AE0687" w14:textId="77777777" w:rsidR="0018585B" w:rsidRDefault="0018585B" w:rsidP="008E1AAB">
            <w:pPr>
              <w:spacing w:line="400" w:lineRule="exact"/>
              <w:jc w:val="center"/>
              <w:rPr>
                <w:szCs w:val="21"/>
              </w:rPr>
            </w:pPr>
            <w:r>
              <w:rPr>
                <w:rFonts w:hint="eastAsia"/>
                <w:szCs w:val="21"/>
              </w:rPr>
              <w:t>关系类型</w:t>
            </w:r>
          </w:p>
        </w:tc>
        <w:tc>
          <w:tcPr>
            <w:tcW w:w="1950" w:type="dxa"/>
            <w:tcBorders>
              <w:bottom w:val="single" w:sz="8" w:space="0" w:color="auto"/>
            </w:tcBorders>
            <w:vAlign w:val="center"/>
          </w:tcPr>
          <w:p w14:paraId="743D2E93" w14:textId="77777777" w:rsidR="0018585B" w:rsidRDefault="0018585B" w:rsidP="008E1AAB">
            <w:pPr>
              <w:spacing w:line="400" w:lineRule="exact"/>
              <w:jc w:val="center"/>
              <w:rPr>
                <w:szCs w:val="21"/>
              </w:rPr>
            </w:pPr>
            <w:r>
              <w:rPr>
                <w:rFonts w:hint="eastAsia"/>
                <w:szCs w:val="21"/>
              </w:rPr>
              <w:t>子类型</w:t>
            </w:r>
          </w:p>
        </w:tc>
        <w:tc>
          <w:tcPr>
            <w:tcW w:w="4612" w:type="dxa"/>
            <w:tcBorders>
              <w:bottom w:val="single" w:sz="8" w:space="0" w:color="auto"/>
            </w:tcBorders>
            <w:vAlign w:val="center"/>
          </w:tcPr>
          <w:p w14:paraId="6A30ACD2" w14:textId="77777777" w:rsidR="0018585B" w:rsidRDefault="0018585B" w:rsidP="008E1AAB">
            <w:pPr>
              <w:spacing w:line="400" w:lineRule="exact"/>
              <w:jc w:val="center"/>
              <w:rPr>
                <w:szCs w:val="21"/>
              </w:rPr>
            </w:pPr>
            <w:r>
              <w:rPr>
                <w:rFonts w:hint="eastAsia"/>
                <w:szCs w:val="21"/>
              </w:rPr>
              <w:t>空间关系谓词</w:t>
            </w:r>
          </w:p>
        </w:tc>
      </w:tr>
      <w:tr w:rsidR="0018585B" w14:paraId="5F399DD3" w14:textId="77777777" w:rsidTr="008E1AAB">
        <w:trPr>
          <w:jc w:val="center"/>
        </w:trPr>
        <w:tc>
          <w:tcPr>
            <w:tcW w:w="1775" w:type="dxa"/>
            <w:vMerge w:val="restart"/>
            <w:tcBorders>
              <w:top w:val="single" w:sz="8" w:space="0" w:color="auto"/>
              <w:tl2br w:val="nil"/>
              <w:tr2bl w:val="nil"/>
            </w:tcBorders>
            <w:vAlign w:val="center"/>
          </w:tcPr>
          <w:p w14:paraId="322012F0" w14:textId="77777777" w:rsidR="0018585B" w:rsidRDefault="0018585B" w:rsidP="008E1AAB">
            <w:pPr>
              <w:spacing w:line="400" w:lineRule="exact"/>
              <w:jc w:val="center"/>
              <w:rPr>
                <w:szCs w:val="21"/>
              </w:rPr>
            </w:pPr>
            <w:r>
              <w:rPr>
                <w:rFonts w:hint="eastAsia"/>
                <w:szCs w:val="21"/>
              </w:rPr>
              <w:t>拓扑关系</w:t>
            </w:r>
          </w:p>
        </w:tc>
        <w:tc>
          <w:tcPr>
            <w:tcW w:w="1950" w:type="dxa"/>
            <w:tcBorders>
              <w:top w:val="single" w:sz="8" w:space="0" w:color="auto"/>
              <w:tl2br w:val="nil"/>
              <w:tr2bl w:val="nil"/>
            </w:tcBorders>
            <w:vAlign w:val="center"/>
          </w:tcPr>
          <w:p w14:paraId="1383441A" w14:textId="77777777" w:rsidR="0018585B" w:rsidRDefault="0018585B" w:rsidP="008E1AAB">
            <w:pPr>
              <w:spacing w:line="400" w:lineRule="exact"/>
              <w:jc w:val="center"/>
              <w:rPr>
                <w:szCs w:val="21"/>
              </w:rPr>
            </w:pPr>
            <w:r>
              <w:rPr>
                <w:rFonts w:hint="eastAsia"/>
                <w:szCs w:val="21"/>
              </w:rPr>
              <w:t>包含</w:t>
            </w:r>
          </w:p>
        </w:tc>
        <w:tc>
          <w:tcPr>
            <w:tcW w:w="4612" w:type="dxa"/>
            <w:tcBorders>
              <w:top w:val="single" w:sz="8" w:space="0" w:color="auto"/>
              <w:tl2br w:val="nil"/>
              <w:tr2bl w:val="nil"/>
            </w:tcBorders>
            <w:vAlign w:val="center"/>
          </w:tcPr>
          <w:p w14:paraId="2DD854CA" w14:textId="77777777" w:rsidR="0018585B" w:rsidRDefault="0018585B" w:rsidP="008E1AAB">
            <w:pPr>
              <w:spacing w:line="400" w:lineRule="exact"/>
              <w:jc w:val="left"/>
              <w:rPr>
                <w:szCs w:val="21"/>
              </w:rPr>
            </w:pPr>
            <w:r>
              <w:rPr>
                <w:rFonts w:hint="eastAsia"/>
                <w:szCs w:val="21"/>
              </w:rPr>
              <w:t>包含</w:t>
            </w:r>
            <w:r>
              <w:rPr>
                <w:rFonts w:hint="eastAsia"/>
                <w:szCs w:val="21"/>
              </w:rPr>
              <w:t>/</w:t>
            </w:r>
            <w:r>
              <w:rPr>
                <w:rFonts w:hint="eastAsia"/>
                <w:szCs w:val="21"/>
              </w:rPr>
              <w:t>聚合、所属、组成、设置</w:t>
            </w:r>
            <w:r>
              <w:rPr>
                <w:rFonts w:hint="eastAsia"/>
                <w:szCs w:val="21"/>
              </w:rPr>
              <w:t>/</w:t>
            </w:r>
            <w:r>
              <w:rPr>
                <w:rFonts w:hint="eastAsia"/>
                <w:szCs w:val="21"/>
              </w:rPr>
              <w:t>设</w:t>
            </w:r>
            <w:r>
              <w:rPr>
                <w:rFonts w:hint="eastAsia"/>
                <w:szCs w:val="21"/>
              </w:rPr>
              <w:t>/</w:t>
            </w:r>
            <w:r>
              <w:rPr>
                <w:rFonts w:hint="eastAsia"/>
                <w:szCs w:val="21"/>
              </w:rPr>
              <w:t>采用（构件）、位于、在</w:t>
            </w:r>
            <w:r>
              <w:rPr>
                <w:rFonts w:hint="eastAsia"/>
                <w:szCs w:val="21"/>
              </w:rPr>
              <w:t>...</w:t>
            </w:r>
            <w:r>
              <w:rPr>
                <w:rFonts w:hint="eastAsia"/>
                <w:szCs w:val="21"/>
              </w:rPr>
              <w:t>内等</w:t>
            </w:r>
          </w:p>
        </w:tc>
      </w:tr>
      <w:tr w:rsidR="0018585B" w14:paraId="0D71ECAB" w14:textId="77777777" w:rsidTr="008E1AAB">
        <w:trPr>
          <w:jc w:val="center"/>
        </w:trPr>
        <w:tc>
          <w:tcPr>
            <w:tcW w:w="1775" w:type="dxa"/>
            <w:vMerge/>
            <w:tcBorders>
              <w:tl2br w:val="nil"/>
              <w:tr2bl w:val="nil"/>
            </w:tcBorders>
            <w:vAlign w:val="center"/>
          </w:tcPr>
          <w:p w14:paraId="40689CB1" w14:textId="77777777" w:rsidR="0018585B" w:rsidRDefault="0018585B" w:rsidP="008E1AAB">
            <w:pPr>
              <w:spacing w:line="400" w:lineRule="exact"/>
              <w:jc w:val="center"/>
              <w:rPr>
                <w:szCs w:val="21"/>
              </w:rPr>
            </w:pPr>
          </w:p>
        </w:tc>
        <w:tc>
          <w:tcPr>
            <w:tcW w:w="1950" w:type="dxa"/>
            <w:tcBorders>
              <w:tl2br w:val="nil"/>
              <w:tr2bl w:val="nil"/>
            </w:tcBorders>
            <w:vAlign w:val="center"/>
          </w:tcPr>
          <w:p w14:paraId="08500181" w14:textId="77777777" w:rsidR="0018585B" w:rsidRDefault="0018585B" w:rsidP="008E1AAB">
            <w:pPr>
              <w:spacing w:line="400" w:lineRule="exact"/>
              <w:jc w:val="center"/>
              <w:rPr>
                <w:szCs w:val="21"/>
              </w:rPr>
            </w:pPr>
            <w:r>
              <w:rPr>
                <w:rFonts w:hint="eastAsia"/>
                <w:szCs w:val="21"/>
              </w:rPr>
              <w:t>邻接</w:t>
            </w:r>
          </w:p>
        </w:tc>
        <w:tc>
          <w:tcPr>
            <w:tcW w:w="4612" w:type="dxa"/>
            <w:tcBorders>
              <w:tl2br w:val="nil"/>
              <w:tr2bl w:val="nil"/>
            </w:tcBorders>
            <w:vAlign w:val="center"/>
          </w:tcPr>
          <w:p w14:paraId="0056651E" w14:textId="77777777" w:rsidR="0018585B" w:rsidRDefault="0018585B" w:rsidP="008E1AAB">
            <w:pPr>
              <w:spacing w:line="400" w:lineRule="exact"/>
              <w:jc w:val="left"/>
              <w:rPr>
                <w:szCs w:val="21"/>
              </w:rPr>
            </w:pPr>
            <w:r>
              <w:rPr>
                <w:rFonts w:hint="eastAsia"/>
                <w:szCs w:val="21"/>
              </w:rPr>
              <w:t>邻接、连接、背靠、</w:t>
            </w:r>
            <w:proofErr w:type="gramStart"/>
            <w:r>
              <w:rPr>
                <w:rFonts w:hint="eastAsia"/>
                <w:szCs w:val="21"/>
              </w:rPr>
              <w:t>背依等</w:t>
            </w:r>
            <w:proofErr w:type="gramEnd"/>
          </w:p>
        </w:tc>
      </w:tr>
      <w:tr w:rsidR="0018585B" w14:paraId="57F16A54" w14:textId="77777777" w:rsidTr="008E1AAB">
        <w:trPr>
          <w:jc w:val="center"/>
        </w:trPr>
        <w:tc>
          <w:tcPr>
            <w:tcW w:w="1775" w:type="dxa"/>
            <w:vMerge/>
            <w:tcBorders>
              <w:tl2br w:val="nil"/>
              <w:tr2bl w:val="nil"/>
            </w:tcBorders>
            <w:vAlign w:val="center"/>
          </w:tcPr>
          <w:p w14:paraId="66911B83" w14:textId="77777777" w:rsidR="0018585B" w:rsidRDefault="0018585B" w:rsidP="008E1AAB">
            <w:pPr>
              <w:spacing w:line="400" w:lineRule="exact"/>
              <w:jc w:val="center"/>
              <w:rPr>
                <w:szCs w:val="21"/>
              </w:rPr>
            </w:pPr>
          </w:p>
        </w:tc>
        <w:tc>
          <w:tcPr>
            <w:tcW w:w="1950" w:type="dxa"/>
            <w:tcBorders>
              <w:tl2br w:val="nil"/>
              <w:tr2bl w:val="nil"/>
            </w:tcBorders>
            <w:vAlign w:val="center"/>
          </w:tcPr>
          <w:p w14:paraId="67D94C0E" w14:textId="77777777" w:rsidR="0018585B" w:rsidRDefault="0018585B" w:rsidP="008E1AAB">
            <w:pPr>
              <w:spacing w:line="400" w:lineRule="exact"/>
              <w:jc w:val="center"/>
              <w:rPr>
                <w:szCs w:val="21"/>
              </w:rPr>
            </w:pPr>
            <w:r>
              <w:rPr>
                <w:rFonts w:hint="eastAsia"/>
                <w:szCs w:val="21"/>
              </w:rPr>
              <w:t>相离</w:t>
            </w:r>
          </w:p>
        </w:tc>
        <w:tc>
          <w:tcPr>
            <w:tcW w:w="4612" w:type="dxa"/>
            <w:tcBorders>
              <w:tl2br w:val="nil"/>
              <w:tr2bl w:val="nil"/>
            </w:tcBorders>
            <w:vAlign w:val="center"/>
          </w:tcPr>
          <w:p w14:paraId="1647B4D7" w14:textId="77777777" w:rsidR="0018585B" w:rsidRDefault="0018585B" w:rsidP="008E1AAB">
            <w:pPr>
              <w:spacing w:line="400" w:lineRule="exact"/>
              <w:jc w:val="left"/>
              <w:rPr>
                <w:szCs w:val="21"/>
              </w:rPr>
            </w:pPr>
            <w:r>
              <w:rPr>
                <w:rFonts w:hint="eastAsia"/>
                <w:szCs w:val="21"/>
              </w:rPr>
              <w:t>相离、接近、间隔、相间、相对、对面等</w:t>
            </w:r>
          </w:p>
        </w:tc>
      </w:tr>
      <w:tr w:rsidR="0018585B" w14:paraId="76C79112" w14:textId="77777777" w:rsidTr="008E1AAB">
        <w:trPr>
          <w:jc w:val="center"/>
        </w:trPr>
        <w:tc>
          <w:tcPr>
            <w:tcW w:w="1775" w:type="dxa"/>
            <w:vMerge/>
            <w:tcBorders>
              <w:tl2br w:val="nil"/>
              <w:tr2bl w:val="nil"/>
            </w:tcBorders>
            <w:vAlign w:val="center"/>
          </w:tcPr>
          <w:p w14:paraId="63890AA1" w14:textId="77777777" w:rsidR="0018585B" w:rsidRDefault="0018585B" w:rsidP="008E1AAB">
            <w:pPr>
              <w:spacing w:line="400" w:lineRule="exact"/>
              <w:jc w:val="center"/>
              <w:rPr>
                <w:szCs w:val="21"/>
              </w:rPr>
            </w:pPr>
          </w:p>
        </w:tc>
        <w:tc>
          <w:tcPr>
            <w:tcW w:w="1950" w:type="dxa"/>
            <w:tcBorders>
              <w:tl2br w:val="nil"/>
              <w:tr2bl w:val="nil"/>
            </w:tcBorders>
            <w:vAlign w:val="center"/>
          </w:tcPr>
          <w:p w14:paraId="1B69B4D5" w14:textId="77777777" w:rsidR="0018585B" w:rsidRDefault="0018585B" w:rsidP="008E1AAB">
            <w:pPr>
              <w:spacing w:line="400" w:lineRule="exact"/>
              <w:jc w:val="center"/>
              <w:rPr>
                <w:szCs w:val="21"/>
              </w:rPr>
            </w:pPr>
            <w:r>
              <w:rPr>
                <w:rFonts w:hint="eastAsia"/>
                <w:szCs w:val="21"/>
              </w:rPr>
              <w:t>交叠</w:t>
            </w:r>
          </w:p>
        </w:tc>
        <w:tc>
          <w:tcPr>
            <w:tcW w:w="4612" w:type="dxa"/>
            <w:tcBorders>
              <w:tl2br w:val="nil"/>
              <w:tr2bl w:val="nil"/>
            </w:tcBorders>
            <w:vAlign w:val="center"/>
          </w:tcPr>
          <w:p w14:paraId="414B09E6" w14:textId="77777777" w:rsidR="0018585B" w:rsidRDefault="0018585B" w:rsidP="008E1AAB">
            <w:pPr>
              <w:spacing w:line="400" w:lineRule="exact"/>
              <w:jc w:val="left"/>
              <w:rPr>
                <w:szCs w:val="21"/>
              </w:rPr>
            </w:pPr>
            <w:r>
              <w:rPr>
                <w:rFonts w:hint="eastAsia"/>
                <w:szCs w:val="21"/>
              </w:rPr>
              <w:t>相交、交叠、交叉、贯穿、穿过、穿越等</w:t>
            </w:r>
          </w:p>
        </w:tc>
      </w:tr>
      <w:tr w:rsidR="0018585B" w14:paraId="759368D8" w14:textId="77777777" w:rsidTr="008E1AAB">
        <w:trPr>
          <w:jc w:val="center"/>
        </w:trPr>
        <w:tc>
          <w:tcPr>
            <w:tcW w:w="1775" w:type="dxa"/>
            <w:vMerge w:val="restart"/>
            <w:tcBorders>
              <w:tl2br w:val="nil"/>
              <w:tr2bl w:val="nil"/>
            </w:tcBorders>
            <w:vAlign w:val="center"/>
          </w:tcPr>
          <w:p w14:paraId="61155B8B" w14:textId="77777777" w:rsidR="0018585B" w:rsidRDefault="0018585B" w:rsidP="008E1AAB">
            <w:pPr>
              <w:spacing w:line="400" w:lineRule="exact"/>
              <w:jc w:val="center"/>
              <w:rPr>
                <w:szCs w:val="21"/>
              </w:rPr>
            </w:pPr>
            <w:r>
              <w:rPr>
                <w:rFonts w:hint="eastAsia"/>
                <w:szCs w:val="21"/>
              </w:rPr>
              <w:t>方位关系</w:t>
            </w:r>
          </w:p>
        </w:tc>
        <w:tc>
          <w:tcPr>
            <w:tcW w:w="1950" w:type="dxa"/>
            <w:tcBorders>
              <w:tl2br w:val="nil"/>
              <w:tr2bl w:val="nil"/>
            </w:tcBorders>
            <w:vAlign w:val="center"/>
          </w:tcPr>
          <w:p w14:paraId="0B65D504" w14:textId="77777777" w:rsidR="0018585B" w:rsidRDefault="0018585B" w:rsidP="008E1AAB">
            <w:pPr>
              <w:spacing w:line="400" w:lineRule="exact"/>
              <w:jc w:val="center"/>
              <w:rPr>
                <w:szCs w:val="21"/>
              </w:rPr>
            </w:pPr>
            <w:r>
              <w:rPr>
                <w:rFonts w:hint="eastAsia"/>
                <w:szCs w:val="21"/>
              </w:rPr>
              <w:t>相对方位</w:t>
            </w:r>
          </w:p>
        </w:tc>
        <w:tc>
          <w:tcPr>
            <w:tcW w:w="4612" w:type="dxa"/>
            <w:tcBorders>
              <w:tl2br w:val="nil"/>
              <w:tr2bl w:val="nil"/>
            </w:tcBorders>
            <w:vAlign w:val="center"/>
          </w:tcPr>
          <w:p w14:paraId="5CA9B50C" w14:textId="77777777" w:rsidR="0018585B" w:rsidRDefault="0018585B" w:rsidP="008E1AAB">
            <w:pPr>
              <w:spacing w:line="400" w:lineRule="exact"/>
              <w:jc w:val="left"/>
              <w:rPr>
                <w:szCs w:val="21"/>
              </w:rPr>
            </w:pPr>
            <w:r>
              <w:rPr>
                <w:rFonts w:hint="eastAsia"/>
                <w:szCs w:val="21"/>
              </w:rPr>
              <w:t>一侧、底部、内侧、端部、顶部、边缘等</w:t>
            </w:r>
          </w:p>
        </w:tc>
      </w:tr>
      <w:tr w:rsidR="0018585B" w14:paraId="45E3969A" w14:textId="77777777" w:rsidTr="008E1AAB">
        <w:trPr>
          <w:jc w:val="center"/>
        </w:trPr>
        <w:tc>
          <w:tcPr>
            <w:tcW w:w="1775" w:type="dxa"/>
            <w:vMerge/>
            <w:tcBorders>
              <w:tl2br w:val="nil"/>
              <w:tr2bl w:val="nil"/>
            </w:tcBorders>
            <w:vAlign w:val="center"/>
          </w:tcPr>
          <w:p w14:paraId="332A1E5B" w14:textId="77777777" w:rsidR="0018585B" w:rsidRDefault="0018585B" w:rsidP="008E1AAB">
            <w:pPr>
              <w:spacing w:line="400" w:lineRule="exact"/>
              <w:jc w:val="center"/>
              <w:rPr>
                <w:szCs w:val="21"/>
              </w:rPr>
            </w:pPr>
          </w:p>
        </w:tc>
        <w:tc>
          <w:tcPr>
            <w:tcW w:w="1950" w:type="dxa"/>
            <w:tcBorders>
              <w:tl2br w:val="nil"/>
              <w:tr2bl w:val="nil"/>
            </w:tcBorders>
            <w:vAlign w:val="center"/>
          </w:tcPr>
          <w:p w14:paraId="71DB5482" w14:textId="77777777" w:rsidR="0018585B" w:rsidRDefault="0018585B" w:rsidP="008E1AAB">
            <w:pPr>
              <w:spacing w:line="400" w:lineRule="exact"/>
              <w:jc w:val="center"/>
              <w:rPr>
                <w:szCs w:val="21"/>
              </w:rPr>
            </w:pPr>
            <w:r>
              <w:rPr>
                <w:rFonts w:hint="eastAsia"/>
                <w:szCs w:val="21"/>
              </w:rPr>
              <w:t>绝对方位</w:t>
            </w:r>
          </w:p>
        </w:tc>
        <w:tc>
          <w:tcPr>
            <w:tcW w:w="4612" w:type="dxa"/>
            <w:tcBorders>
              <w:tl2br w:val="nil"/>
              <w:tr2bl w:val="nil"/>
            </w:tcBorders>
            <w:vAlign w:val="center"/>
          </w:tcPr>
          <w:p w14:paraId="0645FC10" w14:textId="77777777" w:rsidR="0018585B" w:rsidRDefault="0018585B" w:rsidP="008E1AAB">
            <w:pPr>
              <w:spacing w:line="400" w:lineRule="exact"/>
              <w:jc w:val="left"/>
              <w:rPr>
                <w:szCs w:val="21"/>
              </w:rPr>
            </w:pPr>
            <w:r>
              <w:rPr>
                <w:rFonts w:hint="eastAsia"/>
                <w:szCs w:val="21"/>
              </w:rPr>
              <w:t>东方、以西、南部、北面、中心等</w:t>
            </w:r>
          </w:p>
        </w:tc>
      </w:tr>
      <w:tr w:rsidR="0018585B" w14:paraId="71CA21C9" w14:textId="77777777" w:rsidTr="008E1AAB">
        <w:trPr>
          <w:jc w:val="center"/>
        </w:trPr>
        <w:tc>
          <w:tcPr>
            <w:tcW w:w="1775" w:type="dxa"/>
            <w:vMerge w:val="restart"/>
            <w:tcBorders>
              <w:tl2br w:val="nil"/>
              <w:tr2bl w:val="nil"/>
            </w:tcBorders>
            <w:vAlign w:val="center"/>
          </w:tcPr>
          <w:p w14:paraId="471572E7" w14:textId="77777777" w:rsidR="0018585B" w:rsidRDefault="0018585B" w:rsidP="008E1AAB">
            <w:pPr>
              <w:spacing w:line="400" w:lineRule="exact"/>
              <w:jc w:val="center"/>
              <w:rPr>
                <w:szCs w:val="21"/>
              </w:rPr>
            </w:pPr>
            <w:r>
              <w:rPr>
                <w:rFonts w:hint="eastAsia"/>
                <w:szCs w:val="21"/>
              </w:rPr>
              <w:t>度量关系</w:t>
            </w:r>
          </w:p>
        </w:tc>
        <w:tc>
          <w:tcPr>
            <w:tcW w:w="1950" w:type="dxa"/>
            <w:tcBorders>
              <w:tl2br w:val="nil"/>
              <w:tr2bl w:val="nil"/>
            </w:tcBorders>
            <w:vAlign w:val="center"/>
          </w:tcPr>
          <w:p w14:paraId="1CE5E368" w14:textId="77777777" w:rsidR="0018585B" w:rsidRDefault="0018585B" w:rsidP="008E1AAB">
            <w:pPr>
              <w:spacing w:line="400" w:lineRule="exact"/>
              <w:jc w:val="center"/>
              <w:rPr>
                <w:szCs w:val="21"/>
              </w:rPr>
            </w:pPr>
            <w:r>
              <w:rPr>
                <w:rFonts w:hint="eastAsia"/>
                <w:szCs w:val="21"/>
              </w:rPr>
              <w:t>距离</w:t>
            </w:r>
          </w:p>
        </w:tc>
        <w:tc>
          <w:tcPr>
            <w:tcW w:w="4612" w:type="dxa"/>
            <w:tcBorders>
              <w:tl2br w:val="nil"/>
              <w:tr2bl w:val="nil"/>
            </w:tcBorders>
            <w:vAlign w:val="center"/>
          </w:tcPr>
          <w:p w14:paraId="3A51DE4E" w14:textId="77777777" w:rsidR="0018585B" w:rsidRDefault="0018585B" w:rsidP="008E1AAB">
            <w:pPr>
              <w:spacing w:line="400" w:lineRule="exact"/>
              <w:jc w:val="left"/>
              <w:rPr>
                <w:szCs w:val="21"/>
              </w:rPr>
            </w:pPr>
            <w:r>
              <w:rPr>
                <w:rFonts w:hint="eastAsia"/>
                <w:szCs w:val="21"/>
              </w:rPr>
              <w:t>距离、相距、相隔、距等</w:t>
            </w:r>
          </w:p>
        </w:tc>
      </w:tr>
      <w:tr w:rsidR="0018585B" w14:paraId="17D5EB3E" w14:textId="77777777" w:rsidTr="008E1AAB">
        <w:trPr>
          <w:jc w:val="center"/>
        </w:trPr>
        <w:tc>
          <w:tcPr>
            <w:tcW w:w="1775" w:type="dxa"/>
            <w:vMerge/>
            <w:tcBorders>
              <w:tl2br w:val="nil"/>
              <w:tr2bl w:val="nil"/>
            </w:tcBorders>
            <w:vAlign w:val="center"/>
          </w:tcPr>
          <w:p w14:paraId="727F18D9" w14:textId="77777777" w:rsidR="0018585B" w:rsidRDefault="0018585B" w:rsidP="008E1AAB">
            <w:pPr>
              <w:spacing w:line="400" w:lineRule="exact"/>
              <w:jc w:val="center"/>
              <w:rPr>
                <w:szCs w:val="21"/>
              </w:rPr>
            </w:pPr>
          </w:p>
        </w:tc>
        <w:tc>
          <w:tcPr>
            <w:tcW w:w="1950" w:type="dxa"/>
            <w:tcBorders>
              <w:tl2br w:val="nil"/>
              <w:tr2bl w:val="nil"/>
            </w:tcBorders>
            <w:vAlign w:val="center"/>
          </w:tcPr>
          <w:p w14:paraId="10E92E5A" w14:textId="77777777" w:rsidR="0018585B" w:rsidRDefault="0018585B" w:rsidP="008E1AAB">
            <w:pPr>
              <w:spacing w:line="400" w:lineRule="exact"/>
              <w:jc w:val="center"/>
              <w:rPr>
                <w:szCs w:val="21"/>
              </w:rPr>
            </w:pPr>
            <w:r>
              <w:rPr>
                <w:rFonts w:hint="eastAsia"/>
                <w:szCs w:val="21"/>
              </w:rPr>
              <w:t>角度</w:t>
            </w:r>
          </w:p>
        </w:tc>
        <w:tc>
          <w:tcPr>
            <w:tcW w:w="4612" w:type="dxa"/>
            <w:tcBorders>
              <w:tl2br w:val="nil"/>
              <w:tr2bl w:val="nil"/>
            </w:tcBorders>
            <w:vAlign w:val="center"/>
          </w:tcPr>
          <w:p w14:paraId="5CA3ED5D" w14:textId="77777777" w:rsidR="0018585B" w:rsidRDefault="0018585B" w:rsidP="008E1AAB">
            <w:pPr>
              <w:spacing w:line="400" w:lineRule="exact"/>
              <w:jc w:val="left"/>
              <w:rPr>
                <w:szCs w:val="21"/>
              </w:rPr>
            </w:pPr>
            <w:r>
              <w:rPr>
                <w:rFonts w:hint="eastAsia"/>
                <w:szCs w:val="21"/>
              </w:rPr>
              <w:t>角度、夹角等</w:t>
            </w:r>
          </w:p>
        </w:tc>
      </w:tr>
    </w:tbl>
    <w:p w14:paraId="34152DED" w14:textId="56B7072E" w:rsidR="0018585B" w:rsidRDefault="0018585B" w:rsidP="007F75DD">
      <w:pPr>
        <w:spacing w:line="400" w:lineRule="exact"/>
        <w:ind w:firstLineChars="200" w:firstLine="480"/>
        <w:rPr>
          <w:sz w:val="24"/>
          <w:szCs w:val="24"/>
        </w:rPr>
      </w:pPr>
      <w:bookmarkStart w:id="0" w:name="_Toc15942"/>
      <w:bookmarkStart w:id="1" w:name="_Toc29190"/>
      <w:bookmarkStart w:id="2" w:name="_Toc31815"/>
      <w:bookmarkStart w:id="3" w:name="_Toc2332_WPSOffice_Level3"/>
      <w:bookmarkStart w:id="4" w:name="_Toc26912"/>
      <w:bookmarkStart w:id="5" w:name="_Toc32349_WPSOffice_Level3"/>
      <w:bookmarkStart w:id="6" w:name="_Toc25584"/>
      <w:bookmarkStart w:id="7" w:name="_Toc32063_WPSOffice_Level3"/>
      <w:bookmarkStart w:id="8" w:name="_Toc6247"/>
      <w:r>
        <w:rPr>
          <w:rFonts w:hint="eastAsia"/>
          <w:sz w:val="24"/>
          <w:szCs w:val="24"/>
        </w:rPr>
        <w:t>当需要对具有空间关系的构件进行检查时，为了使得效率更高，会先查找</w:t>
      </w:r>
      <w:r>
        <w:rPr>
          <w:rFonts w:hint="eastAsia"/>
          <w:sz w:val="24"/>
          <w:szCs w:val="24"/>
        </w:rPr>
        <w:t>IFC</w:t>
      </w:r>
      <w:r>
        <w:rPr>
          <w:rFonts w:hint="eastAsia"/>
          <w:sz w:val="24"/>
          <w:szCs w:val="24"/>
        </w:rPr>
        <w:t>构件中的反属性</w:t>
      </w:r>
      <w:r>
        <w:rPr>
          <w:rFonts w:hint="eastAsia"/>
          <w:sz w:val="24"/>
          <w:szCs w:val="24"/>
        </w:rPr>
        <w:t>Decomposes</w:t>
      </w:r>
      <w:r>
        <w:rPr>
          <w:rFonts w:hint="eastAsia"/>
          <w:sz w:val="24"/>
          <w:szCs w:val="24"/>
        </w:rPr>
        <w:t>和</w:t>
      </w:r>
      <w:proofErr w:type="spellStart"/>
      <w:r>
        <w:rPr>
          <w:rFonts w:hint="eastAsia"/>
          <w:sz w:val="24"/>
          <w:szCs w:val="24"/>
        </w:rPr>
        <w:t>IsDecomposedBy</w:t>
      </w:r>
      <w:proofErr w:type="spellEnd"/>
      <w:r>
        <w:rPr>
          <w:rFonts w:hint="eastAsia"/>
          <w:sz w:val="24"/>
          <w:szCs w:val="24"/>
        </w:rPr>
        <w:t>、</w:t>
      </w:r>
      <w:proofErr w:type="spellStart"/>
      <w:r>
        <w:rPr>
          <w:rFonts w:hint="eastAsia"/>
          <w:sz w:val="24"/>
          <w:szCs w:val="24"/>
        </w:rPr>
        <w:t>ContainedInStructure</w:t>
      </w:r>
      <w:proofErr w:type="spellEnd"/>
      <w:r>
        <w:rPr>
          <w:rFonts w:hint="eastAsia"/>
          <w:sz w:val="24"/>
          <w:szCs w:val="24"/>
        </w:rPr>
        <w:t>和</w:t>
      </w:r>
      <w:proofErr w:type="spellStart"/>
      <w:r>
        <w:rPr>
          <w:rFonts w:hint="eastAsia"/>
          <w:sz w:val="24"/>
          <w:szCs w:val="24"/>
        </w:rPr>
        <w:t>ReferencedInStruction</w:t>
      </w:r>
      <w:proofErr w:type="spellEnd"/>
      <w:r>
        <w:rPr>
          <w:rFonts w:hint="eastAsia"/>
          <w:sz w:val="24"/>
          <w:szCs w:val="24"/>
        </w:rPr>
        <w:t>、</w:t>
      </w:r>
      <w:proofErr w:type="spellStart"/>
      <w:r>
        <w:rPr>
          <w:rFonts w:hint="eastAsia"/>
          <w:sz w:val="24"/>
          <w:szCs w:val="24"/>
        </w:rPr>
        <w:t>ConnectedFrom</w:t>
      </w:r>
      <w:proofErr w:type="spellEnd"/>
      <w:r>
        <w:rPr>
          <w:rFonts w:hint="eastAsia"/>
          <w:sz w:val="24"/>
          <w:szCs w:val="24"/>
        </w:rPr>
        <w:t>和</w:t>
      </w:r>
      <w:proofErr w:type="spellStart"/>
      <w:r>
        <w:rPr>
          <w:rFonts w:hint="eastAsia"/>
          <w:sz w:val="24"/>
          <w:szCs w:val="24"/>
        </w:rPr>
        <w:t>ConnectedTo</w:t>
      </w:r>
      <w:proofErr w:type="spellEnd"/>
      <w:r>
        <w:rPr>
          <w:rFonts w:hint="eastAsia"/>
          <w:sz w:val="24"/>
          <w:szCs w:val="24"/>
        </w:rPr>
        <w:t>，分别表示组成关系、包含关系和邻接关系，当这样赋值形式的关系无法表达规范中的空间关系时，可通过以下方法判断构件的空间关系。</w:t>
      </w:r>
      <w:bookmarkEnd w:id="0"/>
      <w:bookmarkEnd w:id="1"/>
      <w:bookmarkEnd w:id="2"/>
      <w:bookmarkEnd w:id="3"/>
      <w:bookmarkEnd w:id="4"/>
      <w:bookmarkEnd w:id="5"/>
      <w:bookmarkEnd w:id="6"/>
      <w:bookmarkEnd w:id="7"/>
      <w:bookmarkEnd w:id="8"/>
    </w:p>
    <w:p w14:paraId="469B6220" w14:textId="77777777" w:rsidR="007F75DD" w:rsidRPr="007F75DD" w:rsidRDefault="007F75DD" w:rsidP="007F75DD">
      <w:pPr>
        <w:spacing w:line="400" w:lineRule="exact"/>
        <w:ind w:firstLineChars="200" w:firstLine="480"/>
        <w:rPr>
          <w:sz w:val="24"/>
          <w:szCs w:val="24"/>
        </w:rPr>
      </w:pPr>
    </w:p>
    <w:p w14:paraId="2B8FB00B" w14:textId="77777777" w:rsidR="0018585B" w:rsidRDefault="0018585B" w:rsidP="0018585B">
      <w:pPr>
        <w:spacing w:line="400" w:lineRule="exact"/>
        <w:ind w:firstLineChars="200" w:firstLine="480"/>
        <w:rPr>
          <w:sz w:val="24"/>
          <w:szCs w:val="24"/>
        </w:rPr>
      </w:pPr>
      <w:r>
        <w:rPr>
          <w:rFonts w:hint="eastAsia"/>
          <w:sz w:val="24"/>
          <w:szCs w:val="24"/>
        </w:rPr>
        <w:t>空间关系约束面向的数据源是</w:t>
      </w:r>
      <w:r>
        <w:rPr>
          <w:rFonts w:hint="eastAsia"/>
          <w:sz w:val="24"/>
          <w:szCs w:val="24"/>
        </w:rPr>
        <w:t>IFC</w:t>
      </w:r>
      <w:r>
        <w:rPr>
          <w:rFonts w:hint="eastAsia"/>
          <w:sz w:val="24"/>
          <w:szCs w:val="24"/>
        </w:rPr>
        <w:t>几何数据，判断两个构件间的空间关系可通过建立两个构件的边界区间矩阵来判断，边界区间矩阵根据</w:t>
      </w:r>
      <w:r>
        <w:rPr>
          <w:rFonts w:hint="eastAsia"/>
          <w:sz w:val="24"/>
          <w:szCs w:val="24"/>
        </w:rPr>
        <w:t>IFC</w:t>
      </w:r>
      <w:r>
        <w:rPr>
          <w:rFonts w:hint="eastAsia"/>
          <w:sz w:val="24"/>
          <w:szCs w:val="24"/>
        </w:rPr>
        <w:t>构件坐标信息标记建立，</w:t>
      </w:r>
      <w:r>
        <w:rPr>
          <w:rFonts w:hint="eastAsia"/>
          <w:sz w:val="24"/>
          <w:szCs w:val="24"/>
        </w:rPr>
        <w:t>IFC</w:t>
      </w:r>
      <w:r>
        <w:rPr>
          <w:rFonts w:hint="eastAsia"/>
          <w:sz w:val="24"/>
          <w:szCs w:val="24"/>
        </w:rPr>
        <w:t>构件坐标信息标记的计算详见</w:t>
      </w:r>
      <w:r>
        <w:rPr>
          <w:rFonts w:hint="eastAsia"/>
          <w:sz w:val="24"/>
          <w:szCs w:val="24"/>
        </w:rPr>
        <w:t>2.2.3</w:t>
      </w:r>
      <w:r>
        <w:rPr>
          <w:rFonts w:hint="eastAsia"/>
          <w:sz w:val="24"/>
          <w:szCs w:val="24"/>
        </w:rPr>
        <w:t>。依次计算两个矩阵中每个行区间的交集结果获取结果矩阵，根据结果矩阵的排列形式确定两个构件的空间关系。由于建筑物构件大部分为矩形构件，本文仅针对矩形构件，并将异型构件视为矩形构件。构件的边界区间矩阵可通过构件坐标信息标记生成，形式如下：</w:t>
      </w:r>
    </w:p>
    <w:p w14:paraId="426172C2" w14:textId="77777777" w:rsidR="0018585B" w:rsidRDefault="0018585B" w:rsidP="0018585B">
      <w:pPr>
        <w:widowControl w:val="0"/>
        <w:ind w:firstLineChars="200" w:firstLine="480"/>
        <w:jc w:val="right"/>
        <w:rPr>
          <w:sz w:val="24"/>
          <w:szCs w:val="24"/>
        </w:rPr>
      </w:pPr>
      <w:r>
        <w:rPr>
          <w:rFonts w:hint="eastAsia"/>
          <w:position w:val="-10"/>
          <w:sz w:val="24"/>
          <w:szCs w:val="24"/>
        </w:rPr>
        <w:object w:dxaOrig="4380" w:dyaOrig="339" w14:anchorId="59C0A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75" o:spid="_x0000_i1025" type="#_x0000_t75" style="width:219.35pt;height:17.6pt;mso-position-horizontal-relative:page;mso-position-vertical-relative:page" o:ole="">
            <v:fill o:detectmouseclick="t"/>
            <v:imagedata r:id="rId6" o:title=""/>
          </v:shape>
          <o:OLEObject Type="Embed" ProgID="Equation.3" ShapeID="对象 75" DrawAspect="Content" ObjectID="_1680719487" r:id="rId7">
            <o:FieldCodes>\* MERGEFORMAT</o:FieldCodes>
          </o:OLEObject>
        </w:object>
      </w:r>
      <w:r>
        <w:rPr>
          <w:rFonts w:hint="eastAsia"/>
          <w:sz w:val="24"/>
          <w:szCs w:val="24"/>
        </w:rPr>
        <w:t xml:space="preserve">                      </w:t>
      </w:r>
      <w:r>
        <w:rPr>
          <w:rFonts w:hint="eastAsia"/>
          <w:sz w:val="24"/>
          <w:szCs w:val="24"/>
        </w:rPr>
        <w:t>（</w:t>
      </w:r>
      <w:r>
        <w:rPr>
          <w:rFonts w:hint="eastAsia"/>
          <w:sz w:val="24"/>
          <w:szCs w:val="24"/>
        </w:rPr>
        <w:t>3-1</w:t>
      </w:r>
      <w:r>
        <w:rPr>
          <w:rFonts w:hint="eastAsia"/>
          <w:sz w:val="24"/>
          <w:szCs w:val="24"/>
        </w:rPr>
        <w:t>）</w:t>
      </w:r>
    </w:p>
    <w:p w14:paraId="2F7C515F" w14:textId="77777777" w:rsidR="0018585B" w:rsidRDefault="0018585B" w:rsidP="0018585B">
      <w:pPr>
        <w:widowControl w:val="0"/>
        <w:ind w:firstLineChars="200" w:firstLine="480"/>
        <w:jc w:val="right"/>
        <w:rPr>
          <w:sz w:val="24"/>
          <w:szCs w:val="24"/>
        </w:rPr>
      </w:pPr>
      <w:r>
        <w:rPr>
          <w:rFonts w:hint="eastAsia"/>
          <w:position w:val="-84"/>
          <w:sz w:val="24"/>
          <w:szCs w:val="24"/>
        </w:rPr>
        <w:object w:dxaOrig="3780" w:dyaOrig="1800" w14:anchorId="4E376FAF">
          <v:shape id="对象 47" o:spid="_x0000_i1026" type="#_x0000_t75" style="width:189.2pt;height:90.4pt;mso-position-horizontal-relative:page;mso-position-vertical-relative:page" o:ole="">
            <v:fill o:detectmouseclick="t"/>
            <v:imagedata r:id="rId8" o:title=""/>
          </v:shape>
          <o:OLEObject Type="Embed" ProgID="Equation.3" ShapeID="对象 47" DrawAspect="Content" ObjectID="_1680719488" r:id="rId9">
            <o:FieldCodes>\* MERGEFORMAT</o:FieldCodes>
          </o:OLEObject>
        </w:objec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w:t>
      </w:r>
    </w:p>
    <w:p w14:paraId="4F4A7BA2" w14:textId="77777777" w:rsidR="0018585B" w:rsidRDefault="0018585B" w:rsidP="0018585B">
      <w:pPr>
        <w:widowControl w:val="0"/>
        <w:spacing w:line="400" w:lineRule="exact"/>
        <w:ind w:firstLineChars="200" w:firstLine="480"/>
        <w:rPr>
          <w:sz w:val="24"/>
          <w:szCs w:val="24"/>
        </w:rPr>
      </w:pPr>
      <w:r>
        <w:rPr>
          <w:rFonts w:hint="eastAsia"/>
          <w:sz w:val="24"/>
          <w:szCs w:val="24"/>
        </w:rPr>
        <w:lastRenderedPageBreak/>
        <w:t>包含关系的构件由于内置构件被完全包含于外部构件，所以交集矩阵的元素为三个有界区间，区间大小等于内置构件的边界区间；交叠关系的构件各有一部分在另一构件的边界内部，其交集矩阵同样为三个有界区间，但不等于任何一个构件的边界区间；邻接关系可以细分为点接，线接和面接，点</w:t>
      </w:r>
      <w:proofErr w:type="gramStart"/>
      <w:r>
        <w:rPr>
          <w:rFonts w:hint="eastAsia"/>
          <w:sz w:val="24"/>
          <w:szCs w:val="24"/>
        </w:rPr>
        <w:t>接关系</w:t>
      </w:r>
      <w:proofErr w:type="gramEnd"/>
      <w:r>
        <w:rPr>
          <w:rFonts w:hint="eastAsia"/>
          <w:sz w:val="24"/>
          <w:szCs w:val="24"/>
        </w:rPr>
        <w:t>的交集矩阵元素为数值，三行数值可以构成一个点，该点为两个构件的交点，线</w:t>
      </w:r>
      <w:proofErr w:type="gramStart"/>
      <w:r>
        <w:rPr>
          <w:rFonts w:hint="eastAsia"/>
          <w:sz w:val="24"/>
          <w:szCs w:val="24"/>
        </w:rPr>
        <w:t>接关系</w:t>
      </w:r>
      <w:proofErr w:type="gramEnd"/>
      <w:r>
        <w:rPr>
          <w:rFonts w:hint="eastAsia"/>
          <w:sz w:val="24"/>
          <w:szCs w:val="24"/>
        </w:rPr>
        <w:t>的交集矩阵元素由两个数值和一个有界区间组成，数值与区间边界组合的两个点为交线的边界点，面</w:t>
      </w:r>
      <w:proofErr w:type="gramStart"/>
      <w:r>
        <w:rPr>
          <w:rFonts w:hint="eastAsia"/>
          <w:sz w:val="24"/>
          <w:szCs w:val="24"/>
        </w:rPr>
        <w:t>接关系</w:t>
      </w:r>
      <w:proofErr w:type="gramEnd"/>
      <w:r>
        <w:rPr>
          <w:rFonts w:hint="eastAsia"/>
          <w:sz w:val="24"/>
          <w:szCs w:val="24"/>
        </w:rPr>
        <w:t>的交集矩阵由一个数值和两个有界区间组成，数值与区间边界组合的四个点为交面的边界点；相离关系可以分为视觉重叠和完全相离，视觉重叠是两个构件在二维平面上边界重合，但在</w:t>
      </w:r>
      <w:proofErr w:type="gramStart"/>
      <w:r>
        <w:rPr>
          <w:rFonts w:hint="eastAsia"/>
          <w:sz w:val="24"/>
          <w:szCs w:val="24"/>
        </w:rPr>
        <w:t>三维上</w:t>
      </w:r>
      <w:proofErr w:type="gramEnd"/>
      <w:r>
        <w:rPr>
          <w:rFonts w:hint="eastAsia"/>
          <w:sz w:val="24"/>
          <w:szCs w:val="24"/>
        </w:rPr>
        <w:t>完全不重合的关系，其交集矩阵可以由两个数值和一个空集构成，两个有界区间和一个空集构成，或一个数值、一个有界区间和一个空集构成，简而言之，只要矩阵元素包含空集，两构件是相离关系。交集矩阵内的元素顺序不影响关系判断。如表</w:t>
      </w:r>
      <w:r>
        <w:rPr>
          <w:rFonts w:hint="eastAsia"/>
          <w:sz w:val="24"/>
          <w:szCs w:val="24"/>
        </w:rPr>
        <w:t>3-4</w:t>
      </w:r>
      <w:r>
        <w:rPr>
          <w:rFonts w:hint="eastAsia"/>
          <w:sz w:val="24"/>
          <w:szCs w:val="24"/>
        </w:rPr>
        <w:t>为拓扑关系类型对应交集矩阵表。</w:t>
      </w:r>
    </w:p>
    <w:p w14:paraId="7775D2AF" w14:textId="77777777" w:rsidR="0018585B" w:rsidRDefault="0018585B" w:rsidP="0018585B">
      <w:pPr>
        <w:jc w:val="center"/>
        <w:rPr>
          <w:rFonts w:ascii="楷体" w:eastAsia="楷体" w:hAnsi="楷体" w:cs="楷体"/>
          <w:szCs w:val="21"/>
        </w:rPr>
      </w:pPr>
      <w:r>
        <w:rPr>
          <w:rFonts w:ascii="楷体" w:eastAsia="楷体" w:hAnsi="楷体" w:cs="楷体" w:hint="eastAsia"/>
          <w:szCs w:val="21"/>
        </w:rPr>
        <w:t>表3-4 拓扑关系类型对应交集矩阵表</w:t>
      </w:r>
    </w:p>
    <w:p w14:paraId="7E2085CC" w14:textId="77777777" w:rsidR="0018585B" w:rsidRDefault="0018585B" w:rsidP="0018585B">
      <w:pPr>
        <w:widowControl w:val="0"/>
        <w:jc w:val="center"/>
        <w:rPr>
          <w:rFonts w:ascii="楷体" w:eastAsia="楷体" w:hAnsi="楷体" w:cs="楷体"/>
          <w:sz w:val="24"/>
          <w:szCs w:val="24"/>
        </w:rPr>
      </w:pPr>
      <w:r>
        <w:rPr>
          <w:rFonts w:ascii="楷体" w:eastAsia="楷体" w:hAnsi="楷体" w:cs="楷体" w:hint="eastAsia"/>
          <w:szCs w:val="21"/>
        </w:rPr>
        <w:t>Tab.3-</w:t>
      </w:r>
      <w:proofErr w:type="gramStart"/>
      <w:r>
        <w:rPr>
          <w:rFonts w:ascii="楷体" w:eastAsia="楷体" w:hAnsi="楷体" w:cs="楷体" w:hint="eastAsia"/>
          <w:szCs w:val="21"/>
        </w:rPr>
        <w:t>4  Topological</w:t>
      </w:r>
      <w:proofErr w:type="gramEnd"/>
      <w:r>
        <w:rPr>
          <w:rFonts w:ascii="楷体" w:eastAsia="楷体" w:hAnsi="楷体" w:cs="楷体" w:hint="eastAsia"/>
          <w:szCs w:val="21"/>
        </w:rPr>
        <w:t xml:space="preserve"> relationship type corresponding to the intersection matrix</w:t>
      </w:r>
    </w:p>
    <w:tbl>
      <w:tblPr>
        <w:tblW w:w="0" w:type="auto"/>
        <w:jc w:val="center"/>
        <w:tblBorders>
          <w:top w:val="single" w:sz="18" w:space="0" w:color="auto"/>
          <w:bottom w:val="single" w:sz="18" w:space="0" w:color="auto"/>
          <w:insideH w:val="single" w:sz="8" w:space="0" w:color="auto"/>
        </w:tblBorders>
        <w:tblLayout w:type="fixed"/>
        <w:tblLook w:val="0000" w:firstRow="0" w:lastRow="0" w:firstColumn="0" w:lastColumn="0" w:noHBand="0" w:noVBand="0"/>
      </w:tblPr>
      <w:tblGrid>
        <w:gridCol w:w="1073"/>
        <w:gridCol w:w="1181"/>
        <w:gridCol w:w="4144"/>
        <w:gridCol w:w="2457"/>
      </w:tblGrid>
      <w:tr w:rsidR="0018585B" w14:paraId="4DD525A6" w14:textId="77777777" w:rsidTr="008E1AAB">
        <w:trPr>
          <w:trHeight w:val="714"/>
          <w:jc w:val="center"/>
        </w:trPr>
        <w:tc>
          <w:tcPr>
            <w:tcW w:w="2254" w:type="dxa"/>
            <w:gridSpan w:val="2"/>
            <w:tcBorders>
              <w:tl2br w:val="nil"/>
              <w:tr2bl w:val="nil"/>
            </w:tcBorders>
            <w:shd w:val="clear" w:color="auto" w:fill="D7D7D7"/>
            <w:vAlign w:val="center"/>
          </w:tcPr>
          <w:p w14:paraId="40B9D7A0" w14:textId="77777777" w:rsidR="0018585B" w:rsidRDefault="0018585B" w:rsidP="008E1AAB">
            <w:pPr>
              <w:widowControl w:val="0"/>
              <w:spacing w:line="400" w:lineRule="exact"/>
              <w:jc w:val="center"/>
              <w:rPr>
                <w:szCs w:val="21"/>
              </w:rPr>
            </w:pPr>
            <w:r>
              <w:rPr>
                <w:rFonts w:hint="eastAsia"/>
                <w:szCs w:val="21"/>
              </w:rPr>
              <w:t>拓扑关系类型</w:t>
            </w:r>
          </w:p>
        </w:tc>
        <w:tc>
          <w:tcPr>
            <w:tcW w:w="4144" w:type="dxa"/>
            <w:tcBorders>
              <w:tl2br w:val="nil"/>
              <w:tr2bl w:val="nil"/>
            </w:tcBorders>
            <w:shd w:val="clear" w:color="auto" w:fill="D7D7D7"/>
            <w:vAlign w:val="center"/>
          </w:tcPr>
          <w:p w14:paraId="3491D9FC" w14:textId="77777777" w:rsidR="0018585B" w:rsidRDefault="0018585B" w:rsidP="008E1AAB">
            <w:pPr>
              <w:widowControl w:val="0"/>
              <w:spacing w:line="400" w:lineRule="exact"/>
              <w:jc w:val="center"/>
              <w:rPr>
                <w:szCs w:val="21"/>
              </w:rPr>
            </w:pPr>
            <w:r>
              <w:rPr>
                <w:rFonts w:hint="eastAsia"/>
                <w:szCs w:val="21"/>
              </w:rPr>
              <w:t>图示</w:t>
            </w:r>
          </w:p>
        </w:tc>
        <w:tc>
          <w:tcPr>
            <w:tcW w:w="2457" w:type="dxa"/>
            <w:tcBorders>
              <w:tl2br w:val="nil"/>
              <w:tr2bl w:val="nil"/>
            </w:tcBorders>
            <w:shd w:val="clear" w:color="auto" w:fill="D7D7D7"/>
            <w:vAlign w:val="center"/>
          </w:tcPr>
          <w:p w14:paraId="5A646F9D" w14:textId="77777777" w:rsidR="0018585B" w:rsidRDefault="0018585B" w:rsidP="008E1AAB">
            <w:pPr>
              <w:widowControl w:val="0"/>
              <w:spacing w:line="400" w:lineRule="exact"/>
              <w:jc w:val="center"/>
              <w:rPr>
                <w:szCs w:val="21"/>
              </w:rPr>
            </w:pPr>
            <w:r>
              <w:rPr>
                <w:rFonts w:hint="eastAsia"/>
                <w:szCs w:val="21"/>
              </w:rPr>
              <w:t>交集矩阵</w:t>
            </w:r>
          </w:p>
          <w:p w14:paraId="5A1AB66C" w14:textId="77777777" w:rsidR="0018585B" w:rsidRDefault="0018585B" w:rsidP="008E1AAB">
            <w:pPr>
              <w:widowControl w:val="0"/>
              <w:spacing w:line="400" w:lineRule="exact"/>
              <w:jc w:val="center"/>
              <w:rPr>
                <w:szCs w:val="21"/>
              </w:rPr>
            </w:pPr>
            <w:r>
              <w:rPr>
                <w:rFonts w:hint="eastAsia"/>
                <w:szCs w:val="21"/>
              </w:rPr>
              <w:t>（</w:t>
            </w:r>
            <w:r>
              <w:rPr>
                <w:rFonts w:hint="eastAsia"/>
                <w:szCs w:val="21"/>
              </w:rPr>
              <w:t>I</w:t>
            </w:r>
            <w:r>
              <w:rPr>
                <w:rFonts w:hint="eastAsia"/>
                <w:szCs w:val="21"/>
              </w:rPr>
              <w:t>为有界区间，</w:t>
            </w:r>
            <w:r>
              <w:rPr>
                <w:rFonts w:hint="eastAsia"/>
                <w:szCs w:val="21"/>
              </w:rPr>
              <w:t>P</w:t>
            </w:r>
            <w:r>
              <w:rPr>
                <w:rFonts w:hint="eastAsia"/>
                <w:szCs w:val="21"/>
              </w:rPr>
              <w:t>为数值，∅为空集）</w:t>
            </w:r>
          </w:p>
        </w:tc>
      </w:tr>
      <w:tr w:rsidR="0018585B" w14:paraId="2401DE33" w14:textId="77777777" w:rsidTr="008E1AAB">
        <w:trPr>
          <w:trHeight w:val="1229"/>
          <w:jc w:val="center"/>
        </w:trPr>
        <w:tc>
          <w:tcPr>
            <w:tcW w:w="2254" w:type="dxa"/>
            <w:gridSpan w:val="2"/>
            <w:tcBorders>
              <w:tl2br w:val="nil"/>
              <w:tr2bl w:val="nil"/>
            </w:tcBorders>
            <w:vAlign w:val="center"/>
          </w:tcPr>
          <w:p w14:paraId="05123809" w14:textId="77777777" w:rsidR="0018585B" w:rsidRDefault="0018585B" w:rsidP="008E1AAB">
            <w:pPr>
              <w:widowControl w:val="0"/>
              <w:spacing w:line="400" w:lineRule="exact"/>
              <w:jc w:val="center"/>
              <w:rPr>
                <w:szCs w:val="21"/>
              </w:rPr>
            </w:pPr>
            <w:r>
              <w:rPr>
                <w:rFonts w:hint="eastAsia"/>
                <w:szCs w:val="21"/>
              </w:rPr>
              <w:t>包含</w:t>
            </w:r>
          </w:p>
        </w:tc>
        <w:tc>
          <w:tcPr>
            <w:tcW w:w="4144" w:type="dxa"/>
            <w:tcBorders>
              <w:tl2br w:val="nil"/>
              <w:tr2bl w:val="nil"/>
            </w:tcBorders>
            <w:vAlign w:val="center"/>
          </w:tcPr>
          <w:p w14:paraId="26FC65DF" w14:textId="69518F6D" w:rsidR="0018585B" w:rsidRDefault="0018585B" w:rsidP="008E1AAB">
            <w:pPr>
              <w:widowControl w:val="0"/>
              <w:jc w:val="center"/>
              <w:rPr>
                <w:szCs w:val="21"/>
              </w:rPr>
            </w:pPr>
            <w:r>
              <w:rPr>
                <w:rFonts w:hint="eastAsia"/>
                <w:noProof/>
                <w:szCs w:val="21"/>
              </w:rPr>
              <w:drawing>
                <wp:inline distT="0" distB="0" distL="0" distR="0" wp14:anchorId="3FC463A4" wp14:editId="200134C1">
                  <wp:extent cx="1009650" cy="962025"/>
                  <wp:effectExtent l="0" t="0" r="0" b="9525"/>
                  <wp:docPr id="9" name="图片 9" descr="包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包含"/>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c>
          <w:tcPr>
            <w:tcW w:w="2457" w:type="dxa"/>
            <w:tcBorders>
              <w:tl2br w:val="nil"/>
              <w:tr2bl w:val="nil"/>
            </w:tcBorders>
            <w:vAlign w:val="center"/>
          </w:tcPr>
          <w:p w14:paraId="3BDCE31F" w14:textId="77777777" w:rsidR="0018585B" w:rsidRDefault="0018585B" w:rsidP="008E1AAB">
            <w:pPr>
              <w:widowControl w:val="0"/>
              <w:jc w:val="center"/>
              <w:rPr>
                <w:szCs w:val="21"/>
              </w:rPr>
            </w:pPr>
            <w:r>
              <w:rPr>
                <w:rFonts w:hint="eastAsia"/>
                <w:position w:val="-50"/>
                <w:szCs w:val="21"/>
              </w:rPr>
              <w:object w:dxaOrig="399" w:dyaOrig="1119" w14:anchorId="6C2F66F6">
                <v:shape id="对象 89" o:spid="_x0000_i1027" type="#_x0000_t75" style="width:20.1pt;height:56.1pt;mso-position-horizontal-relative:page;mso-position-vertical-relative:page" o:ole="">
                  <v:fill o:detectmouseclick="t"/>
                  <v:imagedata r:id="rId11" o:title=""/>
                </v:shape>
                <o:OLEObject Type="Embed" ProgID="Equation.3" ShapeID="对象 89" DrawAspect="Content" ObjectID="_1680719489" r:id="rId12">
                  <o:FieldCodes>\* MERGEFORMAT</o:FieldCodes>
                </o:OLEObject>
              </w:object>
            </w:r>
          </w:p>
        </w:tc>
      </w:tr>
      <w:tr w:rsidR="0018585B" w14:paraId="4DCC10F5" w14:textId="77777777" w:rsidTr="008E1AAB">
        <w:trPr>
          <w:trHeight w:val="714"/>
          <w:jc w:val="center"/>
        </w:trPr>
        <w:tc>
          <w:tcPr>
            <w:tcW w:w="2254" w:type="dxa"/>
            <w:gridSpan w:val="2"/>
            <w:tcBorders>
              <w:tl2br w:val="nil"/>
              <w:tr2bl w:val="nil"/>
            </w:tcBorders>
            <w:vAlign w:val="center"/>
          </w:tcPr>
          <w:p w14:paraId="76B61E5E" w14:textId="77777777" w:rsidR="0018585B" w:rsidRDefault="0018585B" w:rsidP="008E1AAB">
            <w:pPr>
              <w:widowControl w:val="0"/>
              <w:spacing w:line="400" w:lineRule="exact"/>
              <w:jc w:val="center"/>
              <w:rPr>
                <w:szCs w:val="21"/>
              </w:rPr>
            </w:pPr>
            <w:r>
              <w:rPr>
                <w:rFonts w:hint="eastAsia"/>
                <w:szCs w:val="21"/>
              </w:rPr>
              <w:t>交叠</w:t>
            </w:r>
          </w:p>
        </w:tc>
        <w:tc>
          <w:tcPr>
            <w:tcW w:w="4144" w:type="dxa"/>
            <w:tcBorders>
              <w:tl2br w:val="nil"/>
              <w:tr2bl w:val="nil"/>
            </w:tcBorders>
            <w:vAlign w:val="center"/>
          </w:tcPr>
          <w:p w14:paraId="43B8062B" w14:textId="4436DE61" w:rsidR="0018585B" w:rsidRDefault="0018585B" w:rsidP="008E1AAB">
            <w:pPr>
              <w:widowControl w:val="0"/>
              <w:jc w:val="center"/>
              <w:rPr>
                <w:szCs w:val="21"/>
              </w:rPr>
            </w:pPr>
            <w:r>
              <w:rPr>
                <w:rFonts w:hint="eastAsia"/>
                <w:noProof/>
                <w:szCs w:val="21"/>
              </w:rPr>
              <w:drawing>
                <wp:inline distT="0" distB="0" distL="0" distR="0" wp14:anchorId="718DEA25" wp14:editId="56C7A5F7">
                  <wp:extent cx="1009650" cy="666750"/>
                  <wp:effectExtent l="0" t="0" r="0" b="0"/>
                  <wp:docPr id="8" name="图片 8" descr="交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交叠"/>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666750"/>
                          </a:xfrm>
                          <a:prstGeom prst="rect">
                            <a:avLst/>
                          </a:prstGeom>
                          <a:noFill/>
                          <a:ln>
                            <a:noFill/>
                          </a:ln>
                        </pic:spPr>
                      </pic:pic>
                    </a:graphicData>
                  </a:graphic>
                </wp:inline>
              </w:drawing>
            </w:r>
          </w:p>
        </w:tc>
        <w:tc>
          <w:tcPr>
            <w:tcW w:w="2457" w:type="dxa"/>
            <w:tcBorders>
              <w:tl2br w:val="nil"/>
              <w:tr2bl w:val="nil"/>
            </w:tcBorders>
            <w:vAlign w:val="center"/>
          </w:tcPr>
          <w:p w14:paraId="05D16994" w14:textId="77777777" w:rsidR="0018585B" w:rsidRDefault="0018585B" w:rsidP="008E1AAB">
            <w:pPr>
              <w:widowControl w:val="0"/>
              <w:jc w:val="center"/>
              <w:rPr>
                <w:szCs w:val="21"/>
              </w:rPr>
            </w:pPr>
            <w:r>
              <w:rPr>
                <w:rFonts w:hint="eastAsia"/>
                <w:position w:val="-50"/>
                <w:szCs w:val="21"/>
              </w:rPr>
              <w:object w:dxaOrig="399" w:dyaOrig="1119" w14:anchorId="6C5C742A">
                <v:shape id="对象 90" o:spid="_x0000_i1028" type="#_x0000_t75" style="width:20.1pt;height:56.1pt;mso-position-horizontal-relative:page;mso-position-vertical-relative:page" o:ole="">
                  <v:fill o:detectmouseclick="t"/>
                  <v:imagedata r:id="rId14" o:title=""/>
                </v:shape>
                <o:OLEObject Type="Embed" ProgID="Equation.3" ShapeID="对象 90" DrawAspect="Content" ObjectID="_1680719490" r:id="rId15">
                  <o:FieldCodes>\* MERGEFORMAT</o:FieldCodes>
                </o:OLEObject>
              </w:object>
            </w:r>
          </w:p>
        </w:tc>
      </w:tr>
      <w:tr w:rsidR="0018585B" w14:paraId="2516BB07" w14:textId="77777777" w:rsidTr="008E1AAB">
        <w:trPr>
          <w:trHeight w:val="714"/>
          <w:jc w:val="center"/>
        </w:trPr>
        <w:tc>
          <w:tcPr>
            <w:tcW w:w="1073" w:type="dxa"/>
            <w:vMerge w:val="restart"/>
            <w:tcBorders>
              <w:tl2br w:val="nil"/>
              <w:tr2bl w:val="nil"/>
            </w:tcBorders>
            <w:vAlign w:val="center"/>
          </w:tcPr>
          <w:p w14:paraId="28B357B4" w14:textId="77777777" w:rsidR="0018585B" w:rsidRDefault="0018585B" w:rsidP="008E1AAB">
            <w:pPr>
              <w:widowControl w:val="0"/>
              <w:spacing w:line="400" w:lineRule="exact"/>
              <w:jc w:val="center"/>
              <w:rPr>
                <w:szCs w:val="21"/>
              </w:rPr>
            </w:pPr>
            <w:r>
              <w:rPr>
                <w:rFonts w:hint="eastAsia"/>
                <w:szCs w:val="21"/>
              </w:rPr>
              <w:t>邻接</w:t>
            </w:r>
          </w:p>
        </w:tc>
        <w:tc>
          <w:tcPr>
            <w:tcW w:w="1181" w:type="dxa"/>
            <w:tcBorders>
              <w:tl2br w:val="nil"/>
              <w:tr2bl w:val="nil"/>
            </w:tcBorders>
            <w:vAlign w:val="center"/>
          </w:tcPr>
          <w:p w14:paraId="03385FEC" w14:textId="77777777" w:rsidR="0018585B" w:rsidRDefault="0018585B" w:rsidP="008E1AAB">
            <w:pPr>
              <w:widowControl w:val="0"/>
              <w:spacing w:line="400" w:lineRule="exact"/>
              <w:jc w:val="center"/>
              <w:rPr>
                <w:szCs w:val="21"/>
              </w:rPr>
            </w:pPr>
            <w:r>
              <w:rPr>
                <w:rFonts w:hint="eastAsia"/>
                <w:szCs w:val="21"/>
              </w:rPr>
              <w:t>点接</w:t>
            </w:r>
          </w:p>
        </w:tc>
        <w:tc>
          <w:tcPr>
            <w:tcW w:w="4144" w:type="dxa"/>
            <w:tcBorders>
              <w:tl2br w:val="nil"/>
              <w:tr2bl w:val="nil"/>
            </w:tcBorders>
            <w:vAlign w:val="center"/>
          </w:tcPr>
          <w:p w14:paraId="24C497CF" w14:textId="0B44C8D1" w:rsidR="0018585B" w:rsidRDefault="0018585B" w:rsidP="008E1AAB">
            <w:pPr>
              <w:widowControl w:val="0"/>
              <w:jc w:val="center"/>
              <w:rPr>
                <w:szCs w:val="21"/>
              </w:rPr>
            </w:pPr>
            <w:r>
              <w:rPr>
                <w:rFonts w:hint="eastAsia"/>
                <w:noProof/>
                <w:szCs w:val="21"/>
              </w:rPr>
              <w:drawing>
                <wp:inline distT="0" distB="0" distL="0" distR="0" wp14:anchorId="31E170A9" wp14:editId="4E28B8C2">
                  <wp:extent cx="1009650" cy="1057275"/>
                  <wp:effectExtent l="0" t="0" r="0" b="9525"/>
                  <wp:docPr id="7" name="图片 7" descr="点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点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9650" cy="1057275"/>
                          </a:xfrm>
                          <a:prstGeom prst="rect">
                            <a:avLst/>
                          </a:prstGeom>
                          <a:noFill/>
                          <a:ln>
                            <a:noFill/>
                          </a:ln>
                        </pic:spPr>
                      </pic:pic>
                    </a:graphicData>
                  </a:graphic>
                </wp:inline>
              </w:drawing>
            </w:r>
          </w:p>
        </w:tc>
        <w:tc>
          <w:tcPr>
            <w:tcW w:w="2457" w:type="dxa"/>
            <w:tcBorders>
              <w:tl2br w:val="nil"/>
              <w:tr2bl w:val="nil"/>
            </w:tcBorders>
            <w:vAlign w:val="center"/>
          </w:tcPr>
          <w:p w14:paraId="2500A716" w14:textId="77777777" w:rsidR="0018585B" w:rsidRDefault="0018585B" w:rsidP="008E1AAB">
            <w:pPr>
              <w:widowControl w:val="0"/>
              <w:jc w:val="center"/>
              <w:rPr>
                <w:szCs w:val="21"/>
              </w:rPr>
            </w:pPr>
            <w:r>
              <w:rPr>
                <w:rFonts w:hint="eastAsia"/>
                <w:position w:val="-50"/>
                <w:szCs w:val="21"/>
              </w:rPr>
              <w:object w:dxaOrig="439" w:dyaOrig="1119" w14:anchorId="30ABD18C">
                <v:shape id="对象 91" o:spid="_x0000_i1029" type="#_x0000_t75" style="width:21.75pt;height:56.1pt;mso-position-horizontal-relative:page;mso-position-vertical-relative:page" o:ole="">
                  <v:fill o:detectmouseclick="t"/>
                  <v:imagedata r:id="rId17" o:title=""/>
                </v:shape>
                <o:OLEObject Type="Embed" ProgID="Equation.3" ShapeID="对象 91" DrawAspect="Content" ObjectID="_1680719491" r:id="rId18">
                  <o:FieldCodes>\* MERGEFORMAT</o:FieldCodes>
                </o:OLEObject>
              </w:object>
            </w:r>
          </w:p>
        </w:tc>
      </w:tr>
      <w:tr w:rsidR="0018585B" w14:paraId="0AEF5C14" w14:textId="77777777" w:rsidTr="008E1AAB">
        <w:trPr>
          <w:trHeight w:val="714"/>
          <w:jc w:val="center"/>
        </w:trPr>
        <w:tc>
          <w:tcPr>
            <w:tcW w:w="1073" w:type="dxa"/>
            <w:vMerge/>
            <w:tcBorders>
              <w:tl2br w:val="nil"/>
              <w:tr2bl w:val="nil"/>
            </w:tcBorders>
            <w:vAlign w:val="center"/>
          </w:tcPr>
          <w:p w14:paraId="7411D2AF" w14:textId="77777777" w:rsidR="0018585B" w:rsidRDefault="0018585B" w:rsidP="008E1AAB">
            <w:pPr>
              <w:widowControl w:val="0"/>
              <w:spacing w:line="400" w:lineRule="exact"/>
              <w:jc w:val="center"/>
              <w:rPr>
                <w:szCs w:val="21"/>
              </w:rPr>
            </w:pPr>
          </w:p>
        </w:tc>
        <w:tc>
          <w:tcPr>
            <w:tcW w:w="1181" w:type="dxa"/>
            <w:tcBorders>
              <w:tl2br w:val="nil"/>
              <w:tr2bl w:val="nil"/>
            </w:tcBorders>
            <w:vAlign w:val="center"/>
          </w:tcPr>
          <w:p w14:paraId="6ACC66ED" w14:textId="77777777" w:rsidR="0018585B" w:rsidRDefault="0018585B" w:rsidP="008E1AAB">
            <w:pPr>
              <w:widowControl w:val="0"/>
              <w:spacing w:line="400" w:lineRule="exact"/>
              <w:jc w:val="center"/>
              <w:rPr>
                <w:szCs w:val="21"/>
              </w:rPr>
            </w:pPr>
            <w:r>
              <w:rPr>
                <w:rFonts w:hint="eastAsia"/>
                <w:szCs w:val="21"/>
              </w:rPr>
              <w:t>线接</w:t>
            </w:r>
          </w:p>
        </w:tc>
        <w:tc>
          <w:tcPr>
            <w:tcW w:w="4144" w:type="dxa"/>
            <w:tcBorders>
              <w:tl2br w:val="nil"/>
              <w:tr2bl w:val="nil"/>
            </w:tcBorders>
            <w:vAlign w:val="center"/>
          </w:tcPr>
          <w:p w14:paraId="3E958CE8" w14:textId="1F602239" w:rsidR="0018585B" w:rsidRDefault="0018585B" w:rsidP="008E1AAB">
            <w:pPr>
              <w:widowControl w:val="0"/>
              <w:jc w:val="center"/>
              <w:rPr>
                <w:szCs w:val="21"/>
              </w:rPr>
            </w:pPr>
            <w:r>
              <w:rPr>
                <w:rFonts w:hint="eastAsia"/>
                <w:noProof/>
                <w:szCs w:val="21"/>
              </w:rPr>
              <w:drawing>
                <wp:inline distT="0" distB="0" distL="0" distR="0" wp14:anchorId="4A92ACA5" wp14:editId="37E67696">
                  <wp:extent cx="1009650" cy="1057275"/>
                  <wp:effectExtent l="0" t="0" r="0" b="9525"/>
                  <wp:docPr id="6" name="图片 6" descr="线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线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650" cy="1057275"/>
                          </a:xfrm>
                          <a:prstGeom prst="rect">
                            <a:avLst/>
                          </a:prstGeom>
                          <a:noFill/>
                          <a:ln>
                            <a:noFill/>
                          </a:ln>
                        </pic:spPr>
                      </pic:pic>
                    </a:graphicData>
                  </a:graphic>
                </wp:inline>
              </w:drawing>
            </w:r>
          </w:p>
        </w:tc>
        <w:tc>
          <w:tcPr>
            <w:tcW w:w="2457" w:type="dxa"/>
            <w:tcBorders>
              <w:tl2br w:val="nil"/>
              <w:tr2bl w:val="nil"/>
            </w:tcBorders>
            <w:vAlign w:val="center"/>
          </w:tcPr>
          <w:p w14:paraId="0A4B6F09" w14:textId="77777777" w:rsidR="0018585B" w:rsidRDefault="0018585B" w:rsidP="008E1AAB">
            <w:pPr>
              <w:widowControl w:val="0"/>
              <w:jc w:val="center"/>
              <w:rPr>
                <w:szCs w:val="21"/>
              </w:rPr>
            </w:pPr>
            <w:r>
              <w:rPr>
                <w:rFonts w:hint="eastAsia"/>
                <w:position w:val="-50"/>
                <w:szCs w:val="21"/>
              </w:rPr>
              <w:object w:dxaOrig="439" w:dyaOrig="1119" w14:anchorId="77F60609">
                <v:shape id="对象 92" o:spid="_x0000_i1030" type="#_x0000_t75" style="width:21.75pt;height:56.1pt;mso-position-horizontal-relative:page;mso-position-vertical-relative:page" o:ole="">
                  <v:fill o:detectmouseclick="t"/>
                  <v:imagedata r:id="rId20" o:title=""/>
                </v:shape>
                <o:OLEObject Type="Embed" ProgID="Equation.3" ShapeID="对象 92" DrawAspect="Content" ObjectID="_1680719492" r:id="rId21">
                  <o:FieldCodes>\* MERGEFORMAT</o:FieldCodes>
                </o:OLEObject>
              </w:object>
            </w:r>
          </w:p>
        </w:tc>
      </w:tr>
      <w:tr w:rsidR="0018585B" w14:paraId="7E870E69" w14:textId="77777777" w:rsidTr="008E1AAB">
        <w:trPr>
          <w:trHeight w:val="714"/>
          <w:jc w:val="center"/>
        </w:trPr>
        <w:tc>
          <w:tcPr>
            <w:tcW w:w="1073" w:type="dxa"/>
            <w:vMerge/>
            <w:tcBorders>
              <w:tl2br w:val="nil"/>
              <w:tr2bl w:val="nil"/>
            </w:tcBorders>
            <w:vAlign w:val="center"/>
          </w:tcPr>
          <w:p w14:paraId="1BAC1A66" w14:textId="77777777" w:rsidR="0018585B" w:rsidRDefault="0018585B" w:rsidP="008E1AAB">
            <w:pPr>
              <w:widowControl w:val="0"/>
              <w:spacing w:line="400" w:lineRule="exact"/>
              <w:jc w:val="center"/>
              <w:rPr>
                <w:szCs w:val="21"/>
              </w:rPr>
            </w:pPr>
          </w:p>
        </w:tc>
        <w:tc>
          <w:tcPr>
            <w:tcW w:w="1181" w:type="dxa"/>
            <w:tcBorders>
              <w:tl2br w:val="nil"/>
              <w:tr2bl w:val="nil"/>
            </w:tcBorders>
            <w:vAlign w:val="center"/>
          </w:tcPr>
          <w:p w14:paraId="347D7832" w14:textId="77777777" w:rsidR="0018585B" w:rsidRDefault="0018585B" w:rsidP="008E1AAB">
            <w:pPr>
              <w:widowControl w:val="0"/>
              <w:spacing w:line="400" w:lineRule="exact"/>
              <w:jc w:val="center"/>
              <w:rPr>
                <w:szCs w:val="21"/>
              </w:rPr>
            </w:pPr>
            <w:r>
              <w:rPr>
                <w:rFonts w:hint="eastAsia"/>
                <w:szCs w:val="21"/>
              </w:rPr>
              <w:t>面接</w:t>
            </w:r>
          </w:p>
        </w:tc>
        <w:tc>
          <w:tcPr>
            <w:tcW w:w="4144" w:type="dxa"/>
            <w:tcBorders>
              <w:tl2br w:val="nil"/>
              <w:tr2bl w:val="nil"/>
            </w:tcBorders>
            <w:vAlign w:val="center"/>
          </w:tcPr>
          <w:p w14:paraId="4C78F865" w14:textId="653243B0" w:rsidR="0018585B" w:rsidRDefault="0018585B" w:rsidP="008E1AAB">
            <w:pPr>
              <w:widowControl w:val="0"/>
              <w:jc w:val="center"/>
              <w:rPr>
                <w:szCs w:val="21"/>
              </w:rPr>
            </w:pPr>
            <w:r>
              <w:rPr>
                <w:rFonts w:hint="eastAsia"/>
                <w:noProof/>
                <w:szCs w:val="21"/>
              </w:rPr>
              <w:drawing>
                <wp:inline distT="0" distB="0" distL="0" distR="0" wp14:anchorId="34528E24" wp14:editId="09999D40">
                  <wp:extent cx="1009650" cy="600075"/>
                  <wp:effectExtent l="0" t="0" r="0" b="9525"/>
                  <wp:docPr id="5" name="图片 5" descr="面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面接"/>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9650" cy="600075"/>
                          </a:xfrm>
                          <a:prstGeom prst="rect">
                            <a:avLst/>
                          </a:prstGeom>
                          <a:noFill/>
                          <a:ln>
                            <a:noFill/>
                          </a:ln>
                          <a:effectLst/>
                        </pic:spPr>
                      </pic:pic>
                    </a:graphicData>
                  </a:graphic>
                </wp:inline>
              </w:drawing>
            </w:r>
          </w:p>
        </w:tc>
        <w:tc>
          <w:tcPr>
            <w:tcW w:w="2457" w:type="dxa"/>
            <w:tcBorders>
              <w:tl2br w:val="nil"/>
              <w:tr2bl w:val="nil"/>
            </w:tcBorders>
            <w:vAlign w:val="center"/>
          </w:tcPr>
          <w:p w14:paraId="57DE198D" w14:textId="77777777" w:rsidR="0018585B" w:rsidRDefault="0018585B" w:rsidP="008E1AAB">
            <w:pPr>
              <w:widowControl w:val="0"/>
              <w:jc w:val="center"/>
              <w:rPr>
                <w:szCs w:val="21"/>
              </w:rPr>
            </w:pPr>
            <w:r>
              <w:rPr>
                <w:rFonts w:hint="eastAsia"/>
                <w:position w:val="-50"/>
                <w:szCs w:val="21"/>
              </w:rPr>
              <w:object w:dxaOrig="439" w:dyaOrig="1119" w14:anchorId="5E23D31E">
                <v:shape id="对象 93" o:spid="_x0000_i1031" type="#_x0000_t75" style="width:21.75pt;height:56.1pt;mso-position-horizontal-relative:page;mso-position-vertical-relative:page" o:ole="">
                  <v:fill o:detectmouseclick="t"/>
                  <v:imagedata r:id="rId23" o:title=""/>
                </v:shape>
                <o:OLEObject Type="Embed" ProgID="Equation.3" ShapeID="对象 93" DrawAspect="Content" ObjectID="_1680719493" r:id="rId24">
                  <o:FieldCodes>\* MERGEFORMAT</o:FieldCodes>
                </o:OLEObject>
              </w:object>
            </w:r>
          </w:p>
        </w:tc>
      </w:tr>
    </w:tbl>
    <w:p w14:paraId="1E40CA55" w14:textId="77777777" w:rsidR="0018585B" w:rsidRDefault="0018585B" w:rsidP="0018585B"/>
    <w:p w14:paraId="369EDFD8" w14:textId="77777777" w:rsidR="0018585B" w:rsidRDefault="0018585B" w:rsidP="0018585B">
      <w:pPr>
        <w:jc w:val="center"/>
        <w:rPr>
          <w:rFonts w:ascii="楷体" w:eastAsia="楷体" w:hAnsi="楷体" w:cs="楷体"/>
          <w:sz w:val="18"/>
          <w:szCs w:val="18"/>
        </w:rPr>
      </w:pPr>
    </w:p>
    <w:p w14:paraId="07FE2775" w14:textId="77777777" w:rsidR="0018585B" w:rsidRDefault="0018585B" w:rsidP="0018585B">
      <w:pPr>
        <w:jc w:val="center"/>
        <w:rPr>
          <w:rFonts w:ascii="楷体" w:eastAsia="楷体" w:hAnsi="楷体" w:cs="楷体"/>
          <w:sz w:val="18"/>
          <w:szCs w:val="18"/>
        </w:rPr>
      </w:pPr>
      <w:r>
        <w:rPr>
          <w:rFonts w:ascii="楷体" w:eastAsia="楷体" w:hAnsi="楷体" w:cs="楷体" w:hint="eastAsia"/>
          <w:sz w:val="18"/>
          <w:szCs w:val="18"/>
        </w:rPr>
        <w:t>表3-4(续)</w:t>
      </w:r>
    </w:p>
    <w:p w14:paraId="3C3C59A5" w14:textId="77777777" w:rsidR="0018585B" w:rsidRDefault="0018585B" w:rsidP="0018585B">
      <w:pPr>
        <w:jc w:val="center"/>
      </w:pPr>
      <w:r>
        <w:rPr>
          <w:rFonts w:ascii="楷体" w:eastAsia="楷体" w:hAnsi="楷体" w:cs="楷体" w:hint="eastAsia"/>
          <w:sz w:val="18"/>
          <w:szCs w:val="18"/>
        </w:rPr>
        <w:t>Continued Tab.3-4</w:t>
      </w:r>
    </w:p>
    <w:tbl>
      <w:tblPr>
        <w:tblW w:w="0" w:type="auto"/>
        <w:jc w:val="center"/>
        <w:tblBorders>
          <w:top w:val="single" w:sz="18" w:space="0" w:color="auto"/>
          <w:bottom w:val="single" w:sz="12" w:space="0" w:color="auto"/>
          <w:insideH w:val="single" w:sz="8" w:space="0" w:color="auto"/>
        </w:tblBorders>
        <w:tblLayout w:type="fixed"/>
        <w:tblLook w:val="0000" w:firstRow="0" w:lastRow="0" w:firstColumn="0" w:lastColumn="0" w:noHBand="0" w:noVBand="0"/>
      </w:tblPr>
      <w:tblGrid>
        <w:gridCol w:w="1073"/>
        <w:gridCol w:w="1181"/>
        <w:gridCol w:w="4144"/>
        <w:gridCol w:w="2457"/>
      </w:tblGrid>
      <w:tr w:rsidR="0018585B" w14:paraId="4DAD83EB" w14:textId="77777777" w:rsidTr="008E1AAB">
        <w:trPr>
          <w:trHeight w:val="714"/>
          <w:jc w:val="center"/>
        </w:trPr>
        <w:tc>
          <w:tcPr>
            <w:tcW w:w="1073" w:type="dxa"/>
            <w:tcBorders>
              <w:tl2br w:val="nil"/>
              <w:tr2bl w:val="nil"/>
            </w:tcBorders>
            <w:vAlign w:val="center"/>
          </w:tcPr>
          <w:p w14:paraId="7247D3DF" w14:textId="77777777" w:rsidR="0018585B" w:rsidRDefault="0018585B" w:rsidP="008E1AAB">
            <w:pPr>
              <w:widowControl w:val="0"/>
              <w:spacing w:line="400" w:lineRule="exact"/>
              <w:jc w:val="center"/>
              <w:rPr>
                <w:szCs w:val="21"/>
              </w:rPr>
            </w:pPr>
            <w:r>
              <w:rPr>
                <w:rFonts w:hint="eastAsia"/>
                <w:szCs w:val="21"/>
              </w:rPr>
              <w:t>相离</w:t>
            </w:r>
          </w:p>
        </w:tc>
        <w:tc>
          <w:tcPr>
            <w:tcW w:w="1181" w:type="dxa"/>
            <w:tcBorders>
              <w:tl2br w:val="nil"/>
              <w:tr2bl w:val="nil"/>
            </w:tcBorders>
            <w:vAlign w:val="center"/>
          </w:tcPr>
          <w:p w14:paraId="48981669" w14:textId="77777777" w:rsidR="0018585B" w:rsidRDefault="0018585B" w:rsidP="008E1AAB">
            <w:pPr>
              <w:widowControl w:val="0"/>
              <w:spacing w:line="400" w:lineRule="exact"/>
              <w:jc w:val="center"/>
              <w:rPr>
                <w:szCs w:val="21"/>
              </w:rPr>
            </w:pPr>
            <w:r>
              <w:rPr>
                <w:rFonts w:hint="eastAsia"/>
                <w:szCs w:val="21"/>
              </w:rPr>
              <w:t>视觉重叠</w:t>
            </w:r>
          </w:p>
        </w:tc>
        <w:tc>
          <w:tcPr>
            <w:tcW w:w="4144" w:type="dxa"/>
            <w:tcBorders>
              <w:tl2br w:val="nil"/>
              <w:tr2bl w:val="nil"/>
            </w:tcBorders>
            <w:vAlign w:val="center"/>
          </w:tcPr>
          <w:p w14:paraId="0DA0927D" w14:textId="4133A4B3" w:rsidR="0018585B" w:rsidRDefault="0018585B" w:rsidP="008E1AAB">
            <w:pPr>
              <w:widowControl w:val="0"/>
              <w:jc w:val="center"/>
              <w:rPr>
                <w:szCs w:val="21"/>
              </w:rPr>
            </w:pPr>
            <w:r>
              <w:rPr>
                <w:rFonts w:hint="eastAsia"/>
                <w:noProof/>
                <w:szCs w:val="21"/>
              </w:rPr>
              <w:drawing>
                <wp:inline distT="0" distB="0" distL="0" distR="0" wp14:anchorId="1F671026" wp14:editId="41825CEC">
                  <wp:extent cx="1543050" cy="666750"/>
                  <wp:effectExtent l="0" t="0" r="0" b="0"/>
                  <wp:docPr id="4" name="图片 4" descr="相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相离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0" cy="666750"/>
                          </a:xfrm>
                          <a:prstGeom prst="rect">
                            <a:avLst/>
                          </a:prstGeom>
                          <a:noFill/>
                          <a:ln>
                            <a:noFill/>
                          </a:ln>
                        </pic:spPr>
                      </pic:pic>
                    </a:graphicData>
                  </a:graphic>
                </wp:inline>
              </w:drawing>
            </w:r>
          </w:p>
        </w:tc>
        <w:tc>
          <w:tcPr>
            <w:tcW w:w="2457" w:type="dxa"/>
            <w:tcBorders>
              <w:tl2br w:val="nil"/>
              <w:tr2bl w:val="nil"/>
            </w:tcBorders>
            <w:vAlign w:val="center"/>
          </w:tcPr>
          <w:p w14:paraId="64207ECE" w14:textId="77777777" w:rsidR="0018585B" w:rsidRDefault="0018585B" w:rsidP="008E1AAB">
            <w:pPr>
              <w:widowControl w:val="0"/>
              <w:jc w:val="center"/>
              <w:rPr>
                <w:szCs w:val="21"/>
              </w:rPr>
            </w:pPr>
            <w:r>
              <w:rPr>
                <w:rFonts w:hint="eastAsia"/>
                <w:position w:val="-50"/>
                <w:szCs w:val="21"/>
              </w:rPr>
              <w:object w:dxaOrig="699" w:dyaOrig="1119" w14:anchorId="4FE34B02">
                <v:shape id="对象 96" o:spid="_x0000_i1032" type="#_x0000_t75" style="width:35.15pt;height:56.1pt;mso-position-horizontal-relative:page;mso-position-vertical-relative:page" o:ole="">
                  <v:fill o:detectmouseclick="t"/>
                  <v:imagedata r:id="rId26" o:title=""/>
                </v:shape>
                <o:OLEObject Type="Embed" ProgID="Equation.3" ShapeID="对象 96" DrawAspect="Content" ObjectID="_1680719494" r:id="rId27">
                  <o:FieldCodes>\* MERGEFORMAT</o:FieldCodes>
                </o:OLEObject>
              </w:object>
            </w:r>
          </w:p>
        </w:tc>
      </w:tr>
      <w:tr w:rsidR="0018585B" w14:paraId="0293525C" w14:textId="77777777" w:rsidTr="008E1AAB">
        <w:trPr>
          <w:trHeight w:val="732"/>
          <w:jc w:val="center"/>
        </w:trPr>
        <w:tc>
          <w:tcPr>
            <w:tcW w:w="1073" w:type="dxa"/>
            <w:tcBorders>
              <w:tl2br w:val="nil"/>
              <w:tr2bl w:val="nil"/>
            </w:tcBorders>
            <w:vAlign w:val="center"/>
          </w:tcPr>
          <w:p w14:paraId="14AABB78" w14:textId="77777777" w:rsidR="0018585B" w:rsidRDefault="0018585B" w:rsidP="008E1AAB">
            <w:pPr>
              <w:widowControl w:val="0"/>
              <w:spacing w:line="400" w:lineRule="exact"/>
              <w:jc w:val="center"/>
              <w:rPr>
                <w:szCs w:val="21"/>
              </w:rPr>
            </w:pPr>
          </w:p>
        </w:tc>
        <w:tc>
          <w:tcPr>
            <w:tcW w:w="1181" w:type="dxa"/>
            <w:tcBorders>
              <w:tl2br w:val="nil"/>
              <w:tr2bl w:val="nil"/>
            </w:tcBorders>
            <w:vAlign w:val="center"/>
          </w:tcPr>
          <w:p w14:paraId="74E6B00D" w14:textId="77777777" w:rsidR="0018585B" w:rsidRDefault="0018585B" w:rsidP="008E1AAB">
            <w:pPr>
              <w:widowControl w:val="0"/>
              <w:spacing w:line="400" w:lineRule="exact"/>
              <w:jc w:val="center"/>
              <w:rPr>
                <w:szCs w:val="21"/>
              </w:rPr>
            </w:pPr>
            <w:r>
              <w:rPr>
                <w:rFonts w:hint="eastAsia"/>
                <w:szCs w:val="21"/>
              </w:rPr>
              <w:t>完全相离</w:t>
            </w:r>
          </w:p>
        </w:tc>
        <w:tc>
          <w:tcPr>
            <w:tcW w:w="4144" w:type="dxa"/>
            <w:tcBorders>
              <w:tl2br w:val="nil"/>
              <w:tr2bl w:val="nil"/>
            </w:tcBorders>
            <w:vAlign w:val="center"/>
          </w:tcPr>
          <w:p w14:paraId="50FCCB2C" w14:textId="71371CB0" w:rsidR="0018585B" w:rsidRDefault="0018585B" w:rsidP="008E1AAB">
            <w:pPr>
              <w:widowControl w:val="0"/>
              <w:jc w:val="center"/>
              <w:rPr>
                <w:szCs w:val="21"/>
              </w:rPr>
            </w:pPr>
            <w:r>
              <w:rPr>
                <w:rFonts w:hint="eastAsia"/>
                <w:noProof/>
                <w:szCs w:val="21"/>
              </w:rPr>
              <w:drawing>
                <wp:inline distT="0" distB="0" distL="0" distR="0" wp14:anchorId="5DC17752" wp14:editId="485B4A1D">
                  <wp:extent cx="1628775" cy="1447800"/>
                  <wp:effectExtent l="0" t="0" r="9525" b="0"/>
                  <wp:docPr id="3" name="图片 3" descr="相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相离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1447800"/>
                          </a:xfrm>
                          <a:prstGeom prst="rect">
                            <a:avLst/>
                          </a:prstGeom>
                          <a:noFill/>
                          <a:ln>
                            <a:noFill/>
                          </a:ln>
                        </pic:spPr>
                      </pic:pic>
                    </a:graphicData>
                  </a:graphic>
                </wp:inline>
              </w:drawing>
            </w:r>
          </w:p>
        </w:tc>
        <w:tc>
          <w:tcPr>
            <w:tcW w:w="2457" w:type="dxa"/>
            <w:tcBorders>
              <w:tl2br w:val="nil"/>
              <w:tr2bl w:val="nil"/>
            </w:tcBorders>
            <w:vAlign w:val="center"/>
          </w:tcPr>
          <w:p w14:paraId="0D0B38EB" w14:textId="77777777" w:rsidR="0018585B" w:rsidRDefault="0018585B" w:rsidP="008E1AAB">
            <w:pPr>
              <w:widowControl w:val="0"/>
              <w:jc w:val="center"/>
              <w:rPr>
                <w:szCs w:val="21"/>
              </w:rPr>
            </w:pPr>
            <w:r>
              <w:rPr>
                <w:rFonts w:hint="eastAsia"/>
                <w:position w:val="-50"/>
                <w:szCs w:val="21"/>
              </w:rPr>
              <w:object w:dxaOrig="399" w:dyaOrig="1119" w14:anchorId="620B7EB2">
                <v:shape id="对象 95" o:spid="_x0000_i1033" type="#_x0000_t75" style="width:20.1pt;height:56.1pt;mso-position-horizontal-relative:page;mso-position-vertical-relative:page" o:ole="">
                  <v:imagedata r:id="rId29" o:title=""/>
                </v:shape>
                <o:OLEObject Type="Embed" ProgID="Equation.3" ShapeID="对象 95" DrawAspect="Content" ObjectID="_1680719495" r:id="rId30">
                  <o:FieldCodes>\* MERGEFORMAT</o:FieldCodes>
                </o:OLEObject>
              </w:object>
            </w:r>
          </w:p>
        </w:tc>
      </w:tr>
    </w:tbl>
    <w:p w14:paraId="68CB55BB" w14:textId="77777777" w:rsidR="0018585B" w:rsidRDefault="0018585B" w:rsidP="0018585B">
      <w:pPr>
        <w:widowControl w:val="0"/>
        <w:spacing w:line="400" w:lineRule="exact"/>
        <w:ind w:firstLineChars="200" w:firstLine="480"/>
        <w:rPr>
          <w:sz w:val="24"/>
          <w:szCs w:val="24"/>
        </w:rPr>
      </w:pPr>
      <w:r>
        <w:rPr>
          <w:rFonts w:hint="eastAsia"/>
          <w:sz w:val="24"/>
          <w:szCs w:val="24"/>
        </w:rPr>
        <w:t>判断两个构件是否满足规范条文所描述的拓扑关系的流程如图</w:t>
      </w:r>
      <w:r>
        <w:rPr>
          <w:rFonts w:hint="eastAsia"/>
          <w:sz w:val="24"/>
          <w:szCs w:val="24"/>
        </w:rPr>
        <w:t>3-2</w:t>
      </w:r>
      <w:r>
        <w:rPr>
          <w:rFonts w:hint="eastAsia"/>
          <w:sz w:val="24"/>
          <w:szCs w:val="24"/>
        </w:rPr>
        <w:t>：</w:t>
      </w:r>
    </w:p>
    <w:p w14:paraId="5BA4DD9F" w14:textId="2FB6943A" w:rsidR="0018585B" w:rsidRDefault="0018585B" w:rsidP="0018585B">
      <w:pPr>
        <w:widowControl w:val="0"/>
        <w:ind w:firstLineChars="200" w:firstLine="480"/>
        <w:jc w:val="center"/>
        <w:rPr>
          <w:sz w:val="24"/>
          <w:szCs w:val="24"/>
        </w:rPr>
      </w:pPr>
      <w:r>
        <w:rPr>
          <w:rFonts w:hint="eastAsia"/>
          <w:noProof/>
          <w:sz w:val="24"/>
          <w:szCs w:val="24"/>
        </w:rPr>
        <w:drawing>
          <wp:inline distT="0" distB="0" distL="0" distR="0" wp14:anchorId="6E0860CE" wp14:editId="49DFF493">
            <wp:extent cx="5000625" cy="3924300"/>
            <wp:effectExtent l="0" t="0" r="9525" b="0"/>
            <wp:docPr id="2" name="图片 2" descr="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33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00625" cy="3924300"/>
                    </a:xfrm>
                    <a:prstGeom prst="rect">
                      <a:avLst/>
                    </a:prstGeom>
                    <a:noFill/>
                    <a:ln>
                      <a:noFill/>
                    </a:ln>
                  </pic:spPr>
                </pic:pic>
              </a:graphicData>
            </a:graphic>
          </wp:inline>
        </w:drawing>
      </w:r>
    </w:p>
    <w:p w14:paraId="5ED702D0" w14:textId="77777777" w:rsidR="0018585B" w:rsidRDefault="0018585B" w:rsidP="0018585B">
      <w:pPr>
        <w:widowControl w:val="0"/>
        <w:jc w:val="center"/>
        <w:rPr>
          <w:rFonts w:ascii="楷体" w:eastAsia="楷体" w:hAnsi="楷体" w:cs="楷体"/>
          <w:szCs w:val="21"/>
        </w:rPr>
      </w:pPr>
      <w:r>
        <w:rPr>
          <w:rFonts w:ascii="楷体" w:eastAsia="楷体" w:hAnsi="楷体" w:cs="楷体" w:hint="eastAsia"/>
          <w:szCs w:val="21"/>
        </w:rPr>
        <w:t>图3-2 拓扑空间关系约束检查流程</w:t>
      </w:r>
    </w:p>
    <w:p w14:paraId="7993CE89" w14:textId="77777777" w:rsidR="0018585B" w:rsidRDefault="0018585B" w:rsidP="0018585B">
      <w:pPr>
        <w:widowControl w:val="0"/>
        <w:adjustRightInd w:val="0"/>
        <w:jc w:val="center"/>
        <w:textAlignment w:val="baseline"/>
        <w:rPr>
          <w:rFonts w:ascii="楷体" w:eastAsia="楷体" w:hAnsi="楷体" w:cs="楷体"/>
          <w:sz w:val="24"/>
          <w:szCs w:val="24"/>
        </w:rPr>
      </w:pPr>
      <w:r>
        <w:rPr>
          <w:rFonts w:ascii="楷体" w:eastAsia="楷体" w:hAnsi="楷体" w:cs="楷体" w:hint="eastAsia"/>
          <w:szCs w:val="21"/>
        </w:rPr>
        <w:t>Fig.3-</w:t>
      </w:r>
      <w:proofErr w:type="gramStart"/>
      <w:r>
        <w:rPr>
          <w:rFonts w:ascii="楷体" w:eastAsia="楷体" w:hAnsi="楷体" w:cs="楷体" w:hint="eastAsia"/>
          <w:szCs w:val="21"/>
        </w:rPr>
        <w:t>2  Topological</w:t>
      </w:r>
      <w:proofErr w:type="gramEnd"/>
      <w:r>
        <w:rPr>
          <w:rFonts w:ascii="楷体" w:eastAsia="楷体" w:hAnsi="楷体" w:cs="楷体" w:hint="eastAsia"/>
          <w:szCs w:val="21"/>
        </w:rPr>
        <w:t xml:space="preserve"> spatial relationship constraint checking process</w:t>
      </w:r>
    </w:p>
    <w:p w14:paraId="338D6DA9" w14:textId="77777777" w:rsidR="0018585B" w:rsidRDefault="0018585B" w:rsidP="0018585B">
      <w:pPr>
        <w:widowControl w:val="0"/>
        <w:spacing w:line="400" w:lineRule="exact"/>
        <w:ind w:firstLineChars="200" w:firstLine="480"/>
        <w:rPr>
          <w:sz w:val="24"/>
          <w:szCs w:val="24"/>
        </w:rPr>
      </w:pPr>
      <w:r>
        <w:rPr>
          <w:rFonts w:hint="eastAsia"/>
          <w:sz w:val="24"/>
          <w:szCs w:val="24"/>
        </w:rPr>
        <w:lastRenderedPageBreak/>
        <w:t>规范条文中对于构件与构件间的度量关系多是距离关系，度量关系通常与方位关系共同表达构件间的距离关系，方位关系一般为相对方位。在规范知识中，构件的方位</w:t>
      </w:r>
      <w:proofErr w:type="gramStart"/>
      <w:r>
        <w:rPr>
          <w:rFonts w:hint="eastAsia"/>
          <w:sz w:val="24"/>
          <w:szCs w:val="24"/>
        </w:rPr>
        <w:t>用位置</w:t>
      </w:r>
      <w:proofErr w:type="gramEnd"/>
      <w:r>
        <w:rPr>
          <w:rFonts w:hint="eastAsia"/>
          <w:sz w:val="24"/>
          <w:szCs w:val="24"/>
        </w:rPr>
        <w:t>限定函词表示，不能单独出现，必须与表达度量关系的产生</w:t>
      </w:r>
      <w:proofErr w:type="gramStart"/>
      <w:r>
        <w:rPr>
          <w:rFonts w:hint="eastAsia"/>
          <w:sz w:val="24"/>
          <w:szCs w:val="24"/>
        </w:rPr>
        <w:t>型函词配合</w:t>
      </w:r>
      <w:proofErr w:type="gramEnd"/>
      <w:r>
        <w:rPr>
          <w:rFonts w:hint="eastAsia"/>
          <w:sz w:val="24"/>
          <w:szCs w:val="24"/>
        </w:rPr>
        <w:t>使用。产生</w:t>
      </w:r>
      <w:proofErr w:type="gramStart"/>
      <w:r>
        <w:rPr>
          <w:rFonts w:hint="eastAsia"/>
          <w:sz w:val="24"/>
          <w:szCs w:val="24"/>
        </w:rPr>
        <w:t>型函词</w:t>
      </w:r>
      <w:proofErr w:type="gramEnd"/>
      <w:r>
        <w:rPr>
          <w:rFonts w:hint="eastAsia"/>
          <w:sz w:val="24"/>
          <w:szCs w:val="24"/>
        </w:rPr>
        <w:t>与位置限定函词组</w:t>
      </w:r>
      <w:proofErr w:type="gramStart"/>
      <w:r>
        <w:rPr>
          <w:rFonts w:hint="eastAsia"/>
          <w:sz w:val="24"/>
          <w:szCs w:val="24"/>
        </w:rPr>
        <w:t>合表达</w:t>
      </w:r>
      <w:proofErr w:type="gramEnd"/>
      <w:r>
        <w:rPr>
          <w:rFonts w:hint="eastAsia"/>
          <w:sz w:val="24"/>
          <w:szCs w:val="24"/>
        </w:rPr>
        <w:t>的是构件间具有距离的特性，完整的约束表达应当对距离加以判定，所以距离约束的完整表达为产生</w:t>
      </w:r>
      <w:proofErr w:type="gramStart"/>
      <w:r>
        <w:rPr>
          <w:rFonts w:hint="eastAsia"/>
          <w:sz w:val="24"/>
          <w:szCs w:val="24"/>
        </w:rPr>
        <w:t>型函词</w:t>
      </w:r>
      <w:proofErr w:type="gramEnd"/>
      <w:r>
        <w:rPr>
          <w:rFonts w:hint="eastAsia"/>
          <w:sz w:val="24"/>
          <w:szCs w:val="24"/>
        </w:rPr>
        <w:t>+</w:t>
      </w:r>
      <w:r>
        <w:rPr>
          <w:rFonts w:hint="eastAsia"/>
          <w:sz w:val="24"/>
          <w:szCs w:val="24"/>
        </w:rPr>
        <w:t>判定型谓词，或位置</w:t>
      </w:r>
      <w:proofErr w:type="gramStart"/>
      <w:r>
        <w:rPr>
          <w:rFonts w:hint="eastAsia"/>
          <w:sz w:val="24"/>
          <w:szCs w:val="24"/>
        </w:rPr>
        <w:t>限定函词</w:t>
      </w:r>
      <w:proofErr w:type="gramEnd"/>
      <w:r>
        <w:rPr>
          <w:rFonts w:hint="eastAsia"/>
          <w:sz w:val="24"/>
          <w:szCs w:val="24"/>
        </w:rPr>
        <w:t>+</w:t>
      </w:r>
      <w:r>
        <w:rPr>
          <w:rFonts w:hint="eastAsia"/>
          <w:sz w:val="24"/>
          <w:szCs w:val="24"/>
        </w:rPr>
        <w:t>产生</w:t>
      </w:r>
      <w:proofErr w:type="gramStart"/>
      <w:r>
        <w:rPr>
          <w:rFonts w:hint="eastAsia"/>
          <w:sz w:val="24"/>
          <w:szCs w:val="24"/>
        </w:rPr>
        <w:t>型函词</w:t>
      </w:r>
      <w:proofErr w:type="gramEnd"/>
      <w:r>
        <w:rPr>
          <w:rFonts w:hint="eastAsia"/>
          <w:sz w:val="24"/>
          <w:szCs w:val="24"/>
        </w:rPr>
        <w:t>+</w:t>
      </w:r>
      <w:r>
        <w:rPr>
          <w:rFonts w:hint="eastAsia"/>
          <w:sz w:val="24"/>
          <w:szCs w:val="24"/>
        </w:rPr>
        <w:t>判定型谓词，判定型谓词一般为比较谓词，用于判定距离是否满足某些数值要求，其谓词函数的形式为“判定型谓词（产生型函词（构件</w:t>
      </w:r>
      <w:r>
        <w:rPr>
          <w:rFonts w:hint="eastAsia"/>
          <w:sz w:val="24"/>
          <w:szCs w:val="24"/>
        </w:rPr>
        <w:t>1</w:t>
      </w:r>
      <w:r>
        <w:rPr>
          <w:rFonts w:hint="eastAsia"/>
          <w:sz w:val="24"/>
          <w:szCs w:val="24"/>
        </w:rPr>
        <w:t>，构件</w:t>
      </w:r>
      <w:r>
        <w:rPr>
          <w:rFonts w:hint="eastAsia"/>
          <w:sz w:val="24"/>
          <w:szCs w:val="24"/>
        </w:rPr>
        <w:t>2</w:t>
      </w:r>
      <w:r>
        <w:rPr>
          <w:rFonts w:hint="eastAsia"/>
          <w:sz w:val="24"/>
          <w:szCs w:val="24"/>
        </w:rPr>
        <w:t>），值）”或“判定型谓词（产生型函词（位置限定函词（构</w:t>
      </w:r>
      <w:r>
        <w:rPr>
          <w:rFonts w:hint="eastAsia"/>
          <w:sz w:val="24"/>
          <w:szCs w:val="24"/>
        </w:rPr>
        <w:t>1</w:t>
      </w:r>
      <w:r>
        <w:rPr>
          <w:rFonts w:hint="eastAsia"/>
          <w:sz w:val="24"/>
          <w:szCs w:val="24"/>
        </w:rPr>
        <w:t>件），构件</w:t>
      </w:r>
      <w:r>
        <w:rPr>
          <w:rFonts w:hint="eastAsia"/>
          <w:sz w:val="24"/>
          <w:szCs w:val="24"/>
        </w:rPr>
        <w:t>2</w:t>
      </w:r>
      <w:r>
        <w:rPr>
          <w:rFonts w:hint="eastAsia"/>
          <w:sz w:val="24"/>
          <w:szCs w:val="24"/>
        </w:rPr>
        <w:t>），值）”，第二种形式的构件</w:t>
      </w:r>
      <w:r>
        <w:rPr>
          <w:rFonts w:hint="eastAsia"/>
          <w:sz w:val="24"/>
          <w:szCs w:val="24"/>
        </w:rPr>
        <w:t>2</w:t>
      </w:r>
      <w:r>
        <w:rPr>
          <w:rFonts w:hint="eastAsia"/>
          <w:sz w:val="24"/>
          <w:szCs w:val="24"/>
        </w:rPr>
        <w:t>也可替换为位置限定函词，各谓词函数组成表达的距离类型如表</w:t>
      </w:r>
      <w:r>
        <w:rPr>
          <w:rFonts w:hint="eastAsia"/>
          <w:sz w:val="24"/>
          <w:szCs w:val="24"/>
        </w:rPr>
        <w:t>3-5</w:t>
      </w:r>
      <w:r>
        <w:rPr>
          <w:rFonts w:hint="eastAsia"/>
          <w:sz w:val="24"/>
          <w:szCs w:val="24"/>
        </w:rPr>
        <w:t>。</w:t>
      </w:r>
    </w:p>
    <w:p w14:paraId="53B4B992" w14:textId="77777777" w:rsidR="0018585B" w:rsidRDefault="0018585B" w:rsidP="0018585B">
      <w:pPr>
        <w:widowControl w:val="0"/>
        <w:spacing w:line="400" w:lineRule="exact"/>
        <w:ind w:firstLineChars="200" w:firstLine="480"/>
        <w:rPr>
          <w:sz w:val="24"/>
          <w:szCs w:val="24"/>
        </w:rPr>
      </w:pPr>
      <w:r>
        <w:rPr>
          <w:rFonts w:hint="eastAsia"/>
          <w:sz w:val="24"/>
          <w:szCs w:val="24"/>
        </w:rPr>
        <w:t>由于规范中多采用“</w:t>
      </w:r>
      <w:r>
        <w:rPr>
          <w:rFonts w:hint="eastAsia"/>
          <w:sz w:val="24"/>
          <w:szCs w:val="24"/>
        </w:rPr>
        <w:t>...</w:t>
      </w:r>
      <w:r>
        <w:rPr>
          <w:rFonts w:hint="eastAsia"/>
          <w:sz w:val="24"/>
          <w:szCs w:val="24"/>
        </w:rPr>
        <w:t>与</w:t>
      </w:r>
      <w:r>
        <w:rPr>
          <w:rFonts w:hint="eastAsia"/>
          <w:sz w:val="24"/>
          <w:szCs w:val="24"/>
        </w:rPr>
        <w:t>...</w:t>
      </w:r>
      <w:r>
        <w:rPr>
          <w:rFonts w:hint="eastAsia"/>
          <w:sz w:val="24"/>
          <w:szCs w:val="24"/>
        </w:rPr>
        <w:t>的间距”、“</w:t>
      </w:r>
      <w:r>
        <w:rPr>
          <w:rFonts w:hint="eastAsia"/>
          <w:sz w:val="24"/>
          <w:szCs w:val="24"/>
        </w:rPr>
        <w:t>...</w:t>
      </w:r>
      <w:r>
        <w:rPr>
          <w:rFonts w:hint="eastAsia"/>
          <w:sz w:val="24"/>
          <w:szCs w:val="24"/>
        </w:rPr>
        <w:t>与</w:t>
      </w:r>
      <w:r>
        <w:rPr>
          <w:rFonts w:hint="eastAsia"/>
          <w:sz w:val="24"/>
          <w:szCs w:val="24"/>
        </w:rPr>
        <w:t>...</w:t>
      </w:r>
      <w:r>
        <w:rPr>
          <w:rFonts w:hint="eastAsia"/>
          <w:sz w:val="24"/>
          <w:szCs w:val="24"/>
        </w:rPr>
        <w:t>之间的距离”、“</w:t>
      </w:r>
      <w:r>
        <w:rPr>
          <w:rFonts w:hint="eastAsia"/>
          <w:sz w:val="24"/>
          <w:szCs w:val="24"/>
        </w:rPr>
        <w:t>...</w:t>
      </w:r>
      <w:r>
        <w:rPr>
          <w:rFonts w:hint="eastAsia"/>
          <w:sz w:val="24"/>
          <w:szCs w:val="24"/>
        </w:rPr>
        <w:t>与</w:t>
      </w:r>
      <w:r>
        <w:rPr>
          <w:rFonts w:hint="eastAsia"/>
          <w:sz w:val="24"/>
          <w:szCs w:val="24"/>
        </w:rPr>
        <w:t>...</w:t>
      </w:r>
      <w:r>
        <w:rPr>
          <w:rFonts w:hint="eastAsia"/>
          <w:sz w:val="24"/>
          <w:szCs w:val="24"/>
        </w:rPr>
        <w:t>的净距”等表达距离的词汇，在规范符号化处理的过程中，对于表达构件间距离的词汇被统一处理为产生</w:t>
      </w:r>
      <w:proofErr w:type="gramStart"/>
      <w:r>
        <w:rPr>
          <w:rFonts w:hint="eastAsia"/>
          <w:sz w:val="24"/>
          <w:szCs w:val="24"/>
        </w:rPr>
        <w:t>型函词</w:t>
      </w:r>
      <w:proofErr w:type="gramEnd"/>
      <w:r>
        <w:rPr>
          <w:rFonts w:hint="eastAsia"/>
          <w:sz w:val="24"/>
          <w:szCs w:val="24"/>
        </w:rPr>
        <w:t>“间距”。对于“间距”的类型判断可通过该函词的前后置个体判断。当前后置个体中仅包含构件，未说明构件的位置，则此时距离类型为中心距离；如果前后置个体包含的一个位置</w:t>
      </w:r>
      <w:proofErr w:type="gramStart"/>
      <w:r>
        <w:rPr>
          <w:rFonts w:hint="eastAsia"/>
          <w:sz w:val="24"/>
          <w:szCs w:val="24"/>
        </w:rPr>
        <w:t>限定函词将</w:t>
      </w:r>
      <w:proofErr w:type="gramEnd"/>
      <w:r>
        <w:rPr>
          <w:rFonts w:hint="eastAsia"/>
          <w:sz w:val="24"/>
          <w:szCs w:val="24"/>
        </w:rPr>
        <w:t>构件的位置限定为边界，而另一个个体为构件时，则该条目表达的距离类型为净距离，如“床位侧面或端部距外墙距离不应小于</w:t>
      </w:r>
      <w:r>
        <w:rPr>
          <w:rFonts w:hint="eastAsia"/>
          <w:sz w:val="24"/>
          <w:szCs w:val="24"/>
        </w:rPr>
        <w:t>0</w:t>
      </w:r>
      <w:r>
        <w:rPr>
          <w:rFonts w:hint="eastAsia"/>
          <w:sz w:val="24"/>
          <w:szCs w:val="24"/>
        </w:rPr>
        <w:t>．</w:t>
      </w:r>
      <w:r>
        <w:rPr>
          <w:rFonts w:hint="eastAsia"/>
          <w:sz w:val="24"/>
          <w:szCs w:val="24"/>
        </w:rPr>
        <w:t>60m</w:t>
      </w:r>
      <w:r>
        <w:rPr>
          <w:rFonts w:hint="eastAsia"/>
          <w:sz w:val="24"/>
          <w:szCs w:val="24"/>
        </w:rPr>
        <w:t>”，侧面和端部是位置限定函词，修饰床位，侧面与端部都可取床位的边界面，可用面到面的距离计算方法进行计算。除此之外，如果前后置个体表达的边界面为相对面，则表达的距离类型为净距离，如“防排烟系统设计应符合国家现行有关防火标准的规定，当需要设置送风口、排风口时，风口底边距地面应大于</w:t>
      </w:r>
      <w:r>
        <w:rPr>
          <w:rFonts w:hint="eastAsia"/>
          <w:sz w:val="24"/>
          <w:szCs w:val="24"/>
        </w:rPr>
        <w:t>1.5m</w:t>
      </w:r>
      <w:r>
        <w:rPr>
          <w:rFonts w:hint="eastAsia"/>
          <w:sz w:val="24"/>
          <w:szCs w:val="24"/>
        </w:rPr>
        <w:t>”，地面在口语中约定俗成为上表面，与风口底边相对，所以该条目的距离约束类型为净距离；如果前后置个体中包含的两个位置</w:t>
      </w:r>
      <w:proofErr w:type="gramStart"/>
      <w:r>
        <w:rPr>
          <w:rFonts w:hint="eastAsia"/>
          <w:sz w:val="24"/>
          <w:szCs w:val="24"/>
        </w:rPr>
        <w:t>限定函词将</w:t>
      </w:r>
      <w:proofErr w:type="gramEnd"/>
      <w:r>
        <w:rPr>
          <w:rFonts w:hint="eastAsia"/>
          <w:sz w:val="24"/>
          <w:szCs w:val="24"/>
        </w:rPr>
        <w:t>构件的位置限定为同向的边界，或</w:t>
      </w:r>
      <w:proofErr w:type="gramStart"/>
      <w:r>
        <w:rPr>
          <w:rFonts w:hint="eastAsia"/>
          <w:sz w:val="24"/>
          <w:szCs w:val="24"/>
        </w:rPr>
        <w:t>非相对</w:t>
      </w:r>
      <w:proofErr w:type="gramEnd"/>
      <w:r>
        <w:rPr>
          <w:rFonts w:hint="eastAsia"/>
          <w:sz w:val="24"/>
          <w:szCs w:val="24"/>
        </w:rPr>
        <w:t>方向的边界以及其他位置，则该条目表达的距离类型为指向性距离，如“活动室、多功能活动室的窗台面距地面高度不宜大于</w:t>
      </w:r>
      <w:r>
        <w:rPr>
          <w:rFonts w:hint="eastAsia"/>
          <w:sz w:val="24"/>
          <w:szCs w:val="24"/>
        </w:rPr>
        <w:t>0</w:t>
      </w:r>
      <w:r>
        <w:rPr>
          <w:rFonts w:hint="eastAsia"/>
          <w:sz w:val="24"/>
          <w:szCs w:val="24"/>
        </w:rPr>
        <w:t>．</w:t>
      </w:r>
      <w:r>
        <w:rPr>
          <w:rFonts w:hint="eastAsia"/>
          <w:sz w:val="24"/>
          <w:szCs w:val="24"/>
        </w:rPr>
        <w:t>60m</w:t>
      </w:r>
      <w:r>
        <w:rPr>
          <w:rFonts w:hint="eastAsia"/>
          <w:sz w:val="24"/>
          <w:szCs w:val="24"/>
        </w:rPr>
        <w:t>”，窗台面与地面表达的边界</w:t>
      </w:r>
      <w:proofErr w:type="gramStart"/>
      <w:r>
        <w:rPr>
          <w:rFonts w:hint="eastAsia"/>
          <w:sz w:val="24"/>
          <w:szCs w:val="24"/>
        </w:rPr>
        <w:t>面方向</w:t>
      </w:r>
      <w:proofErr w:type="gramEnd"/>
      <w:r>
        <w:rPr>
          <w:rFonts w:hint="eastAsia"/>
          <w:sz w:val="24"/>
          <w:szCs w:val="24"/>
        </w:rPr>
        <w:t>都为上表面，所以该条目的距离约束类型为指向性距离。</w:t>
      </w:r>
    </w:p>
    <w:p w14:paraId="573FF353" w14:textId="77777777" w:rsidR="0018585B" w:rsidRDefault="0018585B" w:rsidP="0018585B">
      <w:pPr>
        <w:jc w:val="center"/>
        <w:rPr>
          <w:rFonts w:ascii="楷体" w:eastAsia="楷体" w:hAnsi="楷体" w:cs="楷体"/>
          <w:szCs w:val="21"/>
        </w:rPr>
      </w:pPr>
      <w:r>
        <w:rPr>
          <w:rFonts w:ascii="楷体" w:eastAsia="楷体" w:hAnsi="楷体" w:cs="楷体" w:hint="eastAsia"/>
          <w:szCs w:val="21"/>
        </w:rPr>
        <w:t>表3-5 度量关系中的距离类型</w:t>
      </w:r>
    </w:p>
    <w:p w14:paraId="4B669676" w14:textId="77777777" w:rsidR="0018585B" w:rsidRDefault="0018585B" w:rsidP="0018585B">
      <w:pPr>
        <w:widowControl w:val="0"/>
        <w:jc w:val="center"/>
        <w:rPr>
          <w:rFonts w:ascii="楷体" w:eastAsia="楷体" w:hAnsi="楷体" w:cs="楷体"/>
          <w:sz w:val="24"/>
          <w:szCs w:val="24"/>
        </w:rPr>
      </w:pPr>
      <w:r>
        <w:rPr>
          <w:rFonts w:ascii="楷体" w:eastAsia="楷体" w:hAnsi="楷体" w:cs="楷体" w:hint="eastAsia"/>
          <w:szCs w:val="21"/>
        </w:rPr>
        <w:t>Tab.3-</w:t>
      </w:r>
      <w:proofErr w:type="gramStart"/>
      <w:r>
        <w:rPr>
          <w:rFonts w:ascii="楷体" w:eastAsia="楷体" w:hAnsi="楷体" w:cs="楷体" w:hint="eastAsia"/>
          <w:szCs w:val="21"/>
        </w:rPr>
        <w:t>5  Distance</w:t>
      </w:r>
      <w:proofErr w:type="gramEnd"/>
      <w:r>
        <w:rPr>
          <w:rFonts w:ascii="楷体" w:eastAsia="楷体" w:hAnsi="楷体" w:cs="楷体" w:hint="eastAsia"/>
          <w:szCs w:val="21"/>
        </w:rPr>
        <w:t xml:space="preserve"> type in the metric relationship</w:t>
      </w:r>
    </w:p>
    <w:tbl>
      <w:tblPr>
        <w:tblW w:w="0" w:type="auto"/>
        <w:jc w:val="center"/>
        <w:tblBorders>
          <w:top w:val="single" w:sz="18" w:space="0" w:color="000000"/>
          <w:bottom w:val="single" w:sz="18" w:space="0" w:color="000000"/>
        </w:tblBorders>
        <w:tblLayout w:type="fixed"/>
        <w:tblLook w:val="0000" w:firstRow="0" w:lastRow="0" w:firstColumn="0" w:lastColumn="0" w:noHBand="0" w:noVBand="0"/>
      </w:tblPr>
      <w:tblGrid>
        <w:gridCol w:w="2184"/>
        <w:gridCol w:w="1301"/>
        <w:gridCol w:w="4535"/>
      </w:tblGrid>
      <w:tr w:rsidR="0018585B" w14:paraId="46044A00" w14:textId="77777777" w:rsidTr="008E1AAB">
        <w:trPr>
          <w:trHeight w:val="885"/>
          <w:jc w:val="center"/>
        </w:trPr>
        <w:tc>
          <w:tcPr>
            <w:tcW w:w="2184" w:type="dxa"/>
            <w:tcBorders>
              <w:bottom w:val="single" w:sz="8" w:space="0" w:color="000000"/>
            </w:tcBorders>
            <w:shd w:val="clear" w:color="auto" w:fill="FFFFFF"/>
            <w:vAlign w:val="center"/>
          </w:tcPr>
          <w:p w14:paraId="39A70881" w14:textId="77777777" w:rsidR="0018585B" w:rsidRDefault="0018585B" w:rsidP="008E1AAB">
            <w:pPr>
              <w:widowControl w:val="0"/>
              <w:jc w:val="center"/>
              <w:rPr>
                <w:rFonts w:ascii="宋体" w:hAnsi="宋体" w:cs="宋体"/>
                <w:color w:val="000000"/>
                <w:szCs w:val="21"/>
              </w:rPr>
            </w:pPr>
            <w:r>
              <w:rPr>
                <w:rFonts w:ascii="宋体" w:hAnsi="宋体" w:cs="宋体" w:hint="eastAsia"/>
                <w:color w:val="000000"/>
                <w:szCs w:val="21"/>
              </w:rPr>
              <w:t>判定型谓词前后置个体类型</w:t>
            </w:r>
          </w:p>
        </w:tc>
        <w:tc>
          <w:tcPr>
            <w:tcW w:w="1301" w:type="dxa"/>
            <w:tcBorders>
              <w:bottom w:val="single" w:sz="8" w:space="0" w:color="000000"/>
            </w:tcBorders>
            <w:shd w:val="clear" w:color="auto" w:fill="FFFFFF"/>
            <w:vAlign w:val="center"/>
          </w:tcPr>
          <w:p w14:paraId="57FE1C52" w14:textId="77777777" w:rsidR="0018585B" w:rsidRDefault="0018585B" w:rsidP="008E1AAB">
            <w:pPr>
              <w:widowControl w:val="0"/>
              <w:jc w:val="center"/>
              <w:rPr>
                <w:szCs w:val="21"/>
              </w:rPr>
            </w:pPr>
            <w:r>
              <w:rPr>
                <w:rFonts w:ascii="宋体" w:hAnsi="宋体" w:cs="宋体" w:hint="eastAsia"/>
                <w:color w:val="000000"/>
                <w:szCs w:val="21"/>
              </w:rPr>
              <w:t>距离类型</w:t>
            </w:r>
          </w:p>
        </w:tc>
        <w:tc>
          <w:tcPr>
            <w:tcW w:w="4535" w:type="dxa"/>
            <w:tcBorders>
              <w:bottom w:val="single" w:sz="8" w:space="0" w:color="000000"/>
            </w:tcBorders>
            <w:shd w:val="clear" w:color="auto" w:fill="FFFFFF"/>
            <w:vAlign w:val="center"/>
          </w:tcPr>
          <w:p w14:paraId="4A915F5D" w14:textId="77777777" w:rsidR="0018585B" w:rsidRDefault="0018585B" w:rsidP="008E1AAB">
            <w:pPr>
              <w:widowControl w:val="0"/>
              <w:jc w:val="center"/>
              <w:rPr>
                <w:rFonts w:ascii="宋体" w:hAnsi="宋体" w:cs="宋体"/>
                <w:color w:val="000000"/>
                <w:szCs w:val="21"/>
              </w:rPr>
            </w:pPr>
            <w:r>
              <w:rPr>
                <w:rFonts w:ascii="宋体" w:hAnsi="宋体" w:cs="宋体" w:hint="eastAsia"/>
                <w:color w:val="000000"/>
                <w:szCs w:val="21"/>
              </w:rPr>
              <w:t>规范示例</w:t>
            </w:r>
          </w:p>
        </w:tc>
      </w:tr>
      <w:tr w:rsidR="0018585B" w14:paraId="00ADCB6A" w14:textId="77777777" w:rsidTr="008E1AAB">
        <w:trPr>
          <w:trHeight w:val="1332"/>
          <w:jc w:val="center"/>
        </w:trPr>
        <w:tc>
          <w:tcPr>
            <w:tcW w:w="2184" w:type="dxa"/>
            <w:tcBorders>
              <w:top w:val="single" w:sz="8" w:space="0" w:color="000000"/>
              <w:tl2br w:val="nil"/>
              <w:tr2bl w:val="nil"/>
            </w:tcBorders>
            <w:shd w:val="clear" w:color="auto" w:fill="FFFFFF"/>
            <w:vAlign w:val="center"/>
          </w:tcPr>
          <w:p w14:paraId="2D97CC53" w14:textId="77777777" w:rsidR="0018585B" w:rsidRDefault="0018585B" w:rsidP="008E1AAB">
            <w:pPr>
              <w:widowControl w:val="0"/>
              <w:jc w:val="center"/>
              <w:rPr>
                <w:rFonts w:ascii="宋体" w:hAnsi="宋体" w:cs="宋体"/>
                <w:color w:val="000000"/>
                <w:szCs w:val="21"/>
              </w:rPr>
            </w:pPr>
            <w:r>
              <w:rPr>
                <w:rFonts w:ascii="宋体" w:hAnsi="宋体" w:cs="宋体" w:hint="eastAsia"/>
                <w:color w:val="000000"/>
                <w:szCs w:val="21"/>
              </w:rPr>
              <w:t>构件，构件</w:t>
            </w:r>
          </w:p>
        </w:tc>
        <w:tc>
          <w:tcPr>
            <w:tcW w:w="1301" w:type="dxa"/>
            <w:tcBorders>
              <w:top w:val="single" w:sz="8" w:space="0" w:color="000000"/>
              <w:tl2br w:val="nil"/>
              <w:tr2bl w:val="nil"/>
            </w:tcBorders>
            <w:shd w:val="clear" w:color="auto" w:fill="FFFFFF"/>
            <w:vAlign w:val="center"/>
          </w:tcPr>
          <w:p w14:paraId="33865C54" w14:textId="77777777" w:rsidR="0018585B" w:rsidRDefault="0018585B" w:rsidP="008E1AAB">
            <w:pPr>
              <w:widowControl w:val="0"/>
              <w:jc w:val="center"/>
              <w:rPr>
                <w:szCs w:val="21"/>
              </w:rPr>
            </w:pPr>
            <w:r>
              <w:rPr>
                <w:rFonts w:ascii="宋体" w:hAnsi="宋体" w:cs="宋体" w:hint="eastAsia"/>
                <w:color w:val="000000"/>
                <w:szCs w:val="21"/>
              </w:rPr>
              <w:t>中心距离</w:t>
            </w:r>
          </w:p>
        </w:tc>
        <w:tc>
          <w:tcPr>
            <w:tcW w:w="4535" w:type="dxa"/>
            <w:tcBorders>
              <w:top w:val="single" w:sz="8" w:space="0" w:color="000000"/>
              <w:tl2br w:val="nil"/>
              <w:tr2bl w:val="nil"/>
            </w:tcBorders>
            <w:shd w:val="clear" w:color="auto" w:fill="FFFFFF"/>
            <w:vAlign w:val="center"/>
          </w:tcPr>
          <w:p w14:paraId="4490C3A1" w14:textId="77777777" w:rsidR="0018585B" w:rsidRDefault="0018585B" w:rsidP="008E1AAB">
            <w:pPr>
              <w:widowControl w:val="0"/>
              <w:rPr>
                <w:rFonts w:ascii="宋体" w:hAnsi="宋体" w:cs="宋体"/>
                <w:color w:val="000000"/>
                <w:szCs w:val="21"/>
              </w:rPr>
            </w:pPr>
            <w:r>
              <w:rPr>
                <w:rFonts w:ascii="宋体" w:hAnsi="宋体" w:cs="宋体" w:hint="eastAsia"/>
                <w:color w:val="000000"/>
                <w:szCs w:val="21"/>
              </w:rPr>
              <w:t>（托儿所、幼儿园建筑设计规范JGJ-39-2016）水龙头的间距宜为0．55m～0．60m。</w:t>
            </w:r>
          </w:p>
        </w:tc>
      </w:tr>
      <w:tr w:rsidR="0018585B" w14:paraId="06C69830" w14:textId="77777777" w:rsidTr="008E1AAB">
        <w:trPr>
          <w:trHeight w:val="1938"/>
          <w:jc w:val="center"/>
        </w:trPr>
        <w:tc>
          <w:tcPr>
            <w:tcW w:w="2184" w:type="dxa"/>
            <w:tcBorders>
              <w:tl2br w:val="nil"/>
              <w:tr2bl w:val="nil"/>
            </w:tcBorders>
            <w:shd w:val="clear" w:color="auto" w:fill="FFFFFF"/>
            <w:vAlign w:val="center"/>
          </w:tcPr>
          <w:p w14:paraId="26613F68" w14:textId="77777777" w:rsidR="0018585B" w:rsidRDefault="0018585B" w:rsidP="008E1AAB">
            <w:pPr>
              <w:widowControl w:val="0"/>
              <w:jc w:val="center"/>
              <w:rPr>
                <w:rFonts w:ascii="宋体" w:hAnsi="宋体" w:cs="宋体"/>
                <w:color w:val="000000"/>
                <w:szCs w:val="21"/>
              </w:rPr>
            </w:pPr>
            <w:r>
              <w:rPr>
                <w:rFonts w:ascii="宋体" w:hAnsi="宋体" w:cs="宋体" w:hint="eastAsia"/>
                <w:color w:val="000000"/>
                <w:szCs w:val="21"/>
              </w:rPr>
              <w:lastRenderedPageBreak/>
              <w:t>位置限定函词，构件</w:t>
            </w:r>
          </w:p>
        </w:tc>
        <w:tc>
          <w:tcPr>
            <w:tcW w:w="1301" w:type="dxa"/>
            <w:tcBorders>
              <w:tl2br w:val="nil"/>
              <w:tr2bl w:val="nil"/>
            </w:tcBorders>
            <w:shd w:val="clear" w:color="auto" w:fill="FFFFFF"/>
            <w:vAlign w:val="center"/>
          </w:tcPr>
          <w:p w14:paraId="7BCA3E76" w14:textId="77777777" w:rsidR="0018585B" w:rsidRDefault="0018585B" w:rsidP="008E1AAB">
            <w:pPr>
              <w:widowControl w:val="0"/>
              <w:jc w:val="center"/>
              <w:rPr>
                <w:szCs w:val="21"/>
              </w:rPr>
            </w:pPr>
            <w:r>
              <w:rPr>
                <w:rFonts w:ascii="宋体" w:hAnsi="宋体" w:cs="宋体" w:hint="eastAsia"/>
                <w:color w:val="000000"/>
                <w:szCs w:val="21"/>
              </w:rPr>
              <w:t>净距离</w:t>
            </w:r>
          </w:p>
        </w:tc>
        <w:tc>
          <w:tcPr>
            <w:tcW w:w="4535" w:type="dxa"/>
            <w:tcBorders>
              <w:tl2br w:val="nil"/>
              <w:tr2bl w:val="nil"/>
            </w:tcBorders>
            <w:shd w:val="clear" w:color="auto" w:fill="FFFFFF"/>
            <w:vAlign w:val="center"/>
          </w:tcPr>
          <w:p w14:paraId="18CB3DBA" w14:textId="77777777" w:rsidR="0018585B" w:rsidRDefault="0018585B" w:rsidP="008E1AAB">
            <w:pPr>
              <w:shd w:val="clear" w:color="auto" w:fill="FFFFFF"/>
              <w:spacing w:line="400" w:lineRule="exact"/>
              <w:jc w:val="left"/>
              <w:rPr>
                <w:rFonts w:ascii="宋体" w:hAnsi="宋体" w:cs="宋体"/>
                <w:color w:val="000000"/>
                <w:szCs w:val="21"/>
              </w:rPr>
            </w:pPr>
            <w:r>
              <w:rPr>
                <w:rFonts w:ascii="宋体" w:hAnsi="宋体" w:cs="宋体" w:hint="eastAsia"/>
                <w:color w:val="000000"/>
                <w:szCs w:val="21"/>
              </w:rPr>
              <w:t>（托儿所、幼儿园建筑设计规范JGJ-39-2016）床位侧面或端部距外墙距离不应小于0．60m。</w:t>
            </w:r>
          </w:p>
          <w:p w14:paraId="480BC663" w14:textId="77777777" w:rsidR="0018585B" w:rsidRDefault="0018585B" w:rsidP="008E1AAB">
            <w:pPr>
              <w:widowControl w:val="0"/>
              <w:rPr>
                <w:rFonts w:ascii="宋体" w:hAnsi="宋体" w:cs="宋体"/>
                <w:color w:val="000000"/>
                <w:szCs w:val="21"/>
              </w:rPr>
            </w:pPr>
          </w:p>
        </w:tc>
      </w:tr>
    </w:tbl>
    <w:p w14:paraId="0BC92336" w14:textId="77777777" w:rsidR="0018585B" w:rsidRDefault="0018585B" w:rsidP="0018585B"/>
    <w:p w14:paraId="3E5883D1" w14:textId="77777777" w:rsidR="0018585B" w:rsidRDefault="0018585B" w:rsidP="0018585B"/>
    <w:p w14:paraId="64C5C16A" w14:textId="77777777" w:rsidR="0018585B" w:rsidRDefault="0018585B" w:rsidP="0018585B"/>
    <w:p w14:paraId="1199ED35" w14:textId="77777777" w:rsidR="0018585B" w:rsidRDefault="0018585B" w:rsidP="0018585B"/>
    <w:p w14:paraId="592DBABB" w14:textId="77777777" w:rsidR="0018585B" w:rsidRDefault="0018585B" w:rsidP="0018585B">
      <w:pPr>
        <w:jc w:val="center"/>
        <w:rPr>
          <w:rFonts w:ascii="楷体" w:eastAsia="楷体" w:hAnsi="楷体" w:cs="楷体"/>
          <w:sz w:val="18"/>
          <w:szCs w:val="18"/>
        </w:rPr>
      </w:pPr>
      <w:r>
        <w:rPr>
          <w:rFonts w:ascii="楷体" w:eastAsia="楷体" w:hAnsi="楷体" w:cs="楷体" w:hint="eastAsia"/>
          <w:sz w:val="18"/>
          <w:szCs w:val="18"/>
        </w:rPr>
        <w:t>表3-5(续)</w:t>
      </w:r>
    </w:p>
    <w:p w14:paraId="4A6185C7" w14:textId="77777777" w:rsidR="0018585B" w:rsidRDefault="0018585B" w:rsidP="0018585B">
      <w:pPr>
        <w:jc w:val="center"/>
      </w:pPr>
      <w:r>
        <w:rPr>
          <w:rFonts w:ascii="楷体" w:eastAsia="楷体" w:hAnsi="楷体" w:cs="楷体" w:hint="eastAsia"/>
          <w:sz w:val="18"/>
          <w:szCs w:val="18"/>
        </w:rPr>
        <w:t>Continued Tab.3-5</w:t>
      </w:r>
    </w:p>
    <w:tbl>
      <w:tblPr>
        <w:tblW w:w="0" w:type="auto"/>
        <w:jc w:val="center"/>
        <w:tblBorders>
          <w:top w:val="single" w:sz="18" w:space="0" w:color="000000"/>
          <w:bottom w:val="single" w:sz="18" w:space="0" w:color="000000"/>
        </w:tblBorders>
        <w:tblLayout w:type="fixed"/>
        <w:tblLook w:val="0000" w:firstRow="0" w:lastRow="0" w:firstColumn="0" w:lastColumn="0" w:noHBand="0" w:noVBand="0"/>
      </w:tblPr>
      <w:tblGrid>
        <w:gridCol w:w="2184"/>
        <w:gridCol w:w="1301"/>
        <w:gridCol w:w="4535"/>
      </w:tblGrid>
      <w:tr w:rsidR="0018585B" w14:paraId="24297AF2" w14:textId="77777777" w:rsidTr="008E1AAB">
        <w:trPr>
          <w:trHeight w:val="1616"/>
          <w:jc w:val="center"/>
        </w:trPr>
        <w:tc>
          <w:tcPr>
            <w:tcW w:w="2184" w:type="dxa"/>
            <w:tcBorders>
              <w:tl2br w:val="nil"/>
              <w:tr2bl w:val="nil"/>
            </w:tcBorders>
            <w:shd w:val="clear" w:color="auto" w:fill="FFFFFF"/>
            <w:vAlign w:val="center"/>
          </w:tcPr>
          <w:p w14:paraId="1A560813" w14:textId="77777777" w:rsidR="0018585B" w:rsidRDefault="0018585B" w:rsidP="008E1AAB">
            <w:pPr>
              <w:widowControl w:val="0"/>
              <w:jc w:val="center"/>
              <w:rPr>
                <w:rFonts w:ascii="宋体" w:hAnsi="宋体" w:cs="宋体"/>
                <w:color w:val="000000"/>
                <w:szCs w:val="21"/>
              </w:rPr>
            </w:pPr>
            <w:r>
              <w:rPr>
                <w:rFonts w:ascii="宋体" w:hAnsi="宋体" w:cs="宋体" w:hint="eastAsia"/>
                <w:color w:val="000000"/>
                <w:szCs w:val="21"/>
              </w:rPr>
              <w:t>位置限定函词，位置限定函词（反向）</w:t>
            </w:r>
          </w:p>
        </w:tc>
        <w:tc>
          <w:tcPr>
            <w:tcW w:w="1301" w:type="dxa"/>
            <w:tcBorders>
              <w:tl2br w:val="nil"/>
              <w:tr2bl w:val="nil"/>
            </w:tcBorders>
            <w:shd w:val="clear" w:color="auto" w:fill="FFFFFF"/>
            <w:vAlign w:val="center"/>
          </w:tcPr>
          <w:p w14:paraId="71808024" w14:textId="77777777" w:rsidR="0018585B" w:rsidRDefault="0018585B" w:rsidP="008E1AAB">
            <w:pPr>
              <w:widowControl w:val="0"/>
              <w:jc w:val="center"/>
              <w:rPr>
                <w:szCs w:val="21"/>
              </w:rPr>
            </w:pPr>
          </w:p>
        </w:tc>
        <w:tc>
          <w:tcPr>
            <w:tcW w:w="4535" w:type="dxa"/>
            <w:tcBorders>
              <w:tl2br w:val="nil"/>
              <w:tr2bl w:val="nil"/>
            </w:tcBorders>
            <w:shd w:val="clear" w:color="auto" w:fill="FFFFFF"/>
            <w:vAlign w:val="center"/>
          </w:tcPr>
          <w:p w14:paraId="69C0CA9B" w14:textId="77777777" w:rsidR="0018585B" w:rsidRDefault="0018585B" w:rsidP="008E1AAB">
            <w:pPr>
              <w:widowControl w:val="0"/>
              <w:rPr>
                <w:rFonts w:ascii="宋体" w:hAnsi="宋体" w:cs="宋体"/>
                <w:color w:val="000000"/>
                <w:szCs w:val="21"/>
              </w:rPr>
            </w:pPr>
            <w:r>
              <w:rPr>
                <w:rFonts w:ascii="宋体" w:hAnsi="宋体" w:cs="宋体" w:hint="eastAsia"/>
                <w:color w:val="000000"/>
                <w:szCs w:val="21"/>
              </w:rPr>
              <w:t>（地铁设计规范GB 50157-2013 ）防排烟系统设计应符合国家现行有关防火标准的规定，当需要设置送风口、排风口时，风口底边距地面应大于1.5m。</w:t>
            </w:r>
          </w:p>
        </w:tc>
      </w:tr>
      <w:tr w:rsidR="0018585B" w14:paraId="64ACE556" w14:textId="77777777" w:rsidTr="008E1AAB">
        <w:tblPrEx>
          <w:tblBorders>
            <w:top w:val="single" w:sz="12" w:space="0" w:color="000000"/>
            <w:bottom w:val="single" w:sz="12" w:space="0" w:color="000000"/>
            <w:insideH w:val="single" w:sz="2" w:space="0" w:color="000000"/>
          </w:tblBorders>
        </w:tblPrEx>
        <w:trPr>
          <w:trHeight w:val="1322"/>
          <w:jc w:val="center"/>
        </w:trPr>
        <w:tc>
          <w:tcPr>
            <w:tcW w:w="2184" w:type="dxa"/>
            <w:shd w:val="clear" w:color="auto" w:fill="FFFFFF"/>
            <w:vAlign w:val="center"/>
          </w:tcPr>
          <w:p w14:paraId="665E5933" w14:textId="77777777" w:rsidR="0018585B" w:rsidRDefault="0018585B" w:rsidP="008E1AAB">
            <w:pPr>
              <w:widowControl w:val="0"/>
              <w:jc w:val="center"/>
              <w:rPr>
                <w:rFonts w:ascii="宋体" w:hAnsi="宋体" w:cs="宋体"/>
                <w:color w:val="000000"/>
                <w:szCs w:val="21"/>
              </w:rPr>
            </w:pPr>
            <w:r>
              <w:rPr>
                <w:rFonts w:ascii="宋体" w:hAnsi="宋体" w:cs="宋体" w:hint="eastAsia"/>
                <w:color w:val="000000"/>
                <w:szCs w:val="21"/>
              </w:rPr>
              <w:t>位置限定函词，位置限定函词（同向）</w:t>
            </w:r>
          </w:p>
        </w:tc>
        <w:tc>
          <w:tcPr>
            <w:tcW w:w="1301" w:type="dxa"/>
            <w:shd w:val="clear" w:color="auto" w:fill="FFFFFF"/>
            <w:vAlign w:val="center"/>
          </w:tcPr>
          <w:p w14:paraId="4C90D7B6" w14:textId="77777777" w:rsidR="0018585B" w:rsidRDefault="0018585B" w:rsidP="008E1AAB">
            <w:pPr>
              <w:widowControl w:val="0"/>
              <w:jc w:val="center"/>
              <w:rPr>
                <w:szCs w:val="21"/>
              </w:rPr>
            </w:pPr>
            <w:r>
              <w:rPr>
                <w:rFonts w:ascii="宋体" w:hAnsi="宋体" w:cs="宋体" w:hint="eastAsia"/>
                <w:color w:val="000000"/>
                <w:szCs w:val="21"/>
              </w:rPr>
              <w:t>指向</w:t>
            </w:r>
            <w:proofErr w:type="gramStart"/>
            <w:r>
              <w:rPr>
                <w:rFonts w:ascii="宋体" w:hAnsi="宋体" w:cs="宋体" w:hint="eastAsia"/>
                <w:color w:val="000000"/>
                <w:szCs w:val="21"/>
              </w:rPr>
              <w:t>性距离</w:t>
            </w:r>
            <w:proofErr w:type="gramEnd"/>
          </w:p>
        </w:tc>
        <w:tc>
          <w:tcPr>
            <w:tcW w:w="4535" w:type="dxa"/>
            <w:shd w:val="clear" w:color="auto" w:fill="FFFFFF"/>
            <w:vAlign w:val="center"/>
          </w:tcPr>
          <w:p w14:paraId="6BB04751" w14:textId="77777777" w:rsidR="0018585B" w:rsidRDefault="0018585B" w:rsidP="008E1AAB">
            <w:pPr>
              <w:widowControl w:val="0"/>
              <w:rPr>
                <w:rFonts w:ascii="宋体" w:hAnsi="宋体" w:cs="宋体"/>
                <w:color w:val="000000"/>
                <w:szCs w:val="21"/>
              </w:rPr>
            </w:pPr>
            <w:r>
              <w:rPr>
                <w:rFonts w:ascii="宋体" w:hAnsi="宋体" w:cs="宋体" w:hint="eastAsia"/>
                <w:color w:val="000000"/>
                <w:szCs w:val="21"/>
              </w:rPr>
              <w:t>（托儿所、幼儿园建筑设计规范JGJ-39-2016）活动室、多功能活动室的窗台面距地面高度不宜大于0．60m</w:t>
            </w:r>
          </w:p>
        </w:tc>
      </w:tr>
    </w:tbl>
    <w:p w14:paraId="57E6F845" w14:textId="77777777" w:rsidR="0018585B" w:rsidRDefault="0018585B" w:rsidP="0018585B">
      <w:pPr>
        <w:widowControl w:val="0"/>
        <w:spacing w:line="400" w:lineRule="exact"/>
        <w:ind w:firstLineChars="200" w:firstLine="480"/>
        <w:rPr>
          <w:sz w:val="24"/>
          <w:szCs w:val="24"/>
        </w:rPr>
      </w:pPr>
      <w:r>
        <w:rPr>
          <w:rFonts w:hint="eastAsia"/>
          <w:sz w:val="24"/>
          <w:szCs w:val="24"/>
        </w:rPr>
        <w:t>根据规范知识中构件间的距离类型，可以将构件间的距离约束简化为点线面间的距离，并采用三维空间欧式公式进行计算。距离根据规范描述的不同可分为中心点距离、净距离和指向性距离。中心距离是构件中心点之间的距离，可以通过构件几何信息标记获取构件的中心点坐标来计算，可以采用点到点的距离公式计算；净距离是规范条目中明确表达的构件与构件间的净距或最小距离，由于构件边界点与点之间的连线距离、由点生成的线与线之间的距离代表构件间的净距离具有不确定性，本文用点到面的距离代替净距离（点到面的距离都为垂直距离，点为另一构件边界面上某点，面到面的距离需要转化为点到面的距离），净距离可以通过构件几何信息标记获取构件的边界信息来计算；指向</w:t>
      </w:r>
      <w:proofErr w:type="gramStart"/>
      <w:r>
        <w:rPr>
          <w:rFonts w:hint="eastAsia"/>
          <w:sz w:val="24"/>
          <w:szCs w:val="24"/>
        </w:rPr>
        <w:t>性距离</w:t>
      </w:r>
      <w:proofErr w:type="gramEnd"/>
      <w:r>
        <w:rPr>
          <w:rFonts w:hint="eastAsia"/>
          <w:sz w:val="24"/>
          <w:szCs w:val="24"/>
        </w:rPr>
        <w:t>在规范中的描述既不是中心距离也不是净距离，而是指定位置的构件间的距离，如构件边界到另一构件中心的距离，可采用点到面的距离公式计算，点与面的取值通过构件几何信息标记计算，构件几何信息标记可以生成构件边界任一点和</w:t>
      </w:r>
      <w:proofErr w:type="gramStart"/>
      <w:r>
        <w:rPr>
          <w:rFonts w:hint="eastAsia"/>
          <w:sz w:val="24"/>
          <w:szCs w:val="24"/>
        </w:rPr>
        <w:t>任</w:t>
      </w:r>
      <w:proofErr w:type="gramEnd"/>
      <w:r>
        <w:rPr>
          <w:rFonts w:hint="eastAsia"/>
          <w:sz w:val="24"/>
          <w:szCs w:val="24"/>
        </w:rPr>
        <w:t>一面的坐标及平面方程。</w:t>
      </w:r>
    </w:p>
    <w:p w14:paraId="52CF5BB6" w14:textId="77777777" w:rsidR="0018585B" w:rsidRDefault="0018585B" w:rsidP="0018585B">
      <w:pPr>
        <w:widowControl w:val="0"/>
        <w:spacing w:line="400" w:lineRule="exact"/>
        <w:ind w:firstLineChars="200" w:firstLine="480"/>
        <w:rPr>
          <w:sz w:val="24"/>
          <w:szCs w:val="24"/>
        </w:rPr>
      </w:pPr>
      <w:r>
        <w:rPr>
          <w:rFonts w:hint="eastAsia"/>
          <w:sz w:val="24"/>
          <w:szCs w:val="24"/>
        </w:rPr>
        <w:t>中心距离的欧氏距离公式：</w:t>
      </w:r>
    </w:p>
    <w:p w14:paraId="77FE3D7D" w14:textId="77777777" w:rsidR="0018585B" w:rsidRDefault="0018585B" w:rsidP="0018585B">
      <w:pPr>
        <w:widowControl w:val="0"/>
        <w:spacing w:line="400" w:lineRule="exact"/>
        <w:ind w:firstLineChars="200" w:firstLine="360"/>
        <w:jc w:val="right"/>
        <w:rPr>
          <w:rFonts w:ascii="宋体" w:hAnsi="宋体" w:cs="宋体"/>
          <w:color w:val="000000"/>
          <w:sz w:val="18"/>
          <w:szCs w:val="18"/>
        </w:rPr>
      </w:pPr>
      <w:r>
        <w:rPr>
          <w:rFonts w:ascii="宋体" w:hAnsi="宋体" w:cs="宋体" w:hint="eastAsia"/>
          <w:color w:val="000000"/>
          <w:position w:val="-12"/>
          <w:sz w:val="18"/>
          <w:szCs w:val="18"/>
        </w:rPr>
        <w:object w:dxaOrig="3740" w:dyaOrig="439" w14:anchorId="5276BF7D">
          <v:shape id="对象 107" o:spid="_x0000_i1034" type="#_x0000_t75" style="width:184.2pt;height:21.75pt;mso-position-horizontal-relative:page;mso-position-vertical-relative:page" o:ole="">
            <v:fill o:detectmouseclick="t"/>
            <v:imagedata r:id="rId32" o:title=""/>
          </v:shape>
          <o:OLEObject Type="Embed" ProgID="Equation.3" ShapeID="对象 107" DrawAspect="Content" ObjectID="_1680719496" r:id="rId33">
            <o:FieldCodes>\* MERGEFORMAT</o:FieldCodes>
          </o:OLEObject>
        </w:object>
      </w:r>
      <w:r>
        <w:rPr>
          <w:rFonts w:ascii="宋体" w:hAnsi="宋体" w:cs="宋体" w:hint="eastAsia"/>
          <w:color w:val="000000"/>
          <w:sz w:val="18"/>
          <w:szCs w:val="18"/>
        </w:rPr>
        <w:t xml:space="preserve">                        （</w:t>
      </w:r>
      <w:r>
        <w:rPr>
          <w:rFonts w:hint="eastAsia"/>
          <w:sz w:val="24"/>
          <w:szCs w:val="24"/>
        </w:rPr>
        <w:t>3-3</w:t>
      </w:r>
      <w:r>
        <w:rPr>
          <w:rFonts w:hint="eastAsia"/>
          <w:sz w:val="24"/>
          <w:szCs w:val="24"/>
        </w:rPr>
        <w:t>）</w:t>
      </w:r>
    </w:p>
    <w:p w14:paraId="6F89E595" w14:textId="77777777" w:rsidR="0018585B" w:rsidRDefault="0018585B" w:rsidP="0018585B">
      <w:pPr>
        <w:widowControl w:val="0"/>
        <w:spacing w:line="400" w:lineRule="exact"/>
        <w:ind w:firstLineChars="200" w:firstLine="480"/>
        <w:rPr>
          <w:sz w:val="24"/>
          <w:szCs w:val="24"/>
        </w:rPr>
      </w:pPr>
      <w:r>
        <w:rPr>
          <w:rFonts w:hint="eastAsia"/>
          <w:sz w:val="24"/>
          <w:szCs w:val="24"/>
        </w:rPr>
        <w:t>（</w:t>
      </w:r>
      <w:r>
        <w:rPr>
          <w:rFonts w:hint="eastAsia"/>
          <w:sz w:val="24"/>
          <w:szCs w:val="24"/>
        </w:rPr>
        <w:t>x1</w:t>
      </w:r>
      <w:r>
        <w:rPr>
          <w:rFonts w:hint="eastAsia"/>
          <w:sz w:val="24"/>
          <w:szCs w:val="24"/>
        </w:rPr>
        <w:t>，</w:t>
      </w:r>
      <w:r>
        <w:rPr>
          <w:rFonts w:hint="eastAsia"/>
          <w:sz w:val="24"/>
          <w:szCs w:val="24"/>
        </w:rPr>
        <w:t>y1</w:t>
      </w:r>
      <w:r>
        <w:rPr>
          <w:rFonts w:hint="eastAsia"/>
          <w:sz w:val="24"/>
          <w:szCs w:val="24"/>
        </w:rPr>
        <w:t>，</w:t>
      </w:r>
      <w:r>
        <w:rPr>
          <w:rFonts w:hint="eastAsia"/>
          <w:sz w:val="24"/>
          <w:szCs w:val="24"/>
        </w:rPr>
        <w:t>z1</w:t>
      </w:r>
      <w:r>
        <w:rPr>
          <w:rFonts w:hint="eastAsia"/>
          <w:sz w:val="24"/>
          <w:szCs w:val="24"/>
        </w:rPr>
        <w:t>）与（</w:t>
      </w:r>
      <w:r>
        <w:rPr>
          <w:rFonts w:hint="eastAsia"/>
          <w:sz w:val="24"/>
          <w:szCs w:val="24"/>
        </w:rPr>
        <w:t>x2</w:t>
      </w:r>
      <w:r>
        <w:rPr>
          <w:rFonts w:hint="eastAsia"/>
          <w:sz w:val="24"/>
          <w:szCs w:val="24"/>
        </w:rPr>
        <w:t>，</w:t>
      </w:r>
      <w:r>
        <w:rPr>
          <w:rFonts w:hint="eastAsia"/>
          <w:sz w:val="24"/>
          <w:szCs w:val="24"/>
        </w:rPr>
        <w:t>y2</w:t>
      </w:r>
      <w:r>
        <w:rPr>
          <w:rFonts w:hint="eastAsia"/>
          <w:sz w:val="24"/>
          <w:szCs w:val="24"/>
        </w:rPr>
        <w:t>，</w:t>
      </w:r>
      <w:r>
        <w:rPr>
          <w:rFonts w:hint="eastAsia"/>
          <w:sz w:val="24"/>
          <w:szCs w:val="24"/>
        </w:rPr>
        <w:t>z2</w:t>
      </w:r>
      <w:r>
        <w:rPr>
          <w:rFonts w:hint="eastAsia"/>
          <w:sz w:val="24"/>
          <w:szCs w:val="24"/>
        </w:rPr>
        <w:t>）分别为两构件中心点坐标。</w:t>
      </w:r>
    </w:p>
    <w:p w14:paraId="18398B07" w14:textId="77777777" w:rsidR="0018585B" w:rsidRDefault="0018585B" w:rsidP="0018585B">
      <w:pPr>
        <w:widowControl w:val="0"/>
        <w:ind w:firstLineChars="200" w:firstLine="480"/>
        <w:rPr>
          <w:sz w:val="24"/>
          <w:szCs w:val="24"/>
        </w:rPr>
      </w:pPr>
      <w:r>
        <w:rPr>
          <w:rFonts w:hint="eastAsia"/>
          <w:sz w:val="24"/>
          <w:szCs w:val="24"/>
        </w:rPr>
        <w:t>净距离与指向</w:t>
      </w:r>
      <w:proofErr w:type="gramStart"/>
      <w:r>
        <w:rPr>
          <w:rFonts w:hint="eastAsia"/>
          <w:sz w:val="24"/>
          <w:szCs w:val="24"/>
        </w:rPr>
        <w:t>性距离</w:t>
      </w:r>
      <w:proofErr w:type="gramEnd"/>
      <w:r>
        <w:rPr>
          <w:rFonts w:hint="eastAsia"/>
          <w:sz w:val="24"/>
          <w:szCs w:val="24"/>
        </w:rPr>
        <w:t>的距离公式：</w:t>
      </w:r>
    </w:p>
    <w:p w14:paraId="729755CB" w14:textId="77777777" w:rsidR="0018585B" w:rsidRDefault="0018585B" w:rsidP="0018585B">
      <w:pPr>
        <w:widowControl w:val="0"/>
        <w:ind w:firstLineChars="200" w:firstLine="360"/>
        <w:jc w:val="right"/>
        <w:rPr>
          <w:sz w:val="24"/>
          <w:szCs w:val="24"/>
        </w:rPr>
      </w:pPr>
      <w:r>
        <w:rPr>
          <w:rFonts w:ascii="宋体" w:hAnsi="宋体" w:cs="宋体" w:hint="eastAsia"/>
          <w:color w:val="000000"/>
          <w:position w:val="-30"/>
          <w:sz w:val="18"/>
          <w:szCs w:val="18"/>
        </w:rPr>
        <w:object w:dxaOrig="2479" w:dyaOrig="719" w14:anchorId="309CF39B">
          <v:shape id="对象 108" o:spid="_x0000_i1035" type="#_x0000_t75" style="width:126.4pt;height:36.85pt;mso-position-horizontal-relative:page;mso-position-vertical-relative:page" o:ole="">
            <v:fill o:detectmouseclick="t"/>
            <v:imagedata r:id="rId34" o:title=""/>
          </v:shape>
          <o:OLEObject Type="Embed" ProgID="Equation.3" ShapeID="对象 108" DrawAspect="Content" ObjectID="_1680719497" r:id="rId35">
            <o:FieldCodes>\* MERGEFORMAT</o:FieldCodes>
          </o:OLEObject>
        </w:object>
      </w:r>
      <w:r>
        <w:rPr>
          <w:rFonts w:ascii="宋体" w:hAnsi="宋体" w:cs="宋体" w:hint="eastAsia"/>
          <w:color w:val="000000"/>
          <w:sz w:val="18"/>
          <w:szCs w:val="18"/>
        </w:rPr>
        <w:t xml:space="preserve">                                     （</w:t>
      </w:r>
      <w:r>
        <w:rPr>
          <w:rFonts w:hint="eastAsia"/>
          <w:sz w:val="24"/>
          <w:szCs w:val="24"/>
        </w:rPr>
        <w:t>3-4</w:t>
      </w:r>
      <w:r>
        <w:rPr>
          <w:rFonts w:hint="eastAsia"/>
          <w:sz w:val="24"/>
          <w:szCs w:val="24"/>
        </w:rPr>
        <w:t>）</w:t>
      </w:r>
    </w:p>
    <w:p w14:paraId="32C34D2D" w14:textId="77777777" w:rsidR="0018585B" w:rsidRDefault="0018585B" w:rsidP="0018585B">
      <w:pPr>
        <w:widowControl w:val="0"/>
        <w:ind w:firstLineChars="200" w:firstLine="360"/>
        <w:jc w:val="right"/>
        <w:rPr>
          <w:sz w:val="24"/>
          <w:szCs w:val="24"/>
        </w:rPr>
      </w:pPr>
      <w:r>
        <w:rPr>
          <w:rFonts w:ascii="宋体" w:hAnsi="宋体" w:cs="宋体" w:hint="eastAsia"/>
          <w:color w:val="000000"/>
          <w:position w:val="-10"/>
          <w:sz w:val="18"/>
          <w:szCs w:val="18"/>
        </w:rPr>
        <w:object w:dxaOrig="3302" w:dyaOrig="339" w14:anchorId="103A48F1">
          <v:shape id="对象 48" o:spid="_x0000_i1036" type="#_x0000_t75" style="width:169.1pt;height:17.6pt;mso-position-horizontal-relative:page;mso-position-vertical-relative:page" o:ole="">
            <v:fill o:detectmouseclick="t"/>
            <v:imagedata r:id="rId36" o:title=""/>
          </v:shape>
          <o:OLEObject Type="Embed" ProgID="Equation.3" ShapeID="对象 48" DrawAspect="Content" ObjectID="_1680719498" r:id="rId37">
            <o:FieldCodes>\* MERGEFORMAT</o:FieldCodes>
          </o:OLEObject>
        </w:object>
      </w:r>
      <w:r>
        <w:rPr>
          <w:rFonts w:ascii="宋体" w:hAnsi="宋体" w:cs="宋体" w:hint="eastAsia"/>
          <w:color w:val="000000"/>
          <w:sz w:val="18"/>
          <w:szCs w:val="18"/>
        </w:rPr>
        <w:t xml:space="preserve">                               （</w:t>
      </w:r>
      <w:r>
        <w:rPr>
          <w:rFonts w:hint="eastAsia"/>
          <w:sz w:val="24"/>
          <w:szCs w:val="24"/>
        </w:rPr>
        <w:t>3-5</w:t>
      </w:r>
      <w:r>
        <w:rPr>
          <w:rFonts w:hint="eastAsia"/>
          <w:sz w:val="24"/>
          <w:szCs w:val="24"/>
        </w:rPr>
        <w:t>）</w:t>
      </w:r>
    </w:p>
    <w:p w14:paraId="097477B7" w14:textId="77777777" w:rsidR="0018585B" w:rsidRDefault="0018585B" w:rsidP="0018585B">
      <w:pPr>
        <w:widowControl w:val="0"/>
        <w:spacing w:line="400" w:lineRule="exact"/>
        <w:ind w:firstLineChars="200" w:firstLine="360"/>
        <w:rPr>
          <w:sz w:val="24"/>
          <w:szCs w:val="24"/>
        </w:rPr>
      </w:pPr>
      <w:r>
        <w:rPr>
          <w:rFonts w:ascii="宋体" w:hAnsi="宋体" w:cs="宋体" w:hint="eastAsia"/>
          <w:color w:val="000000"/>
          <w:sz w:val="18"/>
          <w:szCs w:val="18"/>
        </w:rPr>
        <w:t>（</w:t>
      </w:r>
      <w:r>
        <w:rPr>
          <w:rFonts w:hint="eastAsia"/>
          <w:sz w:val="24"/>
          <w:szCs w:val="24"/>
        </w:rPr>
        <w:t>x0</w:t>
      </w:r>
      <w:r>
        <w:rPr>
          <w:rFonts w:hint="eastAsia"/>
          <w:sz w:val="24"/>
          <w:szCs w:val="24"/>
        </w:rPr>
        <w:t>，</w:t>
      </w:r>
      <w:r>
        <w:rPr>
          <w:rFonts w:hint="eastAsia"/>
          <w:sz w:val="24"/>
          <w:szCs w:val="24"/>
        </w:rPr>
        <w:t>y0</w:t>
      </w:r>
      <w:r>
        <w:rPr>
          <w:rFonts w:hint="eastAsia"/>
          <w:sz w:val="24"/>
          <w:szCs w:val="24"/>
        </w:rPr>
        <w:t>，</w:t>
      </w:r>
      <w:r>
        <w:rPr>
          <w:rFonts w:hint="eastAsia"/>
          <w:sz w:val="24"/>
          <w:szCs w:val="24"/>
        </w:rPr>
        <w:t>z0</w:t>
      </w:r>
      <w:r>
        <w:rPr>
          <w:rFonts w:hint="eastAsia"/>
          <w:sz w:val="24"/>
          <w:szCs w:val="24"/>
        </w:rPr>
        <w:t>）为构件任一点，平面方程为另一构件边界面方程，可通过带入边界点坐标求得。</w:t>
      </w:r>
    </w:p>
    <w:p w14:paraId="54215C14" w14:textId="77777777" w:rsidR="0018585B" w:rsidRDefault="0018585B" w:rsidP="0018585B">
      <w:pPr>
        <w:widowControl w:val="0"/>
        <w:spacing w:line="400" w:lineRule="exact"/>
        <w:ind w:firstLineChars="200" w:firstLine="480"/>
        <w:rPr>
          <w:sz w:val="24"/>
          <w:szCs w:val="24"/>
        </w:rPr>
      </w:pPr>
      <w:r>
        <w:rPr>
          <w:rFonts w:hint="eastAsia"/>
          <w:sz w:val="24"/>
          <w:szCs w:val="24"/>
        </w:rPr>
        <w:t>构件间的夹角无法通过边界区间矩阵进行判断，此时可以将两构件简化为线与线、线与面、面与面之间的空间立体几何关系判断，构件间的平行或垂直关系也可通过夹角判断。以梁柱、管线型构件为例，判断两者是否垂直的方法是将构件简化为线，线取构件的中心线，计算两线的夹角。夹角计算采用向量法：</w:t>
      </w:r>
    </w:p>
    <w:p w14:paraId="1ED658BD" w14:textId="77777777" w:rsidR="0018585B" w:rsidRDefault="0018585B" w:rsidP="0018585B">
      <w:pPr>
        <w:widowControl w:val="0"/>
        <w:ind w:firstLineChars="200" w:firstLine="480"/>
        <w:jc w:val="right"/>
        <w:rPr>
          <w:sz w:val="24"/>
          <w:szCs w:val="24"/>
          <w:highlight w:val="yellow"/>
        </w:rPr>
      </w:pPr>
      <w:r>
        <w:rPr>
          <w:rFonts w:hint="eastAsia"/>
          <w:position w:val="-32"/>
          <w:sz w:val="24"/>
          <w:szCs w:val="24"/>
        </w:rPr>
        <w:object w:dxaOrig="5081" w:dyaOrig="699" w14:anchorId="270D11E8">
          <v:shape id="对象 103" o:spid="_x0000_i1037" type="#_x0000_t75" style="width:267.05pt;height:36.85pt;mso-position-horizontal-relative:page;mso-position-vertical-relative:page" o:ole="">
            <v:fill o:detectmouseclick="t"/>
            <v:imagedata r:id="rId38" o:title=""/>
          </v:shape>
          <o:OLEObject Type="Embed" ProgID="Equation.3" ShapeID="对象 103" DrawAspect="Content" ObjectID="_1680719499" r:id="rId39">
            <o:FieldCodes>\* MERGEFORMAT</o:FieldCodes>
          </o:OLEObject>
        </w:object>
      </w:r>
      <w:r>
        <w:rPr>
          <w:rFonts w:hint="eastAsia"/>
          <w:sz w:val="24"/>
          <w:szCs w:val="24"/>
        </w:rPr>
        <w:t xml:space="preserve">           </w:t>
      </w:r>
      <w:r>
        <w:rPr>
          <w:rFonts w:hint="eastAsia"/>
          <w:sz w:val="24"/>
          <w:szCs w:val="24"/>
        </w:rPr>
        <w:t>（</w:t>
      </w:r>
      <w:r>
        <w:rPr>
          <w:rFonts w:hint="eastAsia"/>
          <w:sz w:val="24"/>
          <w:szCs w:val="24"/>
        </w:rPr>
        <w:t>3-6</w:t>
      </w:r>
      <w:r>
        <w:rPr>
          <w:rFonts w:hint="eastAsia"/>
          <w:sz w:val="24"/>
          <w:szCs w:val="24"/>
        </w:rPr>
        <w:t>）</w:t>
      </w:r>
    </w:p>
    <w:p w14:paraId="20170C99" w14:textId="77777777" w:rsidR="0018585B" w:rsidRDefault="0018585B" w:rsidP="0018585B">
      <w:pPr>
        <w:spacing w:line="400" w:lineRule="exact"/>
        <w:ind w:firstLineChars="200" w:firstLine="480"/>
        <w:rPr>
          <w:sz w:val="24"/>
          <w:szCs w:val="24"/>
        </w:rPr>
      </w:pPr>
      <w:r>
        <w:rPr>
          <w:rFonts w:hint="eastAsia"/>
          <w:sz w:val="24"/>
          <w:szCs w:val="24"/>
        </w:rPr>
        <w:t>判断两个构件是否满足规范描述的度量关系（方位关系）流程如图</w:t>
      </w:r>
      <w:r>
        <w:rPr>
          <w:rFonts w:hint="eastAsia"/>
          <w:sz w:val="24"/>
          <w:szCs w:val="24"/>
        </w:rPr>
        <w:t>3-3</w:t>
      </w:r>
      <w:r>
        <w:rPr>
          <w:rFonts w:hint="eastAsia"/>
          <w:sz w:val="24"/>
          <w:szCs w:val="24"/>
        </w:rPr>
        <w:t>：</w:t>
      </w:r>
    </w:p>
    <w:p w14:paraId="2F4B1D6E" w14:textId="22199E6E" w:rsidR="0018585B" w:rsidRDefault="0018585B" w:rsidP="0018585B">
      <w:pPr>
        <w:ind w:firstLineChars="200" w:firstLine="480"/>
        <w:jc w:val="center"/>
        <w:rPr>
          <w:sz w:val="24"/>
          <w:szCs w:val="24"/>
        </w:rPr>
      </w:pPr>
      <w:r>
        <w:rPr>
          <w:rFonts w:hint="eastAsia"/>
          <w:noProof/>
          <w:sz w:val="24"/>
          <w:szCs w:val="24"/>
        </w:rPr>
        <w:drawing>
          <wp:inline distT="0" distB="0" distL="0" distR="0" wp14:anchorId="3B74A847" wp14:editId="7EC336C8">
            <wp:extent cx="5076825" cy="4381500"/>
            <wp:effectExtent l="0" t="0" r="9525" b="0"/>
            <wp:docPr id="1" name="图片 1" descr="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444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76825" cy="4381500"/>
                    </a:xfrm>
                    <a:prstGeom prst="rect">
                      <a:avLst/>
                    </a:prstGeom>
                    <a:noFill/>
                    <a:ln>
                      <a:noFill/>
                    </a:ln>
                  </pic:spPr>
                </pic:pic>
              </a:graphicData>
            </a:graphic>
          </wp:inline>
        </w:drawing>
      </w:r>
    </w:p>
    <w:p w14:paraId="6FB4C240" w14:textId="77777777" w:rsidR="0018585B" w:rsidRDefault="0018585B" w:rsidP="0018585B">
      <w:pPr>
        <w:widowControl w:val="0"/>
        <w:jc w:val="center"/>
        <w:rPr>
          <w:rFonts w:ascii="楷体" w:eastAsia="楷体" w:hAnsi="楷体" w:cs="楷体"/>
          <w:szCs w:val="21"/>
        </w:rPr>
      </w:pPr>
      <w:r>
        <w:rPr>
          <w:rFonts w:ascii="楷体" w:eastAsia="楷体" w:hAnsi="楷体" w:cs="楷体" w:hint="eastAsia"/>
          <w:szCs w:val="21"/>
        </w:rPr>
        <w:t>图3-3 度量关系（方位关系）约束检查流程</w:t>
      </w:r>
    </w:p>
    <w:p w14:paraId="048D016C" w14:textId="77777777" w:rsidR="0018585B" w:rsidRDefault="0018585B" w:rsidP="0018585B">
      <w:pPr>
        <w:widowControl w:val="0"/>
        <w:adjustRightInd w:val="0"/>
        <w:jc w:val="center"/>
        <w:textAlignment w:val="baseline"/>
        <w:rPr>
          <w:rFonts w:ascii="楷体" w:eastAsia="楷体" w:hAnsi="楷体" w:cs="楷体"/>
          <w:sz w:val="24"/>
          <w:szCs w:val="24"/>
        </w:rPr>
      </w:pPr>
      <w:r>
        <w:rPr>
          <w:rFonts w:ascii="楷体" w:eastAsia="楷体" w:hAnsi="楷体" w:cs="楷体" w:hint="eastAsia"/>
          <w:szCs w:val="21"/>
        </w:rPr>
        <w:t>Fig.3-</w:t>
      </w:r>
      <w:proofErr w:type="gramStart"/>
      <w:r>
        <w:rPr>
          <w:rFonts w:ascii="楷体" w:eastAsia="楷体" w:hAnsi="楷体" w:cs="楷体" w:hint="eastAsia"/>
          <w:szCs w:val="21"/>
        </w:rPr>
        <w:t>3  Metric</w:t>
      </w:r>
      <w:proofErr w:type="gramEnd"/>
      <w:r>
        <w:rPr>
          <w:rFonts w:ascii="楷体" w:eastAsia="楷体" w:hAnsi="楷体" w:cs="楷体" w:hint="eastAsia"/>
          <w:szCs w:val="21"/>
        </w:rPr>
        <w:t xml:space="preserve"> relationship (orientation relationship) constraint checking process</w:t>
      </w:r>
    </w:p>
    <w:p w14:paraId="307C3C90" w14:textId="76B319D9" w:rsidR="0018585B" w:rsidRDefault="0018585B" w:rsidP="0018585B">
      <w:pPr>
        <w:spacing w:line="400" w:lineRule="exact"/>
        <w:ind w:firstLineChars="200" w:firstLine="480"/>
        <w:rPr>
          <w:sz w:val="24"/>
          <w:szCs w:val="24"/>
        </w:rPr>
      </w:pPr>
      <w:r>
        <w:rPr>
          <w:rFonts w:hint="eastAsia"/>
          <w:sz w:val="24"/>
          <w:szCs w:val="24"/>
        </w:rPr>
        <w:lastRenderedPageBreak/>
        <w:t>在规范中，规范条目可以只含有可量化约束或空间关系约束，或者两种约束联合表达对约束主体的约束内容，但在进行合</w:t>
      </w:r>
      <w:proofErr w:type="gramStart"/>
      <w:r>
        <w:rPr>
          <w:rFonts w:hint="eastAsia"/>
          <w:sz w:val="24"/>
          <w:szCs w:val="24"/>
        </w:rPr>
        <w:t>规</w:t>
      </w:r>
      <w:proofErr w:type="gramEnd"/>
      <w:r>
        <w:rPr>
          <w:rFonts w:hint="eastAsia"/>
          <w:sz w:val="24"/>
          <w:szCs w:val="24"/>
        </w:rPr>
        <w:t>性检查时，因为可量化约束与空间关系约束的数据源不同，所以两者会分开检查，再将检查结果汇总在一起。检查结果以命题公式为单位构成条目对应谓词检查结果集，对于条目合</w:t>
      </w:r>
      <w:proofErr w:type="gramStart"/>
      <w:r>
        <w:rPr>
          <w:rFonts w:hint="eastAsia"/>
          <w:sz w:val="24"/>
          <w:szCs w:val="24"/>
        </w:rPr>
        <w:t>规</w:t>
      </w:r>
      <w:proofErr w:type="gramEnd"/>
      <w:r>
        <w:rPr>
          <w:rFonts w:hint="eastAsia"/>
          <w:sz w:val="24"/>
          <w:szCs w:val="24"/>
        </w:rPr>
        <w:t>性的判断需要对结果集进行进一步判定</w:t>
      </w:r>
      <w:r w:rsidR="00035190">
        <w:rPr>
          <w:rFonts w:hint="eastAsia"/>
          <w:sz w:val="24"/>
          <w:szCs w:val="24"/>
        </w:rPr>
        <w:t>。</w:t>
      </w:r>
    </w:p>
    <w:p w14:paraId="4FF38385" w14:textId="598C3EE3" w:rsidR="00297FEF" w:rsidRDefault="00297FEF" w:rsidP="0018585B">
      <w:pPr>
        <w:spacing w:line="400" w:lineRule="exact"/>
        <w:ind w:firstLineChars="200" w:firstLine="420"/>
      </w:pPr>
    </w:p>
    <w:p w14:paraId="74556BB8" w14:textId="5F6F1BE9" w:rsidR="006B282F" w:rsidRPr="006B282F" w:rsidRDefault="006B282F" w:rsidP="0018585B">
      <w:pPr>
        <w:spacing w:line="400" w:lineRule="exact"/>
        <w:ind w:firstLineChars="200" w:firstLine="420"/>
        <w:rPr>
          <w:rFonts w:hint="eastAsia"/>
        </w:rPr>
      </w:pPr>
      <w:r w:rsidRPr="006B282F">
        <w:rPr>
          <w:rFonts w:hint="eastAsia"/>
        </w:rPr>
        <w:t>BIM</w:t>
      </w:r>
      <w:r w:rsidRPr="006B282F">
        <w:rPr>
          <w:rFonts w:hint="eastAsia"/>
        </w:rPr>
        <w:t>技术推动了建筑业信息化发展，也出现了许多依托着</w:t>
      </w:r>
      <w:r w:rsidRPr="006B282F">
        <w:rPr>
          <w:rFonts w:hint="eastAsia"/>
        </w:rPr>
        <w:t>BIM</w:t>
      </w:r>
      <w:r w:rsidRPr="006B282F">
        <w:rPr>
          <w:rFonts w:hint="eastAsia"/>
        </w:rPr>
        <w:t>技术的软件，但由于数据格式各不相同，需要大量二次开发。</w:t>
      </w:r>
      <w:r w:rsidRPr="006B282F">
        <w:rPr>
          <w:rFonts w:hint="eastAsia"/>
        </w:rPr>
        <w:t>IFC</w:t>
      </w:r>
      <w:r w:rsidRPr="006B282F">
        <w:rPr>
          <w:rFonts w:hint="eastAsia"/>
        </w:rPr>
        <w:t>标准的出现为这些软件提供了统一的数据格式，通过解析</w:t>
      </w:r>
      <w:r w:rsidRPr="006B282F">
        <w:rPr>
          <w:rFonts w:hint="eastAsia"/>
        </w:rPr>
        <w:t>IFC</w:t>
      </w:r>
      <w:r w:rsidRPr="006B282F">
        <w:rPr>
          <w:rFonts w:hint="eastAsia"/>
        </w:rPr>
        <w:t>文件可以提取建筑构件的属性信息。本文提出一种基于</w:t>
      </w:r>
      <w:r w:rsidRPr="006B282F">
        <w:rPr>
          <w:rFonts w:hint="eastAsia"/>
        </w:rPr>
        <w:t>IFC</w:t>
      </w:r>
      <w:r w:rsidRPr="006B282F">
        <w:rPr>
          <w:rFonts w:hint="eastAsia"/>
        </w:rPr>
        <w:t>的多构件间几何信息提取方法，结合规范中对多构件间的几何约束描述，将几何信息进行分类并简化其算法，从而获取多构件间的几何信息，为</w:t>
      </w:r>
      <w:r w:rsidRPr="006B282F">
        <w:rPr>
          <w:rFonts w:hint="eastAsia"/>
        </w:rPr>
        <w:t>BIM</w:t>
      </w:r>
      <w:r w:rsidRPr="006B282F">
        <w:rPr>
          <w:rFonts w:hint="eastAsia"/>
        </w:rPr>
        <w:t>模式的合</w:t>
      </w:r>
      <w:proofErr w:type="gramStart"/>
      <w:r w:rsidRPr="006B282F">
        <w:rPr>
          <w:rFonts w:hint="eastAsia"/>
        </w:rPr>
        <w:t>规</w:t>
      </w:r>
      <w:proofErr w:type="gramEnd"/>
      <w:r w:rsidRPr="006B282F">
        <w:rPr>
          <w:rFonts w:hint="eastAsia"/>
        </w:rPr>
        <w:t>性检查提供方法基础。</w:t>
      </w:r>
    </w:p>
    <w:p w14:paraId="6FFD384E" w14:textId="59D74E7B" w:rsidR="008C6286" w:rsidRDefault="006B282F">
      <w:r w:rsidRPr="006B282F">
        <w:rPr>
          <w:rFonts w:hint="eastAsia"/>
        </w:rPr>
        <w:t>随着大数据、云计算、虚拟现实、人工智能、区块链等技术的“赋能”，</w:t>
      </w:r>
      <w:r w:rsidRPr="006B282F">
        <w:rPr>
          <w:rFonts w:hint="eastAsia"/>
        </w:rPr>
        <w:t xml:space="preserve"> BIM</w:t>
      </w:r>
      <w:r w:rsidRPr="006B282F">
        <w:rPr>
          <w:rFonts w:hint="eastAsia"/>
        </w:rPr>
        <w:t>（</w:t>
      </w:r>
      <w:r w:rsidRPr="006B282F">
        <w:rPr>
          <w:rFonts w:hint="eastAsia"/>
        </w:rPr>
        <w:t>Building Information Model</w:t>
      </w:r>
      <w:r>
        <w:rPr>
          <w:rFonts w:hint="eastAsia"/>
        </w:rPr>
        <w:t>ing</w:t>
      </w:r>
      <w:r w:rsidRPr="006B282F">
        <w:rPr>
          <w:rFonts w:hint="eastAsia"/>
        </w:rPr>
        <w:t>）</w:t>
      </w:r>
      <w:r>
        <w:rPr>
          <w:rFonts w:hint="eastAsia"/>
        </w:rPr>
        <w:t>技术</w:t>
      </w:r>
      <w:r w:rsidRPr="006B282F">
        <w:rPr>
          <w:rFonts w:hint="eastAsia"/>
        </w:rPr>
        <w:t>成为建筑行业信息化、智能化转型的重要桥梁</w:t>
      </w:r>
      <w:r>
        <w:rPr>
          <w:rFonts w:hint="eastAsia"/>
        </w:rPr>
        <w:t>。目前在建筑设计、施工、</w:t>
      </w:r>
      <w:proofErr w:type="gramStart"/>
      <w:r>
        <w:rPr>
          <w:rFonts w:hint="eastAsia"/>
        </w:rPr>
        <w:t>运维但在</w:t>
      </w:r>
      <w:proofErr w:type="gramEnd"/>
      <w:r>
        <w:rPr>
          <w:rFonts w:hint="eastAsia"/>
        </w:rPr>
        <w:t>BIM</w:t>
      </w:r>
      <w:r>
        <w:rPr>
          <w:rFonts w:hint="eastAsia"/>
        </w:rPr>
        <w:t>技术落地的过程中，</w:t>
      </w:r>
      <w:r>
        <w:t xml:space="preserve"> </w:t>
      </w:r>
    </w:p>
    <w:p w14:paraId="6257D0E1" w14:textId="5DF527B8" w:rsidR="006B282F" w:rsidRDefault="006B282F"/>
    <w:p w14:paraId="2101B1D6" w14:textId="5189601D" w:rsidR="006B282F" w:rsidRDefault="006B282F">
      <w:r w:rsidRPr="006B282F">
        <w:rPr>
          <w:rFonts w:hint="eastAsia"/>
        </w:rPr>
        <w:t>三维建筑信息模型作为工程建设全生命期信息的载体起着至关重要的作用，可以提供完整的几何信息，拓扑信息，便于操作与修改，可视化程度高，还可以与有限元等分析软件相结合，提高了设计效率、缩减了建筑施工技术交底的难度。在建筑项目建设过程中，将实体建筑与虚拟建筑模型相互融合，能够提高工程建造的整体运营效率、管理效率和决策效率等，实现精细化、智慧</w:t>
      </w:r>
      <w:proofErr w:type="gramStart"/>
      <w:r w:rsidRPr="006B282F">
        <w:rPr>
          <w:rFonts w:hint="eastAsia"/>
        </w:rPr>
        <w:t>化数字</w:t>
      </w:r>
      <w:proofErr w:type="gramEnd"/>
      <w:r w:rsidRPr="006B282F">
        <w:rPr>
          <w:rFonts w:hint="eastAsia"/>
        </w:rPr>
        <w:t>施工，给建筑行业带来的巨大转变。</w:t>
      </w:r>
    </w:p>
    <w:p w14:paraId="1E392988" w14:textId="11FAF697" w:rsidR="006B282F" w:rsidRDefault="006B282F"/>
    <w:p w14:paraId="63D2AA76" w14:textId="23E26622" w:rsidR="006B282F" w:rsidRDefault="006B282F"/>
    <w:p w14:paraId="025F39F9" w14:textId="725A6BE0" w:rsidR="006B282F" w:rsidRDefault="006B282F" w:rsidP="006B282F">
      <w:pPr>
        <w:spacing w:line="400" w:lineRule="exact"/>
        <w:ind w:firstLineChars="200" w:firstLine="480"/>
        <w:rPr>
          <w:sz w:val="24"/>
          <w:szCs w:val="24"/>
        </w:rPr>
      </w:pPr>
      <w:r w:rsidRPr="006B282F">
        <w:rPr>
          <w:rFonts w:hint="eastAsia"/>
          <w:sz w:val="24"/>
          <w:szCs w:val="24"/>
        </w:rPr>
        <w:t>建筑规范是由政府授权机构所提出的建筑物安全、质量、功能等方面的最低要求，这些要求以文件的方式存在就形成了建筑规范，如住宅设计规范、地铁设计规范</w:t>
      </w:r>
      <w:r w:rsidRPr="006B282F">
        <w:rPr>
          <w:sz w:val="24"/>
          <w:szCs w:val="24"/>
        </w:rPr>
        <w:t>等。</w:t>
      </w:r>
      <w:r w:rsidRPr="006B282F">
        <w:rPr>
          <w:rFonts w:hint="eastAsia"/>
          <w:sz w:val="24"/>
          <w:szCs w:val="24"/>
        </w:rPr>
        <w:t>在这些规范，审查人员对图纸中的审查点多是建筑构件和多构件间的几何约束，对于这些约束，除了在图纸上丈量外，通过计算机提取对于构件和构件间的几何信息也是学者研究的重点。</w:t>
      </w:r>
    </w:p>
    <w:p w14:paraId="11E95E99" w14:textId="77777777" w:rsidR="002E3010" w:rsidRDefault="002E3010" w:rsidP="006B282F">
      <w:pPr>
        <w:spacing w:line="400" w:lineRule="exact"/>
        <w:ind w:firstLineChars="200" w:firstLine="480"/>
        <w:rPr>
          <w:rFonts w:hint="eastAsia"/>
          <w:sz w:val="24"/>
          <w:szCs w:val="24"/>
        </w:rPr>
      </w:pPr>
    </w:p>
    <w:p w14:paraId="39161E4D" w14:textId="16E5E864" w:rsidR="006B282F" w:rsidRDefault="006B282F" w:rsidP="006B282F">
      <w:pPr>
        <w:spacing w:line="400" w:lineRule="exact"/>
        <w:ind w:firstLineChars="200" w:firstLine="480"/>
        <w:rPr>
          <w:sz w:val="24"/>
          <w:szCs w:val="24"/>
        </w:rPr>
      </w:pPr>
    </w:p>
    <w:p w14:paraId="1A3FC35A" w14:textId="20FD8684" w:rsidR="006B282F" w:rsidRDefault="006B282F" w:rsidP="006B282F">
      <w:pPr>
        <w:spacing w:line="400" w:lineRule="exact"/>
        <w:ind w:firstLineChars="200" w:firstLine="480"/>
        <w:rPr>
          <w:sz w:val="24"/>
          <w:szCs w:val="24"/>
        </w:rPr>
      </w:pPr>
      <w:r w:rsidRPr="00D9772C">
        <w:rPr>
          <w:rFonts w:hint="eastAsia"/>
          <w:sz w:val="24"/>
          <w:szCs w:val="24"/>
        </w:rPr>
        <w:t>在以数字化、网络化、智能化为特征的信息化浪潮中，建筑业必须加快适应形势，释放信息化发展的潜能</w:t>
      </w:r>
      <w:r w:rsidRPr="00D9772C">
        <w:rPr>
          <w:rFonts w:hint="eastAsia"/>
          <w:sz w:val="24"/>
          <w:szCs w:val="24"/>
        </w:rPr>
        <w:t>[1]</w:t>
      </w:r>
      <w:r w:rsidRPr="00D9772C">
        <w:rPr>
          <w:rFonts w:hint="eastAsia"/>
          <w:sz w:val="24"/>
          <w:szCs w:val="24"/>
        </w:rPr>
        <w:t>，三维数字化建筑模型成为建筑产业转型升级的核心引擎</w:t>
      </w:r>
      <w:r>
        <w:rPr>
          <w:rFonts w:hint="eastAsia"/>
          <w:sz w:val="24"/>
          <w:szCs w:val="24"/>
        </w:rPr>
        <w:t>，它可以集成工程建设全生命周期内的各类信息，也可以提供</w:t>
      </w:r>
      <w:r w:rsidR="004970ED">
        <w:rPr>
          <w:rFonts w:hint="eastAsia"/>
          <w:sz w:val="24"/>
          <w:szCs w:val="24"/>
        </w:rPr>
        <w:t>建筑构件的</w:t>
      </w:r>
      <w:r w:rsidRPr="006B282F">
        <w:rPr>
          <w:rFonts w:hint="eastAsia"/>
          <w:sz w:val="24"/>
          <w:szCs w:val="24"/>
        </w:rPr>
        <w:t>几何信息</w:t>
      </w:r>
      <w:r>
        <w:rPr>
          <w:rFonts w:hint="eastAsia"/>
          <w:sz w:val="24"/>
          <w:szCs w:val="24"/>
        </w:rPr>
        <w:t>、</w:t>
      </w:r>
      <w:r w:rsidRPr="006B282F">
        <w:rPr>
          <w:rFonts w:hint="eastAsia"/>
          <w:sz w:val="24"/>
          <w:szCs w:val="24"/>
        </w:rPr>
        <w:t>拓扑信息</w:t>
      </w:r>
      <w:r w:rsidR="004970ED">
        <w:rPr>
          <w:rFonts w:hint="eastAsia"/>
          <w:sz w:val="24"/>
          <w:szCs w:val="24"/>
        </w:rPr>
        <w:t>，</w:t>
      </w:r>
      <w:r w:rsidRPr="006B282F">
        <w:rPr>
          <w:rFonts w:hint="eastAsia"/>
          <w:sz w:val="24"/>
          <w:szCs w:val="24"/>
        </w:rPr>
        <w:t>便于操作与修改，</w:t>
      </w:r>
      <w:r w:rsidR="004970ED">
        <w:rPr>
          <w:rFonts w:hint="eastAsia"/>
          <w:sz w:val="24"/>
          <w:szCs w:val="24"/>
        </w:rPr>
        <w:t>数据利用</w:t>
      </w:r>
      <w:r w:rsidRPr="006B282F">
        <w:rPr>
          <w:rFonts w:hint="eastAsia"/>
          <w:sz w:val="24"/>
          <w:szCs w:val="24"/>
        </w:rPr>
        <w:t>程度高</w:t>
      </w:r>
      <w:r>
        <w:rPr>
          <w:rFonts w:hint="eastAsia"/>
          <w:sz w:val="24"/>
          <w:szCs w:val="24"/>
        </w:rPr>
        <w:t>。</w:t>
      </w:r>
      <w:r w:rsidRPr="006B282F">
        <w:rPr>
          <w:rFonts w:hint="eastAsia"/>
          <w:sz w:val="24"/>
          <w:szCs w:val="24"/>
        </w:rPr>
        <w:t>在建筑项目建设过程中，</w:t>
      </w:r>
      <w:r>
        <w:rPr>
          <w:rFonts w:hint="eastAsia"/>
          <w:sz w:val="24"/>
          <w:szCs w:val="24"/>
        </w:rPr>
        <w:t>通过对</w:t>
      </w:r>
      <w:r>
        <w:rPr>
          <w:rFonts w:hint="eastAsia"/>
          <w:sz w:val="24"/>
          <w:szCs w:val="24"/>
        </w:rPr>
        <w:t>BIM</w:t>
      </w:r>
      <w:r>
        <w:rPr>
          <w:rFonts w:hint="eastAsia"/>
          <w:sz w:val="24"/>
          <w:szCs w:val="24"/>
        </w:rPr>
        <w:t>模型的信息提取</w:t>
      </w:r>
      <w:r w:rsidRPr="006B282F">
        <w:rPr>
          <w:rFonts w:hint="eastAsia"/>
          <w:sz w:val="24"/>
          <w:szCs w:val="24"/>
        </w:rPr>
        <w:t>，能够提高工程建造的整体运营效率、管理效率和决策效率等，实现精细化、</w:t>
      </w:r>
      <w:r w:rsidR="004970ED">
        <w:rPr>
          <w:rFonts w:hint="eastAsia"/>
          <w:sz w:val="24"/>
          <w:szCs w:val="24"/>
        </w:rPr>
        <w:t>智能</w:t>
      </w:r>
      <w:r w:rsidRPr="006B282F">
        <w:rPr>
          <w:rFonts w:hint="eastAsia"/>
          <w:sz w:val="24"/>
          <w:szCs w:val="24"/>
        </w:rPr>
        <w:t>化</w:t>
      </w:r>
      <w:r w:rsidR="004970ED">
        <w:rPr>
          <w:rFonts w:hint="eastAsia"/>
          <w:sz w:val="24"/>
          <w:szCs w:val="24"/>
        </w:rPr>
        <w:t>的设</w:t>
      </w:r>
      <w:r w:rsidR="00D50C5F">
        <w:rPr>
          <w:rFonts w:hint="eastAsia"/>
          <w:sz w:val="24"/>
          <w:szCs w:val="24"/>
        </w:rPr>
        <w:t xml:space="preserve"> </w:t>
      </w:r>
      <w:r w:rsidR="004970ED">
        <w:rPr>
          <w:rFonts w:hint="eastAsia"/>
          <w:sz w:val="24"/>
          <w:szCs w:val="24"/>
        </w:rPr>
        <w:t>计、</w:t>
      </w:r>
      <w:r w:rsidRPr="006B282F">
        <w:rPr>
          <w:rFonts w:hint="eastAsia"/>
          <w:sz w:val="24"/>
          <w:szCs w:val="24"/>
        </w:rPr>
        <w:t>施工</w:t>
      </w:r>
      <w:r w:rsidR="004970ED">
        <w:rPr>
          <w:rFonts w:hint="eastAsia"/>
          <w:sz w:val="24"/>
          <w:szCs w:val="24"/>
        </w:rPr>
        <w:t>与运维</w:t>
      </w:r>
      <w:r w:rsidRPr="006B282F">
        <w:rPr>
          <w:rFonts w:hint="eastAsia"/>
          <w:sz w:val="24"/>
          <w:szCs w:val="24"/>
        </w:rPr>
        <w:t>，</w:t>
      </w:r>
      <w:r w:rsidR="004970ED">
        <w:rPr>
          <w:rFonts w:hint="eastAsia"/>
          <w:sz w:val="24"/>
          <w:szCs w:val="24"/>
        </w:rPr>
        <w:t>为智能建造的实现奠定基础</w:t>
      </w:r>
      <w:r w:rsidRPr="006B282F">
        <w:rPr>
          <w:rFonts w:hint="eastAsia"/>
          <w:sz w:val="24"/>
          <w:szCs w:val="24"/>
        </w:rPr>
        <w:t>。</w:t>
      </w:r>
      <w:r w:rsidR="004970ED">
        <w:rPr>
          <w:rFonts w:hint="eastAsia"/>
          <w:sz w:val="24"/>
          <w:szCs w:val="24"/>
        </w:rPr>
        <w:t>因此</w:t>
      </w:r>
      <w:r w:rsidR="008802E4">
        <w:rPr>
          <w:rFonts w:hint="eastAsia"/>
          <w:sz w:val="24"/>
          <w:szCs w:val="24"/>
        </w:rPr>
        <w:t>应运而生了诸多</w:t>
      </w:r>
      <w:r w:rsidR="004970ED">
        <w:rPr>
          <w:rFonts w:hint="eastAsia"/>
          <w:sz w:val="24"/>
          <w:szCs w:val="24"/>
        </w:rPr>
        <w:t>BIM</w:t>
      </w:r>
      <w:r w:rsidR="004970ED">
        <w:rPr>
          <w:rFonts w:hint="eastAsia"/>
          <w:sz w:val="24"/>
          <w:szCs w:val="24"/>
        </w:rPr>
        <w:t>建模软件及平台</w:t>
      </w:r>
      <w:r w:rsidR="008802E4">
        <w:rPr>
          <w:rFonts w:hint="eastAsia"/>
          <w:sz w:val="24"/>
          <w:szCs w:val="24"/>
        </w:rPr>
        <w:t>，通过</w:t>
      </w:r>
      <w:r w:rsidRPr="006B282F">
        <w:rPr>
          <w:rFonts w:hint="eastAsia"/>
          <w:sz w:val="24"/>
          <w:szCs w:val="24"/>
        </w:rPr>
        <w:t>三维模型不仅能表达二维图纸不能表达的空间立体信息，也能表达二维图纸上标注的数据信息。</w:t>
      </w:r>
      <w:r w:rsidR="008802E4">
        <w:rPr>
          <w:rFonts w:hint="eastAsia"/>
          <w:sz w:val="24"/>
          <w:szCs w:val="24"/>
        </w:rPr>
        <w:lastRenderedPageBreak/>
        <w:t>通过参数化的构件模块建立可快速的实现三维信息模型的建立</w:t>
      </w:r>
      <w:r w:rsidRPr="006B282F">
        <w:rPr>
          <w:rFonts w:hint="eastAsia"/>
          <w:sz w:val="24"/>
          <w:szCs w:val="24"/>
        </w:rPr>
        <w:t>，这些构件</w:t>
      </w:r>
      <w:r w:rsidR="002E3010">
        <w:rPr>
          <w:rFonts w:hint="eastAsia"/>
          <w:sz w:val="24"/>
          <w:szCs w:val="24"/>
        </w:rPr>
        <w:t>都包含</w:t>
      </w:r>
      <w:r w:rsidRPr="006B282F">
        <w:rPr>
          <w:rFonts w:hint="eastAsia"/>
          <w:sz w:val="24"/>
          <w:szCs w:val="24"/>
        </w:rPr>
        <w:t>属性信息，用户</w:t>
      </w:r>
      <w:r w:rsidR="002E3010">
        <w:rPr>
          <w:rFonts w:hint="eastAsia"/>
          <w:sz w:val="24"/>
          <w:szCs w:val="24"/>
        </w:rPr>
        <w:t>也可以在建模时</w:t>
      </w:r>
      <w:r w:rsidRPr="006B282F">
        <w:rPr>
          <w:rFonts w:hint="eastAsia"/>
          <w:sz w:val="24"/>
          <w:szCs w:val="24"/>
        </w:rPr>
        <w:t>添加属性信息，</w:t>
      </w:r>
      <w:r w:rsidR="002E3010">
        <w:rPr>
          <w:rFonts w:hint="eastAsia"/>
          <w:sz w:val="24"/>
          <w:szCs w:val="24"/>
        </w:rPr>
        <w:t>之后在项目建设的不同阶段的不同需求，可以基于软件或使用</w:t>
      </w:r>
      <w:r w:rsidRPr="006B282F">
        <w:rPr>
          <w:rFonts w:hint="eastAsia"/>
          <w:sz w:val="24"/>
          <w:szCs w:val="24"/>
        </w:rPr>
        <w:t>通过对开源</w:t>
      </w:r>
      <w:r w:rsidRPr="006B282F">
        <w:rPr>
          <w:rFonts w:hint="eastAsia"/>
          <w:sz w:val="24"/>
          <w:szCs w:val="24"/>
        </w:rPr>
        <w:t>BIM</w:t>
      </w:r>
      <w:r w:rsidRPr="006B282F">
        <w:rPr>
          <w:rFonts w:hint="eastAsia"/>
          <w:sz w:val="24"/>
          <w:szCs w:val="24"/>
        </w:rPr>
        <w:t>软件的二次开发提取</w:t>
      </w:r>
      <w:r w:rsidRPr="006B282F">
        <w:rPr>
          <w:rFonts w:hint="eastAsia"/>
          <w:sz w:val="24"/>
          <w:szCs w:val="24"/>
        </w:rPr>
        <w:t>BIM</w:t>
      </w:r>
      <w:r w:rsidRPr="006B282F">
        <w:rPr>
          <w:rFonts w:hint="eastAsia"/>
          <w:sz w:val="24"/>
          <w:szCs w:val="24"/>
        </w:rPr>
        <w:t>模型某一构件的属性信息</w:t>
      </w:r>
      <w:r w:rsidR="002E3010">
        <w:rPr>
          <w:rFonts w:hint="eastAsia"/>
          <w:sz w:val="24"/>
          <w:szCs w:val="24"/>
        </w:rPr>
        <w:t>包括几何信息和非几何信息</w:t>
      </w:r>
      <w:r w:rsidRPr="006B282F">
        <w:rPr>
          <w:rFonts w:hint="eastAsia"/>
          <w:sz w:val="24"/>
          <w:szCs w:val="24"/>
        </w:rPr>
        <w:t>。一个完整的</w:t>
      </w:r>
      <w:r w:rsidRPr="006B282F">
        <w:rPr>
          <w:rFonts w:hint="eastAsia"/>
          <w:sz w:val="24"/>
          <w:szCs w:val="24"/>
        </w:rPr>
        <w:t>BIM</w:t>
      </w:r>
      <w:r w:rsidRPr="006B282F">
        <w:rPr>
          <w:rFonts w:hint="eastAsia"/>
          <w:sz w:val="24"/>
          <w:szCs w:val="24"/>
        </w:rPr>
        <w:t>模型是由多个建筑构件族组合而成，随着</w:t>
      </w:r>
      <w:r w:rsidRPr="006B282F">
        <w:rPr>
          <w:rFonts w:hint="eastAsia"/>
          <w:sz w:val="24"/>
          <w:szCs w:val="24"/>
        </w:rPr>
        <w:t>BIM</w:t>
      </w:r>
      <w:r w:rsidRPr="006B282F">
        <w:rPr>
          <w:rFonts w:hint="eastAsia"/>
          <w:sz w:val="24"/>
          <w:szCs w:val="24"/>
        </w:rPr>
        <w:t>模型几何信息提取和统计方法的发展，多构件间的几何信息提取方法也逐渐开始研究。</w:t>
      </w:r>
    </w:p>
    <w:p w14:paraId="0F7186EE" w14:textId="77777777" w:rsidR="003A4A4D" w:rsidRPr="006B282F" w:rsidRDefault="003A4A4D" w:rsidP="006B282F">
      <w:pPr>
        <w:spacing w:line="400" w:lineRule="exact"/>
        <w:ind w:firstLineChars="200" w:firstLine="480"/>
        <w:rPr>
          <w:rFonts w:hint="eastAsia"/>
          <w:sz w:val="24"/>
          <w:szCs w:val="24"/>
        </w:rPr>
      </w:pPr>
    </w:p>
    <w:p w14:paraId="1B360886" w14:textId="77777777" w:rsidR="006B282F" w:rsidRPr="006B282F" w:rsidRDefault="006B282F" w:rsidP="006B282F">
      <w:pPr>
        <w:spacing w:line="400" w:lineRule="exact"/>
        <w:ind w:firstLineChars="200" w:firstLine="480"/>
        <w:rPr>
          <w:rFonts w:hint="eastAsia"/>
          <w:sz w:val="24"/>
          <w:szCs w:val="24"/>
        </w:rPr>
      </w:pPr>
      <w:r w:rsidRPr="006B282F">
        <w:rPr>
          <w:rFonts w:hint="eastAsia"/>
          <w:sz w:val="24"/>
          <w:szCs w:val="24"/>
        </w:rPr>
        <w:t>由于主流的</w:t>
      </w:r>
      <w:r w:rsidRPr="006B282F">
        <w:rPr>
          <w:rFonts w:hint="eastAsia"/>
          <w:sz w:val="24"/>
          <w:szCs w:val="24"/>
        </w:rPr>
        <w:t>BIM</w:t>
      </w:r>
      <w:r w:rsidRPr="006B282F">
        <w:rPr>
          <w:rFonts w:hint="eastAsia"/>
          <w:sz w:val="24"/>
          <w:szCs w:val="24"/>
        </w:rPr>
        <w:t>软件对建筑构件族的属性定义各不相同，且数据源不同导致数据格式不同，想要实现对</w:t>
      </w:r>
      <w:r w:rsidRPr="006B282F">
        <w:rPr>
          <w:rFonts w:hint="eastAsia"/>
          <w:sz w:val="24"/>
          <w:szCs w:val="24"/>
        </w:rPr>
        <w:t>BIM</w:t>
      </w:r>
      <w:r w:rsidRPr="006B282F">
        <w:rPr>
          <w:rFonts w:hint="eastAsia"/>
          <w:sz w:val="24"/>
          <w:szCs w:val="24"/>
        </w:rPr>
        <w:t>模型中的多构件间的几何信息的提取与统计，则需要大量的二次开发。</w:t>
      </w:r>
      <w:proofErr w:type="gramStart"/>
      <w:r w:rsidRPr="006B282F">
        <w:rPr>
          <w:rFonts w:hint="eastAsia"/>
          <w:sz w:val="24"/>
          <w:szCs w:val="24"/>
        </w:rPr>
        <w:t>孙澄宇</w:t>
      </w:r>
      <w:proofErr w:type="gramEnd"/>
      <w:r w:rsidRPr="006B282F">
        <w:rPr>
          <w:rFonts w:hint="eastAsia"/>
          <w:sz w:val="24"/>
          <w:szCs w:val="24"/>
        </w:rPr>
        <w:t>[1]</w:t>
      </w:r>
      <w:r w:rsidRPr="006B282F">
        <w:rPr>
          <w:rFonts w:hint="eastAsia"/>
          <w:sz w:val="24"/>
          <w:szCs w:val="24"/>
        </w:rPr>
        <w:t>等人在其建筑设计中</w:t>
      </w:r>
      <w:r w:rsidRPr="006B282F">
        <w:rPr>
          <w:rFonts w:hint="eastAsia"/>
          <w:sz w:val="24"/>
          <w:szCs w:val="24"/>
        </w:rPr>
        <w:t xml:space="preserve">BIM </w:t>
      </w:r>
      <w:r w:rsidRPr="006B282F">
        <w:rPr>
          <w:rFonts w:hint="eastAsia"/>
          <w:sz w:val="24"/>
          <w:szCs w:val="24"/>
        </w:rPr>
        <w:t>模型的自动规范检查方法研究中，描述了基于</w:t>
      </w:r>
      <w:r w:rsidRPr="006B282F">
        <w:rPr>
          <w:rFonts w:hint="eastAsia"/>
          <w:sz w:val="24"/>
          <w:szCs w:val="24"/>
        </w:rPr>
        <w:t>Revit</w:t>
      </w:r>
      <w:r w:rsidRPr="006B282F">
        <w:rPr>
          <w:rFonts w:hint="eastAsia"/>
          <w:sz w:val="24"/>
          <w:szCs w:val="24"/>
        </w:rPr>
        <w:t>二次开发的</w:t>
      </w:r>
      <w:r w:rsidRPr="006B282F">
        <w:rPr>
          <w:rFonts w:hint="eastAsia"/>
          <w:sz w:val="24"/>
          <w:szCs w:val="24"/>
        </w:rPr>
        <w:t>BIM</w:t>
      </w:r>
      <w:r w:rsidRPr="006B282F">
        <w:rPr>
          <w:rFonts w:hint="eastAsia"/>
          <w:sz w:val="24"/>
          <w:szCs w:val="24"/>
        </w:rPr>
        <w:t>模型几何信息的检查方法，但其软件针对性太强，不能适应多款建模软件。</w:t>
      </w:r>
    </w:p>
    <w:p w14:paraId="02F1C956" w14:textId="77777777" w:rsidR="006B282F" w:rsidRPr="006B282F" w:rsidRDefault="006B282F" w:rsidP="006B282F">
      <w:pPr>
        <w:spacing w:line="400" w:lineRule="exact"/>
        <w:ind w:firstLineChars="200" w:firstLine="480"/>
        <w:rPr>
          <w:rFonts w:hint="eastAsia"/>
          <w:sz w:val="24"/>
          <w:szCs w:val="24"/>
        </w:rPr>
      </w:pPr>
      <w:r w:rsidRPr="006B282F">
        <w:rPr>
          <w:rFonts w:hint="eastAsia"/>
          <w:sz w:val="24"/>
          <w:szCs w:val="24"/>
        </w:rPr>
        <w:t>IFC</w:t>
      </w:r>
      <w:r w:rsidRPr="006B282F">
        <w:rPr>
          <w:rFonts w:hint="eastAsia"/>
          <w:sz w:val="24"/>
          <w:szCs w:val="24"/>
        </w:rPr>
        <w:t>（工业基础类）标准的出现，有效的解决了这些的问题。</w:t>
      </w:r>
      <w:r w:rsidRPr="006B282F">
        <w:rPr>
          <w:rFonts w:hint="eastAsia"/>
          <w:sz w:val="24"/>
          <w:szCs w:val="24"/>
        </w:rPr>
        <w:t>IFC</w:t>
      </w:r>
      <w:r w:rsidRPr="006B282F">
        <w:rPr>
          <w:rFonts w:hint="eastAsia"/>
          <w:sz w:val="24"/>
          <w:szCs w:val="24"/>
        </w:rPr>
        <w:t>标准由</w:t>
      </w:r>
      <w:proofErr w:type="spellStart"/>
      <w:r w:rsidRPr="006B282F">
        <w:rPr>
          <w:rFonts w:hint="eastAsia"/>
          <w:sz w:val="24"/>
          <w:szCs w:val="24"/>
        </w:rPr>
        <w:t>BuildingSMART</w:t>
      </w:r>
      <w:proofErr w:type="spellEnd"/>
      <w:r w:rsidRPr="006B282F">
        <w:rPr>
          <w:rFonts w:hint="eastAsia"/>
          <w:sz w:val="24"/>
          <w:szCs w:val="24"/>
        </w:rPr>
        <w:t>组织提出，该标准的目的是促成建筑业中不同专业以及同一专业中的不同软件可以共享同一的数据源，从而达到数据的共享及交互，如今已经有越来越多的</w:t>
      </w:r>
      <w:r w:rsidRPr="006B282F">
        <w:rPr>
          <w:rFonts w:hint="eastAsia"/>
          <w:sz w:val="24"/>
          <w:szCs w:val="24"/>
        </w:rPr>
        <w:t>BIM</w:t>
      </w:r>
      <w:r w:rsidRPr="006B282F">
        <w:rPr>
          <w:rFonts w:hint="eastAsia"/>
          <w:sz w:val="24"/>
          <w:szCs w:val="24"/>
        </w:rPr>
        <w:t>软件提供了</w:t>
      </w:r>
      <w:r w:rsidRPr="006B282F">
        <w:rPr>
          <w:rFonts w:hint="eastAsia"/>
          <w:sz w:val="24"/>
          <w:szCs w:val="24"/>
        </w:rPr>
        <w:t>IFC</w:t>
      </w:r>
      <w:r w:rsidRPr="006B282F">
        <w:rPr>
          <w:rFonts w:hint="eastAsia"/>
          <w:sz w:val="24"/>
          <w:szCs w:val="24"/>
        </w:rPr>
        <w:t>标准的数据交换接口，使得多专业的设计、管理的一体化整合成为现实。通过对</w:t>
      </w:r>
      <w:r w:rsidRPr="006B282F">
        <w:rPr>
          <w:rFonts w:hint="eastAsia"/>
          <w:sz w:val="24"/>
          <w:szCs w:val="24"/>
        </w:rPr>
        <w:t>BIM</w:t>
      </w:r>
      <w:r w:rsidRPr="006B282F">
        <w:rPr>
          <w:rFonts w:hint="eastAsia"/>
          <w:sz w:val="24"/>
          <w:szCs w:val="24"/>
        </w:rPr>
        <w:t>软件导出的</w:t>
      </w:r>
      <w:r w:rsidRPr="006B282F">
        <w:rPr>
          <w:rFonts w:hint="eastAsia"/>
          <w:sz w:val="24"/>
          <w:szCs w:val="24"/>
        </w:rPr>
        <w:t>IFC</w:t>
      </w:r>
      <w:r w:rsidRPr="006B282F">
        <w:rPr>
          <w:rFonts w:hint="eastAsia"/>
          <w:sz w:val="24"/>
          <w:szCs w:val="24"/>
        </w:rPr>
        <w:t>文件进行解析，可以得到建筑构件的属性信息。匡思宇</w:t>
      </w:r>
      <w:r w:rsidRPr="006B282F">
        <w:rPr>
          <w:rFonts w:hint="eastAsia"/>
          <w:sz w:val="24"/>
          <w:szCs w:val="24"/>
        </w:rPr>
        <w:t>[2]</w:t>
      </w:r>
      <w:r w:rsidRPr="006B282F">
        <w:rPr>
          <w:rFonts w:hint="eastAsia"/>
          <w:sz w:val="24"/>
          <w:szCs w:val="24"/>
        </w:rPr>
        <w:t>等人在其基于</w:t>
      </w:r>
      <w:r w:rsidRPr="006B282F">
        <w:rPr>
          <w:sz w:val="24"/>
          <w:szCs w:val="24"/>
        </w:rPr>
        <w:t xml:space="preserve">IFC </w:t>
      </w:r>
      <w:r w:rsidRPr="006B282F">
        <w:rPr>
          <w:rFonts w:hint="eastAsia"/>
          <w:sz w:val="24"/>
          <w:szCs w:val="24"/>
        </w:rPr>
        <w:t>标准的典型梁柱构件工程量自动计算方法研究中，介绍了</w:t>
      </w:r>
      <w:r w:rsidRPr="006B282F">
        <w:rPr>
          <w:rFonts w:hint="eastAsia"/>
          <w:sz w:val="24"/>
          <w:szCs w:val="24"/>
        </w:rPr>
        <w:t>IFC</w:t>
      </w:r>
      <w:r w:rsidRPr="006B282F">
        <w:rPr>
          <w:rFonts w:hint="eastAsia"/>
          <w:sz w:val="24"/>
          <w:szCs w:val="24"/>
        </w:rPr>
        <w:t>文件中关于梁柱构件的几何信息的表示和解析；施平望</w:t>
      </w:r>
      <w:r w:rsidRPr="006B282F">
        <w:rPr>
          <w:rFonts w:hint="eastAsia"/>
          <w:sz w:val="24"/>
          <w:szCs w:val="24"/>
        </w:rPr>
        <w:t>[3]</w:t>
      </w:r>
      <w:r w:rsidRPr="006B282F">
        <w:rPr>
          <w:rFonts w:hint="eastAsia"/>
          <w:sz w:val="24"/>
          <w:szCs w:val="24"/>
        </w:rPr>
        <w:t>等人在其基于</w:t>
      </w:r>
      <w:r w:rsidRPr="006B282F">
        <w:rPr>
          <w:rFonts w:hint="eastAsia"/>
          <w:sz w:val="24"/>
          <w:szCs w:val="24"/>
        </w:rPr>
        <w:t xml:space="preserve">IFC </w:t>
      </w:r>
      <w:r w:rsidRPr="006B282F">
        <w:rPr>
          <w:rFonts w:hint="eastAsia"/>
          <w:sz w:val="24"/>
          <w:szCs w:val="24"/>
        </w:rPr>
        <w:t>标准的建筑构件表达与管理方法研究中，介绍了</w:t>
      </w:r>
      <w:r w:rsidRPr="006B282F">
        <w:rPr>
          <w:rFonts w:hint="eastAsia"/>
          <w:sz w:val="24"/>
          <w:szCs w:val="24"/>
        </w:rPr>
        <w:t>IFC</w:t>
      </w:r>
      <w:r w:rsidRPr="006B282F">
        <w:rPr>
          <w:rFonts w:hint="eastAsia"/>
          <w:sz w:val="24"/>
          <w:szCs w:val="24"/>
        </w:rPr>
        <w:t>中对构件几何信息的表示方法；</w:t>
      </w:r>
      <w:proofErr w:type="gramStart"/>
      <w:r w:rsidRPr="006B282F">
        <w:rPr>
          <w:rFonts w:hint="eastAsia"/>
          <w:sz w:val="24"/>
          <w:szCs w:val="24"/>
        </w:rPr>
        <w:t>黄静菲</w:t>
      </w:r>
      <w:proofErr w:type="gramEnd"/>
      <w:r w:rsidRPr="006B282F">
        <w:rPr>
          <w:rFonts w:hint="eastAsia"/>
          <w:sz w:val="24"/>
          <w:szCs w:val="24"/>
        </w:rPr>
        <w:t>[4]</w:t>
      </w:r>
      <w:r w:rsidRPr="006B282F">
        <w:rPr>
          <w:rFonts w:hint="eastAsia"/>
          <w:sz w:val="24"/>
          <w:szCs w:val="24"/>
        </w:rPr>
        <w:t>等人在其基于</w:t>
      </w:r>
      <w:r w:rsidRPr="006B282F">
        <w:rPr>
          <w:sz w:val="24"/>
          <w:szCs w:val="24"/>
        </w:rPr>
        <w:t xml:space="preserve">IFC </w:t>
      </w:r>
      <w:r w:rsidRPr="006B282F">
        <w:rPr>
          <w:rFonts w:hint="eastAsia"/>
          <w:sz w:val="24"/>
          <w:szCs w:val="24"/>
        </w:rPr>
        <w:t>标准的施工图注释自动生成方法研究中通过获取</w:t>
      </w:r>
      <w:r w:rsidRPr="006B282F">
        <w:rPr>
          <w:rFonts w:hint="eastAsia"/>
          <w:sz w:val="24"/>
          <w:szCs w:val="24"/>
        </w:rPr>
        <w:t>IFC</w:t>
      </w:r>
      <w:r w:rsidRPr="006B282F">
        <w:rPr>
          <w:rFonts w:hint="eastAsia"/>
          <w:sz w:val="24"/>
          <w:szCs w:val="24"/>
        </w:rPr>
        <w:t>构件的属性信息对二</w:t>
      </w:r>
      <w:proofErr w:type="gramStart"/>
      <w:r w:rsidRPr="006B282F">
        <w:rPr>
          <w:rFonts w:hint="eastAsia"/>
          <w:sz w:val="24"/>
          <w:szCs w:val="24"/>
        </w:rPr>
        <w:t>维施工</w:t>
      </w:r>
      <w:proofErr w:type="gramEnd"/>
      <w:r w:rsidRPr="006B282F">
        <w:rPr>
          <w:rFonts w:hint="eastAsia"/>
          <w:sz w:val="24"/>
          <w:szCs w:val="24"/>
        </w:rPr>
        <w:t>图纸进行注释。</w:t>
      </w:r>
      <w:proofErr w:type="gramStart"/>
      <w:r w:rsidRPr="006B282F">
        <w:rPr>
          <w:rFonts w:hint="eastAsia"/>
          <w:sz w:val="24"/>
          <w:szCs w:val="24"/>
        </w:rPr>
        <w:t>高秋亚</w:t>
      </w:r>
      <w:proofErr w:type="gramEnd"/>
      <w:r w:rsidRPr="006B282F">
        <w:rPr>
          <w:rFonts w:hint="eastAsia"/>
          <w:sz w:val="24"/>
          <w:szCs w:val="24"/>
        </w:rPr>
        <w:t>[5]</w:t>
      </w:r>
      <w:r w:rsidRPr="006B282F">
        <w:rPr>
          <w:rFonts w:hint="eastAsia"/>
          <w:sz w:val="24"/>
          <w:szCs w:val="24"/>
        </w:rPr>
        <w:t>等人在其基于</w:t>
      </w:r>
      <w:r w:rsidRPr="006B282F">
        <w:rPr>
          <w:sz w:val="24"/>
          <w:szCs w:val="24"/>
        </w:rPr>
        <w:t xml:space="preserve">IFC </w:t>
      </w:r>
      <w:r w:rsidRPr="006B282F">
        <w:rPr>
          <w:rFonts w:hint="eastAsia"/>
          <w:sz w:val="24"/>
          <w:szCs w:val="24"/>
        </w:rPr>
        <w:t>标准的预制构件生产信息模型研究中，对预制构件的生产信息组织与表达方式进行了研究。上述研究对于</w:t>
      </w:r>
      <w:r w:rsidRPr="006B282F">
        <w:rPr>
          <w:rFonts w:hint="eastAsia"/>
          <w:sz w:val="24"/>
          <w:szCs w:val="24"/>
        </w:rPr>
        <w:t>IFC</w:t>
      </w:r>
      <w:r w:rsidRPr="006B282F">
        <w:rPr>
          <w:rFonts w:hint="eastAsia"/>
          <w:sz w:val="24"/>
          <w:szCs w:val="24"/>
        </w:rPr>
        <w:t>构件几何信息的提取虽有介绍，但是描述过于简单且针对性太强，缺乏一种普适性的构件和多构件间几何信息的提取方法。本文将基于</w:t>
      </w:r>
      <w:r w:rsidRPr="006B282F">
        <w:rPr>
          <w:rFonts w:hint="eastAsia"/>
          <w:sz w:val="24"/>
          <w:szCs w:val="24"/>
        </w:rPr>
        <w:t>IFC</w:t>
      </w:r>
      <w:r w:rsidRPr="006B282F">
        <w:rPr>
          <w:rFonts w:hint="eastAsia"/>
          <w:sz w:val="24"/>
          <w:szCs w:val="24"/>
        </w:rPr>
        <w:t>标准，描述了一种</w:t>
      </w:r>
      <w:r w:rsidRPr="006B282F">
        <w:rPr>
          <w:rFonts w:hint="eastAsia"/>
          <w:sz w:val="24"/>
          <w:szCs w:val="24"/>
        </w:rPr>
        <w:t>IFC</w:t>
      </w:r>
      <w:r w:rsidRPr="006B282F">
        <w:rPr>
          <w:rFonts w:hint="eastAsia"/>
          <w:sz w:val="24"/>
          <w:szCs w:val="24"/>
        </w:rPr>
        <w:t>文件中构件的几何信息提取方法，并对提取到的多个构件几何信息进行简化处理，通过计算得到多构件间的几何信息。</w:t>
      </w:r>
    </w:p>
    <w:p w14:paraId="3F74E418" w14:textId="77777777" w:rsidR="006B282F" w:rsidRPr="006B282F" w:rsidRDefault="006B282F">
      <w:pPr>
        <w:rPr>
          <w:rFonts w:hint="eastAsia"/>
        </w:rPr>
      </w:pPr>
    </w:p>
    <w:sectPr w:rsidR="006B282F" w:rsidRPr="006B28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83ACC" w14:textId="77777777" w:rsidR="00745E7D" w:rsidRDefault="00745E7D" w:rsidP="006B282F">
      <w:r>
        <w:separator/>
      </w:r>
    </w:p>
  </w:endnote>
  <w:endnote w:type="continuationSeparator" w:id="0">
    <w:p w14:paraId="30EF7A88" w14:textId="77777777" w:rsidR="00745E7D" w:rsidRDefault="00745E7D" w:rsidP="006B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5F2D" w14:textId="77777777" w:rsidR="00745E7D" w:rsidRDefault="00745E7D" w:rsidP="006B282F">
      <w:r>
        <w:separator/>
      </w:r>
    </w:p>
  </w:footnote>
  <w:footnote w:type="continuationSeparator" w:id="0">
    <w:p w14:paraId="20AEAAA1" w14:textId="77777777" w:rsidR="00745E7D" w:rsidRDefault="00745E7D" w:rsidP="006B2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5B"/>
    <w:rsid w:val="00006D94"/>
    <w:rsid w:val="00035190"/>
    <w:rsid w:val="000F1146"/>
    <w:rsid w:val="0018585B"/>
    <w:rsid w:val="001E651B"/>
    <w:rsid w:val="00276059"/>
    <w:rsid w:val="00297FEF"/>
    <w:rsid w:val="002E3010"/>
    <w:rsid w:val="002E7CD3"/>
    <w:rsid w:val="00376580"/>
    <w:rsid w:val="003A4A4D"/>
    <w:rsid w:val="004970ED"/>
    <w:rsid w:val="004E41E8"/>
    <w:rsid w:val="005F2699"/>
    <w:rsid w:val="00691304"/>
    <w:rsid w:val="006B282F"/>
    <w:rsid w:val="00745E7D"/>
    <w:rsid w:val="007F75DD"/>
    <w:rsid w:val="008802E4"/>
    <w:rsid w:val="008C6286"/>
    <w:rsid w:val="008E1AAB"/>
    <w:rsid w:val="00C94729"/>
    <w:rsid w:val="00D50C5F"/>
    <w:rsid w:val="00D9772C"/>
    <w:rsid w:val="00E4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BBFEF"/>
  <w15:chartTrackingRefBased/>
  <w15:docId w15:val="{A2B09679-C74C-49F8-8B2B-41F9FB3F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85B"/>
    <w:pPr>
      <w:jc w:val="both"/>
    </w:pPr>
    <w:rPr>
      <w:rFonts w:ascii="Times New Roman" w:eastAsia="宋体" w:hAnsi="Times New Roman" w:cs="Times New Roman"/>
      <w:szCs w:val="20"/>
    </w:rPr>
  </w:style>
  <w:style w:type="paragraph" w:styleId="2">
    <w:name w:val="heading 2"/>
    <w:basedOn w:val="a"/>
    <w:next w:val="a"/>
    <w:link w:val="20"/>
    <w:qFormat/>
    <w:rsid w:val="0018585B"/>
    <w:pPr>
      <w:keepNext/>
      <w:keepLines/>
      <w:jc w:val="left"/>
      <w:outlineLvl w:val="1"/>
    </w:pPr>
    <w:rPr>
      <w:rFonts w:ascii="黑体" w:eastAsia="黑体" w:hAnsi="黑体"/>
      <w:b/>
      <w:kern w:val="0"/>
      <w:sz w:val="30"/>
    </w:rPr>
  </w:style>
  <w:style w:type="paragraph" w:styleId="3">
    <w:name w:val="heading 3"/>
    <w:basedOn w:val="a"/>
    <w:next w:val="a"/>
    <w:link w:val="30"/>
    <w:qFormat/>
    <w:rsid w:val="0018585B"/>
    <w:pPr>
      <w:keepNext/>
      <w:keepLines/>
      <w:outlineLvl w:val="2"/>
    </w:pPr>
    <w:rPr>
      <w:rFonts w:ascii="黑体" w:eastAsia="黑体" w:hAnsi="黑体"/>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18585B"/>
    <w:rPr>
      <w:rFonts w:ascii="黑体" w:eastAsia="黑体" w:hAnsi="黑体" w:cs="Times New Roman"/>
      <w:b/>
      <w:kern w:val="0"/>
      <w:sz w:val="30"/>
      <w:szCs w:val="20"/>
    </w:rPr>
  </w:style>
  <w:style w:type="character" w:customStyle="1" w:styleId="30">
    <w:name w:val="标题 3 字符"/>
    <w:basedOn w:val="a0"/>
    <w:link w:val="3"/>
    <w:rsid w:val="0018585B"/>
    <w:rPr>
      <w:rFonts w:ascii="黑体" w:eastAsia="黑体" w:hAnsi="黑体" w:cs="Times New Roman"/>
      <w:b/>
      <w:bCs/>
      <w:kern w:val="0"/>
      <w:sz w:val="28"/>
      <w:szCs w:val="32"/>
    </w:rPr>
  </w:style>
  <w:style w:type="paragraph" w:styleId="a3">
    <w:name w:val="header"/>
    <w:basedOn w:val="a"/>
    <w:link w:val="a4"/>
    <w:uiPriority w:val="99"/>
    <w:unhideWhenUsed/>
    <w:rsid w:val="006B28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282F"/>
    <w:rPr>
      <w:rFonts w:ascii="Times New Roman" w:eastAsia="宋体" w:hAnsi="Times New Roman" w:cs="Times New Roman"/>
      <w:sz w:val="18"/>
      <w:szCs w:val="18"/>
    </w:rPr>
  </w:style>
  <w:style w:type="paragraph" w:styleId="a5">
    <w:name w:val="footer"/>
    <w:basedOn w:val="a"/>
    <w:link w:val="a6"/>
    <w:uiPriority w:val="99"/>
    <w:unhideWhenUsed/>
    <w:rsid w:val="006B282F"/>
    <w:pPr>
      <w:tabs>
        <w:tab w:val="center" w:pos="4153"/>
        <w:tab w:val="right" w:pos="8306"/>
      </w:tabs>
      <w:snapToGrid w:val="0"/>
      <w:jc w:val="left"/>
    </w:pPr>
    <w:rPr>
      <w:sz w:val="18"/>
      <w:szCs w:val="18"/>
    </w:rPr>
  </w:style>
  <w:style w:type="character" w:customStyle="1" w:styleId="a6">
    <w:name w:val="页脚 字符"/>
    <w:basedOn w:val="a0"/>
    <w:link w:val="a5"/>
    <w:uiPriority w:val="99"/>
    <w:rsid w:val="006B282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3.bin"/><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image" Target="media/image19.w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oleObject" Target="embeddings/oleObject10.bin"/><Relationship Id="rId38"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image" Target="media/image16.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png"/><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0.w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8922</TotalTime>
  <Pages>11</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ZHAOXI</dc:creator>
  <cp:keywords/>
  <dc:description/>
  <cp:lastModifiedBy>MA ZHAOXI</cp:lastModifiedBy>
  <cp:revision>1</cp:revision>
  <dcterms:created xsi:type="dcterms:W3CDTF">2021-03-19T02:00:00Z</dcterms:created>
  <dcterms:modified xsi:type="dcterms:W3CDTF">2021-04-23T13:45:00Z</dcterms:modified>
</cp:coreProperties>
</file>