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Управление контактами с клиентами</w:t>
      </w:r>
    </w:p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Прочитать ТЗ, на основе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которого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необходимо создать базу данных. </w:t>
      </w:r>
    </w:p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Компания, поставляющая оборудование, в рамках обеспечения своей коммерческой деятельности нуждается в системе управления контактами со своей клиентурой. Клиенты делятся на два вида: текущие – те, с которыми у компании заключены договора в текущий момент ил</w:t>
      </w:r>
      <w:r>
        <w:rPr>
          <w:rFonts w:ascii="Times New Roman" w:eastAsia="Times New Roman" w:hAnsi="Times New Roman" w:cs="Times New Roman"/>
          <w:sz w:val="24"/>
          <w:szCs w:val="24"/>
        </w:rPr>
        <w:t>и ранее, и потенциальные.</w:t>
      </w:r>
    </w:p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управления контактами находится в распоряжении всех работников компании. Система поддерживает функции "постоянного контакта" с наличной и потенциальной клиентской базой, так, чтобы откликаться на ее нужды, получать новые 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онтракты, обеспечивать выполнение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старых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Система позволяет сотрудникам планировать задания, которые необходимо провести в отношении контактных лиц. </w:t>
      </w:r>
    </w:p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хранит имена, номера телефонов и факсов, почтовые и электронные адреса и т. д. организаций и конта</w:t>
      </w:r>
      <w:r>
        <w:rPr>
          <w:rFonts w:ascii="Times New Roman" w:eastAsia="Times New Roman" w:hAnsi="Times New Roman" w:cs="Times New Roman"/>
          <w:sz w:val="24"/>
          <w:szCs w:val="24"/>
        </w:rPr>
        <w:t>ктных лиц в этих организациях.</w:t>
      </w:r>
    </w:p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Каждое задание связано с каким-либо контактным лицом.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Примерами заданий являются телефонный звонок, визит, отправка факса, отправка электронного сообщения, проведение презентации и т. д. Некоторые задания связаны с выполнение</w:t>
      </w:r>
      <w:r>
        <w:rPr>
          <w:rFonts w:ascii="Times New Roman" w:eastAsia="Times New Roman" w:hAnsi="Times New Roman" w:cs="Times New Roman"/>
          <w:sz w:val="24"/>
          <w:szCs w:val="24"/>
        </w:rPr>
        <w:t>м контракта, например, отправка оборудования, поставка, установка, гарантийный и послегарантийный ремонт.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таких заданиях указывается необходимая информация: номер контракта, серийный номер ремонтируемого оборудования. Каждое задание имеет дату создания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время внесения ее в систему. Некоторые задания имеют срок исполнения – период времени от начальной даты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финальной, другие являются бессрочными. Дата создания задания не может изменяться, а срок исполнения – может. По исполнении задания дата и время его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завершения фиксируются.</w:t>
      </w:r>
    </w:p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Каждое задание имеет автора – сотрудника, который его создал. Исполнителем задания может быть сотрудник, не являющийся автором. Рядовые сотрудники не могут назначать задания. Менеджеры назначают задания себе или кому-либо из рядовы</w:t>
      </w:r>
      <w:r>
        <w:rPr>
          <w:rFonts w:ascii="Times New Roman" w:eastAsia="Times New Roman" w:hAnsi="Times New Roman" w:cs="Times New Roman"/>
          <w:sz w:val="24"/>
          <w:szCs w:val="24"/>
        </w:rPr>
        <w:t>х сотрудников. Менеджер в ходе выполнения созданного им задания может поменять исполнителя.</w:t>
      </w:r>
    </w:p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Просматривать задание, автором которого является менеджер, может либо автор, либо исполнитель задания. Должен быть реализован приоритет каждого задания (низкий, сре</w:t>
      </w:r>
      <w:r>
        <w:rPr>
          <w:rFonts w:ascii="Times New Roman" w:eastAsia="Times New Roman" w:hAnsi="Times New Roman" w:cs="Times New Roman"/>
          <w:sz w:val="24"/>
          <w:szCs w:val="24"/>
        </w:rPr>
        <w:t>дний, высокий). Каждый менеджер может помимо своих задача просматривать задачи рядовых сотрудников. Помечать задание как выполненное и указывать дату завершения может либо автор, либо исполнитель задания. Вносить какие-либо другие изменения в задание может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только автор. После завершения задания внесение в него изменений не допускается.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прошествии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12 месяцев после даты завершения задания сведения о нем удаляются из системы.</w:t>
      </w:r>
    </w:p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системы управляет доступом сотрудников: выдает логины и пароли польз</w:t>
      </w:r>
      <w:r>
        <w:rPr>
          <w:rFonts w:ascii="Times New Roman" w:eastAsia="Times New Roman" w:hAnsi="Times New Roman" w:cs="Times New Roman"/>
          <w:sz w:val="24"/>
          <w:szCs w:val="24"/>
        </w:rPr>
        <w:t>ователям, формирует две группы пользователей: менеджеров и рядовых сотрудников. Он также имеет доступ к специальным функциям, например, может изменить автора задания или внести изменения в завершенное задание.</w:t>
      </w:r>
    </w:p>
    <w:p w:rsidR="00E778E7" w:rsidRDefault="006E6BB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имеет возможности для поиска в базе кл</w:t>
      </w:r>
      <w:r>
        <w:rPr>
          <w:rFonts w:ascii="Times New Roman" w:eastAsia="Times New Roman" w:hAnsi="Times New Roman" w:cs="Times New Roman"/>
          <w:sz w:val="24"/>
          <w:szCs w:val="24"/>
        </w:rPr>
        <w:t>иентов и контактных лиц по их атрибутам (названию, городу, имени контактного лица). Система генерирует отчет по исполнению заданий каким-либо сотрудником в течение периода времени, указываемого в параметре отчета. В отчете указывается: общее количество зад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аний для данного сотрудника в указанный период, сколько заданий завершено вовремя, сколько заданий завершено с нарушением срока исполнения, сколько заданий с истекшим сроком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исполнения не завершено, и сколько не завершенных заданий, срок исполнения которых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истек.</w:t>
      </w:r>
    </w:p>
    <w:p w:rsidR="00E778E7" w:rsidRDefault="00E778E7">
      <w:pPr>
        <w:spacing w:after="220"/>
        <w:rPr>
          <w:rFonts w:ascii="Times New Roman" w:eastAsia="Times New Roman" w:hAnsi="Times New Roman" w:cs="Times New Roman"/>
          <w:sz w:val="24"/>
          <w:szCs w:val="24"/>
        </w:rPr>
      </w:pPr>
    </w:p>
    <w:sectPr w:rsidR="00E778E7" w:rsidSect="00E778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8E7"/>
    <w:rsid w:val="006E6BBB"/>
    <w:rsid w:val="00E7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8E7"/>
  </w:style>
  <w:style w:type="paragraph" w:styleId="1">
    <w:name w:val="heading 1"/>
    <w:basedOn w:val="normal"/>
    <w:next w:val="normal"/>
    <w:rsid w:val="00E778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778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778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778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778E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E778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E778E7"/>
  </w:style>
  <w:style w:type="table" w:customStyle="1" w:styleId="TableNormal">
    <w:name w:val="Table Normal"/>
    <w:rsid w:val="00E778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778E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E778E7"/>
  </w:style>
  <w:style w:type="table" w:customStyle="1" w:styleId="TableNormal0">
    <w:name w:val="Table Normal"/>
    <w:rsid w:val="00E778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E778E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Pm4sZu54+SlzQj+sOZ+RrfkG+w==">AMUW2mXyV0wf6PbIUNBb+UtTmuvs5hJvYcXNo3xTKfN/W4qjT1efLVg7mgpnD5CLCiilfIgLSKhBI4EcH21dC+7KNhsYvD6Nn8Ox++IdKmaC6iOyupgeHxEmf4rJVrOp2JM7avT5l530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 Windows</cp:lastModifiedBy>
  <cp:revision>2</cp:revision>
  <dcterms:created xsi:type="dcterms:W3CDTF">2019-10-24T09:04:00Z</dcterms:created>
  <dcterms:modified xsi:type="dcterms:W3CDTF">2020-11-17T20:53:00Z</dcterms:modified>
</cp:coreProperties>
</file>