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优惠券（集点返券，下单返券）</w:t>
      </w:r>
    </w:p>
    <w:p>
      <w:pPr>
        <w:pStyle w:val="1"/>
        <w:spacing w:before="380" w:after="140" w:line="288" w:lineRule="auto"/>
        <w:ind w:left="0"/>
        <w:jc w:val="left"/>
        <w:outlineLvl w:val="0"/>
      </w:pPr>
      <w:bookmarkStart w:name="heading_0" w:id="0"/>
      <w:r>
        <w:rPr>
          <w:rFonts w:eastAsia="等线" w:ascii="Arial" w:cs="Arial" w:hAnsi="Arial"/>
          <w:b w:val="true"/>
          <w:sz w:val="36"/>
        </w:rPr>
        <w:t>什么是集点返券？</w:t>
      </w:r>
      <w:bookmarkEnd w:id="0"/>
    </w:p>
    <w:p>
      <w:pPr>
        <w:spacing w:before="120" w:after="120" w:line="288" w:lineRule="auto"/>
        <w:ind w:left="0"/>
        <w:jc w:val="left"/>
      </w:pPr>
      <w:r>
        <w:rPr>
          <w:rFonts w:eastAsia="等线" w:ascii="Arial" w:cs="Arial" w:hAnsi="Arial"/>
          <w:sz w:val="22"/>
        </w:rPr>
        <w:t>“集点返券”功能是商家可以使用的一种营销方式。当在商家设定的时间内，用户在店内的订单数满足商家设置的数量时，用户可以得到一张商家提供的商品折扣券或者无门槛代金券。</w:t>
      </w:r>
    </w:p>
    <w:p>
      <w:pPr>
        <w:spacing w:before="120" w:after="120" w:line="288" w:lineRule="auto"/>
        <w:ind w:left="0"/>
        <w:jc w:val="left"/>
      </w:pPr>
      <w:r>
        <w:rPr>
          <w:rFonts w:eastAsia="等线" w:ascii="Arial" w:cs="Arial" w:hAnsi="Arial"/>
          <w:sz w:val="22"/>
        </w:rPr>
        <w:t>“集点返券”能够刺激商家的忠诚用户在规定时间内更多下单或者增加下单的商品数量，有助于</w:t>
      </w:r>
      <w:r>
        <w:rPr>
          <w:rFonts w:eastAsia="等线" w:ascii="Arial" w:cs="Arial" w:hAnsi="Arial"/>
          <w:b w:val="true"/>
          <w:sz w:val="22"/>
        </w:rPr>
        <w:t>提升用户的复购率。</w:t>
      </w:r>
    </w:p>
    <w:p>
      <w:pPr>
        <w:spacing w:before="120" w:after="120" w:line="288" w:lineRule="auto"/>
        <w:ind w:left="0"/>
        <w:jc w:val="center"/>
      </w:pPr>
      <w:r>
        <w:drawing>
          <wp:inline distT="0" distR="0" distB="0" distL="0">
            <wp:extent cx="2952750" cy="585787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4"/>
                    <a:stretch>
                      <a:fillRect/>
                    </a:stretch>
                  </pic:blipFill>
                  <pic:spPr>
                    <a:xfrm>
                      <a:off x="0" y="0"/>
                      <a:ext cx="2952750" cy="5857875"/>
                    </a:xfrm>
                    <a:prstGeom prst="rect">
                      <a:avLst/>
                    </a:prstGeom>
                  </pic:spPr>
                </pic:pic>
              </a:graphicData>
            </a:graphic>
          </wp:inline>
        </w:drawing>
      </w:r>
    </w:p>
    <w:p>
      <w:pPr>
        <w:pStyle w:val="1"/>
        <w:spacing w:before="380" w:after="140" w:line="288" w:lineRule="auto"/>
        <w:ind w:left="0"/>
        <w:jc w:val="left"/>
        <w:outlineLvl w:val="0"/>
      </w:pPr>
      <w:bookmarkStart w:name="heading_1" w:id="1"/>
      <w:r>
        <w:rPr>
          <w:rFonts w:eastAsia="等线" w:ascii="Arial" w:cs="Arial" w:hAnsi="Arial"/>
          <w:b w:val="true"/>
          <w:sz w:val="36"/>
        </w:rPr>
        <w:t>如何配置“集点返券”功能？</w:t>
      </w:r>
      <w:bookmarkEnd w:id="1"/>
    </w:p>
    <w:p>
      <w:pPr>
        <w:spacing w:before="120" w:after="120" w:line="288" w:lineRule="auto"/>
        <w:ind w:left="0"/>
        <w:jc w:val="left"/>
      </w:pPr>
      <w:r>
        <w:rPr>
          <w:rFonts w:eastAsia="等线" w:ascii="Arial" w:cs="Arial" w:hAnsi="Arial"/>
          <w:b w:val="true"/>
          <w:sz w:val="22"/>
        </w:rPr>
        <w:t>APP端：</w:t>
      </w:r>
    </w:p>
    <w:p>
      <w:pPr>
        <w:spacing w:before="120" w:after="120" w:line="288" w:lineRule="auto"/>
        <w:ind w:left="0"/>
        <w:jc w:val="left"/>
      </w:pPr>
      <w:r>
        <w:rPr>
          <w:rFonts w:eastAsia="等线" w:ascii="Arial" w:cs="Arial" w:hAnsi="Arial"/>
          <w:sz w:val="22"/>
        </w:rPr>
        <w:t>（1）打开“美团外卖商家版”，【活动中心】-【全部活动】-【优惠券】-【创建活动】，进入页面后，点击“集点返券”创建活动</w:t>
      </w:r>
    </w:p>
    <w:p>
      <w:pPr>
        <w:spacing w:before="120" w:after="120" w:line="288" w:lineRule="auto"/>
        <w:ind w:left="0"/>
        <w:jc w:val="center"/>
      </w:pPr>
      <w:r>
        <w:drawing>
          <wp:inline distT="0" distR="0" distB="0" distL="0">
            <wp:extent cx="5257800" cy="291465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5"/>
                    <a:stretch>
                      <a:fillRect/>
                    </a:stretch>
                  </pic:blipFill>
                  <pic:spPr>
                    <a:xfrm>
                      <a:off x="0" y="0"/>
                      <a:ext cx="5257800" cy="29146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（2）设置「活动日期」、「返券条件」、「券类型」及「使用有效期」，“返券类型”有两种选择，对应于不同的页面，如下图；</w:t>
      </w:r>
    </w:p>
    <w:p>
      <w:pPr>
        <w:spacing w:before="120" w:after="120" w:line="288" w:lineRule="auto"/>
        <w:ind w:left="0"/>
        <w:jc w:val="center"/>
      </w:pPr>
      <w:r>
        <w:drawing>
          <wp:inline distT="0" distR="0" distB="0" distL="0">
            <wp:extent cx="5257800" cy="586740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6"/>
                    <a:stretch>
                      <a:fillRect/>
                    </a:stretch>
                  </pic:blipFill>
                  <pic:spPr>
                    <a:xfrm>
                      <a:off x="0" y="0"/>
                      <a:ext cx="5257800" cy="5867400"/>
                    </a:xfrm>
                    <a:prstGeom prst="rect">
                      <a:avLst/>
                    </a:prstGeom>
                  </pic:spPr>
                </pic:pic>
              </a:graphicData>
            </a:graphic>
          </wp:inline>
        </w:drawing>
      </w:r>
    </w:p>
    <w:p>
      <w:pPr>
        <w:spacing w:before="120" w:after="120" w:line="288" w:lineRule="auto"/>
        <w:ind w:left="0"/>
        <w:jc w:val="left"/>
      </w:pPr>
      <w:r>
        <w:rPr>
          <w:rFonts w:eastAsia="等线" w:ascii="Arial" w:cs="Arial" w:hAnsi="Arial"/>
          <w:b w:val="true"/>
          <w:sz w:val="22"/>
        </w:rPr>
        <w:t>说明：</w:t>
      </w:r>
    </w:p>
    <w:p>
      <w:pPr>
        <w:spacing w:before="120" w:after="120" w:line="288" w:lineRule="auto"/>
        <w:ind w:left="0"/>
        <w:jc w:val="left"/>
      </w:pPr>
      <w:r>
        <w:rPr>
          <w:rFonts w:eastAsia="等线" w:ascii="Arial" w:cs="Arial" w:hAnsi="Arial"/>
          <w:sz w:val="22"/>
        </w:rPr>
        <w:t>①“活动日期”是指“集点返券”功能的生效时间。</w:t>
      </w:r>
    </w:p>
    <w:p>
      <w:pPr>
        <w:spacing w:before="120" w:after="120" w:line="288" w:lineRule="auto"/>
        <w:ind w:left="0"/>
        <w:jc w:val="left"/>
      </w:pPr>
      <w:r>
        <w:rPr>
          <w:rFonts w:eastAsia="等线" w:ascii="Arial" w:cs="Arial" w:hAnsi="Arial"/>
          <w:sz w:val="22"/>
        </w:rPr>
        <w:t>②“使用有效期”可以选择“7天”或者“30天”，生效日为用户获得优惠券的日期。</w:t>
      </w:r>
    </w:p>
    <w:p>
      <w:pPr>
        <w:spacing w:before="120" w:after="120" w:line="288" w:lineRule="auto"/>
        <w:ind w:left="0"/>
        <w:jc w:val="left"/>
      </w:pPr>
      <w:r>
        <w:rPr>
          <w:rFonts w:eastAsia="等线" w:ascii="Arial" w:cs="Arial" w:hAnsi="Arial"/>
          <w:sz w:val="22"/>
        </w:rPr>
        <w:t>③指定“商品券”可设置折扣力度，用户在用券核销时以指定的折扣力度核销，可针对性促进店铺内某些商品的销量，但同时因为商品带有一定的局限性，用户参与的意愿会降低</w:t>
      </w:r>
    </w:p>
    <w:p>
      <w:pPr>
        <w:spacing w:before="120" w:after="120" w:line="288" w:lineRule="auto"/>
        <w:ind w:left="0"/>
        <w:jc w:val="left"/>
      </w:pPr>
      <w:r>
        <w:rPr>
          <w:rFonts w:eastAsia="等线" w:ascii="Arial" w:cs="Arial" w:hAnsi="Arial"/>
          <w:sz w:val="22"/>
        </w:rPr>
        <w:t>④在设置“集点返券”功能时，所设置的集点数和用户集点的时间周期要求，需要参考现有用户的复购周期，将门槛设置过高可能打击用户参与活动的热情。</w:t>
      </w:r>
    </w:p>
    <w:p>
      <w:pPr>
        <w:spacing w:before="120" w:after="120" w:line="288" w:lineRule="auto"/>
        <w:ind w:left="0"/>
        <w:jc w:val="left"/>
      </w:pPr>
      <w:r>
        <w:rPr>
          <w:rFonts w:eastAsia="等线" w:ascii="Arial" w:cs="Arial" w:hAnsi="Arial"/>
          <w:sz w:val="22"/>
        </w:rPr>
        <w:t>（3）活动生效后，点击【活动中心】-【全部活动】-【优惠券】-【集点返券】即可查看活动详情和效果</w:t>
      </w:r>
    </w:p>
    <w:p>
      <w:pPr>
        <w:spacing w:before="120" w:after="120" w:line="288" w:lineRule="auto"/>
        <w:ind w:left="0"/>
        <w:jc w:val="center"/>
      </w:pPr>
      <w:r>
        <w:drawing>
          <wp:inline distT="0" distR="0" distB="0" distL="0">
            <wp:extent cx="5257800" cy="377190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7"/>
                    <a:stretch>
                      <a:fillRect/>
                    </a:stretch>
                  </pic:blipFill>
                  <pic:spPr>
                    <a:xfrm>
                      <a:off x="0" y="0"/>
                      <a:ext cx="5257800" cy="3771900"/>
                    </a:xfrm>
                    <a:prstGeom prst="rect">
                      <a:avLst/>
                    </a:prstGeom>
                  </pic:spPr>
                </pic:pic>
              </a:graphicData>
            </a:graphic>
          </wp:inline>
        </w:drawing>
      </w:r>
    </w:p>
    <w:p>
      <w:pPr>
        <w:spacing w:before="120" w:after="120" w:line="288" w:lineRule="auto"/>
        <w:ind w:left="0"/>
        <w:jc w:val="left"/>
      </w:pPr>
      <w:r>
        <w:rPr>
          <w:rFonts w:eastAsia="等线" w:ascii="Arial" w:cs="Arial" w:hAnsi="Arial"/>
          <w:b w:val="true"/>
          <w:sz w:val="22"/>
        </w:rPr>
        <w:t>PC端：</w:t>
      </w:r>
    </w:p>
    <w:p>
      <w:pPr>
        <w:spacing w:before="120" w:after="120" w:line="288" w:lineRule="auto"/>
        <w:ind w:left="0"/>
        <w:jc w:val="left"/>
      </w:pPr>
      <w:r>
        <w:rPr>
          <w:rFonts w:eastAsia="等线" w:ascii="Arial" w:cs="Arial" w:hAnsi="Arial"/>
          <w:sz w:val="22"/>
        </w:rPr>
        <w:t>（1）登录“美团外卖商家版”电脑端-【活动中心】-【自营销活动】-【优惠券】-【集点返券】。</w:t>
      </w:r>
    </w:p>
    <w:p>
      <w:pPr>
        <w:spacing w:before="120" w:after="120" w:line="288" w:lineRule="auto"/>
        <w:ind w:left="0"/>
        <w:jc w:val="center"/>
      </w:pPr>
      <w:r>
        <w:drawing>
          <wp:inline distT="0" distR="0" distB="0" distL="0">
            <wp:extent cx="5257800" cy="2686050"/>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8"/>
                    <a:stretch>
                      <a:fillRect/>
                    </a:stretch>
                  </pic:blipFill>
                  <pic:spPr>
                    <a:xfrm>
                      <a:off x="0" y="0"/>
                      <a:ext cx="5257800" cy="26860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（2）设置「活动日期」、「返券条件」、「券类型」及「使用有效期」，“返券类型”有两种选择，对应于不同的页面，如下图；</w:t>
      </w:r>
    </w:p>
    <w:p>
      <w:pPr>
        <w:spacing w:before="120" w:after="120" w:line="288" w:lineRule="auto"/>
        <w:ind w:left="0"/>
        <w:jc w:val="center"/>
      </w:pPr>
      <w:r>
        <w:drawing>
          <wp:inline distT="0" distR="0" distB="0" distL="0">
            <wp:extent cx="5257800" cy="3314700"/>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9"/>
                    <a:stretch>
                      <a:fillRect/>
                    </a:stretch>
                  </pic:blipFill>
                  <pic:spPr>
                    <a:xfrm>
                      <a:off x="0" y="0"/>
                      <a:ext cx="5257800" cy="3314700"/>
                    </a:xfrm>
                    <a:prstGeom prst="rect">
                      <a:avLst/>
                    </a:prstGeom>
                  </pic:spPr>
                </pic:pic>
              </a:graphicData>
            </a:graphic>
          </wp:inline>
        </w:drawing>
      </w:r>
    </w:p>
    <w:p>
      <w:pPr>
        <w:spacing w:before="120" w:after="120" w:line="288" w:lineRule="auto"/>
        <w:ind w:left="0"/>
        <w:jc w:val="center"/>
      </w:pPr>
      <w:r>
        <w:drawing>
          <wp:inline distT="0" distR="0" distB="0" distL="0">
            <wp:extent cx="5257800" cy="333375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0"/>
                    <a:stretch>
                      <a:fillRect/>
                    </a:stretch>
                  </pic:blipFill>
                  <pic:spPr>
                    <a:xfrm>
                      <a:off x="0" y="0"/>
                      <a:ext cx="5257800" cy="33337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（3）活动生效后，点击【我的活动】-【自营销活动】-【优惠券】-【集点返券】 即可查看活动详情和效果。</w:t>
      </w:r>
    </w:p>
    <w:p>
      <w:pPr>
        <w:spacing w:before="120" w:after="120" w:line="288" w:lineRule="auto"/>
        <w:ind w:left="0"/>
        <w:jc w:val="center"/>
      </w:pPr>
      <w:r>
        <w:drawing>
          <wp:inline distT="0" distR="0" distB="0" distL="0">
            <wp:extent cx="5257800" cy="3038475"/>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1"/>
                    <a:stretch>
                      <a:fillRect/>
                    </a:stretch>
                  </pic:blipFill>
                  <pic:spPr>
                    <a:xfrm>
                      <a:off x="0" y="0"/>
                      <a:ext cx="5257800" cy="3038475"/>
                    </a:xfrm>
                    <a:prstGeom prst="rect">
                      <a:avLst/>
                    </a:prstGeom>
                  </pic:spPr>
                </pic:pic>
              </a:graphicData>
            </a:graphic>
          </wp:inline>
        </w:drawing>
      </w:r>
    </w:p>
    <w:p>
      <w:pPr>
        <w:spacing w:before="120" w:after="120" w:line="288" w:lineRule="auto"/>
        <w:ind w:left="0"/>
        <w:jc w:val="center"/>
      </w:pPr>
      <w:r>
        <w:drawing>
          <wp:inline distT="0" distR="0" distB="0" distL="0">
            <wp:extent cx="5257800" cy="3438525"/>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2"/>
                    <a:stretch>
                      <a:fillRect/>
                    </a:stretch>
                  </pic:blipFill>
                  <pic:spPr>
                    <a:xfrm>
                      <a:off x="0" y="0"/>
                      <a:ext cx="5257800" cy="3438525"/>
                    </a:xfrm>
                    <a:prstGeom prst="rect">
                      <a:avLst/>
                    </a:prstGeom>
                  </pic:spPr>
                </pic:pic>
              </a:graphicData>
            </a:graphic>
          </wp:inline>
        </w:drawing>
      </w:r>
    </w:p>
    <w:p>
      <w:pPr>
        <w:pStyle w:val="1"/>
        <w:spacing w:before="380" w:after="140" w:line="288" w:lineRule="auto"/>
        <w:ind w:left="0"/>
        <w:jc w:val="left"/>
        <w:outlineLvl w:val="0"/>
      </w:pPr>
      <w:bookmarkStart w:name="heading_2" w:id="2"/>
      <w:r>
        <w:rPr>
          <w:rFonts w:eastAsia="等线" w:ascii="Arial" w:cs="Arial" w:hAnsi="Arial"/>
          <w:b w:val="true"/>
          <w:sz w:val="36"/>
        </w:rPr>
        <w:t>常见问题</w:t>
      </w:r>
      <w:bookmarkEnd w:id="2"/>
    </w:p>
    <w:p>
      <w:pPr>
        <w:spacing w:before="120" w:after="120" w:line="288" w:lineRule="auto"/>
        <w:ind w:left="0"/>
        <w:jc w:val="left"/>
      </w:pPr>
      <w:r>
        <w:rPr>
          <w:rFonts w:eastAsia="等线" w:ascii="Arial" w:cs="Arial" w:hAnsi="Arial"/>
          <w:b w:val="true"/>
          <w:sz w:val="22"/>
        </w:rPr>
        <w:t>1、设置的返券类型为商品券，但用户发现商品券不可用，是什么原因？</w:t>
      </w:r>
    </w:p>
    <w:p>
      <w:pPr>
        <w:spacing w:before="120" w:after="120" w:line="288" w:lineRule="auto"/>
        <w:ind w:left="0"/>
        <w:jc w:val="left"/>
      </w:pPr>
      <w:r>
        <w:rPr>
          <w:rFonts w:eastAsia="等线" w:ascii="Arial" w:cs="Arial" w:hAnsi="Arial"/>
          <w:sz w:val="22"/>
        </w:rPr>
        <w:t>答：商品券所对应的主商品可能无货或者已经下架。</w:t>
      </w:r>
    </w:p>
    <w:p>
      <w:pPr>
        <w:spacing w:before="120" w:after="120" w:line="288" w:lineRule="auto"/>
        <w:ind w:left="0"/>
        <w:jc w:val="left"/>
      </w:pPr>
      <w:r>
        <w:rPr>
          <w:rFonts w:eastAsia="等线" w:ascii="Arial" w:cs="Arial" w:hAnsi="Arial"/>
          <w:b w:val="true"/>
          <w:sz w:val="22"/>
        </w:rPr>
        <w:t>2、商家设置的活动有效期已经结束了，为什么用户还可以参与集点？</w:t>
      </w:r>
    </w:p>
    <w:p>
      <w:pPr>
        <w:spacing w:before="120" w:after="120" w:line="288" w:lineRule="auto"/>
        <w:ind w:left="0"/>
        <w:jc w:val="left"/>
      </w:pPr>
      <w:r>
        <w:rPr>
          <w:rFonts w:eastAsia="等线" w:ascii="Arial" w:cs="Arial" w:hAnsi="Arial"/>
          <w:sz w:val="22"/>
        </w:rPr>
        <w:t>答：如果在商家设置的活动有效期结束前，用户已经参与集点（点数大于0），则该用户的集点任务结束时间以用户任务有效期为准。</w:t>
      </w:r>
    </w:p>
    <w:p>
      <w:pPr>
        <w:spacing w:before="120" w:after="120" w:line="288" w:lineRule="auto"/>
        <w:ind w:left="0"/>
        <w:jc w:val="left"/>
      </w:pPr>
      <w:r>
        <w:rPr>
          <w:rFonts w:eastAsia="等线" w:ascii="Arial" w:cs="Arial" w:hAnsi="Arial"/>
          <w:sz w:val="22"/>
        </w:rPr>
        <w:t>比如商家设置活动有效期是到1月31日，任务有效期为7天，则如果用户在1月30日获得了点数，则用户在7天之内，也就是2月6日之前均可参与集点。</w:t>
      </w:r>
    </w:p>
    <w:p>
      <w:pPr>
        <w:spacing w:before="120" w:after="120" w:line="288" w:lineRule="auto"/>
        <w:ind w:left="0"/>
        <w:jc w:val="left"/>
      </w:pPr>
      <w:r>
        <w:rPr>
          <w:rFonts w:eastAsia="等线" w:ascii="Arial" w:cs="Arial" w:hAnsi="Arial"/>
          <w:b w:val="true"/>
          <w:sz w:val="22"/>
        </w:rPr>
        <w:t>3、商品折扣券的活动成本，如何计算？</w:t>
      </w:r>
    </w:p>
    <w:p>
      <w:pPr>
        <w:spacing w:before="120" w:after="120" w:line="288" w:lineRule="auto"/>
        <w:ind w:left="0"/>
        <w:jc w:val="left"/>
      </w:pPr>
      <w:r>
        <w:rPr>
          <w:rFonts w:eastAsia="等线" w:ascii="Arial" w:cs="Arial" w:hAnsi="Arial"/>
          <w:sz w:val="22"/>
        </w:rPr>
        <w:t>答：假设赠送给用户商品折扣券所对应的可用商品A客户端售价100元，代金券折扣力度3折，则活动成本为100*0.7=70元；比如用户下单时，商品A在客户端的售价为200元，则对应的活动成本为200*0.7=140元。</w:t>
      </w:r>
    </w:p>
    <w:p>
      <w:pPr>
        <w:spacing w:before="120" w:after="120" w:line="288" w:lineRule="auto"/>
        <w:ind w:left="0"/>
        <w:jc w:val="left"/>
      </w:pPr>
    </w:p>
    <w:p>
      <w:pPr>
        <w:pStyle w:val="1"/>
        <w:spacing w:before="380" w:after="140" w:line="288" w:lineRule="auto"/>
        <w:ind w:left="0"/>
        <w:jc w:val="left"/>
        <w:outlineLvl w:val="0"/>
      </w:pPr>
      <w:bookmarkStart w:name="heading_3" w:id="3"/>
      <w:r>
        <w:rPr>
          <w:rFonts w:eastAsia="等线" w:ascii="Arial" w:cs="Arial" w:hAnsi="Arial"/>
          <w:b w:val="true"/>
          <w:sz w:val="36"/>
        </w:rPr>
        <w:t>下单返券是什么？</w:t>
      </w:r>
      <w:bookmarkEnd w:id="3"/>
    </w:p>
    <w:p>
      <w:pPr>
        <w:spacing w:before="120" w:after="120" w:line="288" w:lineRule="auto"/>
        <w:ind w:left="0"/>
        <w:jc w:val="left"/>
      </w:pPr>
      <w:r>
        <w:rPr>
          <w:rFonts w:eastAsia="等线" w:ascii="Arial" w:cs="Arial" w:hAnsi="Arial"/>
          <w:sz w:val="22"/>
        </w:rPr>
        <w:t>下单返券是指用户下单满足条件后可以收到一张代金券，该券和美团外卖平台的任何活动（包括美团红包）都可以共同使用。</w:t>
      </w:r>
    </w:p>
    <w:p>
      <w:pPr>
        <w:spacing w:before="120" w:after="120" w:line="288" w:lineRule="auto"/>
        <w:ind w:left="0"/>
        <w:jc w:val="center"/>
      </w:pPr>
      <w:r>
        <w:drawing>
          <wp:inline distT="0" distR="0" distB="0" distL="0">
            <wp:extent cx="5257800" cy="6019800"/>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3"/>
                    <a:stretch>
                      <a:fillRect/>
                    </a:stretch>
                  </pic:blipFill>
                  <pic:spPr>
                    <a:xfrm>
                      <a:off x="0" y="0"/>
                      <a:ext cx="5257800" cy="6019800"/>
                    </a:xfrm>
                    <a:prstGeom prst="rect">
                      <a:avLst/>
                    </a:prstGeom>
                  </pic:spPr>
                </pic:pic>
              </a:graphicData>
            </a:graphic>
          </wp:inline>
        </w:drawing>
      </w:r>
    </w:p>
    <w:p>
      <w:pPr>
        <w:pStyle w:val="1"/>
        <w:spacing w:before="380" w:after="140" w:line="288" w:lineRule="auto"/>
        <w:ind w:left="0"/>
        <w:jc w:val="left"/>
        <w:outlineLvl w:val="0"/>
      </w:pPr>
      <w:bookmarkStart w:name="heading_4" w:id="4"/>
      <w:r>
        <w:rPr>
          <w:rFonts w:eastAsia="等线" w:ascii="Arial" w:cs="Arial" w:hAnsi="Arial"/>
          <w:b w:val="true"/>
          <w:sz w:val="36"/>
        </w:rPr>
        <w:t>下单返券活动有什么作用？</w:t>
      </w:r>
      <w:bookmarkEnd w:id="4"/>
    </w:p>
    <w:p>
      <w:pPr>
        <w:spacing w:before="120" w:after="120" w:line="288" w:lineRule="auto"/>
        <w:ind w:left="0"/>
        <w:jc w:val="left"/>
      </w:pPr>
      <w:r>
        <w:rPr>
          <w:rFonts w:eastAsia="等线" w:ascii="Arial" w:cs="Arial" w:hAnsi="Arial"/>
          <w:sz w:val="22"/>
        </w:rPr>
        <w:t>下单返券核心目的在于</w:t>
      </w:r>
      <w:r>
        <w:rPr>
          <w:rFonts w:eastAsia="等线" w:ascii="Arial" w:cs="Arial" w:hAnsi="Arial"/>
          <w:b w:val="true"/>
          <w:sz w:val="22"/>
        </w:rPr>
        <w:t>提高商家复购率，</w:t>
      </w:r>
      <w:r>
        <w:rPr>
          <w:rFonts w:eastAsia="等线" w:ascii="Arial" w:cs="Arial" w:hAnsi="Arial"/>
          <w:sz w:val="22"/>
        </w:rPr>
        <w:t>在顾客点完餐后，收到一张代金券，引导顾客复购。</w:t>
      </w:r>
    </w:p>
    <w:p>
      <w:pPr>
        <w:pStyle w:val="1"/>
        <w:spacing w:before="380" w:after="140" w:line="288" w:lineRule="auto"/>
        <w:ind w:left="0"/>
        <w:jc w:val="left"/>
        <w:outlineLvl w:val="0"/>
      </w:pPr>
      <w:bookmarkStart w:name="heading_5" w:id="5"/>
      <w:r>
        <w:rPr>
          <w:rFonts w:eastAsia="等线" w:ascii="Arial" w:cs="Arial" w:hAnsi="Arial"/>
          <w:b w:val="true"/>
          <w:sz w:val="36"/>
        </w:rPr>
        <w:t>下单返券活动如何设置？</w:t>
      </w:r>
      <w:bookmarkEnd w:id="5"/>
    </w:p>
    <w:p>
      <w:pPr>
        <w:spacing w:before="120" w:after="120" w:line="288" w:lineRule="auto"/>
        <w:ind w:left="0"/>
        <w:jc w:val="left"/>
      </w:pPr>
      <w:r>
        <w:rPr>
          <w:rFonts w:eastAsia="等线" w:ascii="Arial" w:cs="Arial" w:hAnsi="Arial"/>
          <w:b w:val="true"/>
          <w:sz w:val="22"/>
        </w:rPr>
        <w:t>1、活动设置建议</w:t>
      </w:r>
    </w:p>
    <w:p>
      <w:pPr>
        <w:spacing w:before="120" w:after="120" w:line="288" w:lineRule="auto"/>
        <w:ind w:left="0"/>
        <w:jc w:val="left"/>
      </w:pPr>
      <w:r>
        <w:rPr>
          <w:rFonts w:eastAsia="等线" w:ascii="Arial" w:cs="Arial" w:hAnsi="Arial"/>
          <w:sz w:val="22"/>
        </w:rPr>
        <w:t>（1）可根据近期门店经营状况来设置。如果近期单量稳定，</w:t>
      </w:r>
      <w:r>
        <w:rPr>
          <w:rFonts w:eastAsia="等线" w:ascii="Arial" w:cs="Arial" w:hAnsi="Arial"/>
          <w:b w:val="true"/>
          <w:sz w:val="22"/>
        </w:rPr>
        <w:t>想提高客单价，</w:t>
      </w:r>
      <w:r>
        <w:rPr>
          <w:rFonts w:eastAsia="等线" w:ascii="Arial" w:cs="Arial" w:hAnsi="Arial"/>
          <w:sz w:val="22"/>
        </w:rPr>
        <w:t>那么该券设置的</w:t>
      </w:r>
      <w:r>
        <w:rPr>
          <w:rFonts w:eastAsia="等线" w:ascii="Arial" w:cs="Arial" w:hAnsi="Arial"/>
          <w:b w:val="true"/>
          <w:sz w:val="22"/>
        </w:rPr>
        <w:t>门槛可偏高，</w:t>
      </w:r>
      <w:r>
        <w:rPr>
          <w:rFonts w:eastAsia="等线" w:ascii="Arial" w:cs="Arial" w:hAnsi="Arial"/>
          <w:sz w:val="22"/>
        </w:rPr>
        <w:t>力度略大；</w:t>
      </w:r>
    </w:p>
    <w:p>
      <w:pPr>
        <w:spacing w:before="120" w:after="120" w:line="288" w:lineRule="auto"/>
        <w:ind w:left="0"/>
        <w:jc w:val="left"/>
      </w:pPr>
      <w:r>
        <w:rPr>
          <w:rFonts w:eastAsia="等线" w:ascii="Arial" w:cs="Arial" w:hAnsi="Arial"/>
          <w:sz w:val="22"/>
        </w:rPr>
        <w:t>（2）如果</w:t>
      </w:r>
      <w:r>
        <w:rPr>
          <w:rFonts w:eastAsia="等线" w:ascii="Arial" w:cs="Arial" w:hAnsi="Arial"/>
          <w:b w:val="true"/>
          <w:sz w:val="22"/>
        </w:rPr>
        <w:t>想提高复购率，</w:t>
      </w:r>
      <w:r>
        <w:rPr>
          <w:rFonts w:eastAsia="等线" w:ascii="Arial" w:cs="Arial" w:hAnsi="Arial"/>
          <w:sz w:val="22"/>
        </w:rPr>
        <w:t>可将该券的使用</w:t>
      </w:r>
      <w:r>
        <w:rPr>
          <w:rFonts w:eastAsia="等线" w:ascii="Arial" w:cs="Arial" w:hAnsi="Arial"/>
          <w:b w:val="true"/>
          <w:sz w:val="22"/>
        </w:rPr>
        <w:t>门槛降低。</w:t>
      </w:r>
    </w:p>
    <w:p>
      <w:pPr>
        <w:spacing w:before="120" w:after="120" w:line="288" w:lineRule="auto"/>
        <w:ind w:left="0"/>
        <w:jc w:val="left"/>
      </w:pPr>
      <w:r>
        <w:rPr>
          <w:rFonts w:eastAsia="等线" w:ascii="Arial" w:cs="Arial" w:hAnsi="Arial"/>
          <w:sz w:val="22"/>
        </w:rPr>
        <w:t>（3）建议设置</w:t>
      </w:r>
      <w:r>
        <w:rPr>
          <w:rFonts w:eastAsia="等线" w:ascii="Arial" w:cs="Arial" w:hAnsi="Arial"/>
          <w:b w:val="true"/>
          <w:sz w:val="22"/>
        </w:rPr>
        <w:t>7天</w:t>
      </w:r>
      <w:r>
        <w:rPr>
          <w:rFonts w:eastAsia="等线" w:ascii="Arial" w:cs="Arial" w:hAnsi="Arial"/>
          <w:sz w:val="22"/>
        </w:rPr>
        <w:t>的有效期，提升复购率。</w:t>
      </w:r>
    </w:p>
    <w:p>
      <w:pPr>
        <w:spacing w:before="120" w:after="120" w:line="288" w:lineRule="auto"/>
        <w:ind w:left="0"/>
        <w:jc w:val="left"/>
      </w:pPr>
      <w:r>
        <w:rPr>
          <w:rFonts w:eastAsia="等线" w:ascii="Arial" w:cs="Arial" w:hAnsi="Arial"/>
          <w:b w:val="true"/>
          <w:sz w:val="22"/>
        </w:rPr>
        <w:t>2、活动设置步骤</w:t>
      </w:r>
    </w:p>
    <w:p>
      <w:pPr>
        <w:spacing w:before="120" w:after="120" w:line="288" w:lineRule="auto"/>
        <w:ind w:left="0"/>
        <w:jc w:val="left"/>
      </w:pPr>
      <w:r>
        <w:rPr>
          <w:rFonts w:eastAsia="等线" w:ascii="Arial" w:cs="Arial" w:hAnsi="Arial"/>
          <w:b w:val="true"/>
          <w:sz w:val="22"/>
        </w:rPr>
        <w:t>APP端：</w:t>
      </w:r>
    </w:p>
    <w:p>
      <w:pPr>
        <w:spacing w:before="120" w:after="120" w:line="288" w:lineRule="auto"/>
        <w:ind w:left="0"/>
        <w:jc w:val="left"/>
      </w:pPr>
      <w:r>
        <w:rPr>
          <w:rFonts w:eastAsia="等线" w:ascii="Arial" w:cs="Arial" w:hAnsi="Arial"/>
          <w:sz w:val="22"/>
        </w:rPr>
        <w:t>（1）打开“美团外卖商家版”，点击【活动中心】-【全部活动】-【优惠券】【-创建活动】，进入页面后，点击【下单返券】-【创建活动】</w:t>
      </w:r>
    </w:p>
    <w:p>
      <w:pPr>
        <w:spacing w:before="120" w:after="120" w:line="288" w:lineRule="auto"/>
        <w:ind w:left="0"/>
        <w:jc w:val="center"/>
      </w:pPr>
      <w:r>
        <w:drawing>
          <wp:inline distT="0" distR="0" distB="0" distL="0">
            <wp:extent cx="5257800" cy="2905125"/>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4"/>
                    <a:stretch>
                      <a:fillRect/>
                    </a:stretch>
                  </pic:blipFill>
                  <pic:spPr>
                    <a:xfrm>
                      <a:off x="0" y="0"/>
                      <a:ext cx="5257800" cy="29051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（2）根据提示和店铺情况填写活动日期、返券条件、优惠金额、使用门槛，配置完成无误后，点击【确认创建】，即可创建成功。</w:t>
      </w:r>
    </w:p>
    <w:p>
      <w:pPr>
        <w:spacing w:before="120" w:after="120" w:line="288" w:lineRule="auto"/>
        <w:ind w:left="0"/>
        <w:jc w:val="center"/>
      </w:pPr>
      <w:r>
        <w:drawing>
          <wp:inline distT="0" distR="0" distB="0" distL="0">
            <wp:extent cx="2933700" cy="6362700"/>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5"/>
                    <a:stretch>
                      <a:fillRect/>
                    </a:stretch>
                  </pic:blipFill>
                  <pic:spPr>
                    <a:xfrm>
                      <a:off x="0" y="0"/>
                      <a:ext cx="2933700" cy="63627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（3）活动生效后，点击【活动中心】-【全部活动】-【优惠券】-【下单返券】即可查看活动详情和效果</w:t>
      </w:r>
    </w:p>
    <w:p>
      <w:pPr>
        <w:spacing w:before="120" w:after="120" w:line="288" w:lineRule="auto"/>
        <w:ind w:left="0"/>
        <w:jc w:val="center"/>
      </w:pPr>
      <w:r>
        <w:drawing>
          <wp:inline distT="0" distR="0" distB="0" distL="0">
            <wp:extent cx="5257800" cy="3790950"/>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6"/>
                    <a:stretch>
                      <a:fillRect/>
                    </a:stretch>
                  </pic:blipFill>
                  <pic:spPr>
                    <a:xfrm>
                      <a:off x="0" y="0"/>
                      <a:ext cx="5257800" cy="3790950"/>
                    </a:xfrm>
                    <a:prstGeom prst="rect">
                      <a:avLst/>
                    </a:prstGeom>
                  </pic:spPr>
                </pic:pic>
              </a:graphicData>
            </a:graphic>
          </wp:inline>
        </w:drawing>
      </w:r>
    </w:p>
    <w:p>
      <w:pPr>
        <w:spacing w:before="120" w:after="120" w:line="288" w:lineRule="auto"/>
        <w:ind w:left="0"/>
        <w:jc w:val="left"/>
      </w:pPr>
      <w:r>
        <w:rPr>
          <w:rFonts w:eastAsia="等线" w:ascii="Arial" w:cs="Arial" w:hAnsi="Arial"/>
          <w:b w:val="true"/>
          <w:sz w:val="22"/>
        </w:rPr>
        <w:t>PC端：</w:t>
      </w:r>
    </w:p>
    <w:p>
      <w:pPr>
        <w:spacing w:before="120" w:after="120" w:line="288" w:lineRule="auto"/>
        <w:ind w:left="0"/>
        <w:jc w:val="left"/>
      </w:pPr>
      <w:r>
        <w:rPr>
          <w:rFonts w:eastAsia="等线" w:ascii="Arial" w:cs="Arial" w:hAnsi="Arial"/>
          <w:sz w:val="22"/>
        </w:rPr>
        <w:t>（1）登录“美团外卖商家版”PC端，点击【活动中心】-【自营销活动】-【优惠券】-【下单返券】。</w:t>
      </w:r>
    </w:p>
    <w:p>
      <w:pPr>
        <w:spacing w:before="120" w:after="120" w:line="288" w:lineRule="auto"/>
        <w:ind w:left="0"/>
        <w:jc w:val="center"/>
      </w:pPr>
      <w:r>
        <w:drawing>
          <wp:inline distT="0" distR="0" distB="0" distL="0">
            <wp:extent cx="5257800" cy="2686050"/>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8"/>
                    <a:stretch>
                      <a:fillRect/>
                    </a:stretch>
                  </pic:blipFill>
                  <pic:spPr>
                    <a:xfrm>
                      <a:off x="0" y="0"/>
                      <a:ext cx="5257800" cy="26860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（2）根据提示和店铺情况填写活动日期、优惠金额、使用门槛、有效期、发放数量、面向用户、券类型，配置完成无误后点击【确认创建】，即可创建成功</w:t>
      </w:r>
    </w:p>
    <w:p>
      <w:pPr>
        <w:spacing w:before="120" w:after="120" w:line="288" w:lineRule="auto"/>
        <w:ind w:left="0"/>
        <w:jc w:val="center"/>
      </w:pPr>
      <w:r>
        <w:drawing>
          <wp:inline distT="0" distR="0" distB="0" distL="0">
            <wp:extent cx="5257800" cy="3476625"/>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17"/>
                    <a:stretch>
                      <a:fillRect/>
                    </a:stretch>
                  </pic:blipFill>
                  <pic:spPr>
                    <a:xfrm>
                      <a:off x="0" y="0"/>
                      <a:ext cx="5257800" cy="34766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（3）活动生效后，点击【我的活动】-【自营销活动】-【优惠券】-【店内领券】 即可查看活动详情和效果。</w:t>
      </w:r>
    </w:p>
    <w:p>
      <w:pPr>
        <w:spacing w:before="120" w:after="120" w:line="288" w:lineRule="auto"/>
        <w:ind w:left="0"/>
        <w:jc w:val="center"/>
      </w:pPr>
      <w:r>
        <w:drawing>
          <wp:inline distT="0" distR="0" distB="0" distL="0">
            <wp:extent cx="5257800" cy="2695575"/>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18"/>
                    <a:stretch>
                      <a:fillRect/>
                    </a:stretch>
                  </pic:blipFill>
                  <pic:spPr>
                    <a:xfrm>
                      <a:off x="0" y="0"/>
                      <a:ext cx="5257800" cy="2695575"/>
                    </a:xfrm>
                    <a:prstGeom prst="rect">
                      <a:avLst/>
                    </a:prstGeom>
                  </pic:spPr>
                </pic:pic>
              </a:graphicData>
            </a:graphic>
          </wp:inline>
        </w:drawing>
      </w:r>
    </w:p>
    <w:p>
      <w:pPr>
        <w:spacing w:before="120" w:after="120" w:line="288" w:lineRule="auto"/>
        <w:ind w:left="0"/>
        <w:jc w:val="center"/>
      </w:pPr>
      <w:r>
        <w:drawing>
          <wp:inline distT="0" distR="0" distB="0" distL="0">
            <wp:extent cx="5257800" cy="3505200"/>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19"/>
                    <a:stretch>
                      <a:fillRect/>
                    </a:stretch>
                  </pic:blipFill>
                  <pic:spPr>
                    <a:xfrm>
                      <a:off x="0" y="0"/>
                      <a:ext cx="5257800" cy="3505200"/>
                    </a:xfrm>
                    <a:prstGeom prst="rect">
                      <a:avLst/>
                    </a:prstGeom>
                  </pic:spPr>
                </pic:pic>
              </a:graphicData>
            </a:graphic>
          </wp:inline>
        </w:drawing>
      </w:r>
    </w:p>
    <w:p>
      <w:pPr>
        <w:pStyle w:val="1"/>
        <w:spacing w:before="380" w:after="140" w:line="288" w:lineRule="auto"/>
        <w:ind w:left="0"/>
        <w:jc w:val="left"/>
        <w:outlineLvl w:val="0"/>
      </w:pPr>
      <w:bookmarkStart w:name="heading_6" w:id="6"/>
      <w:r>
        <w:rPr>
          <w:rFonts w:eastAsia="等线" w:ascii="Arial" w:cs="Arial" w:hAnsi="Arial"/>
          <w:b w:val="true"/>
          <w:sz w:val="36"/>
        </w:rPr>
        <w:t>常见问题</w:t>
      </w:r>
      <w:bookmarkEnd w:id="6"/>
    </w:p>
    <w:p>
      <w:pPr>
        <w:spacing w:before="120" w:after="120" w:line="288" w:lineRule="auto"/>
        <w:ind w:left="0"/>
        <w:jc w:val="left"/>
      </w:pPr>
      <w:r>
        <w:rPr>
          <w:rFonts w:eastAsia="等线" w:ascii="Arial" w:cs="Arial" w:hAnsi="Arial"/>
          <w:b w:val="true"/>
          <w:sz w:val="22"/>
        </w:rPr>
        <w:t>1、如何设置返券条件？</w:t>
      </w:r>
    </w:p>
    <w:p>
      <w:pPr>
        <w:spacing w:before="120" w:after="120" w:line="288" w:lineRule="auto"/>
        <w:ind w:left="0"/>
        <w:jc w:val="left"/>
      </w:pPr>
      <w:r>
        <w:rPr>
          <w:rFonts w:eastAsia="等线" w:ascii="Arial" w:cs="Arial" w:hAnsi="Arial"/>
          <w:sz w:val="22"/>
        </w:rPr>
        <w:t>答：为了刺激更多的用户下单拿券，建议返券条件比门店客单均价高出10%-20%。 比如，当前门店常规客单均价为30，则返券条件设置33~36为最佳。</w:t>
      </w:r>
    </w:p>
    <w:p>
      <w:pPr>
        <w:spacing w:before="120" w:after="120" w:line="288" w:lineRule="auto"/>
        <w:ind w:left="0"/>
        <w:jc w:val="left"/>
      </w:pPr>
      <w:r>
        <w:rPr>
          <w:rFonts w:eastAsia="等线" w:ascii="Arial" w:cs="Arial" w:hAnsi="Arial"/>
          <w:b w:val="true"/>
          <w:sz w:val="22"/>
        </w:rPr>
        <w:t>2、如何设置代金券面值？</w:t>
      </w:r>
    </w:p>
    <w:p>
      <w:pPr>
        <w:spacing w:before="120" w:after="120" w:line="288" w:lineRule="auto"/>
        <w:ind w:left="0"/>
        <w:jc w:val="left"/>
      </w:pPr>
      <w:r>
        <w:rPr>
          <w:rFonts w:eastAsia="等线" w:ascii="Arial" w:cs="Arial" w:hAnsi="Arial"/>
          <w:sz w:val="22"/>
        </w:rPr>
        <w:t>答：为提升代金券使用率，建议面值不低于返券条件（订单实付金额）的10%。 比如：返券条件为36元，则建议代金券面值设置为4元。</w:t>
      </w:r>
    </w:p>
    <w:p>
      <w:pPr>
        <w:spacing w:before="120" w:after="120" w:line="288" w:lineRule="auto"/>
        <w:ind w:left="0"/>
        <w:jc w:val="left"/>
      </w:pPr>
      <w:r>
        <w:rPr>
          <w:rFonts w:eastAsia="等线" w:ascii="Arial" w:cs="Arial" w:hAnsi="Arial"/>
          <w:b w:val="true"/>
          <w:sz w:val="22"/>
        </w:rPr>
        <w:t>3、如何设置预计发放总张数?</w:t>
      </w:r>
    </w:p>
    <w:p>
      <w:pPr>
        <w:spacing w:before="120" w:after="120" w:line="288" w:lineRule="auto"/>
        <w:ind w:left="0"/>
        <w:jc w:val="left"/>
      </w:pPr>
      <w:r>
        <w:rPr>
          <w:rFonts w:eastAsia="等线" w:ascii="Arial" w:cs="Arial" w:hAnsi="Arial"/>
          <w:sz w:val="22"/>
        </w:rPr>
        <w:t>答：为更好的发挥活动的效果，建议您参考自己门店的用户量设置预计发放总数。</w:t>
      </w:r>
    </w:p>
    <w:p>
      <w:pPr>
        <w:spacing w:before="120" w:after="120" w:line="288" w:lineRule="auto"/>
        <w:ind w:left="0"/>
        <w:jc w:val="left"/>
      </w:pPr>
      <w:r>
        <w:rPr>
          <w:rFonts w:eastAsia="等线" w:ascii="Arial" w:cs="Arial" w:hAnsi="Arial"/>
          <w:sz w:val="22"/>
        </w:rPr>
        <w:t>注：目前同一门店，每天每位顾客最多可返券2张。</w:t>
      </w:r>
    </w:p>
    <w:p>
      <w:pPr>
        <w:spacing w:before="120" w:after="120" w:line="288" w:lineRule="auto"/>
        <w:ind w:left="0"/>
        <w:jc w:val="left"/>
      </w:pPr>
      <w:r>
        <w:rPr>
          <w:rFonts w:eastAsia="等线" w:ascii="Arial" w:cs="Arial" w:hAnsi="Arial"/>
          <w:b w:val="true"/>
          <w:sz w:val="22"/>
        </w:rPr>
        <w:t>4、什么是同享券？</w:t>
      </w:r>
    </w:p>
    <w:p>
      <w:pPr>
        <w:spacing w:before="120" w:after="120" w:line="288" w:lineRule="auto"/>
        <w:ind w:left="0"/>
        <w:jc w:val="left"/>
      </w:pPr>
      <w:r>
        <w:rPr>
          <w:rFonts w:eastAsia="等线" w:ascii="Arial" w:cs="Arial" w:hAnsi="Arial"/>
          <w:sz w:val="22"/>
        </w:rPr>
        <w:t>答：同享券是同享商家券的简称，用户下单时，若选择了同享券，则此券优惠可以与其他所有其他活动优惠（满减等）一起享受。</w:t>
      </w:r>
    </w:p>
    <w:p>
      <w:pPr>
        <w:spacing w:before="120" w:after="120" w:line="288" w:lineRule="auto"/>
        <w:ind w:left="0"/>
        <w:jc w:val="left"/>
      </w:pPr>
      <w:r>
        <w:rPr>
          <w:rFonts w:eastAsia="等线" w:ascii="Arial" w:cs="Arial" w:hAnsi="Arial"/>
          <w:b w:val="true"/>
          <w:sz w:val="22"/>
        </w:rPr>
        <w:t>5、如何查看已创建活动的效果数据？</w:t>
      </w:r>
    </w:p>
    <w:p>
      <w:pPr>
        <w:spacing w:before="120" w:after="120" w:line="288" w:lineRule="auto"/>
        <w:ind w:left="0"/>
        <w:jc w:val="left"/>
      </w:pPr>
      <w:r>
        <w:rPr>
          <w:rFonts w:eastAsia="等线" w:ascii="Arial" w:cs="Arial" w:hAnsi="Arial"/>
          <w:sz w:val="22"/>
        </w:rPr>
        <w:t>答：商家可在【我的活动】-【活动中心】查看进行中、已结束状态下的营销活动效果数据。</w:t>
      </w:r>
    </w:p>
    <w:sectPr>
      <w:footerReference w:type="default" r:id="rId3"/>
      <w:headerReference w:type="default" r:id="rId20"/>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7.png" Type="http://schemas.openxmlformats.org/officeDocument/2006/relationships/image"/><Relationship Id="rId11" Target="media/image8.png" Type="http://schemas.openxmlformats.org/officeDocument/2006/relationships/image"/><Relationship Id="rId12" Target="media/image9.png" Type="http://schemas.openxmlformats.org/officeDocument/2006/relationships/image"/><Relationship Id="rId13" Target="media/image10.png" Type="http://schemas.openxmlformats.org/officeDocument/2006/relationships/image"/><Relationship Id="rId14" Target="media/image11.png" Type="http://schemas.openxmlformats.org/officeDocument/2006/relationships/image"/><Relationship Id="rId15" Target="media/image12.png" Type="http://schemas.openxmlformats.org/officeDocument/2006/relationships/image"/><Relationship Id="rId16" Target="media/image13.png" Type="http://schemas.openxmlformats.org/officeDocument/2006/relationships/image"/><Relationship Id="rId17" Target="media/image14.png" Type="http://schemas.openxmlformats.org/officeDocument/2006/relationships/image"/><Relationship Id="rId18" Target="media/image15.png" Type="http://schemas.openxmlformats.org/officeDocument/2006/relationships/image"/><Relationship Id="rId19" Target="media/image16.png" Type="http://schemas.openxmlformats.org/officeDocument/2006/relationships/image"/><Relationship Id="rId2" Target="styles.xml" Type="http://schemas.openxmlformats.org/officeDocument/2006/relationships/styles"/><Relationship Id="rId20" Target="header1.xml" Type="http://schemas.openxmlformats.org/officeDocument/2006/relationships/header"/><Relationship Id="rId3" Target="footer1.xml" Type="http://schemas.openxmlformats.org/officeDocument/2006/relationships/footer"/><Relationship Id="rId4" Target="media/image1.png" Type="http://schemas.openxmlformats.org/officeDocument/2006/relationships/image"/><Relationship Id="rId5" Target="media/image2.png" Type="http://schemas.openxmlformats.org/officeDocument/2006/relationships/image"/><Relationship Id="rId6" Target="media/image3.png" Type="http://schemas.openxmlformats.org/officeDocument/2006/relationships/image"/><Relationship Id="rId7" Target="media/image4.png" Type="http://schemas.openxmlformats.org/officeDocument/2006/relationships/image"/><Relationship Id="rId8" Target="media/image5.png" Type="http://schemas.openxmlformats.org/officeDocument/2006/relationships/image"/><Relationship Id="rId9" Target="media/image6.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2025-09-27T09:13:29Z</dcterms:created>
  <dc:creator>Apache POI</dc:creator>
</cp:coreProperties>
</file>