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18F8" w14:textId="77777777" w:rsidR="003F29DF" w:rsidRPr="00B16D5F" w:rsidRDefault="00F01973" w:rsidP="00B16D5F">
      <w:pPr>
        <w:pStyle w:val="Title"/>
      </w:pPr>
      <w:proofErr w:type="spellStart"/>
      <w:r>
        <w:t>Exercises</w:t>
      </w:r>
      <w:proofErr w:type="spellEnd"/>
    </w:p>
    <w:p w14:paraId="77CDCD8A" w14:textId="77777777" w:rsidR="003F29DF" w:rsidRPr="00B16D5F" w:rsidRDefault="003F29DF" w:rsidP="00B16D5F">
      <w:p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2D53131B" w14:textId="77777777" w:rsidR="003F29DF" w:rsidRPr="00B16D5F" w:rsidRDefault="003F29DF" w:rsidP="00B16D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  <w:r w:rsidRPr="00B16D5F">
        <w:rPr>
          <w:rFonts w:cs="Arial"/>
          <w:lang w:val="en-US"/>
        </w:rPr>
        <w:t>Describe in detail why in both datasets</w:t>
      </w:r>
      <w:r w:rsidR="00F01973">
        <w:rPr>
          <w:rFonts w:cs="Arial"/>
          <w:lang w:val="en-US"/>
        </w:rPr>
        <w:t>,</w:t>
      </w:r>
      <w:r w:rsidRPr="00B16D5F">
        <w:rPr>
          <w:rFonts w:cs="Arial"/>
          <w:lang w:val="en-US"/>
        </w:rPr>
        <w:t xml:space="preserve"> one cannot make use of basic statistical models, like linear regression or ANOVA. What assumptions are violated? What special kind of data is the hip fracture dataset?</w:t>
      </w:r>
    </w:p>
    <w:p w14:paraId="6710C2E8" w14:textId="77777777" w:rsidR="003F29DF" w:rsidRPr="00B16D5F" w:rsidRDefault="003F29DF" w:rsidP="00B16D5F">
      <w:pPr>
        <w:pStyle w:val="Heading1"/>
        <w:jc w:val="both"/>
        <w:rPr>
          <w:rFonts w:asciiTheme="minorHAnsi" w:hAnsiTheme="minorHAnsi"/>
          <w:sz w:val="22"/>
          <w:szCs w:val="22"/>
          <w:lang w:val="en-US"/>
        </w:rPr>
      </w:pPr>
      <w:r w:rsidRPr="00B16D5F">
        <w:rPr>
          <w:rFonts w:asciiTheme="minorHAnsi" w:hAnsiTheme="minorHAnsi"/>
          <w:sz w:val="22"/>
          <w:szCs w:val="22"/>
          <w:lang w:val="en-US"/>
        </w:rPr>
        <w:t>The SII dataset</w:t>
      </w:r>
    </w:p>
    <w:p w14:paraId="09121ECB" w14:textId="77777777" w:rsidR="003F29DF" w:rsidRPr="00B16D5F" w:rsidRDefault="003F29DF" w:rsidP="00B16D5F">
      <w:pPr>
        <w:pStyle w:val="ListParagraph"/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1734036D" w14:textId="77777777" w:rsidR="00CA1BED" w:rsidRDefault="00306809" w:rsidP="00B16D5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  <w:r w:rsidRPr="00B16D5F">
        <w:rPr>
          <w:rFonts w:cs="Arial"/>
          <w:lang w:val="en-US"/>
        </w:rPr>
        <w:t xml:space="preserve">Read </w:t>
      </w:r>
      <w:r w:rsidR="00B16D5F">
        <w:rPr>
          <w:rFonts w:cs="Arial"/>
          <w:lang w:val="en-US"/>
        </w:rPr>
        <w:t xml:space="preserve">in </w:t>
      </w:r>
      <w:r w:rsidRPr="00B16D5F">
        <w:rPr>
          <w:rFonts w:cs="Arial"/>
          <w:lang w:val="en-US"/>
        </w:rPr>
        <w:t xml:space="preserve">the data </w:t>
      </w:r>
      <w:r w:rsidR="00B16D5F">
        <w:rPr>
          <w:rFonts w:cs="Arial"/>
          <w:lang w:val="en-US"/>
        </w:rPr>
        <w:t>in R</w:t>
      </w:r>
      <w:r w:rsidR="00CA1BED">
        <w:rPr>
          <w:rFonts w:cs="Arial"/>
          <w:lang w:val="en-US"/>
        </w:rPr>
        <w:t xml:space="preserve"> (variables names are included in the </w:t>
      </w:r>
      <w:proofErr w:type="spellStart"/>
      <w:r w:rsidR="00CA1BED">
        <w:rPr>
          <w:rFonts w:cs="Arial"/>
          <w:lang w:val="en-US"/>
        </w:rPr>
        <w:t>textfile</w:t>
      </w:r>
      <w:proofErr w:type="spellEnd"/>
      <w:r w:rsidR="00CA1BED">
        <w:rPr>
          <w:rFonts w:cs="Arial"/>
          <w:lang w:val="en-US"/>
        </w:rPr>
        <w:t>).</w:t>
      </w:r>
      <w:r w:rsidR="00B16D5F">
        <w:rPr>
          <w:rFonts w:cs="Arial"/>
          <w:lang w:val="en-US"/>
        </w:rPr>
        <w:t xml:space="preserve"> </w:t>
      </w:r>
      <w:r w:rsidR="00CA1BED">
        <w:rPr>
          <w:rFonts w:cs="Arial"/>
          <w:lang w:val="en-US"/>
        </w:rPr>
        <w:t xml:space="preserve">Use the function </w:t>
      </w:r>
      <w:r w:rsidR="00CA1BED">
        <w:rPr>
          <w:rFonts w:ascii="Courier New" w:hAnsi="Courier New" w:cs="Courier New"/>
          <w:lang w:val="en-US"/>
        </w:rPr>
        <w:t>str</w:t>
      </w:r>
      <w:r w:rsidR="00CD6151">
        <w:rPr>
          <w:rFonts w:ascii="Courier New" w:hAnsi="Courier New" w:cs="Courier New"/>
          <w:lang w:val="en-US"/>
        </w:rPr>
        <w:t>()</w:t>
      </w:r>
      <w:r w:rsidR="00CA1BED">
        <w:rPr>
          <w:rFonts w:cs="Courier New"/>
          <w:lang w:val="en-US"/>
        </w:rPr>
        <w:t xml:space="preserve"> </w:t>
      </w:r>
      <w:r w:rsidR="00CD6151">
        <w:rPr>
          <w:rFonts w:cs="Courier New"/>
          <w:lang w:val="en-US"/>
        </w:rPr>
        <w:t xml:space="preserve">or </w:t>
      </w:r>
      <w:r w:rsidR="0044278D">
        <w:rPr>
          <w:rFonts w:cs="Courier New"/>
          <w:lang w:val="en-US"/>
        </w:rPr>
        <w:t xml:space="preserve">use the “environment” tab in RStudio </w:t>
      </w:r>
      <w:r w:rsidR="00CA1BED">
        <w:rPr>
          <w:rFonts w:cs="Courier New"/>
          <w:lang w:val="en-US"/>
        </w:rPr>
        <w:t xml:space="preserve">to check if </w:t>
      </w:r>
      <w:r w:rsidRPr="00B16D5F">
        <w:rPr>
          <w:rFonts w:cs="Arial"/>
          <w:lang w:val="en-US"/>
        </w:rPr>
        <w:t>all variables have the correct type.</w:t>
      </w:r>
      <w:r w:rsidR="00CA1BED">
        <w:rPr>
          <w:rFonts w:cs="Arial"/>
          <w:lang w:val="en-US"/>
        </w:rPr>
        <w:t xml:space="preserve"> If not use the </w:t>
      </w:r>
      <w:r w:rsidR="0044278D">
        <w:rPr>
          <w:rFonts w:cs="Arial"/>
          <w:lang w:val="en-US"/>
        </w:rPr>
        <w:t>co-</w:t>
      </w:r>
      <w:proofErr w:type="spellStart"/>
      <w:r w:rsidR="0044278D">
        <w:rPr>
          <w:rFonts w:cs="Arial"/>
          <w:lang w:val="en-US"/>
        </w:rPr>
        <w:t>ercion</w:t>
      </w:r>
      <w:proofErr w:type="spellEnd"/>
      <w:r w:rsidR="0044278D">
        <w:rPr>
          <w:rFonts w:cs="Arial"/>
          <w:lang w:val="en-US"/>
        </w:rPr>
        <w:t xml:space="preserve"> </w:t>
      </w:r>
      <w:r w:rsidR="00CA1BED">
        <w:rPr>
          <w:rFonts w:cs="Arial"/>
          <w:lang w:val="en-US"/>
        </w:rPr>
        <w:t xml:space="preserve">function </w:t>
      </w:r>
      <w:proofErr w:type="spellStart"/>
      <w:r w:rsidR="00CA1BED" w:rsidRPr="00CA1BED">
        <w:rPr>
          <w:rFonts w:ascii="Courier New" w:hAnsi="Courier New" w:cs="Courier New"/>
          <w:lang w:val="en-US"/>
        </w:rPr>
        <w:t>as.factor</w:t>
      </w:r>
      <w:proofErr w:type="spellEnd"/>
      <w:r w:rsidR="0044278D">
        <w:rPr>
          <w:rFonts w:ascii="Courier New" w:hAnsi="Courier New" w:cs="Courier New"/>
          <w:lang w:val="en-US"/>
        </w:rPr>
        <w:t>()</w:t>
      </w:r>
      <w:r w:rsidR="00CA1BED">
        <w:rPr>
          <w:rFonts w:cs="Arial"/>
          <w:lang w:val="en-US"/>
        </w:rPr>
        <w:t xml:space="preserve"> </w:t>
      </w:r>
      <w:r w:rsidR="0044278D">
        <w:rPr>
          <w:rFonts w:cs="Arial"/>
          <w:lang w:val="en-US"/>
        </w:rPr>
        <w:t xml:space="preserve"> </w:t>
      </w:r>
      <w:r w:rsidR="00CA1BED">
        <w:rPr>
          <w:rFonts w:cs="Arial"/>
          <w:lang w:val="en-US"/>
        </w:rPr>
        <w:t>to define a factor variable as in the example:</w:t>
      </w:r>
    </w:p>
    <w:p w14:paraId="4174307C" w14:textId="77777777" w:rsidR="00306809" w:rsidRDefault="00306809" w:rsidP="00CA1BED">
      <w:pPr>
        <w:pStyle w:val="ListParagraph"/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2174CE41" w14:textId="77777777" w:rsidR="00CA1BED" w:rsidRPr="0044278D" w:rsidRDefault="00CA1BED" w:rsidP="0044278D">
      <w:pPr>
        <w:pStyle w:val="Heading1"/>
        <w:spacing w:before="0" w:line="240" w:lineRule="auto"/>
        <w:ind w:left="708"/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</w:pPr>
      <w:proofErr w:type="spellStart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lizard$SEX</w:t>
      </w:r>
      <w:proofErr w:type="spellEnd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&lt;-</w:t>
      </w:r>
      <w:proofErr w:type="spellStart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as.factor</w:t>
      </w:r>
      <w:proofErr w:type="spellEnd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(</w:t>
      </w:r>
      <w:proofErr w:type="spellStart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lizard$SEX</w:t>
      </w:r>
      <w:proofErr w:type="spellEnd"/>
      <w:r w:rsidRPr="0044278D">
        <w:rPr>
          <w:rFonts w:ascii="Courier New" w:eastAsiaTheme="minorHAnsi" w:hAnsi="Courier New" w:cs="Courier New"/>
          <w:b w:val="0"/>
          <w:bCs w:val="0"/>
          <w:color w:val="auto"/>
          <w:sz w:val="20"/>
          <w:szCs w:val="20"/>
          <w:lang w:val="en-US"/>
        </w:rPr>
        <w:t>)</w:t>
      </w:r>
    </w:p>
    <w:p w14:paraId="191958DA" w14:textId="77777777" w:rsidR="00306809" w:rsidRPr="00B16D5F" w:rsidRDefault="00306809" w:rsidP="00B16D5F">
      <w:pPr>
        <w:pStyle w:val="ListParagraph"/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7C725060" w14:textId="77777777" w:rsidR="00306809" w:rsidRDefault="00D7503A" w:rsidP="00F01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  <w:r>
        <w:rPr>
          <w:rFonts w:cs="Arial"/>
          <w:lang w:val="en-US"/>
        </w:rPr>
        <w:t xml:space="preserve">Explore the </w:t>
      </w:r>
      <w:proofErr w:type="spellStart"/>
      <w:r>
        <w:rPr>
          <w:rFonts w:cs="Arial"/>
          <w:lang w:val="en-US"/>
        </w:rPr>
        <w:t>mathgain</w:t>
      </w:r>
      <w:proofErr w:type="spellEnd"/>
      <w:r>
        <w:rPr>
          <w:rFonts w:cs="Arial"/>
          <w:lang w:val="en-US"/>
        </w:rPr>
        <w:t xml:space="preserve"> values in boys and girls in the different schools using an index plot, similar to the plot in the slides</w:t>
      </w:r>
      <w:r w:rsidRPr="00F01973">
        <w:rPr>
          <w:rFonts w:cs="Arial"/>
          <w:lang w:val="en-US"/>
        </w:rPr>
        <w:t xml:space="preserve"> for the lizard data</w:t>
      </w:r>
      <w:r>
        <w:rPr>
          <w:rFonts w:cs="Arial"/>
          <w:lang w:val="en-US"/>
        </w:rPr>
        <w:t xml:space="preserve">. Within the for-loop, calculate the mean value (by school) for boys and girls, </w:t>
      </w:r>
      <w:proofErr w:type="spellStart"/>
      <w:r>
        <w:rPr>
          <w:rFonts w:cs="Arial"/>
          <w:lang w:val="en-US"/>
        </w:rPr>
        <w:t>ans</w:t>
      </w:r>
      <w:proofErr w:type="spellEnd"/>
      <w:r>
        <w:rPr>
          <w:rFonts w:cs="Arial"/>
          <w:lang w:val="en-US"/>
        </w:rPr>
        <w:t xml:space="preserve"> plot it versus the </w:t>
      </w:r>
      <w:proofErr w:type="spellStart"/>
      <w:r>
        <w:rPr>
          <w:rFonts w:cs="Arial"/>
          <w:lang w:val="en-US"/>
        </w:rPr>
        <w:t>schoolID</w:t>
      </w:r>
      <w:proofErr w:type="spellEnd"/>
      <w:r>
        <w:rPr>
          <w:rFonts w:cs="Arial"/>
          <w:lang w:val="en-US"/>
        </w:rPr>
        <w:t>.</w:t>
      </w:r>
      <w:r w:rsidR="00225362"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>You can use the</w:t>
      </w:r>
      <w:r w:rsidR="00225362">
        <w:rPr>
          <w:rFonts w:cs="Arial"/>
          <w:lang w:val="en-US"/>
        </w:rPr>
        <w:t xml:space="preserve"> code below</w:t>
      </w:r>
      <w:r>
        <w:rPr>
          <w:rFonts w:cs="Arial"/>
          <w:lang w:val="en-US"/>
        </w:rPr>
        <w:t xml:space="preserve"> to start from</w:t>
      </w:r>
      <w:r w:rsidR="00306809" w:rsidRPr="00F01973">
        <w:rPr>
          <w:rFonts w:cs="Arial"/>
          <w:lang w:val="en-US"/>
        </w:rPr>
        <w:t>. We will only consider the clustering on school-level and ignore the clustering on the class-level (this will be included in a later stage).</w:t>
      </w:r>
    </w:p>
    <w:p w14:paraId="48826105" w14:textId="6B3B9B3D" w:rsidR="00225362" w:rsidRDefault="00225362" w:rsidP="00225362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lang w:val="en-US"/>
        </w:rPr>
      </w:pPr>
    </w:p>
    <w:p w14:paraId="68BF5277" w14:textId="77777777" w:rsidR="000347A5" w:rsidRDefault="000347A5" w:rsidP="00225362">
      <w:pPr>
        <w:autoSpaceDE w:val="0"/>
        <w:autoSpaceDN w:val="0"/>
        <w:adjustRightInd w:val="0"/>
        <w:spacing w:after="0"/>
        <w:ind w:left="720"/>
        <w:jc w:val="both"/>
        <w:rPr>
          <w:rFonts w:cs="Arial"/>
          <w:lang w:val="en-US"/>
        </w:rPr>
      </w:pPr>
    </w:p>
    <w:p w14:paraId="553C9BDA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allMOTHC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&lt;-unique(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lizard$MOTHC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133D96F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nMOTHC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&lt;-length(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allMOTHC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2925A2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7E957511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lizard$MOTHC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lizard$DORS,type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="n",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xlab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="Mother ID",</w:t>
      </w:r>
    </w:p>
    <w:p w14:paraId="46B8F660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ylab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="DORS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Mean",main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="Within-mother comparisons")</w:t>
      </w:r>
    </w:p>
    <w:p w14:paraId="40D09B9D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</w:p>
    <w:p w14:paraId="1DEEAE9A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in 1:nMOTHC){</w:t>
      </w:r>
    </w:p>
    <w:p w14:paraId="68AD183E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&lt;-lizard[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lizard$MOTHC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==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allMOTHC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],]</w:t>
      </w:r>
    </w:p>
    <w:p w14:paraId="5387FB9B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tmp$MOTHC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as.numeric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tmp$MOTHC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CC5788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446B74E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#mean for the males</w:t>
      </w:r>
      <w:r w:rsidRPr="00E76011">
        <w:rPr>
          <w:rFonts w:ascii="Courier New" w:hAnsi="Courier New" w:cs="Courier New"/>
          <w:sz w:val="20"/>
          <w:szCs w:val="20"/>
          <w:lang w:val="en-US"/>
        </w:rPr>
        <w:tab/>
      </w:r>
    </w:p>
    <w:p w14:paraId="77F2D5F8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tmpMale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tmp$SEX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=="1",]</w:t>
      </w:r>
    </w:p>
    <w:p w14:paraId="3A07727F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points(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allMOTHC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],mean(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tmpMale$DORS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=16)</w:t>
      </w:r>
    </w:p>
    <w:p w14:paraId="4AC03F16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4C411DBC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#mean for the females</w:t>
      </w:r>
    </w:p>
    <w:p w14:paraId="791EA0F7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tmpFemale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&lt;-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tmp$SEX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=="2",]</w:t>
      </w:r>
    </w:p>
    <w:p w14:paraId="2712249C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 xml:space="preserve">  points(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allMOTHC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],mean(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tmpFemale$DORS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=1)</w:t>
      </w:r>
    </w:p>
    <w:p w14:paraId="7E133854" w14:textId="77777777" w:rsidR="00E76011" w:rsidRPr="00E76011" w:rsidRDefault="00E76011" w:rsidP="000347A5">
      <w:pPr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A2587C" w14:textId="4264EF8B" w:rsidR="00685754" w:rsidRDefault="00E76011" w:rsidP="000347A5">
      <w:pPr>
        <w:spacing w:after="0" w:line="240" w:lineRule="auto"/>
        <w:ind w:left="360"/>
        <w:rPr>
          <w:lang w:val="en-US"/>
        </w:rPr>
      </w:pPr>
      <w:r w:rsidRPr="00E76011">
        <w:rPr>
          <w:rFonts w:ascii="Courier New" w:hAnsi="Courier New" w:cs="Courier New"/>
          <w:sz w:val="20"/>
          <w:szCs w:val="20"/>
          <w:lang w:val="en-US"/>
        </w:rPr>
        <w:t>legend("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topleft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",c("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Male","Female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"),</w:t>
      </w:r>
      <w:proofErr w:type="spellStart"/>
      <w:r w:rsidRPr="00E76011">
        <w:rPr>
          <w:rFonts w:ascii="Courier New" w:hAnsi="Courier New" w:cs="Courier New"/>
          <w:sz w:val="20"/>
          <w:szCs w:val="20"/>
          <w:lang w:val="en-US"/>
        </w:rPr>
        <w:t>pch</w:t>
      </w:r>
      <w:proofErr w:type="spellEnd"/>
      <w:r w:rsidRPr="00E76011">
        <w:rPr>
          <w:rFonts w:ascii="Courier New" w:hAnsi="Courier New" w:cs="Courier New"/>
          <w:sz w:val="20"/>
          <w:szCs w:val="20"/>
          <w:lang w:val="en-US"/>
        </w:rPr>
        <w:t>=c(16,1))</w:t>
      </w:r>
    </w:p>
    <w:p w14:paraId="1DE5E85A" w14:textId="77777777" w:rsidR="000347A5" w:rsidRDefault="000347A5" w:rsidP="00AA1425">
      <w:pPr>
        <w:rPr>
          <w:lang w:val="en-US"/>
        </w:rPr>
      </w:pPr>
    </w:p>
    <w:p w14:paraId="262B6E85" w14:textId="77777777" w:rsidR="000347A5" w:rsidRDefault="000347A5" w:rsidP="00AA1425">
      <w:pPr>
        <w:rPr>
          <w:lang w:val="en-US"/>
        </w:rPr>
      </w:pPr>
    </w:p>
    <w:p w14:paraId="7729531A" w14:textId="180F8343" w:rsidR="00AA1425" w:rsidRDefault="00AA1425" w:rsidP="00AA1425">
      <w:pPr>
        <w:rPr>
          <w:lang w:val="en-US"/>
        </w:rPr>
      </w:pPr>
      <w:r>
        <w:rPr>
          <w:lang w:val="en-US"/>
        </w:rPr>
        <w:t xml:space="preserve">If necessary (yes, it is), adjust the range of the Y-axis using the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>=c() argument.</w:t>
      </w:r>
    </w:p>
    <w:p w14:paraId="07660648" w14:textId="77777777" w:rsidR="00AA1425" w:rsidRDefault="00AA1425" w:rsidP="00AA1425">
      <w:pPr>
        <w:pStyle w:val="ListParagraph"/>
        <w:numPr>
          <w:ilvl w:val="0"/>
          <w:numId w:val="16"/>
        </w:numPr>
        <w:rPr>
          <w:lang w:val="en-US"/>
        </w:rPr>
      </w:pPr>
      <w:r w:rsidRPr="00AA1425">
        <w:rPr>
          <w:lang w:val="en-US"/>
        </w:rPr>
        <w:t xml:space="preserve">What does the plot tell about the difference in </w:t>
      </w:r>
      <w:proofErr w:type="spellStart"/>
      <w:r w:rsidRPr="00AA1425">
        <w:rPr>
          <w:lang w:val="en-US"/>
        </w:rPr>
        <w:t>Mathgain</w:t>
      </w:r>
      <w:proofErr w:type="spellEnd"/>
      <w:r w:rsidRPr="00AA1425">
        <w:rPr>
          <w:lang w:val="en-US"/>
        </w:rPr>
        <w:t xml:space="preserve"> between boys and girls? </w:t>
      </w:r>
    </w:p>
    <w:p w14:paraId="700BB91E" w14:textId="77777777" w:rsidR="00AA1425" w:rsidRPr="00AA1425" w:rsidRDefault="00AA1425" w:rsidP="00AA1425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Why is the default range of the Y-axis not appropriate?</w:t>
      </w:r>
    </w:p>
    <w:p w14:paraId="0CC9A040" w14:textId="77777777" w:rsidR="00F01973" w:rsidRPr="00B16D5F" w:rsidRDefault="00F01973" w:rsidP="00CD6151">
      <w:pPr>
        <w:pStyle w:val="Heading1"/>
        <w:jc w:val="both"/>
        <w:rPr>
          <w:rFonts w:asciiTheme="minorHAnsi" w:hAnsiTheme="minorHAnsi"/>
          <w:sz w:val="22"/>
          <w:szCs w:val="22"/>
          <w:lang w:val="en-US"/>
        </w:rPr>
      </w:pPr>
      <w:r w:rsidRPr="00B16D5F">
        <w:rPr>
          <w:rFonts w:asciiTheme="minorHAnsi" w:hAnsiTheme="minorHAnsi"/>
          <w:sz w:val="22"/>
          <w:szCs w:val="22"/>
          <w:lang w:val="en-US"/>
        </w:rPr>
        <w:t>The hip fracture dataset</w:t>
      </w:r>
    </w:p>
    <w:p w14:paraId="2E155D8A" w14:textId="77777777" w:rsidR="00F01973" w:rsidRPr="00B16D5F" w:rsidRDefault="00F01973" w:rsidP="00F01973">
      <w:pPr>
        <w:pStyle w:val="ListParagraph"/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04B24A02" w14:textId="77777777" w:rsidR="00F01973" w:rsidRPr="00F01973" w:rsidRDefault="00F01973" w:rsidP="00F01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  <w:r w:rsidRPr="00F01973">
        <w:rPr>
          <w:rFonts w:cs="Arial"/>
          <w:lang w:val="en-US"/>
        </w:rPr>
        <w:t>Read in the data in R</w:t>
      </w:r>
      <w:r w:rsidR="00685754">
        <w:rPr>
          <w:rFonts w:cs="Arial"/>
          <w:lang w:val="en-US"/>
        </w:rPr>
        <w:t xml:space="preserve">, check the variable types via str() or the “environment” tab in RStudio, </w:t>
      </w:r>
      <w:r w:rsidRPr="00F01973">
        <w:rPr>
          <w:rFonts w:cs="Arial"/>
          <w:lang w:val="en-US"/>
        </w:rPr>
        <w:t xml:space="preserve"> and </w:t>
      </w:r>
      <w:r w:rsidR="00685754">
        <w:rPr>
          <w:rFonts w:cs="Arial"/>
          <w:lang w:val="en-US"/>
        </w:rPr>
        <w:t>co-</w:t>
      </w:r>
      <w:proofErr w:type="spellStart"/>
      <w:r w:rsidR="00685754">
        <w:rPr>
          <w:rFonts w:cs="Arial"/>
          <w:lang w:val="en-US"/>
        </w:rPr>
        <w:t>erce</w:t>
      </w:r>
      <w:proofErr w:type="spellEnd"/>
      <w:r w:rsidR="00685754">
        <w:rPr>
          <w:rFonts w:cs="Arial"/>
          <w:lang w:val="en-US"/>
        </w:rPr>
        <w:t xml:space="preserve"> all </w:t>
      </w:r>
      <w:r w:rsidRPr="00F01973">
        <w:rPr>
          <w:rFonts w:cs="Arial"/>
          <w:lang w:val="en-US"/>
        </w:rPr>
        <w:t xml:space="preserve">variables </w:t>
      </w:r>
      <w:r w:rsidR="00685754">
        <w:rPr>
          <w:rFonts w:cs="Arial"/>
          <w:lang w:val="en-US"/>
        </w:rPr>
        <w:t>into</w:t>
      </w:r>
      <w:r w:rsidRPr="00F01973">
        <w:rPr>
          <w:rFonts w:cs="Arial"/>
          <w:lang w:val="en-US"/>
        </w:rPr>
        <w:t xml:space="preserve"> the correct type.</w:t>
      </w:r>
      <w:r w:rsidR="00685754">
        <w:rPr>
          <w:rFonts w:cs="Arial"/>
          <w:lang w:val="en-US"/>
        </w:rPr>
        <w:t xml:space="preserve"> Assign the appropriate factor levels.</w:t>
      </w:r>
      <w:r w:rsidRPr="00F01973">
        <w:rPr>
          <w:rFonts w:cs="Arial"/>
          <w:lang w:val="en-US"/>
        </w:rPr>
        <w:t xml:space="preserve"> </w:t>
      </w:r>
    </w:p>
    <w:p w14:paraId="46CDDE28" w14:textId="77777777" w:rsidR="00F01973" w:rsidRPr="00B16D5F" w:rsidRDefault="00F01973" w:rsidP="00F01973">
      <w:pPr>
        <w:pStyle w:val="ListParagraph"/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p w14:paraId="62D07D8B" w14:textId="77777777" w:rsidR="00F01973" w:rsidRPr="00B16D5F" w:rsidRDefault="00F01973" w:rsidP="00F019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  <w:r w:rsidRPr="00B16D5F">
        <w:rPr>
          <w:rFonts w:cs="Arial"/>
          <w:lang w:val="en-US"/>
        </w:rPr>
        <w:t>Plot the MMSE evolutions over time</w:t>
      </w:r>
      <w:r w:rsidR="00685754">
        <w:rPr>
          <w:rFonts w:cs="Arial"/>
          <w:lang w:val="en-US"/>
        </w:rPr>
        <w:t xml:space="preserve">. You can make one plot with all the patients, using a different color for neuro and non-Neuro patients, or generate two separate plots for the neuro and non-neuro persons, respectively. </w:t>
      </w:r>
      <w:r w:rsidRPr="00B16D5F">
        <w:rPr>
          <w:rFonts w:cs="Arial"/>
          <w:lang w:val="en-US"/>
        </w:rPr>
        <w:t>Discuss what you see here.</w:t>
      </w:r>
    </w:p>
    <w:p w14:paraId="736D359A" w14:textId="77777777" w:rsidR="00F01973" w:rsidRDefault="00F01973" w:rsidP="00F01973">
      <w:pPr>
        <w:autoSpaceDE w:val="0"/>
        <w:autoSpaceDN w:val="0"/>
        <w:adjustRightInd w:val="0"/>
        <w:spacing w:after="0"/>
        <w:jc w:val="both"/>
        <w:rPr>
          <w:rFonts w:cs="Arial"/>
          <w:lang w:val="en-US"/>
        </w:rPr>
      </w:pPr>
    </w:p>
    <w:sectPr w:rsidR="00F01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F1A"/>
    <w:multiLevelType w:val="hybridMultilevel"/>
    <w:tmpl w:val="944A5E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6D86"/>
    <w:multiLevelType w:val="hybridMultilevel"/>
    <w:tmpl w:val="3BD245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F7B49"/>
    <w:multiLevelType w:val="hybridMultilevel"/>
    <w:tmpl w:val="E63C19A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44E9"/>
    <w:multiLevelType w:val="hybridMultilevel"/>
    <w:tmpl w:val="D78E25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F5104"/>
    <w:multiLevelType w:val="hybridMultilevel"/>
    <w:tmpl w:val="AAAE69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138DF"/>
    <w:multiLevelType w:val="hybridMultilevel"/>
    <w:tmpl w:val="3FE820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C500B"/>
    <w:multiLevelType w:val="hybridMultilevel"/>
    <w:tmpl w:val="1744CC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30FD5"/>
    <w:multiLevelType w:val="hybridMultilevel"/>
    <w:tmpl w:val="A14A14F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82979"/>
    <w:multiLevelType w:val="hybridMultilevel"/>
    <w:tmpl w:val="36828600"/>
    <w:lvl w:ilvl="0" w:tplc="E8C08CC8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 w15:restartNumberingAfterBreak="0">
    <w:nsid w:val="54F15894"/>
    <w:multiLevelType w:val="hybridMultilevel"/>
    <w:tmpl w:val="4DF2BAB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855B3"/>
    <w:multiLevelType w:val="hybridMultilevel"/>
    <w:tmpl w:val="226C14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F672D"/>
    <w:multiLevelType w:val="hybridMultilevel"/>
    <w:tmpl w:val="E5E417D0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662E6A"/>
    <w:multiLevelType w:val="hybridMultilevel"/>
    <w:tmpl w:val="B310FBC2"/>
    <w:lvl w:ilvl="0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27A7A08"/>
    <w:multiLevelType w:val="hybridMultilevel"/>
    <w:tmpl w:val="226C14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47242C"/>
    <w:multiLevelType w:val="hybridMultilevel"/>
    <w:tmpl w:val="226C14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9A6995"/>
    <w:multiLevelType w:val="hybridMultilevel"/>
    <w:tmpl w:val="0E2C2356"/>
    <w:lvl w:ilvl="0" w:tplc="8222B2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13"/>
  </w:num>
  <w:num w:numId="6">
    <w:abstractNumId w:val="5"/>
  </w:num>
  <w:num w:numId="7">
    <w:abstractNumId w:val="9"/>
  </w:num>
  <w:num w:numId="8">
    <w:abstractNumId w:val="14"/>
  </w:num>
  <w:num w:numId="9">
    <w:abstractNumId w:val="0"/>
  </w:num>
  <w:num w:numId="10">
    <w:abstractNumId w:val="6"/>
  </w:num>
  <w:num w:numId="11">
    <w:abstractNumId w:val="3"/>
  </w:num>
  <w:num w:numId="12">
    <w:abstractNumId w:val="2"/>
  </w:num>
  <w:num w:numId="13">
    <w:abstractNumId w:val="4"/>
  </w:num>
  <w:num w:numId="14">
    <w:abstractNumId w:val="11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DF"/>
    <w:rsid w:val="000347A5"/>
    <w:rsid w:val="00066184"/>
    <w:rsid w:val="000826EF"/>
    <w:rsid w:val="000B216E"/>
    <w:rsid w:val="000C4406"/>
    <w:rsid w:val="000D25BA"/>
    <w:rsid w:val="000D6666"/>
    <w:rsid w:val="000F357C"/>
    <w:rsid w:val="00151B31"/>
    <w:rsid w:val="001B71CD"/>
    <w:rsid w:val="00225362"/>
    <w:rsid w:val="00292246"/>
    <w:rsid w:val="002A0DC7"/>
    <w:rsid w:val="002B112D"/>
    <w:rsid w:val="002E2AD2"/>
    <w:rsid w:val="00306809"/>
    <w:rsid w:val="00385339"/>
    <w:rsid w:val="003A0B0B"/>
    <w:rsid w:val="003B3495"/>
    <w:rsid w:val="003E14D0"/>
    <w:rsid w:val="003F29DF"/>
    <w:rsid w:val="0044278D"/>
    <w:rsid w:val="0047136B"/>
    <w:rsid w:val="004B45BF"/>
    <w:rsid w:val="005C146D"/>
    <w:rsid w:val="005E0C53"/>
    <w:rsid w:val="005F2040"/>
    <w:rsid w:val="00633081"/>
    <w:rsid w:val="00643E40"/>
    <w:rsid w:val="00657532"/>
    <w:rsid w:val="006743CE"/>
    <w:rsid w:val="00685754"/>
    <w:rsid w:val="006E41D0"/>
    <w:rsid w:val="00711CB3"/>
    <w:rsid w:val="00757A8D"/>
    <w:rsid w:val="00770A80"/>
    <w:rsid w:val="007C6EBF"/>
    <w:rsid w:val="007E7218"/>
    <w:rsid w:val="0091020B"/>
    <w:rsid w:val="00926F10"/>
    <w:rsid w:val="00930219"/>
    <w:rsid w:val="009626C4"/>
    <w:rsid w:val="0097187A"/>
    <w:rsid w:val="00974C45"/>
    <w:rsid w:val="009A53AA"/>
    <w:rsid w:val="009A7F4B"/>
    <w:rsid w:val="00AA1425"/>
    <w:rsid w:val="00AA2401"/>
    <w:rsid w:val="00AC171F"/>
    <w:rsid w:val="00AD0D1F"/>
    <w:rsid w:val="00AD258C"/>
    <w:rsid w:val="00B16D5F"/>
    <w:rsid w:val="00B2797F"/>
    <w:rsid w:val="00B7212A"/>
    <w:rsid w:val="00B80650"/>
    <w:rsid w:val="00BE1C5C"/>
    <w:rsid w:val="00BE5843"/>
    <w:rsid w:val="00BE5BED"/>
    <w:rsid w:val="00C3243A"/>
    <w:rsid w:val="00C5597D"/>
    <w:rsid w:val="00CA1BED"/>
    <w:rsid w:val="00CD6151"/>
    <w:rsid w:val="00CE6023"/>
    <w:rsid w:val="00D01B8B"/>
    <w:rsid w:val="00D50CE9"/>
    <w:rsid w:val="00D74677"/>
    <w:rsid w:val="00D7503A"/>
    <w:rsid w:val="00DA4B06"/>
    <w:rsid w:val="00DD2014"/>
    <w:rsid w:val="00DD2629"/>
    <w:rsid w:val="00E037A9"/>
    <w:rsid w:val="00E30429"/>
    <w:rsid w:val="00E64A3B"/>
    <w:rsid w:val="00E76011"/>
    <w:rsid w:val="00E77FA7"/>
    <w:rsid w:val="00EE7B9E"/>
    <w:rsid w:val="00EF0AE9"/>
    <w:rsid w:val="00F01973"/>
    <w:rsid w:val="00F05DCE"/>
    <w:rsid w:val="00F13687"/>
    <w:rsid w:val="00F301BC"/>
    <w:rsid w:val="00F31EEA"/>
    <w:rsid w:val="00F40560"/>
    <w:rsid w:val="00F67B5C"/>
    <w:rsid w:val="00FA6458"/>
    <w:rsid w:val="00FE39CE"/>
    <w:rsid w:val="00FE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F7961"/>
  <w15:docId w15:val="{0C3882A6-12E1-42CC-9AB0-0BC955C5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9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9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C4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5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304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CREEMERS An</dc:creator>
  <cp:lastModifiedBy>Erik Fransen</cp:lastModifiedBy>
  <cp:revision>5</cp:revision>
  <cp:lastPrinted>2018-09-05T12:42:00Z</cp:lastPrinted>
  <dcterms:created xsi:type="dcterms:W3CDTF">2020-09-04T14:48:00Z</dcterms:created>
  <dcterms:modified xsi:type="dcterms:W3CDTF">2022-09-10T20:03:00Z</dcterms:modified>
</cp:coreProperties>
</file>