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A6E" w:rsidRDefault="00092768">
      <w:r w:rsidRPr="00092768">
        <w:t>Задание 3. Приведение уравнения поверхности 2-го порядка к каноническому виду</w:t>
      </w:r>
    </w:p>
    <w:p w:rsidR="00092768" w:rsidRPr="00092768" w:rsidRDefault="0009276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+4xz+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092768" w:rsidRDefault="00092768">
      <w:pPr>
        <w:rPr>
          <w:rFonts w:eastAsiaTheme="minorEastAsia"/>
        </w:rPr>
      </w:pPr>
      <w:r>
        <w:rPr>
          <w:rFonts w:eastAsiaTheme="minorEastAsia"/>
        </w:rPr>
        <w:t xml:space="preserve">Решение: </w:t>
      </w:r>
    </w:p>
    <w:p w:rsidR="00092768" w:rsidRDefault="00092768">
      <w:pPr>
        <w:rPr>
          <w:rFonts w:eastAsiaTheme="minorEastAsia"/>
        </w:rPr>
      </w:pPr>
      <w:r>
        <w:rPr>
          <w:rFonts w:eastAsiaTheme="minorEastAsia"/>
        </w:rPr>
        <w:t>Матрица поверхности второго порядка задаётся таким образом:</w:t>
      </w:r>
    </w:p>
    <w:p w:rsidR="00092768" w:rsidRPr="00092768" w:rsidRDefault="000927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092768" w:rsidRDefault="00092768">
      <w:r>
        <w:t>Каждый элемент a</w:t>
      </w:r>
      <w:proofErr w:type="spellStart"/>
      <w:r>
        <w:rPr>
          <w:vertAlign w:val="subscript"/>
          <w:lang w:val="en-US"/>
        </w:rPr>
        <w:t>ij</w:t>
      </w:r>
      <w:proofErr w:type="spellEnd"/>
      <w:r>
        <w:t xml:space="preserve"> матрицы соответствует коэффициенту при соответствующем члене поверхности второго порядка. Общий вид уравнения поверхности второго порядка может быть записан как: </w:t>
      </w:r>
    </w:p>
    <w:p w:rsidR="00092768" w:rsidRPr="00092768" w:rsidRDefault="000927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xy+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2a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xz+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2a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yz+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2a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z+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2a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y+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</m:oMath>
      </m:oMathPara>
    </w:p>
    <w:p w:rsidR="00092768" w:rsidRDefault="00092768">
      <w:r>
        <w:t>Здесь a</w:t>
      </w:r>
      <w:r w:rsidRPr="00092768">
        <w:rPr>
          <w:vertAlign w:val="subscript"/>
        </w:rPr>
        <w:t>00</w:t>
      </w:r>
      <w:r>
        <w:t xml:space="preserve"> представляет свободный член и обычно не включается в матрицу, поскольку он не соответствует элементу матрицы. Он определяет базовый уровень поверхности без учета влияния переменных. В контексте геометрической интерпретации, свободный член может соответствовать смещению поверхности относительно начала координат.</w:t>
      </w:r>
    </w:p>
    <w:p w:rsidR="00092768" w:rsidRPr="00092768" w:rsidRDefault="00092768">
      <w:pPr>
        <w:rPr>
          <w:rFonts w:eastAsiaTheme="minorEastAsia"/>
        </w:rPr>
      </w:pPr>
      <w:r>
        <w:t xml:space="preserve">Для данного уравнения </w:t>
      </w:r>
      <m:oMath>
        <m: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+4xz+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092768" w:rsidRDefault="00092768">
      <w:pPr>
        <w:rPr>
          <w:rFonts w:eastAsiaTheme="minorEastAsia"/>
        </w:rPr>
      </w:pPr>
      <w:r>
        <w:rPr>
          <w:rFonts w:eastAsiaTheme="minorEastAsia"/>
        </w:rPr>
        <w:t>Мы можем составить матрицу следующим образом:</w:t>
      </w:r>
    </w:p>
    <w:p w:rsidR="00092768" w:rsidRPr="00672905" w:rsidRDefault="0009276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672905" w:rsidRPr="00D34D9E" w:rsidRDefault="00672905">
      <w:pPr>
        <w:rPr>
          <w:rFonts w:eastAsiaTheme="minorEastAsia"/>
        </w:rPr>
      </w:pPr>
      <w:r>
        <w:t xml:space="preserve">Найдем собственные значения и собственные векторы матрицы A. Для этого решим уравнение </w:t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 xml:space="preserve">A − </w:t>
      </w:r>
      <w:proofErr w:type="spellStart"/>
      <w:r>
        <w:t>λI</w:t>
      </w:r>
      <w:proofErr w:type="spellEnd"/>
      <w:r>
        <w:t>) = 0, где λ - собственное значение, а I - единичная матрица:</w:t>
      </w:r>
    </w:p>
    <w:p w:rsidR="00D34D9E" w:rsidRPr="00D34D9E" w:rsidRDefault="00D34D9E">
      <w:r>
        <w:t>Найдём собственные векторы</w:t>
      </w:r>
    </w:p>
    <w:p w:rsidR="00D34D9E" w:rsidRDefault="00D34D9E">
      <w:pPr>
        <w:rPr>
          <w:rFonts w:eastAsiaTheme="minorEastAsia"/>
        </w:rPr>
      </w:pPr>
    </w:p>
    <w:p w:rsidR="00D34D9E" w:rsidRDefault="00D34D9E" w:rsidP="00D34D9E">
      <w:pPr>
        <w:tabs>
          <w:tab w:val="left" w:pos="4019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=λ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mr>
            </m:m>
          </m:e>
        </m:d>
      </m:oMath>
    </w:p>
    <w:p w:rsidR="00D34D9E" w:rsidRPr="00A77CAE" w:rsidRDefault="00D34D9E" w:rsidP="00D34D9E">
      <w:pPr>
        <w:tabs>
          <w:tab w:val="left" w:pos="4019"/>
        </w:tabs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1-λ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x+2z=0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5-λ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y=0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2x+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1-λ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z=0</m:t>
                  </m:r>
                </m:e>
              </m:eqArr>
            </m:e>
          </m:d>
        </m:oMath>
      </m:oMathPara>
    </w:p>
    <w:p w:rsidR="00A77CAE" w:rsidRDefault="00A77CAE" w:rsidP="00D34D9E">
      <w:pPr>
        <w:tabs>
          <w:tab w:val="left" w:pos="4019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Полученная система имеет ненулевые решения, если ее определитель равен нулю, т.е.</w:t>
      </w:r>
    </w:p>
    <w:p w:rsidR="00A77CAE" w:rsidRPr="00A77CAE" w:rsidRDefault="00A77CAE" w:rsidP="00D34D9E">
      <w:pPr>
        <w:tabs>
          <w:tab w:val="left" w:pos="4019"/>
        </w:tabs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1-λ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5-λ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A77CAE" w:rsidRDefault="00A77CAE" w:rsidP="00D34D9E">
      <w:pPr>
        <w:tabs>
          <w:tab w:val="left" w:pos="4019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Раскрывая определитель, получим:</w:t>
      </w:r>
    </w:p>
    <w:p w:rsidR="00A77CAE" w:rsidRPr="004C3551" w:rsidRDefault="004C3551" w:rsidP="00D34D9E">
      <w:pPr>
        <w:tabs>
          <w:tab w:val="left" w:pos="4019"/>
        </w:tabs>
        <w:rPr>
          <w:rFonts w:eastAsiaTheme="minorEastAsia"/>
          <w:color w:val="000000"/>
          <w:lang w:val="en-US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color w:val="000000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lang w:val="en-US"/>
                </w:rPr>
                <m:t>1-λ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color w:val="00000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/>
                  <w:lang w:val="en-US"/>
                </w:rPr>
                <m:t>-6x+5</m:t>
              </m:r>
            </m:e>
          </m:d>
          <m:r>
            <w:rPr>
              <w:rFonts w:ascii="Cambria Math" w:hAnsi="Cambria Math" w:cs="Arial"/>
              <w:color w:val="000000"/>
              <w:lang w:val="en-US"/>
            </w:rPr>
            <m:t>-4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lang w:val="en-US"/>
                </w:rPr>
                <m:t>5-λ</m:t>
              </m:r>
            </m:e>
          </m:d>
        </m:oMath>
      </m:oMathPara>
    </w:p>
    <w:p w:rsidR="004C3551" w:rsidRDefault="004C3551" w:rsidP="00D34D9E">
      <w:pPr>
        <w:tabs>
          <w:tab w:val="left" w:pos="4019"/>
        </w:tabs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Находим: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1</m:t>
            </m:r>
          </m:sub>
        </m:sSub>
        <m:r>
          <w:rPr>
            <w:rFonts w:ascii="Cambria Math" w:eastAsiaTheme="minorEastAsia" w:hAnsi="Cambria Math"/>
            <w:color w:val="000000"/>
          </w:rPr>
          <m:t>=-1</m:t>
        </m:r>
        <m:r>
          <w:rPr>
            <w:rFonts w:ascii="Cambria Math" w:eastAsiaTheme="minorEastAsia" w:hAnsi="Cambria Math"/>
            <w:color w:val="00000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2</m:t>
            </m:r>
          </m:sub>
        </m:sSub>
        <m:r>
          <w:rPr>
            <w:rFonts w:ascii="Cambria Math" w:eastAsiaTheme="minorEastAsia" w:hAnsi="Cambria Math"/>
            <w:color w:val="000000"/>
          </w:rPr>
          <m:t>=3</m:t>
        </m:r>
        <m:r>
          <w:rPr>
            <w:rFonts w:ascii="Cambria Math" w:eastAsiaTheme="minorEastAsia" w:hAnsi="Cambria Math"/>
            <w:color w:val="00000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3</m:t>
            </m:r>
          </m:sub>
        </m:sSub>
        <m:r>
          <w:rPr>
            <w:rFonts w:ascii="Cambria Math" w:eastAsiaTheme="minorEastAsia" w:hAnsi="Cambria Math"/>
            <w:color w:val="000000"/>
          </w:rPr>
          <m:t>=5</m:t>
        </m:r>
      </m:oMath>
      <w:r>
        <w:rPr>
          <w:rFonts w:eastAsiaTheme="minorEastAsia"/>
          <w:color w:val="000000"/>
        </w:rPr>
        <w:br/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1</m:t>
            </m:r>
          </m:sub>
        </m:sSub>
        <m:r>
          <w:rPr>
            <w:rFonts w:ascii="Cambria Math" w:eastAsiaTheme="minorEastAsia" w:hAnsi="Cambria Math"/>
            <w:color w:val="000000"/>
          </w:rPr>
          <m:t>=-1</m:t>
        </m:r>
      </m:oMath>
      <w:r>
        <w:rPr>
          <w:rFonts w:eastAsiaTheme="minorEastAsia"/>
          <w:color w:val="000000"/>
        </w:rPr>
        <w:t xml:space="preserve"> получим систему:</w:t>
      </w:r>
    </w:p>
    <w:p w:rsidR="004C3551" w:rsidRPr="004C3551" w:rsidRDefault="004C3551" w:rsidP="004C3551">
      <w:pPr>
        <w:tabs>
          <w:tab w:val="left" w:pos="4019"/>
        </w:tabs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2x+2z=0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6y=0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2x+2z=0</m:t>
                  </m:r>
                </m:e>
              </m:eqArr>
            </m:e>
          </m:d>
        </m:oMath>
      </m:oMathPara>
    </w:p>
    <w:p w:rsidR="004C3551" w:rsidRDefault="004C3551" w:rsidP="004C3551">
      <w:pPr>
        <w:tabs>
          <w:tab w:val="left" w:pos="4019"/>
        </w:tabs>
        <w:rPr>
          <w:rFonts w:eastAsiaTheme="minorEastAsia"/>
        </w:rPr>
      </w:pPr>
      <w:r>
        <w:rPr>
          <w:rFonts w:eastAsiaTheme="minorEastAsia"/>
        </w:rPr>
        <w:t xml:space="preserve">Решив её мы получаем первый собственный вектор: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:rsidR="004C3551" w:rsidRDefault="004C3551" w:rsidP="004C3551">
      <w:pPr>
        <w:tabs>
          <w:tab w:val="left" w:pos="4019"/>
        </w:tabs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λ=3</m:t>
        </m:r>
      </m:oMath>
    </w:p>
    <w:p w:rsidR="004C3551" w:rsidRPr="004C3551" w:rsidRDefault="004C3551" w:rsidP="004C3551">
      <w:pPr>
        <w:tabs>
          <w:tab w:val="left" w:pos="4019"/>
        </w:tabs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4C3551" w:rsidRDefault="004C3551" w:rsidP="004C3551">
      <w:pPr>
        <w:tabs>
          <w:tab w:val="left" w:pos="4019"/>
        </w:tabs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λ=5</m:t>
        </m:r>
      </m:oMath>
    </w:p>
    <w:p w:rsidR="004C3551" w:rsidRPr="004C3551" w:rsidRDefault="004C3551" w:rsidP="004C3551">
      <w:pPr>
        <w:tabs>
          <w:tab w:val="left" w:pos="4019"/>
        </w:tabs>
        <w:rPr>
          <w:rFonts w:eastAsiaTheme="minorEastAsia"/>
        </w:rPr>
      </w:pPr>
    </w:p>
    <w:p w:rsidR="004C3551" w:rsidRPr="001874C3" w:rsidRDefault="004C3551" w:rsidP="004C3551">
      <w:pPr>
        <w:tabs>
          <w:tab w:val="left" w:pos="4019"/>
        </w:tabs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1874C3" w:rsidRDefault="001874C3" w:rsidP="004C3551">
      <w:pPr>
        <w:tabs>
          <w:tab w:val="left" w:pos="4019"/>
        </w:tabs>
      </w:pPr>
      <w:r>
        <w:t xml:space="preserve">найденные собственные векторы, чтобы получить ортонормированный базис. Для этого разделим </w:t>
      </w:r>
      <w:proofErr w:type="spellStart"/>
      <w:r>
        <w:t>каж</w:t>
      </w:r>
      <w:proofErr w:type="spellEnd"/>
      <w:r>
        <w:t/>
      </w:r>
      <w:proofErr w:type="spellStart"/>
      <w:r>
        <w:t>дый</w:t>
      </w:r>
      <w:proofErr w:type="spellEnd"/>
      <w:r>
        <w:t xml:space="preserve"> со</w:t>
      </w:r>
      <w:r>
        <w:t xml:space="preserve">бственный вектор на его длину: </w:t>
      </w:r>
    </w:p>
    <w:p w:rsidR="001874C3" w:rsidRPr="00BC126E" w:rsidRDefault="001874C3" w:rsidP="004C3551">
      <w:pPr>
        <w:tabs>
          <w:tab w:val="left" w:pos="4019"/>
        </w:tabs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874C3" w:rsidRPr="00BC126E" w:rsidRDefault="001874C3" w:rsidP="001874C3">
      <w:pPr>
        <w:tabs>
          <w:tab w:val="left" w:pos="4019"/>
        </w:tabs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874C3" w:rsidRPr="003660DC" w:rsidRDefault="001874C3" w:rsidP="001874C3">
      <w:pPr>
        <w:tabs>
          <w:tab w:val="left" w:pos="4019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3660DC" w:rsidRPr="00BC126E" w:rsidRDefault="003660DC" w:rsidP="001874C3">
      <w:pPr>
        <w:tabs>
          <w:tab w:val="left" w:pos="4019"/>
        </w:tabs>
        <w:rPr>
          <w:lang w:val="en-US"/>
        </w:rPr>
      </w:pPr>
    </w:p>
    <w:p w:rsidR="003660DC" w:rsidRPr="00457572" w:rsidRDefault="003660DC" w:rsidP="003660DC">
      <w:pPr>
        <w:tabs>
          <w:tab w:val="left" w:pos="4019"/>
        </w:tabs>
        <w:rPr>
          <w:rFonts w:eastAsiaTheme="minor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1874C3" w:rsidRDefault="001874C3" w:rsidP="004C3551">
      <w:pPr>
        <w:tabs>
          <w:tab w:val="left" w:pos="4019"/>
        </w:tabs>
      </w:pPr>
    </w:p>
    <w:p w:rsidR="001874C3" w:rsidRDefault="001874C3" w:rsidP="004C3551">
      <w:pPr>
        <w:tabs>
          <w:tab w:val="left" w:pos="4019"/>
        </w:tabs>
      </w:pPr>
    </w:p>
    <w:p w:rsidR="004C3551" w:rsidRDefault="004C3551" w:rsidP="004C3551">
      <w:pPr>
        <w:tabs>
          <w:tab w:val="left" w:pos="4019"/>
        </w:tabs>
        <w:rPr>
          <w:rFonts w:ascii="Arial" w:hAnsi="Arial" w:cs="Arial"/>
          <w:color w:val="000000"/>
        </w:rPr>
      </w:pPr>
      <w:r>
        <w:t xml:space="preserve">Теперь у нас есть ортонормированные собственные векторы </w:t>
      </w:r>
      <w:proofErr w:type="spellStart"/>
      <w:r>
        <w:rPr>
          <w:lang w:val="en-US"/>
        </w:rPr>
        <w:t>i</w:t>
      </w:r>
      <w:proofErr w:type="spellEnd"/>
      <w:r>
        <w:t>, j, k, которые составляют ортогональную матрицу преобразования</w:t>
      </w:r>
      <w:r w:rsidRPr="004C3551">
        <w:t xml:space="preserve"> </w:t>
      </w:r>
      <w:r>
        <w:rPr>
          <w:rFonts w:ascii="Arial" w:hAnsi="Arial" w:cs="Arial"/>
          <w:color w:val="000000"/>
        </w:rPr>
        <w:t>S:</w:t>
      </w:r>
    </w:p>
    <w:p w:rsidR="004C3551" w:rsidRPr="00457572" w:rsidRDefault="004C3551" w:rsidP="004C3551">
      <w:pPr>
        <w:tabs>
          <w:tab w:val="left" w:pos="4019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 xml:space="preserve"> 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ra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 xml:space="preserve"> 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ra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457572" w:rsidRPr="004C3551" w:rsidRDefault="00457572" w:rsidP="004C3551">
      <w:pPr>
        <w:tabs>
          <w:tab w:val="left" w:pos="4019"/>
        </w:tabs>
        <w:rPr>
          <w:rFonts w:eastAsiaTheme="minorEastAsia"/>
        </w:rPr>
      </w:pPr>
      <w:r>
        <w:t xml:space="preserve">Так как определитель матрицы, составленной </w:t>
      </w:r>
      <w:r>
        <w:t xml:space="preserve">из ортогонального базиса равен </w:t>
      </w:r>
      <w:r w:rsidRPr="00457572">
        <w:t>-</w:t>
      </w:r>
      <w:r>
        <w:t xml:space="preserve">1, то это означает поворот системы координат вместе с зеркальным отображением. В декартовой системе координат это является левой </w:t>
      </w:r>
      <w:proofErr w:type="spellStart"/>
      <w:r>
        <w:t>тройков</w:t>
      </w:r>
      <w:proofErr w:type="spellEnd"/>
      <w:r>
        <w:t xml:space="preserve"> векторов.</w:t>
      </w:r>
    </w:p>
    <w:p w:rsidR="004C3551" w:rsidRPr="004C3551" w:rsidRDefault="004C3551" w:rsidP="004C3551">
      <w:pPr>
        <w:tabs>
          <w:tab w:val="left" w:pos="4019"/>
        </w:tabs>
        <w:rPr>
          <w:rFonts w:eastAsiaTheme="minorEastAsia"/>
        </w:rPr>
      </w:pPr>
    </w:p>
    <w:p w:rsidR="004C3551" w:rsidRPr="00457572" w:rsidRDefault="00457572" w:rsidP="00D34D9E">
      <w:pPr>
        <w:tabs>
          <w:tab w:val="left" w:pos="4019"/>
        </w:tabs>
        <w:rPr>
          <w:rFonts w:eastAsiaTheme="minor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457572" w:rsidRDefault="00457572" w:rsidP="00D34D9E">
      <w:pPr>
        <w:tabs>
          <w:tab w:val="left" w:pos="4019"/>
        </w:tabs>
      </w:pPr>
      <w:r>
        <w:t xml:space="preserve">В </w:t>
      </w:r>
      <w:r>
        <w:t>данном базисе квадратичная форма будет иметь диагональный вид.</w:t>
      </w:r>
      <w:r>
        <w:t xml:space="preserve"> Выразим старые координаты через</w:t>
      </w:r>
      <w:r>
        <w:t xml:space="preserve"> новые по формуле:</w:t>
      </w:r>
    </w:p>
    <w:p w:rsidR="00457572" w:rsidRPr="00457572" w:rsidRDefault="00457572" w:rsidP="00D34D9E">
      <w:pPr>
        <w:tabs>
          <w:tab w:val="left" w:pos="4019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:rsidR="00457572" w:rsidRPr="00457572" w:rsidRDefault="00457572" w:rsidP="00457572">
      <w:pPr>
        <w:tabs>
          <w:tab w:val="left" w:pos="4019"/>
        </w:tabs>
        <w:rPr>
          <w:rFonts w:eastAsiaTheme="minor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q1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q2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q3</m:t>
                    </m:r>
                  </m:e>
                </m:mr>
              </m:m>
            </m:e>
          </m:d>
        </m:oMath>
      </m:oMathPara>
    </w:p>
    <w:p w:rsidR="00457572" w:rsidRDefault="00457572" w:rsidP="00457572">
      <w:pPr>
        <w:tabs>
          <w:tab w:val="left" w:pos="4019"/>
        </w:tabs>
        <w:rPr>
          <w:rFonts w:eastAsiaTheme="minorEastAsia"/>
        </w:rPr>
      </w:pPr>
      <w:r>
        <w:rPr>
          <w:rFonts w:eastAsiaTheme="minorEastAsia"/>
        </w:rPr>
        <w:t xml:space="preserve">Получим систему замены переменных </w:t>
      </w:r>
    </w:p>
    <w:p w:rsidR="00457572" w:rsidRPr="00457572" w:rsidRDefault="00457572" w:rsidP="00457572">
      <w:pPr>
        <w:tabs>
          <w:tab w:val="left" w:pos="4019"/>
        </w:tabs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(q2-q3)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y=q1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z=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(q2+q3)</m:t>
                    </m:r>
                  </m:e>
                </m:mr>
              </m:m>
            </m:e>
          </m:d>
        </m:oMath>
      </m:oMathPara>
    </w:p>
    <w:p w:rsidR="00457572" w:rsidRPr="009676F1" w:rsidRDefault="00457572" w:rsidP="00457572">
      <w:pPr>
        <w:tabs>
          <w:tab w:val="left" w:pos="4019"/>
        </w:tabs>
        <w:rPr>
          <w:lang w:val="en-US"/>
        </w:rPr>
      </w:pPr>
      <w:r>
        <w:t>Выпишем уравнения после диагонализации:</w:t>
      </w:r>
    </w:p>
    <w:p w:rsidR="00672905" w:rsidRDefault="00672905" w:rsidP="00457572">
      <w:pPr>
        <w:tabs>
          <w:tab w:val="left" w:pos="4019"/>
        </w:tabs>
        <w:rPr>
          <w:lang w:val="en-US"/>
        </w:rPr>
      </w:pPr>
      <w:r>
        <w:t>-</w:t>
      </w:r>
      <w:r>
        <w:rPr>
          <w:lang w:val="en-US"/>
        </w:rPr>
        <w:t>q</w:t>
      </w:r>
      <w:r>
        <w:rPr>
          <w:vertAlign w:val="subscript"/>
          <w:lang w:val="en-US"/>
        </w:rPr>
        <w:t>1</w:t>
      </w:r>
      <w:r>
        <w:rPr>
          <w:vertAlign w:val="superscript"/>
          <w:lang w:val="en-US"/>
        </w:rPr>
        <w:t>2</w:t>
      </w:r>
      <w:r>
        <w:rPr>
          <w:lang w:val="en-US"/>
        </w:rPr>
        <w:t>+3q</w:t>
      </w:r>
      <w:r>
        <w:rPr>
          <w:vertAlign w:val="subscript"/>
          <w:lang w:val="en-US"/>
        </w:rPr>
        <w:t>2</w:t>
      </w:r>
      <w:r>
        <w:rPr>
          <w:vertAlign w:val="superscript"/>
          <w:lang w:val="en-US"/>
        </w:rPr>
        <w:t>2</w:t>
      </w:r>
      <w:r>
        <w:rPr>
          <w:lang w:val="en-US"/>
        </w:rPr>
        <w:t>+5q</w:t>
      </w:r>
      <w:r>
        <w:rPr>
          <w:vertAlign w:val="subscript"/>
          <w:lang w:val="en-US"/>
        </w:rPr>
        <w:t>3</w:t>
      </w:r>
      <w:r>
        <w:rPr>
          <w:vertAlign w:val="superscript"/>
          <w:lang w:val="en-US"/>
        </w:rPr>
        <w:t>2</w:t>
      </w:r>
      <w:r>
        <w:rPr>
          <w:lang w:val="en-US"/>
        </w:rPr>
        <w:t>=0</w:t>
      </w:r>
    </w:p>
    <w:p w:rsidR="00672905" w:rsidRPr="00672905" w:rsidRDefault="00672905" w:rsidP="00457572">
      <w:pPr>
        <w:tabs>
          <w:tab w:val="left" w:pos="4019"/>
        </w:tabs>
      </w:pPr>
      <w:r>
        <w:t xml:space="preserve">данный результат можно было получить не нормируя базис, а просто получить матрицу </w:t>
      </w:r>
      <w:r>
        <w:t xml:space="preserve">A′ по формуле: A ′ </w:t>
      </w:r>
      <w:proofErr w:type="gramStart"/>
      <w:r>
        <w:t>=  v</w:t>
      </w:r>
      <w:proofErr w:type="gramEnd"/>
      <w:r>
        <w:t xml:space="preserve">1 v2 v3 </w:t>
      </w:r>
      <w:r w:rsidRPr="00672905">
        <w:rPr>
          <w:vertAlign w:val="superscript"/>
        </w:rPr>
        <w:t>−1</w:t>
      </w:r>
      <w:r>
        <w:t xml:space="preserve"> · A ·  v1 v2 v3  Где A′ находится очевидно после проверки полноты базиса собственного подпространства A и выглядит:</w:t>
      </w:r>
    </w:p>
    <w:p w:rsidR="00457572" w:rsidRPr="00457572" w:rsidRDefault="003660DC" w:rsidP="00457572">
      <w:pPr>
        <w:tabs>
          <w:tab w:val="left" w:pos="4019"/>
        </w:tabs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9676F1" w:rsidRPr="009676F1" w:rsidRDefault="009676F1" w:rsidP="009676F1">
      <w:pPr>
        <w:tabs>
          <w:tab w:val="left" w:pos="4019"/>
        </w:tabs>
        <w:rPr>
          <w:rFonts w:eastAsiaTheme="minorEastAsia"/>
        </w:rPr>
      </w:pPr>
      <w:r w:rsidRPr="009676F1">
        <w:rPr>
          <w:rFonts w:eastAsiaTheme="minorEastAsia"/>
        </w:rPr>
        <w:t>Изобразите график уравнения в исходной системе координат. Какую поверхность оно задаёт?</w:t>
      </w:r>
    </w:p>
    <w:p w:rsidR="00457572" w:rsidRDefault="009676F1" w:rsidP="009676F1">
      <w:pPr>
        <w:tabs>
          <w:tab w:val="left" w:pos="4019"/>
        </w:tabs>
        <w:rPr>
          <w:rFonts w:eastAsiaTheme="minorEastAsia"/>
        </w:rPr>
      </w:pPr>
      <w:r w:rsidRPr="009676F1">
        <w:rPr>
          <w:rFonts w:eastAsiaTheme="minorEastAsia"/>
        </w:rPr>
        <w:t>Укажите на графике оси исходной и приведённой систем координат.</w:t>
      </w:r>
    </w:p>
    <w:p w:rsidR="009676F1" w:rsidRDefault="009676F1" w:rsidP="009676F1">
      <w:pPr>
        <w:tabs>
          <w:tab w:val="left" w:pos="4019"/>
        </w:tabs>
        <w:rPr>
          <w:rFonts w:eastAsiaTheme="minorEastAsia"/>
        </w:rPr>
      </w:pPr>
      <w:r w:rsidRPr="009676F1">
        <w:rPr>
          <w:rFonts w:eastAsiaTheme="minorEastAsia"/>
        </w:rPr>
        <w:lastRenderedPageBreak/>
        <w:drawing>
          <wp:inline distT="0" distB="0" distL="0" distR="0" wp14:anchorId="7F7D3B8C" wp14:editId="653027E0">
            <wp:extent cx="5940425" cy="4309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F1" w:rsidRDefault="009676F1" w:rsidP="009676F1">
      <w:pPr>
        <w:tabs>
          <w:tab w:val="left" w:pos="4019"/>
        </w:tabs>
        <w:rPr>
          <w:rFonts w:eastAsiaTheme="minorEastAsia"/>
        </w:rPr>
      </w:pPr>
      <w:r w:rsidRPr="009676F1">
        <w:rPr>
          <w:rFonts w:eastAsiaTheme="minorEastAsia"/>
        </w:rPr>
        <w:drawing>
          <wp:inline distT="0" distB="0" distL="0" distR="0" wp14:anchorId="24F325FF" wp14:editId="5D211F0E">
            <wp:extent cx="5940425" cy="32893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F1" w:rsidRDefault="009676F1" w:rsidP="009676F1">
      <w:pPr>
        <w:tabs>
          <w:tab w:val="left" w:pos="4019"/>
        </w:tabs>
        <w:rPr>
          <w:rFonts w:eastAsiaTheme="minorEastAsia"/>
        </w:rPr>
      </w:pPr>
      <w:r w:rsidRPr="009676F1">
        <w:rPr>
          <w:rFonts w:eastAsiaTheme="minorEastAsia"/>
        </w:rPr>
        <w:lastRenderedPageBreak/>
        <w:drawing>
          <wp:inline distT="0" distB="0" distL="0" distR="0" wp14:anchorId="4D034F36" wp14:editId="66504275">
            <wp:extent cx="5940425" cy="4497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F1" w:rsidRPr="00457572" w:rsidRDefault="009676F1" w:rsidP="009676F1">
      <w:pPr>
        <w:tabs>
          <w:tab w:val="left" w:pos="4019"/>
        </w:tabs>
        <w:rPr>
          <w:rFonts w:eastAsiaTheme="minorEastAsia"/>
        </w:rPr>
      </w:pPr>
      <w:r w:rsidRPr="009676F1">
        <w:rPr>
          <w:rFonts w:eastAsiaTheme="minorEastAsia"/>
        </w:rPr>
        <w:drawing>
          <wp:inline distT="0" distB="0" distL="0" distR="0" wp14:anchorId="29217961" wp14:editId="73BD7B9E">
            <wp:extent cx="5940425" cy="41560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76F1" w:rsidRPr="004575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768"/>
    <w:rsid w:val="00092768"/>
    <w:rsid w:val="001874C3"/>
    <w:rsid w:val="003660DC"/>
    <w:rsid w:val="00457572"/>
    <w:rsid w:val="004C3551"/>
    <w:rsid w:val="004E5A6E"/>
    <w:rsid w:val="005A2DF0"/>
    <w:rsid w:val="00672905"/>
    <w:rsid w:val="009676F1"/>
    <w:rsid w:val="00A77CAE"/>
    <w:rsid w:val="00BC126E"/>
    <w:rsid w:val="00D34D9E"/>
    <w:rsid w:val="00D3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B2B6A"/>
  <w15:chartTrackingRefBased/>
  <w15:docId w15:val="{DD307D11-4926-471D-BE7D-87743DED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27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АлёнА</cp:lastModifiedBy>
  <cp:revision>2</cp:revision>
  <dcterms:created xsi:type="dcterms:W3CDTF">2023-06-12T01:04:00Z</dcterms:created>
  <dcterms:modified xsi:type="dcterms:W3CDTF">2023-06-12T03:07:00Z</dcterms:modified>
</cp:coreProperties>
</file>